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068F" w14:textId="77777777" w:rsidR="00FD589F" w:rsidRDefault="00FD589F" w:rsidP="00FD589F">
      <w:pPr>
        <w:spacing w:after="100"/>
        <w:jc w:val="center"/>
        <w:rPr>
          <w:rFonts w:ascii="Aptos" w:hAnsi="Aptos"/>
          <w:b/>
          <w:color w:val="1F5A8A"/>
          <w:sz w:val="18"/>
        </w:rPr>
      </w:pPr>
    </w:p>
    <w:p w14:paraId="73CDA29B" w14:textId="77777777" w:rsidR="00FD589F" w:rsidRDefault="00FD589F" w:rsidP="00FD589F">
      <w:pPr>
        <w:spacing w:after="100"/>
        <w:jc w:val="center"/>
        <w:rPr>
          <w:rFonts w:ascii="Aptos" w:hAnsi="Aptos"/>
          <w:b/>
          <w:color w:val="1F5A8A"/>
          <w:sz w:val="18"/>
        </w:rPr>
      </w:pPr>
    </w:p>
    <w:p w14:paraId="23FC6A81" w14:textId="5282824D" w:rsidR="00FD589F" w:rsidRDefault="00FD589F" w:rsidP="00FD589F">
      <w:pPr>
        <w:spacing w:after="100"/>
        <w:jc w:val="center"/>
      </w:pPr>
      <w:r>
        <w:rPr>
          <w:rFonts w:ascii="Aptos" w:hAnsi="Aptos"/>
          <w:b/>
          <w:color w:val="1F5A8A"/>
          <w:sz w:val="18"/>
        </w:rPr>
        <w:t>POWER BI CAPSTONE PROJECT</w:t>
      </w:r>
    </w:p>
    <w:tbl>
      <w:tblPr>
        <w:tblW w:w="0" w:type="auto"/>
        <w:jc w:val="center"/>
        <w:tblLayout w:type="fixed"/>
        <w:tblLook w:val="04A0" w:firstRow="1" w:lastRow="0" w:firstColumn="1" w:lastColumn="0" w:noHBand="0" w:noVBand="1"/>
      </w:tblPr>
      <w:tblGrid>
        <w:gridCol w:w="9648"/>
      </w:tblGrid>
      <w:tr w:rsidR="00FD589F" w14:paraId="6D2C45EC" w14:textId="77777777" w:rsidTr="00586BA9">
        <w:trPr>
          <w:jc w:val="center"/>
        </w:trPr>
        <w:tc>
          <w:tcPr>
            <w:tcW w:w="9648" w:type="dxa"/>
            <w:tcBorders>
              <w:top w:val="single" w:sz="0" w:space="0" w:color="1F5A8A"/>
              <w:left w:val="single" w:sz="0" w:space="0" w:color="1F5A8A"/>
              <w:bottom w:val="single" w:sz="0" w:space="0" w:color="1F5A8A"/>
              <w:right w:val="single" w:sz="0" w:space="0" w:color="1F5A8A"/>
            </w:tcBorders>
            <w:shd w:val="clear" w:color="auto" w:fill="1F5A8A"/>
            <w:tcMar>
              <w:top w:w="180" w:type="dxa"/>
              <w:left w:w="180" w:type="dxa"/>
              <w:bottom w:w="180" w:type="dxa"/>
              <w:right w:w="180" w:type="dxa"/>
            </w:tcMar>
            <w:vAlign w:val="center"/>
          </w:tcPr>
          <w:p w14:paraId="258EAA69" w14:textId="77777777" w:rsidR="00FD589F" w:rsidRDefault="00FD589F" w:rsidP="00586BA9">
            <w:pPr>
              <w:spacing w:after="40"/>
              <w:jc w:val="center"/>
            </w:pPr>
            <w:r>
              <w:rPr>
                <w:rFonts w:ascii="Aptos" w:hAnsi="Aptos"/>
                <w:b/>
                <w:color w:val="FFFFFF"/>
                <w:sz w:val="48"/>
              </w:rPr>
              <w:t>AMAZON E-COMMERCE</w:t>
            </w:r>
            <w:r>
              <w:rPr>
                <w:rFonts w:ascii="Aptos" w:hAnsi="Aptos"/>
                <w:b/>
                <w:color w:val="FFFFFF"/>
                <w:sz w:val="48"/>
              </w:rPr>
              <w:br/>
              <w:t>SALES ANALYSIS</w:t>
            </w:r>
          </w:p>
        </w:tc>
      </w:tr>
    </w:tbl>
    <w:p w14:paraId="56836F63" w14:textId="77777777" w:rsidR="00FD589F" w:rsidRDefault="00FD589F" w:rsidP="00FD589F">
      <w:pPr>
        <w:spacing w:before="80" w:after="60"/>
        <w:jc w:val="center"/>
      </w:pPr>
      <w:r>
        <w:rPr>
          <w:rFonts w:ascii="Aptos" w:hAnsi="Aptos"/>
          <w:color w:val="4B5563"/>
          <w:sz w:val="21"/>
        </w:rPr>
        <w:t>Transforming e-commerce data into clear, decision-ready business insights</w:t>
      </w:r>
    </w:p>
    <w:tbl>
      <w:tblPr>
        <w:tblW w:w="0" w:type="auto"/>
        <w:jc w:val="center"/>
        <w:tblLayout w:type="fixed"/>
        <w:tblLook w:val="04A0" w:firstRow="1" w:lastRow="0" w:firstColumn="1" w:lastColumn="0" w:noHBand="0" w:noVBand="1"/>
      </w:tblPr>
      <w:tblGrid>
        <w:gridCol w:w="2412"/>
        <w:gridCol w:w="2412"/>
        <w:gridCol w:w="2412"/>
        <w:gridCol w:w="2412"/>
      </w:tblGrid>
      <w:tr w:rsidR="00FD589F" w14:paraId="4E009062" w14:textId="77777777" w:rsidTr="00586BA9">
        <w:trPr>
          <w:jc w:val="center"/>
        </w:trPr>
        <w:tc>
          <w:tcPr>
            <w:tcW w:w="2412" w:type="dxa"/>
            <w:tcBorders>
              <w:top w:val="single" w:sz="6" w:space="0" w:color="D7E2EA"/>
              <w:left w:val="single" w:sz="6" w:space="0" w:color="D7E2EA"/>
              <w:bottom w:val="single" w:sz="6" w:space="0" w:color="D7E2EA"/>
              <w:right w:val="single" w:sz="6" w:space="0" w:color="D7E2EA"/>
            </w:tcBorders>
            <w:shd w:val="clear" w:color="auto" w:fill="F3F7FA"/>
            <w:tcMar>
              <w:top w:w="90" w:type="dxa"/>
              <w:left w:w="60" w:type="dxa"/>
              <w:bottom w:w="90" w:type="dxa"/>
              <w:right w:w="60" w:type="dxa"/>
            </w:tcMar>
            <w:vAlign w:val="center"/>
          </w:tcPr>
          <w:p w14:paraId="0B54FE29" w14:textId="77777777" w:rsidR="00FD589F" w:rsidRDefault="00FD589F" w:rsidP="00586BA9">
            <w:pPr>
              <w:spacing w:after="0"/>
              <w:jc w:val="center"/>
            </w:pPr>
            <w:r>
              <w:rPr>
                <w:rFonts w:ascii="Aptos" w:hAnsi="Aptos"/>
                <w:b/>
                <w:color w:val="1F5A8A"/>
                <w:sz w:val="32"/>
              </w:rPr>
              <w:t>113K</w:t>
            </w:r>
          </w:p>
          <w:p w14:paraId="56A73286" w14:textId="77777777" w:rsidR="00FD589F" w:rsidRDefault="00FD589F" w:rsidP="00586BA9">
            <w:pPr>
              <w:spacing w:after="0"/>
              <w:jc w:val="center"/>
            </w:pPr>
            <w:r>
              <w:rPr>
                <w:rFonts w:ascii="Aptos" w:hAnsi="Aptos"/>
                <w:b/>
                <w:color w:val="6B7280"/>
                <w:sz w:val="15"/>
              </w:rPr>
              <w:t>ORDERS</w:t>
            </w:r>
          </w:p>
        </w:tc>
        <w:tc>
          <w:tcPr>
            <w:tcW w:w="2412" w:type="dxa"/>
            <w:tcBorders>
              <w:top w:val="single" w:sz="6" w:space="0" w:color="D7E2EA"/>
              <w:left w:val="single" w:sz="6" w:space="0" w:color="D7E2EA"/>
              <w:bottom w:val="single" w:sz="6" w:space="0" w:color="D7E2EA"/>
              <w:right w:val="single" w:sz="6" w:space="0" w:color="D7E2EA"/>
            </w:tcBorders>
            <w:shd w:val="clear" w:color="auto" w:fill="F3F7FA"/>
            <w:tcMar>
              <w:top w:w="90" w:type="dxa"/>
              <w:left w:w="60" w:type="dxa"/>
              <w:bottom w:w="90" w:type="dxa"/>
              <w:right w:w="60" w:type="dxa"/>
            </w:tcMar>
            <w:vAlign w:val="center"/>
          </w:tcPr>
          <w:p w14:paraId="674A3165" w14:textId="77777777" w:rsidR="00FD589F" w:rsidRDefault="00FD589F" w:rsidP="00586BA9">
            <w:pPr>
              <w:spacing w:after="0"/>
              <w:jc w:val="center"/>
            </w:pPr>
            <w:r>
              <w:rPr>
                <w:rFonts w:ascii="Aptos" w:hAnsi="Aptos"/>
                <w:b/>
                <w:color w:val="1F5A8A"/>
                <w:sz w:val="32"/>
              </w:rPr>
              <w:t>₹107.24M</w:t>
            </w:r>
          </w:p>
          <w:p w14:paraId="2455CD0E" w14:textId="77777777" w:rsidR="00FD589F" w:rsidRDefault="00FD589F" w:rsidP="00586BA9">
            <w:pPr>
              <w:spacing w:after="0"/>
              <w:jc w:val="center"/>
            </w:pPr>
            <w:r>
              <w:rPr>
                <w:rFonts w:ascii="Aptos" w:hAnsi="Aptos"/>
                <w:b/>
                <w:color w:val="6B7280"/>
                <w:sz w:val="15"/>
              </w:rPr>
              <w:t>REVENUE</w:t>
            </w:r>
          </w:p>
        </w:tc>
        <w:tc>
          <w:tcPr>
            <w:tcW w:w="2412" w:type="dxa"/>
            <w:tcBorders>
              <w:top w:val="single" w:sz="6" w:space="0" w:color="D7E2EA"/>
              <w:left w:val="single" w:sz="6" w:space="0" w:color="D7E2EA"/>
              <w:bottom w:val="single" w:sz="6" w:space="0" w:color="D7E2EA"/>
              <w:right w:val="single" w:sz="6" w:space="0" w:color="D7E2EA"/>
            </w:tcBorders>
            <w:shd w:val="clear" w:color="auto" w:fill="F3F7FA"/>
            <w:tcMar>
              <w:top w:w="90" w:type="dxa"/>
              <w:left w:w="60" w:type="dxa"/>
              <w:bottom w:w="90" w:type="dxa"/>
              <w:right w:w="60" w:type="dxa"/>
            </w:tcMar>
            <w:vAlign w:val="center"/>
          </w:tcPr>
          <w:p w14:paraId="0AA85201" w14:textId="77777777" w:rsidR="00FD589F" w:rsidRDefault="00FD589F" w:rsidP="00586BA9">
            <w:pPr>
              <w:spacing w:after="0"/>
              <w:jc w:val="center"/>
            </w:pPr>
            <w:r>
              <w:rPr>
                <w:rFonts w:ascii="Aptos" w:hAnsi="Aptos"/>
                <w:b/>
                <w:color w:val="1F5A8A"/>
                <w:sz w:val="32"/>
              </w:rPr>
              <w:t>603K</w:t>
            </w:r>
          </w:p>
          <w:p w14:paraId="765EA183" w14:textId="77777777" w:rsidR="00FD589F" w:rsidRDefault="00FD589F" w:rsidP="00586BA9">
            <w:pPr>
              <w:spacing w:after="0"/>
              <w:jc w:val="center"/>
            </w:pPr>
            <w:r>
              <w:rPr>
                <w:rFonts w:ascii="Aptos" w:hAnsi="Aptos"/>
                <w:b/>
                <w:color w:val="6B7280"/>
                <w:sz w:val="15"/>
              </w:rPr>
              <w:t>QUANTITY</w:t>
            </w:r>
          </w:p>
        </w:tc>
        <w:tc>
          <w:tcPr>
            <w:tcW w:w="2412" w:type="dxa"/>
            <w:tcBorders>
              <w:top w:val="single" w:sz="6" w:space="0" w:color="D7E2EA"/>
              <w:left w:val="single" w:sz="6" w:space="0" w:color="D7E2EA"/>
              <w:bottom w:val="single" w:sz="6" w:space="0" w:color="D7E2EA"/>
              <w:right w:val="single" w:sz="6" w:space="0" w:color="D7E2EA"/>
            </w:tcBorders>
            <w:shd w:val="clear" w:color="auto" w:fill="F3F7FA"/>
            <w:tcMar>
              <w:top w:w="90" w:type="dxa"/>
              <w:left w:w="60" w:type="dxa"/>
              <w:bottom w:w="90" w:type="dxa"/>
              <w:right w:w="60" w:type="dxa"/>
            </w:tcMar>
            <w:vAlign w:val="center"/>
          </w:tcPr>
          <w:p w14:paraId="276724CA" w14:textId="77777777" w:rsidR="00FD589F" w:rsidRDefault="00FD589F" w:rsidP="00586BA9">
            <w:pPr>
              <w:spacing w:after="0"/>
              <w:jc w:val="center"/>
            </w:pPr>
            <w:r>
              <w:rPr>
                <w:rFonts w:ascii="Aptos" w:hAnsi="Aptos"/>
                <w:b/>
                <w:color w:val="1F5A8A"/>
                <w:sz w:val="32"/>
              </w:rPr>
              <w:t>44</w:t>
            </w:r>
          </w:p>
          <w:p w14:paraId="3AFB1926" w14:textId="77777777" w:rsidR="00FD589F" w:rsidRDefault="00FD589F" w:rsidP="00586BA9">
            <w:pPr>
              <w:spacing w:after="0"/>
              <w:jc w:val="center"/>
            </w:pPr>
            <w:r>
              <w:rPr>
                <w:rFonts w:ascii="Aptos" w:hAnsi="Aptos"/>
                <w:b/>
                <w:color w:val="6B7280"/>
                <w:sz w:val="15"/>
              </w:rPr>
              <w:t>PRODUCTS</w:t>
            </w:r>
          </w:p>
        </w:tc>
      </w:tr>
    </w:tbl>
    <w:p w14:paraId="06AFE7AE" w14:textId="72484707" w:rsidR="00FD589F" w:rsidRDefault="00FD589F" w:rsidP="00FD589F">
      <w:pPr>
        <w:spacing w:before="140" w:after="80"/>
      </w:pPr>
      <w:r>
        <w:rPr>
          <w:rFonts w:ascii="Aptos" w:hAnsi="Aptos"/>
          <w:b/>
          <w:color w:val="1F5A8A"/>
          <w:sz w:val="18"/>
        </w:rPr>
        <w:t xml:space="preserve">    </w:t>
      </w:r>
      <w:r>
        <w:rPr>
          <w:rFonts w:ascii="Aptos" w:hAnsi="Aptos"/>
          <w:b/>
          <w:color w:val="1F5A8A"/>
          <w:sz w:val="18"/>
        </w:rPr>
        <w:t>PROJECT SNAPSHOT</w:t>
      </w:r>
    </w:p>
    <w:tbl>
      <w:tblPr>
        <w:tblW w:w="0" w:type="auto"/>
        <w:jc w:val="center"/>
        <w:tblLayout w:type="fixed"/>
        <w:tblLook w:val="04A0" w:firstRow="1" w:lastRow="0" w:firstColumn="1" w:lastColumn="0" w:noHBand="0" w:noVBand="1"/>
      </w:tblPr>
      <w:tblGrid>
        <w:gridCol w:w="2664"/>
        <w:gridCol w:w="6984"/>
      </w:tblGrid>
      <w:tr w:rsidR="00FD589F" w14:paraId="50434955" w14:textId="77777777" w:rsidTr="00586BA9">
        <w:trPr>
          <w:jc w:val="center"/>
        </w:trPr>
        <w:tc>
          <w:tcPr>
            <w:tcW w:w="2664" w:type="dxa"/>
            <w:tcBorders>
              <w:top w:val="single" w:sz="6" w:space="0" w:color="D7E2EA"/>
              <w:left w:val="single" w:sz="6" w:space="0" w:color="D7E2EA"/>
              <w:bottom w:val="single" w:sz="6" w:space="0" w:color="D7E2EA"/>
              <w:right w:val="single" w:sz="6" w:space="0" w:color="D7E2EA"/>
            </w:tcBorders>
            <w:shd w:val="clear" w:color="auto" w:fill="EAF2F8"/>
            <w:tcMar>
              <w:top w:w="65" w:type="dxa"/>
              <w:left w:w="110" w:type="dxa"/>
              <w:bottom w:w="65" w:type="dxa"/>
              <w:right w:w="110" w:type="dxa"/>
            </w:tcMar>
          </w:tcPr>
          <w:p w14:paraId="2557BD27" w14:textId="77777777" w:rsidR="00FD589F" w:rsidRDefault="00FD589F" w:rsidP="00586BA9">
            <w:pPr>
              <w:spacing w:after="0"/>
            </w:pPr>
            <w:r>
              <w:rPr>
                <w:rFonts w:ascii="Aptos" w:hAnsi="Aptos"/>
                <w:b/>
                <w:color w:val="1F5A8A"/>
                <w:sz w:val="18"/>
              </w:rPr>
              <w:t>Prepared by</w:t>
            </w:r>
          </w:p>
        </w:tc>
        <w:tc>
          <w:tcPr>
            <w:tcW w:w="6984" w:type="dxa"/>
            <w:tcBorders>
              <w:top w:val="single" w:sz="6" w:space="0" w:color="D7E2EA"/>
              <w:left w:val="single" w:sz="6" w:space="0" w:color="D7E2EA"/>
              <w:bottom w:val="single" w:sz="6" w:space="0" w:color="D7E2EA"/>
              <w:right w:val="single" w:sz="6" w:space="0" w:color="D7E2EA"/>
            </w:tcBorders>
            <w:shd w:val="clear" w:color="auto" w:fill="FFFFFF"/>
            <w:tcMar>
              <w:top w:w="65" w:type="dxa"/>
              <w:left w:w="110" w:type="dxa"/>
              <w:bottom w:w="65" w:type="dxa"/>
              <w:right w:w="110" w:type="dxa"/>
            </w:tcMar>
          </w:tcPr>
          <w:p w14:paraId="32004AD3" w14:textId="77777777" w:rsidR="00FD589F" w:rsidRDefault="00FD589F" w:rsidP="00586BA9">
            <w:pPr>
              <w:spacing w:after="0"/>
            </w:pPr>
            <w:r>
              <w:rPr>
                <w:rFonts w:ascii="Aptos" w:hAnsi="Aptos"/>
                <w:color w:val="374151"/>
                <w:sz w:val="18"/>
              </w:rPr>
              <w:t>Hiteshi Aglawe</w:t>
            </w:r>
          </w:p>
        </w:tc>
      </w:tr>
      <w:tr w:rsidR="00FD589F" w14:paraId="10C6B1A1" w14:textId="77777777" w:rsidTr="00586BA9">
        <w:trPr>
          <w:jc w:val="center"/>
        </w:trPr>
        <w:tc>
          <w:tcPr>
            <w:tcW w:w="2664" w:type="dxa"/>
            <w:tcBorders>
              <w:top w:val="single" w:sz="6" w:space="0" w:color="D7E2EA"/>
              <w:left w:val="single" w:sz="6" w:space="0" w:color="D7E2EA"/>
              <w:bottom w:val="single" w:sz="6" w:space="0" w:color="D7E2EA"/>
              <w:right w:val="single" w:sz="6" w:space="0" w:color="D7E2EA"/>
            </w:tcBorders>
            <w:shd w:val="clear" w:color="auto" w:fill="EAF2F8"/>
            <w:tcMar>
              <w:top w:w="65" w:type="dxa"/>
              <w:left w:w="110" w:type="dxa"/>
              <w:bottom w:w="65" w:type="dxa"/>
              <w:right w:w="110" w:type="dxa"/>
            </w:tcMar>
          </w:tcPr>
          <w:p w14:paraId="40612310" w14:textId="77777777" w:rsidR="00FD589F" w:rsidRDefault="00FD589F" w:rsidP="00586BA9">
            <w:pPr>
              <w:spacing w:after="0"/>
            </w:pPr>
            <w:r>
              <w:rPr>
                <w:rFonts w:ascii="Aptos" w:hAnsi="Aptos"/>
                <w:b/>
                <w:color w:val="1F5A8A"/>
                <w:sz w:val="18"/>
              </w:rPr>
              <w:t>Project Tool</w:t>
            </w:r>
          </w:p>
        </w:tc>
        <w:tc>
          <w:tcPr>
            <w:tcW w:w="6984" w:type="dxa"/>
            <w:tcBorders>
              <w:top w:val="single" w:sz="6" w:space="0" w:color="D7E2EA"/>
              <w:left w:val="single" w:sz="6" w:space="0" w:color="D7E2EA"/>
              <w:bottom w:val="single" w:sz="6" w:space="0" w:color="D7E2EA"/>
              <w:right w:val="single" w:sz="6" w:space="0" w:color="D7E2EA"/>
            </w:tcBorders>
            <w:shd w:val="clear" w:color="auto" w:fill="FFFFFF"/>
            <w:tcMar>
              <w:top w:w="65" w:type="dxa"/>
              <w:left w:w="110" w:type="dxa"/>
              <w:bottom w:w="65" w:type="dxa"/>
              <w:right w:w="110" w:type="dxa"/>
            </w:tcMar>
          </w:tcPr>
          <w:p w14:paraId="698AE6D7" w14:textId="77777777" w:rsidR="00FD589F" w:rsidRDefault="00FD589F" w:rsidP="00586BA9">
            <w:pPr>
              <w:spacing w:after="0"/>
            </w:pPr>
            <w:r>
              <w:rPr>
                <w:rFonts w:ascii="Aptos" w:hAnsi="Aptos"/>
                <w:color w:val="374151"/>
                <w:sz w:val="18"/>
              </w:rPr>
              <w:t>Microsoft Power BI</w:t>
            </w:r>
          </w:p>
        </w:tc>
      </w:tr>
      <w:tr w:rsidR="00FD589F" w14:paraId="0DD35B2F" w14:textId="77777777" w:rsidTr="00586BA9">
        <w:trPr>
          <w:jc w:val="center"/>
        </w:trPr>
        <w:tc>
          <w:tcPr>
            <w:tcW w:w="2664" w:type="dxa"/>
            <w:tcBorders>
              <w:top w:val="single" w:sz="6" w:space="0" w:color="D7E2EA"/>
              <w:left w:val="single" w:sz="6" w:space="0" w:color="D7E2EA"/>
              <w:bottom w:val="single" w:sz="6" w:space="0" w:color="D7E2EA"/>
              <w:right w:val="single" w:sz="6" w:space="0" w:color="D7E2EA"/>
            </w:tcBorders>
            <w:shd w:val="clear" w:color="auto" w:fill="EAF2F8"/>
            <w:tcMar>
              <w:top w:w="65" w:type="dxa"/>
              <w:left w:w="110" w:type="dxa"/>
              <w:bottom w:w="65" w:type="dxa"/>
              <w:right w:w="110" w:type="dxa"/>
            </w:tcMar>
          </w:tcPr>
          <w:p w14:paraId="31993A11" w14:textId="77777777" w:rsidR="00FD589F" w:rsidRDefault="00FD589F" w:rsidP="00586BA9">
            <w:pPr>
              <w:spacing w:after="0"/>
            </w:pPr>
            <w:r>
              <w:rPr>
                <w:rFonts w:ascii="Aptos" w:hAnsi="Aptos"/>
                <w:b/>
                <w:color w:val="1F5A8A"/>
                <w:sz w:val="18"/>
              </w:rPr>
              <w:t>Data Sources</w:t>
            </w:r>
          </w:p>
        </w:tc>
        <w:tc>
          <w:tcPr>
            <w:tcW w:w="6984" w:type="dxa"/>
            <w:tcBorders>
              <w:top w:val="single" w:sz="6" w:space="0" w:color="D7E2EA"/>
              <w:left w:val="single" w:sz="6" w:space="0" w:color="D7E2EA"/>
              <w:bottom w:val="single" w:sz="6" w:space="0" w:color="D7E2EA"/>
              <w:right w:val="single" w:sz="6" w:space="0" w:color="D7E2EA"/>
            </w:tcBorders>
            <w:shd w:val="clear" w:color="auto" w:fill="FFFFFF"/>
            <w:tcMar>
              <w:top w:w="65" w:type="dxa"/>
              <w:left w:w="110" w:type="dxa"/>
              <w:bottom w:w="65" w:type="dxa"/>
              <w:right w:w="110" w:type="dxa"/>
            </w:tcMar>
          </w:tcPr>
          <w:p w14:paraId="5E556A14" w14:textId="77777777" w:rsidR="00FD589F" w:rsidRDefault="00FD589F" w:rsidP="00586BA9">
            <w:pPr>
              <w:spacing w:after="0"/>
            </w:pPr>
            <w:r>
              <w:rPr>
                <w:rFonts w:ascii="Aptos" w:hAnsi="Aptos"/>
                <w:color w:val="374151"/>
                <w:sz w:val="18"/>
              </w:rPr>
              <w:t>Orders &amp; Customers</w:t>
            </w:r>
          </w:p>
        </w:tc>
      </w:tr>
      <w:tr w:rsidR="00FD589F" w14:paraId="19086B56" w14:textId="77777777" w:rsidTr="00586BA9">
        <w:trPr>
          <w:jc w:val="center"/>
        </w:trPr>
        <w:tc>
          <w:tcPr>
            <w:tcW w:w="2664" w:type="dxa"/>
            <w:tcBorders>
              <w:top w:val="single" w:sz="6" w:space="0" w:color="D7E2EA"/>
              <w:left w:val="single" w:sz="6" w:space="0" w:color="D7E2EA"/>
              <w:bottom w:val="single" w:sz="6" w:space="0" w:color="D7E2EA"/>
              <w:right w:val="single" w:sz="6" w:space="0" w:color="D7E2EA"/>
            </w:tcBorders>
            <w:shd w:val="clear" w:color="auto" w:fill="EAF2F8"/>
            <w:tcMar>
              <w:top w:w="65" w:type="dxa"/>
              <w:left w:w="110" w:type="dxa"/>
              <w:bottom w:w="65" w:type="dxa"/>
              <w:right w:w="110" w:type="dxa"/>
            </w:tcMar>
          </w:tcPr>
          <w:p w14:paraId="005DCC5B" w14:textId="77777777" w:rsidR="00FD589F" w:rsidRDefault="00FD589F" w:rsidP="00586BA9">
            <w:pPr>
              <w:spacing w:after="0"/>
            </w:pPr>
            <w:r>
              <w:rPr>
                <w:rFonts w:ascii="Aptos" w:hAnsi="Aptos"/>
                <w:b/>
                <w:color w:val="1F5A8A"/>
                <w:sz w:val="18"/>
              </w:rPr>
              <w:t>Analysis Period</w:t>
            </w:r>
          </w:p>
        </w:tc>
        <w:tc>
          <w:tcPr>
            <w:tcW w:w="6984" w:type="dxa"/>
            <w:tcBorders>
              <w:top w:val="single" w:sz="6" w:space="0" w:color="D7E2EA"/>
              <w:left w:val="single" w:sz="6" w:space="0" w:color="D7E2EA"/>
              <w:bottom w:val="single" w:sz="6" w:space="0" w:color="D7E2EA"/>
              <w:right w:val="single" w:sz="6" w:space="0" w:color="D7E2EA"/>
            </w:tcBorders>
            <w:shd w:val="clear" w:color="auto" w:fill="FFFFFF"/>
            <w:tcMar>
              <w:top w:w="65" w:type="dxa"/>
              <w:left w:w="110" w:type="dxa"/>
              <w:bottom w:w="65" w:type="dxa"/>
              <w:right w:w="110" w:type="dxa"/>
            </w:tcMar>
          </w:tcPr>
          <w:p w14:paraId="29756DF7" w14:textId="77777777" w:rsidR="00FD589F" w:rsidRDefault="00FD589F" w:rsidP="00586BA9">
            <w:pPr>
              <w:spacing w:after="0"/>
            </w:pPr>
            <w:r>
              <w:rPr>
                <w:rFonts w:ascii="Aptos" w:hAnsi="Aptos"/>
                <w:color w:val="374151"/>
                <w:sz w:val="18"/>
              </w:rPr>
              <w:t>2015–2020</w:t>
            </w:r>
          </w:p>
        </w:tc>
      </w:tr>
    </w:tbl>
    <w:p w14:paraId="730A727E" w14:textId="1C69C670" w:rsidR="00FD589F" w:rsidRDefault="00FD589F" w:rsidP="00FD589F">
      <w:pPr>
        <w:spacing w:before="160" w:after="80"/>
      </w:pPr>
      <w:r>
        <w:rPr>
          <w:rFonts w:ascii="Aptos" w:hAnsi="Aptos"/>
          <w:b/>
          <w:color w:val="1F5A8A"/>
          <w:sz w:val="18"/>
        </w:rPr>
        <w:t xml:space="preserve">    </w:t>
      </w:r>
      <w:r>
        <w:rPr>
          <w:rFonts w:ascii="Aptos" w:hAnsi="Aptos"/>
          <w:b/>
          <w:color w:val="1F5A8A"/>
          <w:sz w:val="18"/>
        </w:rPr>
        <w:t>REPORT FOCUS</w:t>
      </w:r>
    </w:p>
    <w:tbl>
      <w:tblPr>
        <w:tblW w:w="0" w:type="auto"/>
        <w:jc w:val="center"/>
        <w:tblLayout w:type="fixed"/>
        <w:tblLook w:val="04A0" w:firstRow="1" w:lastRow="0" w:firstColumn="1" w:lastColumn="0" w:noHBand="0" w:noVBand="1"/>
      </w:tblPr>
      <w:tblGrid>
        <w:gridCol w:w="9648"/>
      </w:tblGrid>
      <w:tr w:rsidR="00FD589F" w14:paraId="4868091E" w14:textId="77777777" w:rsidTr="00586BA9">
        <w:trPr>
          <w:jc w:val="center"/>
        </w:trPr>
        <w:tc>
          <w:tcPr>
            <w:tcW w:w="9648" w:type="dxa"/>
            <w:tcBorders>
              <w:top w:val="single" w:sz="6" w:space="0" w:color="D7E2EA"/>
              <w:left w:val="single" w:sz="6" w:space="0" w:color="D7E2EA"/>
              <w:bottom w:val="single" w:sz="6" w:space="0" w:color="D7E2EA"/>
              <w:right w:val="single" w:sz="6" w:space="0" w:color="D7E2EA"/>
            </w:tcBorders>
            <w:shd w:val="clear" w:color="auto" w:fill="F8FAFC"/>
            <w:tcMar>
              <w:top w:w="95" w:type="dxa"/>
              <w:left w:w="140" w:type="dxa"/>
              <w:bottom w:w="95" w:type="dxa"/>
              <w:right w:w="140" w:type="dxa"/>
            </w:tcMar>
            <w:vAlign w:val="center"/>
          </w:tcPr>
          <w:p w14:paraId="72D74B13" w14:textId="77777777" w:rsidR="00FD589F" w:rsidRDefault="00FD589F" w:rsidP="00586BA9">
            <w:pPr>
              <w:spacing w:after="0"/>
              <w:jc w:val="center"/>
            </w:pPr>
            <w:r>
              <w:rPr>
                <w:rFonts w:ascii="Aptos" w:hAnsi="Aptos"/>
                <w:color w:val="4B5563"/>
                <w:sz w:val="18"/>
              </w:rPr>
              <w:t xml:space="preserve">Sales </w:t>
            </w:r>
            <w:proofErr w:type="gramStart"/>
            <w:r>
              <w:rPr>
                <w:rFonts w:ascii="Aptos" w:hAnsi="Aptos"/>
                <w:color w:val="4B5563"/>
                <w:sz w:val="18"/>
              </w:rPr>
              <w:t>performance  •</w:t>
            </w:r>
            <w:proofErr w:type="gramEnd"/>
            <w:r>
              <w:rPr>
                <w:rFonts w:ascii="Aptos" w:hAnsi="Aptos"/>
                <w:color w:val="4B5563"/>
                <w:sz w:val="18"/>
              </w:rPr>
              <w:t xml:space="preserve">  Customer </w:t>
            </w:r>
            <w:proofErr w:type="gramStart"/>
            <w:r>
              <w:rPr>
                <w:rFonts w:ascii="Aptos" w:hAnsi="Aptos"/>
                <w:color w:val="4B5563"/>
                <w:sz w:val="18"/>
              </w:rPr>
              <w:t>behaviour  •</w:t>
            </w:r>
            <w:proofErr w:type="gramEnd"/>
            <w:r>
              <w:rPr>
                <w:rFonts w:ascii="Aptos" w:hAnsi="Aptos"/>
                <w:color w:val="4B5563"/>
                <w:sz w:val="18"/>
              </w:rPr>
              <w:t xml:space="preserve">  Product </w:t>
            </w:r>
            <w:proofErr w:type="gramStart"/>
            <w:r>
              <w:rPr>
                <w:rFonts w:ascii="Aptos" w:hAnsi="Aptos"/>
                <w:color w:val="4B5563"/>
                <w:sz w:val="18"/>
              </w:rPr>
              <w:t>performance  •</w:t>
            </w:r>
            <w:proofErr w:type="gramEnd"/>
            <w:r>
              <w:rPr>
                <w:rFonts w:ascii="Aptos" w:hAnsi="Aptos"/>
                <w:color w:val="4B5563"/>
                <w:sz w:val="18"/>
              </w:rPr>
              <w:t xml:space="preserve">  </w:t>
            </w:r>
            <w:proofErr w:type="gramStart"/>
            <w:r>
              <w:rPr>
                <w:rFonts w:ascii="Aptos" w:hAnsi="Aptos"/>
                <w:color w:val="4B5563"/>
                <w:sz w:val="18"/>
              </w:rPr>
              <w:t>Delivery  •</w:t>
            </w:r>
            <w:proofErr w:type="gramEnd"/>
            <w:r>
              <w:rPr>
                <w:rFonts w:ascii="Aptos" w:hAnsi="Aptos"/>
                <w:color w:val="4B5563"/>
                <w:sz w:val="18"/>
              </w:rPr>
              <w:t xml:space="preserve">  Regional insights</w:t>
            </w:r>
          </w:p>
        </w:tc>
      </w:tr>
    </w:tbl>
    <w:p w14:paraId="5A32AF6B" w14:textId="77777777" w:rsidR="00FD589F" w:rsidRDefault="00FD589F" w:rsidP="00FD589F">
      <w:pPr>
        <w:spacing w:before="200" w:after="20"/>
        <w:jc w:val="center"/>
      </w:pPr>
      <w:r>
        <w:rPr>
          <w:rFonts w:ascii="Aptos" w:hAnsi="Aptos"/>
          <w:color w:val="6B7280"/>
          <w:sz w:val="16"/>
        </w:rPr>
        <w:t>Prepared for academic project submission</w:t>
      </w:r>
    </w:p>
    <w:p w14:paraId="65808ECF" w14:textId="77777777" w:rsidR="00FD589F" w:rsidRDefault="00FD589F" w:rsidP="00FD589F">
      <w:pPr>
        <w:spacing w:after="0"/>
        <w:jc w:val="center"/>
      </w:pPr>
      <w:r>
        <w:rPr>
          <w:rFonts w:ascii="Aptos" w:hAnsi="Aptos"/>
          <w:b/>
          <w:color w:val="1F5A8A"/>
          <w:sz w:val="16"/>
        </w:rPr>
        <w:t xml:space="preserve">Power BI </w:t>
      </w:r>
      <w:proofErr w:type="gramStart"/>
      <w:r>
        <w:rPr>
          <w:rFonts w:ascii="Aptos" w:hAnsi="Aptos"/>
          <w:b/>
          <w:color w:val="1F5A8A"/>
          <w:sz w:val="16"/>
        </w:rPr>
        <w:t>Dashboard  •</w:t>
      </w:r>
      <w:proofErr w:type="gramEnd"/>
      <w:r>
        <w:rPr>
          <w:rFonts w:ascii="Aptos" w:hAnsi="Aptos"/>
          <w:b/>
          <w:color w:val="1F5A8A"/>
          <w:sz w:val="16"/>
        </w:rPr>
        <w:t xml:space="preserve">  DAX </w:t>
      </w:r>
      <w:proofErr w:type="gramStart"/>
      <w:r>
        <w:rPr>
          <w:rFonts w:ascii="Aptos" w:hAnsi="Aptos"/>
          <w:b/>
          <w:color w:val="1F5A8A"/>
          <w:sz w:val="16"/>
        </w:rPr>
        <w:t>Analysis  •</w:t>
      </w:r>
      <w:proofErr w:type="gramEnd"/>
      <w:r>
        <w:rPr>
          <w:rFonts w:ascii="Aptos" w:hAnsi="Aptos"/>
          <w:b/>
          <w:color w:val="1F5A8A"/>
          <w:sz w:val="16"/>
        </w:rPr>
        <w:t xml:space="preserve">  SQL Analysis</w:t>
      </w:r>
    </w:p>
    <w:p w14:paraId="7CBAEBBC" w14:textId="77777777" w:rsidR="003B2BF9" w:rsidRPr="00AE610B" w:rsidRDefault="003B2BF9" w:rsidP="003B2BF9">
      <w:pPr>
        <w:pStyle w:val="ListParagraph"/>
        <w:rPr>
          <w:rFonts w:ascii="Times New Roman" w:hAnsi="Times New Roman" w:cs="Times New Roman"/>
          <w:b/>
          <w:bCs/>
          <w:color w:val="44546A" w:themeColor="text2"/>
        </w:rPr>
      </w:pPr>
    </w:p>
    <w:p w14:paraId="00824885"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1B27A4E1"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52EC0CDC"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1E4269C7"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6D87D0C2"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28AA68DC"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1C434132"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49C281C6"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0A4F1CC0"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080D2F68"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451DCEB6"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63EFD447" w14:textId="77777777" w:rsidR="003B2BF9" w:rsidRPr="00AE610B" w:rsidRDefault="003B2BF9" w:rsidP="00F43C46">
      <w:pPr>
        <w:spacing w:line="276" w:lineRule="auto"/>
        <w:jc w:val="both"/>
        <w:rPr>
          <w:rFonts w:ascii="Times New Roman" w:hAnsi="Times New Roman" w:cs="Times New Roman"/>
          <w:b/>
          <w:bCs/>
          <w:color w:val="538135" w:themeColor="accent6" w:themeShade="BF"/>
          <w:sz w:val="36"/>
          <w:szCs w:val="36"/>
          <w:u w:val="single"/>
        </w:rPr>
      </w:pPr>
    </w:p>
    <w:p w14:paraId="6981DDDE" w14:textId="2E62D3C3" w:rsidR="008546D0" w:rsidRPr="00AE610B" w:rsidRDefault="008546D0" w:rsidP="00F43C46">
      <w:pPr>
        <w:spacing w:line="276" w:lineRule="auto"/>
        <w:jc w:val="both"/>
        <w:rPr>
          <w:rFonts w:ascii="Times New Roman" w:hAnsi="Times New Roman" w:cs="Times New Roman"/>
          <w:b/>
          <w:bCs/>
          <w:color w:val="538135" w:themeColor="accent6" w:themeShade="BF"/>
          <w:sz w:val="36"/>
          <w:szCs w:val="36"/>
          <w:u w:val="single"/>
        </w:rPr>
      </w:pPr>
      <w:r w:rsidRPr="00AE610B">
        <w:rPr>
          <w:rFonts w:ascii="Times New Roman" w:hAnsi="Times New Roman" w:cs="Times New Roman"/>
          <w:b/>
          <w:bCs/>
          <w:color w:val="538135" w:themeColor="accent6" w:themeShade="BF"/>
          <w:sz w:val="36"/>
          <w:szCs w:val="36"/>
          <w:u w:val="single"/>
        </w:rPr>
        <w:lastRenderedPageBreak/>
        <w:t>Objective Questions</w:t>
      </w:r>
    </w:p>
    <w:p w14:paraId="36298B27" w14:textId="77777777" w:rsidR="008546D0"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 What is the total number of attributes in the customer table?</w:t>
      </w:r>
    </w:p>
    <w:p w14:paraId="1FEDFAFA" w14:textId="5DB9D101" w:rsidR="008546D0" w:rsidRPr="00AE610B" w:rsidRDefault="00D85B5D"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The Customers table contains 3 attributes: CustomerID, Customer Age, and Customer Gender</w:t>
      </w:r>
    </w:p>
    <w:p w14:paraId="74B95210" w14:textId="4344F2B1" w:rsidR="00C272EC"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2. How will you get the “Customer’s” ages in the “Order” tables according to customer IDs?</w:t>
      </w:r>
      <w:r w:rsidR="00C272EC" w:rsidRPr="00AE610B">
        <w:rPr>
          <w:rFonts w:ascii="Times New Roman" w:hAnsi="Times New Roman" w:cs="Times New Roman"/>
          <w:b/>
          <w:bCs/>
          <w:color w:val="EE0000"/>
          <w:sz w:val="24"/>
          <w:szCs w:val="24"/>
        </w:rPr>
        <w:t xml:space="preserve"> </w:t>
      </w:r>
    </w:p>
    <w:p w14:paraId="6CC62F62" w14:textId="3CFE5BBF" w:rsidR="00C272EC" w:rsidRPr="00AE610B" w:rsidRDefault="00C272EC"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The Orders and Customers tables were joined on the common key CustomerID.</w:t>
      </w:r>
    </w:p>
    <w:p w14:paraId="0A14A43D" w14:textId="1BD48E1C" w:rsidR="00C272EC" w:rsidRPr="00AE610B" w:rsidRDefault="00C272EC"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In Power BI, I have implemented it as a data model relationship: </w:t>
      </w:r>
      <w:proofErr w:type="gramStart"/>
      <w:r w:rsidRPr="00AE610B">
        <w:rPr>
          <w:rFonts w:ascii="Times New Roman" w:hAnsi="Times New Roman" w:cs="Times New Roman"/>
          <w:color w:val="000000" w:themeColor="text1"/>
          <w:sz w:val="24"/>
          <w:szCs w:val="24"/>
        </w:rPr>
        <w:t>Customers[</w:t>
      </w:r>
      <w:proofErr w:type="gramEnd"/>
      <w:r w:rsidRPr="00AE610B">
        <w:rPr>
          <w:rFonts w:ascii="Times New Roman" w:hAnsi="Times New Roman" w:cs="Times New Roman"/>
          <w:color w:val="000000" w:themeColor="text1"/>
          <w:sz w:val="24"/>
          <w:szCs w:val="24"/>
        </w:rPr>
        <w:t xml:space="preserve">CustomerID] ↔ </w:t>
      </w:r>
      <w:proofErr w:type="gramStart"/>
      <w:r w:rsidRPr="00AE610B">
        <w:rPr>
          <w:rFonts w:ascii="Times New Roman" w:hAnsi="Times New Roman" w:cs="Times New Roman"/>
          <w:color w:val="000000" w:themeColor="text1"/>
          <w:sz w:val="24"/>
          <w:szCs w:val="24"/>
        </w:rPr>
        <w:t>Orders[</w:t>
      </w:r>
      <w:proofErr w:type="gramEnd"/>
      <w:r w:rsidRPr="00AE610B">
        <w:rPr>
          <w:rFonts w:ascii="Times New Roman" w:hAnsi="Times New Roman" w:cs="Times New Roman"/>
          <w:color w:val="000000" w:themeColor="text1"/>
          <w:sz w:val="24"/>
          <w:szCs w:val="24"/>
        </w:rPr>
        <w:t>CustomerID], set as a One-to-One relationship (since every CustomerID appears exactly once in both tables in this dataset).</w:t>
      </w:r>
    </w:p>
    <w:p w14:paraId="7FD3D748" w14:textId="7624AAC6" w:rsidR="00C272EC" w:rsidRPr="00AE610B" w:rsidRDefault="00C272EC" w:rsidP="00F43C46">
      <w:pPr>
        <w:pStyle w:val="ListParagraph"/>
        <w:spacing w:after="100" w:line="240" w:lineRule="auto"/>
        <w:ind w:left="504"/>
        <w:contextualSpacing w:val="0"/>
        <w:jc w:val="both"/>
        <w:rPr>
          <w:rFonts w:ascii="Times New Roman" w:hAnsi="Times New Roman" w:cs="Times New Roman"/>
        </w:rPr>
      </w:pPr>
      <w:r w:rsidRPr="00AE610B">
        <w:rPr>
          <w:rFonts w:ascii="Times New Roman" w:hAnsi="Times New Roman" w:cs="Times New Roman"/>
          <w:b/>
          <w:bCs/>
          <w:noProof/>
          <w:color w:val="EE0000"/>
          <w:sz w:val="24"/>
          <w:szCs w:val="24"/>
        </w:rPr>
        <w:drawing>
          <wp:inline distT="0" distB="0" distL="0" distR="0" wp14:anchorId="77B86ECE" wp14:editId="41FB6584">
            <wp:extent cx="3692324" cy="2067063"/>
            <wp:effectExtent l="0" t="0" r="3810" b="0"/>
            <wp:docPr id="42950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4422" name=""/>
                    <pic:cNvPicPr/>
                  </pic:nvPicPr>
                  <pic:blipFill>
                    <a:blip r:embed="rId5"/>
                    <a:stretch>
                      <a:fillRect/>
                    </a:stretch>
                  </pic:blipFill>
                  <pic:spPr>
                    <a:xfrm>
                      <a:off x="0" y="0"/>
                      <a:ext cx="3719450" cy="2082249"/>
                    </a:xfrm>
                    <a:prstGeom prst="rect">
                      <a:avLst/>
                    </a:prstGeom>
                  </pic:spPr>
                </pic:pic>
              </a:graphicData>
            </a:graphic>
          </wp:inline>
        </w:drawing>
      </w:r>
    </w:p>
    <w:p w14:paraId="54ED5F59" w14:textId="77777777" w:rsidR="00C272EC" w:rsidRPr="00AE610B" w:rsidRDefault="00C272EC"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Once related, any visual or measure referencing Orders can pull Customer Age directly through the relationship without needing a manual VLOOKUP — Power BI resolves it automatically via the model relationship.</w:t>
      </w:r>
    </w:p>
    <w:p w14:paraId="5FB844F7" w14:textId="77777777" w:rsidR="00F43C46" w:rsidRPr="00AE610B" w:rsidRDefault="00CB6553"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I have created calculated column in the orders table named as Customers Age with the formula mentioned below. With the help of </w:t>
      </w:r>
      <w:proofErr w:type="gramStart"/>
      <w:r w:rsidRPr="00AE610B">
        <w:rPr>
          <w:rFonts w:ascii="Times New Roman" w:hAnsi="Times New Roman" w:cs="Times New Roman"/>
          <w:color w:val="000000" w:themeColor="text1"/>
          <w:sz w:val="24"/>
          <w:szCs w:val="24"/>
        </w:rPr>
        <w:t>LOOKUPVALUE(</w:t>
      </w:r>
      <w:proofErr w:type="gramEnd"/>
      <w:r w:rsidRPr="00AE610B">
        <w:rPr>
          <w:rFonts w:ascii="Times New Roman" w:hAnsi="Times New Roman" w:cs="Times New Roman"/>
          <w:color w:val="000000" w:themeColor="text1"/>
          <w:sz w:val="24"/>
          <w:szCs w:val="24"/>
        </w:rPr>
        <w:t>) function I have retrieved the Customer Age from Customers table into the Orders table by using CustomerID.</w:t>
      </w:r>
    </w:p>
    <w:p w14:paraId="121F43F7" w14:textId="3B3AB443" w:rsidR="00CB6553" w:rsidRPr="00AE610B" w:rsidRDefault="00CB6553" w:rsidP="00F43C46">
      <w:pPr>
        <w:pStyle w:val="ListParagraph"/>
        <w:numPr>
          <w:ilvl w:val="0"/>
          <w:numId w:val="34"/>
        </w:numPr>
        <w:spacing w:after="100" w:line="240" w:lineRule="auto"/>
        <w:contextualSpacing w:val="0"/>
        <w:rPr>
          <w:rFonts w:ascii="Times New Roman" w:hAnsi="Times New Roman" w:cs="Times New Roman"/>
          <w:color w:val="000000" w:themeColor="text1"/>
          <w:sz w:val="24"/>
          <w:szCs w:val="24"/>
        </w:rPr>
      </w:pPr>
      <w:r w:rsidRPr="00AE610B">
        <w:rPr>
          <w:rFonts w:ascii="Times New Roman" w:hAnsi="Times New Roman" w:cs="Times New Roman"/>
          <w:b/>
          <w:bCs/>
          <w:i/>
          <w:iCs/>
          <w:color w:val="000000" w:themeColor="text1"/>
          <w:sz w:val="24"/>
          <w:szCs w:val="24"/>
        </w:rPr>
        <w:t xml:space="preserve">Customer Age = </w:t>
      </w:r>
      <w:proofErr w:type="gramStart"/>
      <w:r w:rsidRPr="00AE610B">
        <w:rPr>
          <w:rFonts w:ascii="Times New Roman" w:hAnsi="Times New Roman" w:cs="Times New Roman"/>
          <w:b/>
          <w:bCs/>
          <w:i/>
          <w:iCs/>
          <w:color w:val="000000" w:themeColor="text1"/>
          <w:sz w:val="24"/>
          <w:szCs w:val="24"/>
        </w:rPr>
        <w:t>LOOKUPVALUE(Customers[</w:t>
      </w:r>
      <w:proofErr w:type="gramEnd"/>
      <w:r w:rsidRPr="00AE610B">
        <w:rPr>
          <w:rFonts w:ascii="Times New Roman" w:hAnsi="Times New Roman" w:cs="Times New Roman"/>
          <w:b/>
          <w:bCs/>
          <w:i/>
          <w:iCs/>
          <w:color w:val="000000" w:themeColor="text1"/>
          <w:sz w:val="24"/>
          <w:szCs w:val="24"/>
        </w:rPr>
        <w:t xml:space="preserve">Customer Age], </w:t>
      </w:r>
      <w:proofErr w:type="gramStart"/>
      <w:r w:rsidRPr="00AE610B">
        <w:rPr>
          <w:rFonts w:ascii="Times New Roman" w:hAnsi="Times New Roman" w:cs="Times New Roman"/>
          <w:b/>
          <w:bCs/>
          <w:i/>
          <w:iCs/>
          <w:color w:val="000000" w:themeColor="text1"/>
          <w:sz w:val="24"/>
          <w:szCs w:val="24"/>
        </w:rPr>
        <w:t>Customers[</w:t>
      </w:r>
      <w:proofErr w:type="gramEnd"/>
      <w:r w:rsidRPr="00AE610B">
        <w:rPr>
          <w:rFonts w:ascii="Times New Roman" w:hAnsi="Times New Roman" w:cs="Times New Roman"/>
          <w:b/>
          <w:bCs/>
          <w:i/>
          <w:iCs/>
          <w:color w:val="000000" w:themeColor="text1"/>
          <w:sz w:val="24"/>
          <w:szCs w:val="24"/>
        </w:rPr>
        <w:t xml:space="preserve">CustomerID], </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CustomerID])</w:t>
      </w:r>
    </w:p>
    <w:p w14:paraId="27651AF0" w14:textId="4E56E426" w:rsidR="00CA538A" w:rsidRPr="00AE610B" w:rsidRDefault="00CA538A" w:rsidP="00F43C46">
      <w:pPr>
        <w:pStyle w:val="ListParagraph"/>
        <w:spacing w:after="100" w:line="240" w:lineRule="auto"/>
        <w:ind w:left="504"/>
        <w:contextualSpacing w:val="0"/>
        <w:jc w:val="both"/>
        <w:rPr>
          <w:rFonts w:ascii="Times New Roman" w:hAnsi="Times New Roman" w:cs="Times New Roman"/>
        </w:rPr>
      </w:pPr>
      <w:r w:rsidRPr="00AE610B">
        <w:rPr>
          <w:rFonts w:ascii="Times New Roman" w:hAnsi="Times New Roman" w:cs="Times New Roman"/>
          <w:noProof/>
        </w:rPr>
        <w:drawing>
          <wp:inline distT="0" distB="0" distL="0" distR="0" wp14:anchorId="767B6509" wp14:editId="60988851">
            <wp:extent cx="5731510" cy="187960"/>
            <wp:effectExtent l="0" t="0" r="2540" b="2540"/>
            <wp:docPr id="9198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3099" name=""/>
                    <pic:cNvPicPr/>
                  </pic:nvPicPr>
                  <pic:blipFill>
                    <a:blip r:embed="rId6"/>
                    <a:stretch>
                      <a:fillRect/>
                    </a:stretch>
                  </pic:blipFill>
                  <pic:spPr>
                    <a:xfrm>
                      <a:off x="0" y="0"/>
                      <a:ext cx="5731510" cy="187960"/>
                    </a:xfrm>
                    <a:prstGeom prst="rect">
                      <a:avLst/>
                    </a:prstGeom>
                  </pic:spPr>
                </pic:pic>
              </a:graphicData>
            </a:graphic>
          </wp:inline>
        </w:drawing>
      </w:r>
    </w:p>
    <w:p w14:paraId="1083CD1B" w14:textId="290C542C" w:rsidR="008546D0"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3. In </w:t>
      </w:r>
      <w:proofErr w:type="spellStart"/>
      <w:r w:rsidRPr="00AE610B">
        <w:rPr>
          <w:rFonts w:ascii="Times New Roman" w:hAnsi="Times New Roman" w:cs="Times New Roman"/>
          <w:b/>
          <w:bCs/>
          <w:color w:val="EE0000"/>
          <w:sz w:val="24"/>
          <w:szCs w:val="24"/>
        </w:rPr>
        <w:t>analyzing</w:t>
      </w:r>
      <w:proofErr w:type="spellEnd"/>
      <w:r w:rsidRPr="00AE610B">
        <w:rPr>
          <w:rFonts w:ascii="Times New Roman" w:hAnsi="Times New Roman" w:cs="Times New Roman"/>
          <w:b/>
          <w:bCs/>
          <w:color w:val="EE0000"/>
          <w:sz w:val="24"/>
          <w:szCs w:val="24"/>
        </w:rPr>
        <w:t xml:space="preserve"> the dataset with Power BI, ensure data cleaning to address inconsistencies and missing values before further analysis.</w:t>
      </w:r>
    </w:p>
    <w:p w14:paraId="47B77690" w14:textId="77777777" w:rsidR="00E37960" w:rsidRPr="00AE610B" w:rsidRDefault="00E37960"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Performed in Power Query Editor (Transform Data) on both tables, with Column Quality/Distribution profiling turned on (set to profile the entire dataset, not just the first 1,000 rows).</w:t>
      </w:r>
    </w:p>
    <w:p w14:paraId="644C4A20" w14:textId="77777777" w:rsidR="00E37960" w:rsidRPr="00AE610B" w:rsidRDefault="00E37960" w:rsidP="00F43C46">
      <w:pPr>
        <w:pStyle w:val="ListParagraph"/>
        <w:numPr>
          <w:ilvl w:val="0"/>
          <w:numId w:val="34"/>
        </w:numPr>
        <w:spacing w:after="100" w:line="240" w:lineRule="auto"/>
        <w:contextualSpacing w:val="0"/>
        <w:jc w:val="both"/>
        <w:rPr>
          <w:rFonts w:ascii="Times New Roman" w:hAnsi="Times New Roman" w:cs="Times New Roman"/>
          <w:b/>
          <w:bCs/>
          <w:color w:val="000000" w:themeColor="text1"/>
          <w:sz w:val="24"/>
          <w:szCs w:val="24"/>
        </w:rPr>
      </w:pPr>
      <w:r w:rsidRPr="00AE610B">
        <w:rPr>
          <w:rFonts w:ascii="Times New Roman" w:hAnsi="Times New Roman" w:cs="Times New Roman"/>
          <w:b/>
          <w:bCs/>
          <w:color w:val="000000" w:themeColor="text1"/>
          <w:sz w:val="24"/>
          <w:szCs w:val="24"/>
        </w:rPr>
        <w:t>Orders table:</w:t>
      </w:r>
    </w:p>
    <w:p w14:paraId="5DC4A955" w14:textId="77777777" w:rsidR="00E37960"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Unit Price and Order Quantity had 8 blank rows each — removed via Remove Rows → Remove Blank Rows (negligible, &lt;0.01% of 113,000 rows).</w:t>
      </w:r>
    </w:p>
    <w:p w14:paraId="5CA0F772" w14:textId="77777777" w:rsidR="00E37960"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Product Category had 1 blank row — replaced with "Unknown" via Replace Values.</w:t>
      </w:r>
    </w:p>
    <w:p w14:paraId="2641BAE4" w14:textId="77777777" w:rsidR="00E37960"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Reason (return reason) had a large number of blanks — since a blank here is expected for Delivered orders but not for Returned orders, a conditional Custom Column was used: blank + Status = "Returned" → "Unknown"; blank + Status = "Delivered" → "NA".</w:t>
      </w:r>
    </w:p>
    <w:p w14:paraId="42AB7493" w14:textId="77777777" w:rsidR="00E37960"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Checked and confirmed no duplicate </w:t>
      </w:r>
      <w:proofErr w:type="spellStart"/>
      <w:r w:rsidRPr="00AE610B">
        <w:rPr>
          <w:rFonts w:ascii="Times New Roman" w:hAnsi="Times New Roman" w:cs="Times New Roman"/>
          <w:color w:val="000000" w:themeColor="text1"/>
          <w:sz w:val="24"/>
          <w:szCs w:val="24"/>
        </w:rPr>
        <w:t>OrderIDs</w:t>
      </w:r>
      <w:proofErr w:type="spellEnd"/>
      <w:r w:rsidRPr="00AE610B">
        <w:rPr>
          <w:rFonts w:ascii="Times New Roman" w:hAnsi="Times New Roman" w:cs="Times New Roman"/>
          <w:color w:val="000000" w:themeColor="text1"/>
          <w:sz w:val="24"/>
          <w:szCs w:val="24"/>
        </w:rPr>
        <w:t xml:space="preserve"> and no negative prices.</w:t>
      </w:r>
    </w:p>
    <w:p w14:paraId="7FE993D9" w14:textId="77777777" w:rsidR="00B567AF"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Trimmed/cleaned all text columns (Location, Delivery Type, Product Category, </w:t>
      </w:r>
      <w:proofErr w:type="spellStart"/>
      <w:r w:rsidRPr="00AE610B">
        <w:rPr>
          <w:rFonts w:ascii="Times New Roman" w:hAnsi="Times New Roman" w:cs="Times New Roman"/>
          <w:color w:val="000000" w:themeColor="text1"/>
          <w:sz w:val="24"/>
          <w:szCs w:val="24"/>
        </w:rPr>
        <w:t>SubCategory</w:t>
      </w:r>
      <w:proofErr w:type="spellEnd"/>
      <w:r w:rsidRPr="00AE610B">
        <w:rPr>
          <w:rFonts w:ascii="Times New Roman" w:hAnsi="Times New Roman" w:cs="Times New Roman"/>
          <w:color w:val="000000" w:themeColor="text1"/>
          <w:sz w:val="24"/>
          <w:szCs w:val="24"/>
        </w:rPr>
        <w:t>, Product, Status, Reason) to remove stray whitespace/non-printable characters.</w:t>
      </w:r>
      <w:r w:rsidR="00B567AF" w:rsidRPr="00AE610B">
        <w:rPr>
          <w:rFonts w:ascii="Times New Roman" w:hAnsi="Times New Roman" w:cs="Times New Roman"/>
          <w:color w:val="000000" w:themeColor="text1"/>
          <w:sz w:val="24"/>
          <w:szCs w:val="24"/>
        </w:rPr>
        <w:t xml:space="preserve"> </w:t>
      </w:r>
    </w:p>
    <w:p w14:paraId="46A40AA3" w14:textId="42F303E7" w:rsidR="00E37960" w:rsidRPr="00AE610B" w:rsidRDefault="00B567AF" w:rsidP="00B567AF">
      <w:pPr>
        <w:pStyle w:val="ListParagraph"/>
        <w:spacing w:after="100" w:line="240" w:lineRule="auto"/>
        <w:ind w:left="284"/>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noProof/>
          <w:color w:val="000000" w:themeColor="text1"/>
          <w:sz w:val="24"/>
          <w:szCs w:val="24"/>
        </w:rPr>
        <w:drawing>
          <wp:inline distT="0" distB="0" distL="0" distR="0" wp14:anchorId="7614C2A1" wp14:editId="0F2672BB">
            <wp:extent cx="6301105" cy="2603500"/>
            <wp:effectExtent l="0" t="0" r="4445" b="6350"/>
            <wp:docPr id="2273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6323" name=""/>
                    <pic:cNvPicPr/>
                  </pic:nvPicPr>
                  <pic:blipFill>
                    <a:blip r:embed="rId7"/>
                    <a:stretch>
                      <a:fillRect/>
                    </a:stretch>
                  </pic:blipFill>
                  <pic:spPr>
                    <a:xfrm>
                      <a:off x="0" y="0"/>
                      <a:ext cx="6301105" cy="2603500"/>
                    </a:xfrm>
                    <a:prstGeom prst="rect">
                      <a:avLst/>
                    </a:prstGeom>
                  </pic:spPr>
                </pic:pic>
              </a:graphicData>
            </a:graphic>
          </wp:inline>
        </w:drawing>
      </w:r>
    </w:p>
    <w:p w14:paraId="1E38E3E3" w14:textId="77777777" w:rsidR="00E37960" w:rsidRPr="00AE610B" w:rsidRDefault="00E37960" w:rsidP="00F43C46">
      <w:pPr>
        <w:pStyle w:val="ListParagraph"/>
        <w:numPr>
          <w:ilvl w:val="0"/>
          <w:numId w:val="34"/>
        </w:numPr>
        <w:spacing w:after="100" w:line="240" w:lineRule="auto"/>
        <w:contextualSpacing w:val="0"/>
        <w:jc w:val="both"/>
        <w:rPr>
          <w:rFonts w:ascii="Times New Roman" w:hAnsi="Times New Roman" w:cs="Times New Roman"/>
          <w:b/>
          <w:bCs/>
          <w:color w:val="000000" w:themeColor="text1"/>
          <w:sz w:val="24"/>
          <w:szCs w:val="24"/>
        </w:rPr>
      </w:pPr>
      <w:r w:rsidRPr="00AE610B">
        <w:rPr>
          <w:rFonts w:ascii="Times New Roman" w:hAnsi="Times New Roman" w:cs="Times New Roman"/>
          <w:b/>
          <w:bCs/>
          <w:color w:val="000000" w:themeColor="text1"/>
          <w:sz w:val="24"/>
          <w:szCs w:val="24"/>
        </w:rPr>
        <w:t>Customers table:</w:t>
      </w:r>
    </w:p>
    <w:p w14:paraId="078B38AF" w14:textId="77777777" w:rsidR="00E37960"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Customer Gender had 1 blank row — removed via Remove Rows → Remove Blank Rows (negligible, &lt;0.01% of 113,000 rows).</w:t>
      </w:r>
    </w:p>
    <w:p w14:paraId="030A546A" w14:textId="77777777" w:rsidR="00E37960" w:rsidRPr="00AE610B" w:rsidRDefault="00E37960" w:rsidP="00F43C46">
      <w:pPr>
        <w:pStyle w:val="ListParagraph"/>
        <w:numPr>
          <w:ilvl w:val="1"/>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Confirmed no duplicate </w:t>
      </w:r>
      <w:proofErr w:type="spellStart"/>
      <w:r w:rsidRPr="00AE610B">
        <w:rPr>
          <w:rFonts w:ascii="Times New Roman" w:hAnsi="Times New Roman" w:cs="Times New Roman"/>
          <w:color w:val="000000" w:themeColor="text1"/>
          <w:sz w:val="24"/>
          <w:szCs w:val="24"/>
        </w:rPr>
        <w:t>CustomerIDs</w:t>
      </w:r>
      <w:proofErr w:type="spellEnd"/>
      <w:r w:rsidRPr="00AE610B">
        <w:rPr>
          <w:rFonts w:ascii="Times New Roman" w:hAnsi="Times New Roman" w:cs="Times New Roman"/>
          <w:color w:val="000000" w:themeColor="text1"/>
          <w:sz w:val="24"/>
          <w:szCs w:val="24"/>
        </w:rPr>
        <w:t>.</w:t>
      </w:r>
    </w:p>
    <w:p w14:paraId="1A1E1C61" w14:textId="1CDF9539" w:rsidR="00656B9C" w:rsidRPr="00AE610B" w:rsidRDefault="00656B9C" w:rsidP="00B567AF">
      <w:pPr>
        <w:pStyle w:val="ListParagraph"/>
        <w:spacing w:after="100" w:line="240" w:lineRule="auto"/>
        <w:ind w:left="504"/>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noProof/>
          <w:color w:val="000000" w:themeColor="text1"/>
          <w:sz w:val="24"/>
          <w:szCs w:val="24"/>
        </w:rPr>
        <w:drawing>
          <wp:inline distT="0" distB="0" distL="0" distR="0" wp14:anchorId="08C8276B" wp14:editId="40B588D2">
            <wp:extent cx="6301105" cy="2606675"/>
            <wp:effectExtent l="0" t="0" r="4445" b="3175"/>
            <wp:docPr id="184640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1287" name=""/>
                    <pic:cNvPicPr/>
                  </pic:nvPicPr>
                  <pic:blipFill>
                    <a:blip r:embed="rId8"/>
                    <a:stretch>
                      <a:fillRect/>
                    </a:stretch>
                  </pic:blipFill>
                  <pic:spPr>
                    <a:xfrm>
                      <a:off x="0" y="0"/>
                      <a:ext cx="6301105" cy="2606675"/>
                    </a:xfrm>
                    <a:prstGeom prst="rect">
                      <a:avLst/>
                    </a:prstGeom>
                  </pic:spPr>
                </pic:pic>
              </a:graphicData>
            </a:graphic>
          </wp:inline>
        </w:drawing>
      </w:r>
    </w:p>
    <w:p w14:paraId="02020EF0" w14:textId="541D1C91" w:rsidR="00B567AF" w:rsidRPr="00AE610B" w:rsidRDefault="00B567AF" w:rsidP="00B567AF">
      <w:pPr>
        <w:pStyle w:val="ListParagraph"/>
        <w:numPr>
          <w:ilvl w:val="0"/>
          <w:numId w:val="40"/>
        </w:numPr>
        <w:spacing w:before="240" w:after="100" w:line="240" w:lineRule="auto"/>
        <w:ind w:left="567" w:hanging="425"/>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Confirmed correct data types throughout: </w:t>
      </w:r>
      <w:proofErr w:type="spellStart"/>
      <w:r w:rsidRPr="00AE610B">
        <w:rPr>
          <w:rFonts w:ascii="Times New Roman" w:hAnsi="Times New Roman" w:cs="Times New Roman"/>
          <w:color w:val="000000" w:themeColor="text1"/>
          <w:sz w:val="24"/>
          <w:szCs w:val="24"/>
        </w:rPr>
        <w:t>OrderDate</w:t>
      </w:r>
      <w:proofErr w:type="spellEnd"/>
      <w:r w:rsidRPr="00AE610B">
        <w:rPr>
          <w:rFonts w:ascii="Times New Roman" w:hAnsi="Times New Roman" w:cs="Times New Roman"/>
          <w:color w:val="000000" w:themeColor="text1"/>
          <w:sz w:val="24"/>
          <w:szCs w:val="24"/>
        </w:rPr>
        <w:t xml:space="preserve"> and Delivery Date as Date, Unit Price/Sale Price/Shipping Fee as Decimal Number, Order Quantity/Rating/Customer Age as Whole Number.</w:t>
      </w:r>
    </w:p>
    <w:p w14:paraId="1F4DB6DC" w14:textId="77777777" w:rsidR="00656B9C" w:rsidRPr="00AE610B" w:rsidRDefault="00656B9C" w:rsidP="00F43C46">
      <w:pPr>
        <w:spacing w:line="276" w:lineRule="auto"/>
        <w:jc w:val="both"/>
        <w:rPr>
          <w:rFonts w:ascii="Times New Roman" w:hAnsi="Times New Roman" w:cs="Times New Roman"/>
          <w:b/>
          <w:bCs/>
          <w:color w:val="EE0000"/>
          <w:sz w:val="24"/>
          <w:szCs w:val="24"/>
        </w:rPr>
      </w:pPr>
    </w:p>
    <w:p w14:paraId="7D23ECCC" w14:textId="432C8DEE" w:rsidR="008546D0"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4. How can we calculate the total revenue generated by all the sales?</w:t>
      </w:r>
    </w:p>
    <w:p w14:paraId="6F6CF27B" w14:textId="77777777" w:rsidR="00E917C8" w:rsidRPr="00AE610B" w:rsidRDefault="00E917C8" w:rsidP="00F43C46">
      <w:pPr>
        <w:pStyle w:val="ListParagraph"/>
        <w:numPr>
          <w:ilvl w:val="0"/>
          <w:numId w:val="37"/>
        </w:numPr>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To calculate the total </w:t>
      </w:r>
      <w:proofErr w:type="gramStart"/>
      <w:r w:rsidRPr="00AE610B">
        <w:rPr>
          <w:rFonts w:ascii="Times New Roman" w:hAnsi="Times New Roman" w:cs="Times New Roman"/>
          <w:color w:val="000000" w:themeColor="text1"/>
          <w:sz w:val="24"/>
          <w:szCs w:val="24"/>
        </w:rPr>
        <w:t>revenue</w:t>
      </w:r>
      <w:proofErr w:type="gramEnd"/>
      <w:r w:rsidRPr="00AE610B">
        <w:rPr>
          <w:rFonts w:ascii="Times New Roman" w:hAnsi="Times New Roman" w:cs="Times New Roman"/>
          <w:color w:val="000000" w:themeColor="text1"/>
          <w:sz w:val="24"/>
          <w:szCs w:val="24"/>
        </w:rPr>
        <w:t xml:space="preserve"> I have used DAX function and created New Measure as total revenue using </w:t>
      </w:r>
      <w:proofErr w:type="gramStart"/>
      <w:r w:rsidRPr="00AE610B">
        <w:rPr>
          <w:rFonts w:ascii="Times New Roman" w:hAnsi="Times New Roman" w:cs="Times New Roman"/>
          <w:color w:val="000000" w:themeColor="text1"/>
          <w:sz w:val="24"/>
          <w:szCs w:val="24"/>
        </w:rPr>
        <w:t>SUM(</w:t>
      </w:r>
      <w:proofErr w:type="gramEnd"/>
      <w:r w:rsidRPr="00AE610B">
        <w:rPr>
          <w:rFonts w:ascii="Times New Roman" w:hAnsi="Times New Roman" w:cs="Times New Roman"/>
          <w:color w:val="000000" w:themeColor="text1"/>
          <w:sz w:val="24"/>
          <w:szCs w:val="24"/>
        </w:rPr>
        <w:t>) function to sum up the Sale Price column in orders table.</w:t>
      </w:r>
    </w:p>
    <w:p w14:paraId="419F5E48" w14:textId="0B4E6210" w:rsidR="00E917C8" w:rsidRPr="00AE610B" w:rsidRDefault="00E917C8" w:rsidP="00F43C46">
      <w:pPr>
        <w:pStyle w:val="ListParagraph"/>
        <w:numPr>
          <w:ilvl w:val="0"/>
          <w:numId w:val="37"/>
        </w:numPr>
        <w:jc w:val="both"/>
        <w:rPr>
          <w:rFonts w:ascii="Times New Roman" w:hAnsi="Times New Roman" w:cs="Times New Roman"/>
          <w:color w:val="000000" w:themeColor="text1"/>
          <w:sz w:val="24"/>
          <w:szCs w:val="24"/>
        </w:rPr>
      </w:pPr>
      <w:r w:rsidRPr="00AE610B">
        <w:rPr>
          <w:rFonts w:ascii="Times New Roman" w:hAnsi="Times New Roman" w:cs="Times New Roman"/>
          <w:b/>
          <w:bCs/>
          <w:color w:val="000000" w:themeColor="text1"/>
          <w:sz w:val="24"/>
          <w:szCs w:val="24"/>
        </w:rPr>
        <w:t>DAX:</w:t>
      </w:r>
      <w:r w:rsidRPr="00AE610B">
        <w:rPr>
          <w:rFonts w:ascii="Times New Roman" w:hAnsi="Times New Roman" w:cs="Times New Roman"/>
          <w:color w:val="000000" w:themeColor="text1"/>
          <w:sz w:val="24"/>
          <w:szCs w:val="24"/>
        </w:rPr>
        <w:t xml:space="preserve"> </w:t>
      </w:r>
      <w:r w:rsidRPr="00AE610B">
        <w:rPr>
          <w:rFonts w:ascii="Times New Roman" w:hAnsi="Times New Roman" w:cs="Times New Roman"/>
          <w:b/>
          <w:bCs/>
          <w:i/>
          <w:iCs/>
          <w:color w:val="000000" w:themeColor="text1"/>
          <w:sz w:val="24"/>
          <w:szCs w:val="24"/>
        </w:rPr>
        <w:t xml:space="preserve">Total Revenue = </w:t>
      </w:r>
      <w:proofErr w:type="gramStart"/>
      <w:r w:rsidRPr="00AE610B">
        <w:rPr>
          <w:rFonts w:ascii="Times New Roman" w:hAnsi="Times New Roman" w:cs="Times New Roman"/>
          <w:b/>
          <w:bCs/>
          <w:i/>
          <w:iCs/>
          <w:color w:val="000000" w:themeColor="text1"/>
          <w:sz w:val="24"/>
          <w:szCs w:val="24"/>
        </w:rPr>
        <w:t>SUM(Orders[</w:t>
      </w:r>
      <w:proofErr w:type="gramEnd"/>
      <w:r w:rsidRPr="00AE610B">
        <w:rPr>
          <w:rFonts w:ascii="Times New Roman" w:hAnsi="Times New Roman" w:cs="Times New Roman"/>
          <w:b/>
          <w:bCs/>
          <w:i/>
          <w:iCs/>
          <w:color w:val="000000" w:themeColor="text1"/>
          <w:sz w:val="24"/>
          <w:szCs w:val="24"/>
        </w:rPr>
        <w:t>Sale Price])</w:t>
      </w:r>
    </w:p>
    <w:p w14:paraId="44BE961A" w14:textId="6813BF8F" w:rsidR="00E917C8" w:rsidRPr="00AE610B" w:rsidRDefault="00E917C8" w:rsidP="00F43C46">
      <w:pPr>
        <w:pStyle w:val="ListParagraph"/>
        <w:numPr>
          <w:ilvl w:val="0"/>
          <w:numId w:val="37"/>
        </w:numPr>
        <w:jc w:val="both"/>
        <w:rPr>
          <w:rFonts w:ascii="Times New Roman" w:hAnsi="Times New Roman" w:cs="Times New Roman"/>
          <w:color w:val="000000" w:themeColor="text1"/>
        </w:rPr>
      </w:pPr>
      <w:r w:rsidRPr="00AE610B">
        <w:rPr>
          <w:rFonts w:ascii="Times New Roman" w:hAnsi="Times New Roman" w:cs="Times New Roman"/>
          <w:color w:val="000000" w:themeColor="text1"/>
          <w:sz w:val="24"/>
          <w:szCs w:val="24"/>
        </w:rPr>
        <w:t xml:space="preserve">The total revenue generated by all the sales is 107.24 </w:t>
      </w:r>
      <w:proofErr w:type="gramStart"/>
      <w:r w:rsidRPr="00AE610B">
        <w:rPr>
          <w:rFonts w:ascii="Times New Roman" w:hAnsi="Times New Roman" w:cs="Times New Roman"/>
          <w:color w:val="000000" w:themeColor="text1"/>
          <w:sz w:val="24"/>
          <w:szCs w:val="24"/>
        </w:rPr>
        <w:t>Million</w:t>
      </w:r>
      <w:proofErr w:type="gramEnd"/>
      <w:r w:rsidRPr="00AE610B">
        <w:rPr>
          <w:rFonts w:ascii="Times New Roman" w:hAnsi="Times New Roman" w:cs="Times New Roman"/>
          <w:color w:val="000000" w:themeColor="text1"/>
        </w:rPr>
        <w:t>.</w:t>
      </w:r>
    </w:p>
    <w:p w14:paraId="53F29FC0" w14:textId="77777777" w:rsidR="008E2410" w:rsidRPr="00AE610B" w:rsidRDefault="008E2410" w:rsidP="00F43C46">
      <w:pPr>
        <w:pStyle w:val="ListParagraph"/>
        <w:numPr>
          <w:ilvl w:val="0"/>
          <w:numId w:val="37"/>
        </w:numPr>
        <w:spacing w:after="15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Reference: </w:t>
      </w:r>
      <w:r w:rsidRPr="00AE610B">
        <w:rPr>
          <w:rFonts w:ascii="Times New Roman" w:hAnsi="Times New Roman" w:cs="Times New Roman"/>
          <w:i/>
          <w:iCs/>
          <w:color w:val="000000" w:themeColor="text1"/>
          <w:sz w:val="24"/>
          <w:szCs w:val="24"/>
        </w:rPr>
        <w:t>Main Dashboard — "Total Revenue" KPI card</w:t>
      </w:r>
    </w:p>
    <w:p w14:paraId="7C1D55BE" w14:textId="6623B0ED" w:rsidR="00F43C46" w:rsidRPr="00AE610B" w:rsidRDefault="00F43C46" w:rsidP="00F43C46">
      <w:pPr>
        <w:pStyle w:val="ListParagraph"/>
        <w:spacing w:after="0"/>
        <w:ind w:left="504"/>
        <w:jc w:val="both"/>
        <w:rPr>
          <w:rFonts w:ascii="Times New Roman" w:hAnsi="Times New Roman" w:cs="Times New Roman"/>
          <w:color w:val="000000" w:themeColor="text1"/>
          <w:sz w:val="24"/>
          <w:szCs w:val="24"/>
        </w:rPr>
      </w:pPr>
      <w:r w:rsidRPr="00AE610B">
        <w:rPr>
          <w:rFonts w:ascii="Times New Roman" w:hAnsi="Times New Roman" w:cs="Times New Roman"/>
          <w:noProof/>
          <w:color w:val="000000" w:themeColor="text1"/>
          <w:sz w:val="24"/>
          <w:szCs w:val="24"/>
        </w:rPr>
        <w:drawing>
          <wp:inline distT="0" distB="0" distL="0" distR="0" wp14:anchorId="02477295" wp14:editId="128B6AD2">
            <wp:extent cx="3159888" cy="235339"/>
            <wp:effectExtent l="0" t="0" r="2540" b="0"/>
            <wp:docPr id="198765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52417" name=""/>
                    <pic:cNvPicPr/>
                  </pic:nvPicPr>
                  <pic:blipFill>
                    <a:blip r:embed="rId9"/>
                    <a:stretch>
                      <a:fillRect/>
                    </a:stretch>
                  </pic:blipFill>
                  <pic:spPr>
                    <a:xfrm>
                      <a:off x="0" y="0"/>
                      <a:ext cx="3467041" cy="258215"/>
                    </a:xfrm>
                    <a:prstGeom prst="rect">
                      <a:avLst/>
                    </a:prstGeom>
                  </pic:spPr>
                </pic:pic>
              </a:graphicData>
            </a:graphic>
          </wp:inline>
        </w:drawing>
      </w:r>
    </w:p>
    <w:p w14:paraId="30C0845F" w14:textId="7FFC670F" w:rsidR="00E917C8" w:rsidRPr="00AE610B" w:rsidRDefault="00E917C8" w:rsidP="00F43C46">
      <w:pPr>
        <w:spacing w:line="276" w:lineRule="auto"/>
        <w:jc w:val="both"/>
        <w:rPr>
          <w:rFonts w:ascii="Times New Roman" w:hAnsi="Times New Roman" w:cs="Times New Roman"/>
        </w:rPr>
      </w:pPr>
      <w:r w:rsidRPr="00AE610B">
        <w:rPr>
          <w:rFonts w:ascii="Times New Roman" w:hAnsi="Times New Roman" w:cs="Times New Roman"/>
          <w:b/>
          <w:bCs/>
          <w:color w:val="70AD47" w:themeColor="accent6"/>
          <w:sz w:val="24"/>
          <w:szCs w:val="24"/>
        </w:rPr>
        <w:t xml:space="preserve">          </w:t>
      </w:r>
      <w:r w:rsidR="00F43C46" w:rsidRPr="00AE610B">
        <w:rPr>
          <w:rFonts w:ascii="Times New Roman" w:hAnsi="Times New Roman" w:cs="Times New Roman"/>
          <w:b/>
          <w:bCs/>
          <w:color w:val="70AD47" w:themeColor="accent6"/>
          <w:sz w:val="24"/>
          <w:szCs w:val="24"/>
        </w:rPr>
        <w:t xml:space="preserve">  </w:t>
      </w:r>
      <w:r w:rsidRPr="00AE610B">
        <w:rPr>
          <w:rFonts w:ascii="Times New Roman" w:hAnsi="Times New Roman" w:cs="Times New Roman"/>
          <w:b/>
          <w:bCs/>
          <w:noProof/>
          <w:color w:val="70AD47" w:themeColor="accent6"/>
          <w:sz w:val="24"/>
          <w:szCs w:val="24"/>
        </w:rPr>
        <w:drawing>
          <wp:inline distT="0" distB="0" distL="0" distR="0" wp14:anchorId="0CF8AC25" wp14:editId="1C1DFE56">
            <wp:extent cx="1134319" cy="649527"/>
            <wp:effectExtent l="0" t="0" r="0" b="0"/>
            <wp:docPr id="170285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52286" name=""/>
                    <pic:cNvPicPr/>
                  </pic:nvPicPr>
                  <pic:blipFill rotWithShape="1">
                    <a:blip r:embed="rId10"/>
                    <a:srcRect l="1628" t="1" r="1" b="3565"/>
                    <a:stretch>
                      <a:fillRect/>
                    </a:stretch>
                  </pic:blipFill>
                  <pic:spPr bwMode="auto">
                    <a:xfrm>
                      <a:off x="0" y="0"/>
                      <a:ext cx="1147404" cy="657019"/>
                    </a:xfrm>
                    <a:prstGeom prst="rect">
                      <a:avLst/>
                    </a:prstGeom>
                    <a:ln>
                      <a:noFill/>
                    </a:ln>
                    <a:extLst>
                      <a:ext uri="{53640926-AAD7-44D8-BBD7-CCE9431645EC}">
                        <a14:shadowObscured xmlns:a14="http://schemas.microsoft.com/office/drawing/2010/main"/>
                      </a:ext>
                    </a:extLst>
                  </pic:spPr>
                </pic:pic>
              </a:graphicData>
            </a:graphic>
          </wp:inline>
        </w:drawing>
      </w:r>
      <w:r w:rsidRPr="00AE610B">
        <w:rPr>
          <w:rFonts w:ascii="Times New Roman" w:hAnsi="Times New Roman" w:cs="Times New Roman"/>
          <w:i/>
          <w:iCs/>
          <w:color w:val="666666"/>
          <w:sz w:val="20"/>
          <w:szCs w:val="20"/>
        </w:rPr>
        <w:t xml:space="preserve">             </w:t>
      </w:r>
    </w:p>
    <w:p w14:paraId="7F81F3EC" w14:textId="77777777" w:rsidR="00DE78E3" w:rsidRDefault="00DE78E3" w:rsidP="00F43C46">
      <w:pPr>
        <w:spacing w:line="276" w:lineRule="auto"/>
        <w:jc w:val="both"/>
        <w:rPr>
          <w:rFonts w:ascii="Times New Roman" w:hAnsi="Times New Roman" w:cs="Times New Roman"/>
          <w:b/>
          <w:bCs/>
          <w:color w:val="EE0000"/>
          <w:sz w:val="24"/>
          <w:szCs w:val="24"/>
        </w:rPr>
      </w:pPr>
    </w:p>
    <w:p w14:paraId="54BB6C1D" w14:textId="640DC66B" w:rsidR="008546D0"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5. What is the total number of unique customers who made purchases each year? Is there any increase in the number over the years?</w:t>
      </w:r>
    </w:p>
    <w:p w14:paraId="407D2454" w14:textId="07E76422" w:rsidR="00880FBF" w:rsidRPr="00AE610B" w:rsidRDefault="00880FBF" w:rsidP="00F43C46">
      <w:pPr>
        <w:pStyle w:val="ListParagraph"/>
        <w:numPr>
          <w:ilvl w:val="0"/>
          <w:numId w:val="38"/>
        </w:numPr>
        <w:spacing w:after="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Created a New Measure name Unique Customers which counts the distinct number of customers.</w:t>
      </w:r>
    </w:p>
    <w:p w14:paraId="1BE7705A" w14:textId="77777777" w:rsidR="00880FBF" w:rsidRPr="00AE610B" w:rsidRDefault="00880FBF" w:rsidP="00F43C46">
      <w:pPr>
        <w:pStyle w:val="ListParagraph"/>
        <w:numPr>
          <w:ilvl w:val="0"/>
          <w:numId w:val="38"/>
        </w:numPr>
        <w:jc w:val="both"/>
        <w:rPr>
          <w:rFonts w:ascii="Times New Roman" w:hAnsi="Times New Roman" w:cs="Times New Roman"/>
          <w:color w:val="000000" w:themeColor="text1"/>
          <w:sz w:val="24"/>
          <w:szCs w:val="24"/>
        </w:rPr>
      </w:pPr>
      <w:r w:rsidRPr="00AE610B">
        <w:rPr>
          <w:rFonts w:ascii="Times New Roman" w:hAnsi="Times New Roman" w:cs="Times New Roman"/>
          <w:b/>
          <w:bCs/>
          <w:color w:val="000000" w:themeColor="text1"/>
          <w:sz w:val="24"/>
          <w:szCs w:val="24"/>
        </w:rPr>
        <w:t>DAX:</w:t>
      </w:r>
      <w:r w:rsidRPr="00AE610B">
        <w:rPr>
          <w:rFonts w:ascii="Times New Roman" w:hAnsi="Times New Roman" w:cs="Times New Roman"/>
          <w:color w:val="000000" w:themeColor="text1"/>
          <w:sz w:val="24"/>
          <w:szCs w:val="24"/>
        </w:rPr>
        <w:t xml:space="preserve"> </w:t>
      </w:r>
      <w:r w:rsidRPr="00AE610B">
        <w:rPr>
          <w:rFonts w:ascii="Times New Roman" w:hAnsi="Times New Roman" w:cs="Times New Roman"/>
          <w:b/>
          <w:bCs/>
          <w:i/>
          <w:iCs/>
          <w:color w:val="000000" w:themeColor="text1"/>
          <w:sz w:val="24"/>
          <w:szCs w:val="24"/>
        </w:rPr>
        <w:t>Unique Customers = DISTINCTCOUNT(</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CustomerID])</w:t>
      </w:r>
    </w:p>
    <w:p w14:paraId="096BBD6A" w14:textId="315DE5D0" w:rsidR="008E2410" w:rsidRPr="00AE610B" w:rsidRDefault="008E2410" w:rsidP="00F43C46">
      <w:pPr>
        <w:pStyle w:val="ListParagraph"/>
        <w:numPr>
          <w:ilvl w:val="0"/>
          <w:numId w:val="38"/>
        </w:numPr>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I have taken table visual, drag and dropped Year and Unique Customers measure which gives the count of distinct customers each year who made purchases.</w:t>
      </w:r>
    </w:p>
    <w:p w14:paraId="464512C1" w14:textId="77777777" w:rsidR="00F163CD" w:rsidRPr="00AE610B" w:rsidRDefault="00F163CD" w:rsidP="00F43C46">
      <w:pPr>
        <w:pStyle w:val="ListParagraph"/>
        <w:numPr>
          <w:ilvl w:val="0"/>
          <w:numId w:val="38"/>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Unique customers per year: 2015 — 17,624; 2016 — 17,634; 2017 — 17,672; 2018 — 17,354; 2019 — 17,537; 2020 — 25,179.</w:t>
      </w:r>
    </w:p>
    <w:p w14:paraId="62ED5A97" w14:textId="77777777" w:rsidR="00F163CD" w:rsidRPr="00AE610B" w:rsidRDefault="00F163CD" w:rsidP="00F43C46">
      <w:pPr>
        <w:pStyle w:val="ListParagraph"/>
        <w:numPr>
          <w:ilvl w:val="0"/>
          <w:numId w:val="38"/>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2015-2019 stayed roughly flat (~17,400-17,700/year), but 2020 shows a sharp jump to over 25,000 unique customers — a ~43% year-over-year increase. This is the standout growth signal in the dataset and is reflected in the Total Revenue by Year chart, which similarly spikes in 2020 (from ~₹16.8M in 2019 to ~₹24M in 2020).</w:t>
      </w:r>
    </w:p>
    <w:p w14:paraId="2888FAD1" w14:textId="590C88DC" w:rsidR="00CA538A" w:rsidRPr="00AE610B" w:rsidRDefault="008E2410" w:rsidP="00F43C46">
      <w:pPr>
        <w:pStyle w:val="ListParagraph"/>
        <w:numPr>
          <w:ilvl w:val="0"/>
          <w:numId w:val="38"/>
        </w:numPr>
        <w:spacing w:after="15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Reference:</w:t>
      </w:r>
      <w:r w:rsidRPr="00AE610B">
        <w:rPr>
          <w:rFonts w:ascii="Times New Roman" w:hAnsi="Times New Roman" w:cs="Times New Roman"/>
          <w:i/>
          <w:iCs/>
          <w:color w:val="000000" w:themeColor="text1"/>
          <w:sz w:val="24"/>
          <w:szCs w:val="24"/>
        </w:rPr>
        <w:t xml:space="preserve"> Objective Questions — "Unique Customers</w:t>
      </w:r>
      <w:r w:rsidR="006A0852" w:rsidRPr="00AE610B">
        <w:rPr>
          <w:rFonts w:ascii="Times New Roman" w:hAnsi="Times New Roman" w:cs="Times New Roman"/>
          <w:i/>
          <w:iCs/>
          <w:color w:val="000000" w:themeColor="text1"/>
          <w:sz w:val="24"/>
          <w:szCs w:val="24"/>
        </w:rPr>
        <w:t xml:space="preserve"> by Year</w:t>
      </w:r>
      <w:r w:rsidRPr="00AE610B">
        <w:rPr>
          <w:rFonts w:ascii="Times New Roman" w:hAnsi="Times New Roman" w:cs="Times New Roman"/>
          <w:i/>
          <w:iCs/>
          <w:color w:val="000000" w:themeColor="text1"/>
          <w:sz w:val="24"/>
          <w:szCs w:val="24"/>
        </w:rPr>
        <w:t>”</w:t>
      </w:r>
      <w:r w:rsidRPr="00AE610B">
        <w:rPr>
          <w:rFonts w:ascii="Times New Roman" w:hAnsi="Times New Roman" w:cs="Times New Roman"/>
          <w:color w:val="000000" w:themeColor="text1"/>
          <w:sz w:val="24"/>
          <w:szCs w:val="24"/>
        </w:rPr>
        <w:t xml:space="preserve"> table</w:t>
      </w:r>
      <w:r w:rsidR="006A0852" w:rsidRPr="00AE610B">
        <w:rPr>
          <w:rFonts w:ascii="Times New Roman" w:hAnsi="Times New Roman" w:cs="Times New Roman"/>
          <w:color w:val="000000" w:themeColor="text1"/>
          <w:sz w:val="24"/>
          <w:szCs w:val="24"/>
        </w:rPr>
        <w:t xml:space="preserve">, bar chart </w:t>
      </w:r>
    </w:p>
    <w:p w14:paraId="7DA892AE" w14:textId="2856AF03" w:rsidR="00CA538A" w:rsidRPr="00AE610B" w:rsidRDefault="00CA538A" w:rsidP="00F43C46">
      <w:pPr>
        <w:pStyle w:val="ListParagraph"/>
        <w:spacing w:after="0"/>
        <w:ind w:left="504"/>
        <w:jc w:val="both"/>
        <w:rPr>
          <w:rFonts w:ascii="Times New Roman" w:hAnsi="Times New Roman" w:cs="Times New Roman"/>
          <w:color w:val="000000" w:themeColor="text1"/>
          <w:sz w:val="24"/>
          <w:szCs w:val="24"/>
        </w:rPr>
      </w:pPr>
      <w:r w:rsidRPr="00AE610B">
        <w:rPr>
          <w:rFonts w:ascii="Times New Roman" w:hAnsi="Times New Roman" w:cs="Times New Roman"/>
          <w:noProof/>
          <w:color w:val="000000" w:themeColor="text1"/>
          <w:sz w:val="24"/>
          <w:szCs w:val="24"/>
        </w:rPr>
        <w:drawing>
          <wp:inline distT="0" distB="0" distL="0" distR="0" wp14:anchorId="2084D0F2" wp14:editId="286FDCA8">
            <wp:extent cx="3900668" cy="250851"/>
            <wp:effectExtent l="0" t="0" r="5080" b="0"/>
            <wp:docPr id="174219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6973" name=""/>
                    <pic:cNvPicPr/>
                  </pic:nvPicPr>
                  <pic:blipFill rotWithShape="1">
                    <a:blip r:embed="rId11"/>
                    <a:srcRect t="6751"/>
                    <a:stretch>
                      <a:fillRect/>
                    </a:stretch>
                  </pic:blipFill>
                  <pic:spPr bwMode="auto">
                    <a:xfrm>
                      <a:off x="0" y="0"/>
                      <a:ext cx="4214898" cy="271059"/>
                    </a:xfrm>
                    <a:prstGeom prst="rect">
                      <a:avLst/>
                    </a:prstGeom>
                    <a:ln>
                      <a:noFill/>
                    </a:ln>
                    <a:extLst>
                      <a:ext uri="{53640926-AAD7-44D8-BBD7-CCE9431645EC}">
                        <a14:shadowObscured xmlns:a14="http://schemas.microsoft.com/office/drawing/2010/main"/>
                      </a:ext>
                    </a:extLst>
                  </pic:spPr>
                </pic:pic>
              </a:graphicData>
            </a:graphic>
          </wp:inline>
        </w:drawing>
      </w:r>
    </w:p>
    <w:p w14:paraId="0AE5E740" w14:textId="66EA020F" w:rsidR="008546D0" w:rsidRPr="00AE610B" w:rsidRDefault="00880FBF" w:rsidP="00F43C46">
      <w:pPr>
        <w:spacing w:after="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        </w:t>
      </w:r>
      <w:r w:rsidR="006A0852" w:rsidRPr="00AE610B">
        <w:rPr>
          <w:rFonts w:ascii="Times New Roman" w:hAnsi="Times New Roman" w:cs="Times New Roman"/>
          <w:noProof/>
        </w:rPr>
        <w:t xml:space="preserve"> </w:t>
      </w:r>
      <w:r w:rsidR="006A0852" w:rsidRPr="00AE610B">
        <w:rPr>
          <w:rFonts w:ascii="Times New Roman" w:hAnsi="Times New Roman" w:cs="Times New Roman"/>
          <w:noProof/>
          <w:color w:val="000000" w:themeColor="text1"/>
          <w:sz w:val="24"/>
          <w:szCs w:val="24"/>
        </w:rPr>
        <w:drawing>
          <wp:inline distT="0" distB="0" distL="0" distR="0" wp14:anchorId="167208B6" wp14:editId="57883A79">
            <wp:extent cx="1353757" cy="1447092"/>
            <wp:effectExtent l="0" t="0" r="0" b="1270"/>
            <wp:docPr id="58018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2236" name=""/>
                    <pic:cNvPicPr/>
                  </pic:nvPicPr>
                  <pic:blipFill rotWithShape="1">
                    <a:blip r:embed="rId12"/>
                    <a:srcRect t="1441" r="969"/>
                    <a:stretch>
                      <a:fillRect/>
                    </a:stretch>
                  </pic:blipFill>
                  <pic:spPr bwMode="auto">
                    <a:xfrm>
                      <a:off x="0" y="0"/>
                      <a:ext cx="1370124" cy="1464587"/>
                    </a:xfrm>
                    <a:prstGeom prst="rect">
                      <a:avLst/>
                    </a:prstGeom>
                    <a:ln>
                      <a:noFill/>
                    </a:ln>
                    <a:extLst>
                      <a:ext uri="{53640926-AAD7-44D8-BBD7-CCE9431645EC}">
                        <a14:shadowObscured xmlns:a14="http://schemas.microsoft.com/office/drawing/2010/main"/>
                      </a:ext>
                    </a:extLst>
                  </pic:spPr>
                </pic:pic>
              </a:graphicData>
            </a:graphic>
          </wp:inline>
        </w:drawing>
      </w:r>
      <w:r w:rsidR="006A0852" w:rsidRPr="00AE610B">
        <w:rPr>
          <w:rFonts w:ascii="Times New Roman" w:hAnsi="Times New Roman" w:cs="Times New Roman"/>
          <w:noProof/>
          <w:color w:val="000000" w:themeColor="text1"/>
          <w:sz w:val="24"/>
          <w:szCs w:val="24"/>
        </w:rPr>
        <w:drawing>
          <wp:inline distT="0" distB="0" distL="0" distR="0" wp14:anchorId="4170EB6A" wp14:editId="1AA92B2C">
            <wp:extent cx="2783004" cy="1433958"/>
            <wp:effectExtent l="0" t="0" r="0" b="0"/>
            <wp:docPr id="74237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73876" name=""/>
                    <pic:cNvPicPr/>
                  </pic:nvPicPr>
                  <pic:blipFill>
                    <a:blip r:embed="rId13"/>
                    <a:stretch>
                      <a:fillRect/>
                    </a:stretch>
                  </pic:blipFill>
                  <pic:spPr>
                    <a:xfrm>
                      <a:off x="0" y="0"/>
                      <a:ext cx="2804300" cy="1444931"/>
                    </a:xfrm>
                    <a:prstGeom prst="rect">
                      <a:avLst/>
                    </a:prstGeom>
                  </pic:spPr>
                </pic:pic>
              </a:graphicData>
            </a:graphic>
          </wp:inline>
        </w:drawing>
      </w:r>
    </w:p>
    <w:p w14:paraId="02103184" w14:textId="77777777" w:rsidR="00E917C8" w:rsidRPr="00AE610B" w:rsidRDefault="00E917C8" w:rsidP="00F43C46">
      <w:pPr>
        <w:spacing w:after="0"/>
        <w:jc w:val="both"/>
        <w:rPr>
          <w:rFonts w:ascii="Times New Roman" w:hAnsi="Times New Roman" w:cs="Times New Roman"/>
          <w:color w:val="000000" w:themeColor="text1"/>
          <w:sz w:val="24"/>
          <w:szCs w:val="24"/>
        </w:rPr>
      </w:pPr>
    </w:p>
    <w:p w14:paraId="722811C0" w14:textId="20381E5C" w:rsidR="008546D0"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6. How can we determine the total number of unique products available in the company?</w:t>
      </w:r>
    </w:p>
    <w:p w14:paraId="133EDEF7" w14:textId="77777777" w:rsidR="006A0852" w:rsidRPr="00AE610B" w:rsidRDefault="006A0852"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DAX measure: </w:t>
      </w:r>
      <w:r w:rsidRPr="00AE610B">
        <w:rPr>
          <w:rFonts w:ascii="Times New Roman" w:hAnsi="Times New Roman" w:cs="Times New Roman"/>
          <w:b/>
          <w:bCs/>
          <w:i/>
          <w:iCs/>
          <w:color w:val="000000" w:themeColor="text1"/>
          <w:sz w:val="24"/>
          <w:szCs w:val="24"/>
        </w:rPr>
        <w:t>Unique Products = DISTINCTCOUNT(</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Product])</w:t>
      </w:r>
    </w:p>
    <w:p w14:paraId="6DFC5616" w14:textId="77777777" w:rsidR="006A0852" w:rsidRPr="00AE610B" w:rsidRDefault="006A0852"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Result: 44 unique products, spanning 16 subcategories and 5 product categories (Electronics, Fashion, Health and beauty, Home and Office, Phones and Tablet).</w:t>
      </w:r>
    </w:p>
    <w:p w14:paraId="047F7837" w14:textId="34E4130C" w:rsidR="006A0852" w:rsidRPr="00AE610B" w:rsidRDefault="006A0852" w:rsidP="00F43C46">
      <w:pPr>
        <w:pStyle w:val="ListParagraph"/>
        <w:numPr>
          <w:ilvl w:val="0"/>
          <w:numId w:val="38"/>
        </w:numPr>
        <w:spacing w:after="15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Reference: </w:t>
      </w:r>
      <w:r w:rsidR="00122FED" w:rsidRPr="00AE610B">
        <w:rPr>
          <w:rFonts w:ascii="Times New Roman" w:hAnsi="Times New Roman" w:cs="Times New Roman"/>
          <w:i/>
          <w:iCs/>
          <w:color w:val="000000" w:themeColor="text1"/>
          <w:sz w:val="24"/>
          <w:szCs w:val="24"/>
        </w:rPr>
        <w:t>Objective Questions</w:t>
      </w:r>
      <w:r w:rsidRPr="00AE610B">
        <w:rPr>
          <w:rFonts w:ascii="Times New Roman" w:hAnsi="Times New Roman" w:cs="Times New Roman"/>
          <w:i/>
          <w:iCs/>
          <w:color w:val="000000" w:themeColor="text1"/>
          <w:sz w:val="24"/>
          <w:szCs w:val="24"/>
        </w:rPr>
        <w:t xml:space="preserve"> — "Unique Products" KPI card</w:t>
      </w:r>
      <w:r w:rsidR="00122FED" w:rsidRPr="00AE610B">
        <w:rPr>
          <w:rFonts w:ascii="Times New Roman" w:hAnsi="Times New Roman" w:cs="Times New Roman"/>
          <w:i/>
          <w:iCs/>
          <w:color w:val="000000" w:themeColor="text1"/>
          <w:sz w:val="24"/>
          <w:szCs w:val="24"/>
        </w:rPr>
        <w:t>, “product category, sub category” table.</w:t>
      </w:r>
    </w:p>
    <w:p w14:paraId="2D0F729D" w14:textId="3A716FE1" w:rsidR="00CA538A" w:rsidRPr="00AE610B" w:rsidRDefault="00CA538A" w:rsidP="00F43C46">
      <w:pPr>
        <w:pStyle w:val="ListParagraph"/>
        <w:spacing w:after="0"/>
        <w:ind w:left="504"/>
        <w:jc w:val="both"/>
        <w:rPr>
          <w:rFonts w:ascii="Times New Roman" w:hAnsi="Times New Roman" w:cs="Times New Roman"/>
          <w:color w:val="000000" w:themeColor="text1"/>
          <w:sz w:val="24"/>
          <w:szCs w:val="24"/>
        </w:rPr>
      </w:pPr>
      <w:r w:rsidRPr="00AE610B">
        <w:rPr>
          <w:rFonts w:ascii="Times New Roman" w:hAnsi="Times New Roman" w:cs="Times New Roman"/>
          <w:noProof/>
          <w:color w:val="000000" w:themeColor="text1"/>
          <w:sz w:val="24"/>
          <w:szCs w:val="24"/>
        </w:rPr>
        <w:drawing>
          <wp:inline distT="0" distB="0" distL="0" distR="0" wp14:anchorId="2CDDD332" wp14:editId="458665BF">
            <wp:extent cx="3726399" cy="237281"/>
            <wp:effectExtent l="0" t="0" r="0" b="0"/>
            <wp:docPr id="169175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57437" name=""/>
                    <pic:cNvPicPr/>
                  </pic:nvPicPr>
                  <pic:blipFill>
                    <a:blip r:embed="rId14"/>
                    <a:stretch>
                      <a:fillRect/>
                    </a:stretch>
                  </pic:blipFill>
                  <pic:spPr>
                    <a:xfrm>
                      <a:off x="0" y="0"/>
                      <a:ext cx="4043872" cy="257496"/>
                    </a:xfrm>
                    <a:prstGeom prst="rect">
                      <a:avLst/>
                    </a:prstGeom>
                  </pic:spPr>
                </pic:pic>
              </a:graphicData>
            </a:graphic>
          </wp:inline>
        </w:drawing>
      </w:r>
    </w:p>
    <w:p w14:paraId="0312B629" w14:textId="77777777" w:rsidR="00122FED" w:rsidRPr="00AE610B" w:rsidRDefault="00122FED" w:rsidP="00F43C46">
      <w:pPr>
        <w:spacing w:after="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         </w:t>
      </w:r>
      <w:r w:rsidRPr="00AE610B">
        <w:rPr>
          <w:rFonts w:ascii="Times New Roman" w:hAnsi="Times New Roman" w:cs="Times New Roman"/>
          <w:noProof/>
          <w:color w:val="000000" w:themeColor="text1"/>
          <w:sz w:val="24"/>
          <w:szCs w:val="24"/>
        </w:rPr>
        <w:drawing>
          <wp:inline distT="0" distB="0" distL="0" distR="0" wp14:anchorId="5D4F2A9F" wp14:editId="2366E0AB">
            <wp:extent cx="937549" cy="534775"/>
            <wp:effectExtent l="0" t="0" r="0" b="0"/>
            <wp:docPr id="51861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8328" name=""/>
                    <pic:cNvPicPr/>
                  </pic:nvPicPr>
                  <pic:blipFill>
                    <a:blip r:embed="rId15"/>
                    <a:stretch>
                      <a:fillRect/>
                    </a:stretch>
                  </pic:blipFill>
                  <pic:spPr>
                    <a:xfrm>
                      <a:off x="0" y="0"/>
                      <a:ext cx="951211" cy="542568"/>
                    </a:xfrm>
                    <a:prstGeom prst="rect">
                      <a:avLst/>
                    </a:prstGeom>
                  </pic:spPr>
                </pic:pic>
              </a:graphicData>
            </a:graphic>
          </wp:inline>
        </w:drawing>
      </w:r>
      <w:r w:rsidRPr="00AE610B">
        <w:rPr>
          <w:rFonts w:ascii="Times New Roman" w:hAnsi="Times New Roman" w:cs="Times New Roman"/>
          <w:noProof/>
        </w:rPr>
        <w:t xml:space="preserve"> </w:t>
      </w:r>
      <w:r w:rsidRPr="00AE610B">
        <w:rPr>
          <w:rFonts w:ascii="Times New Roman" w:hAnsi="Times New Roman" w:cs="Times New Roman"/>
          <w:color w:val="000000" w:themeColor="text1"/>
          <w:sz w:val="24"/>
          <w:szCs w:val="24"/>
        </w:rPr>
        <w:t xml:space="preserve">       </w:t>
      </w:r>
    </w:p>
    <w:p w14:paraId="063DE46C" w14:textId="40A70DA2" w:rsidR="008546D0" w:rsidRPr="00AE610B" w:rsidRDefault="00122FED" w:rsidP="00F43C46">
      <w:pPr>
        <w:spacing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         </w:t>
      </w:r>
      <w:r w:rsidRPr="00AE610B">
        <w:rPr>
          <w:rFonts w:ascii="Times New Roman" w:hAnsi="Times New Roman" w:cs="Times New Roman"/>
          <w:noProof/>
          <w:color w:val="000000" w:themeColor="text1"/>
          <w:sz w:val="24"/>
          <w:szCs w:val="24"/>
        </w:rPr>
        <w:drawing>
          <wp:inline distT="0" distB="0" distL="0" distR="0" wp14:anchorId="70E7B8C1" wp14:editId="3B2B340A">
            <wp:extent cx="4913453" cy="2382693"/>
            <wp:effectExtent l="0" t="0" r="1905" b="0"/>
            <wp:docPr id="149545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57927" name=""/>
                    <pic:cNvPicPr/>
                  </pic:nvPicPr>
                  <pic:blipFill>
                    <a:blip r:embed="rId16"/>
                    <a:stretch>
                      <a:fillRect/>
                    </a:stretch>
                  </pic:blipFill>
                  <pic:spPr>
                    <a:xfrm>
                      <a:off x="0" y="0"/>
                      <a:ext cx="4934512" cy="2392905"/>
                    </a:xfrm>
                    <a:prstGeom prst="rect">
                      <a:avLst/>
                    </a:prstGeom>
                  </pic:spPr>
                </pic:pic>
              </a:graphicData>
            </a:graphic>
          </wp:inline>
        </w:drawing>
      </w:r>
      <w:r w:rsidRPr="00AE610B">
        <w:rPr>
          <w:rFonts w:ascii="Times New Roman" w:hAnsi="Times New Roman" w:cs="Times New Roman"/>
          <w:color w:val="000000" w:themeColor="text1"/>
          <w:sz w:val="24"/>
          <w:szCs w:val="24"/>
        </w:rPr>
        <w:t xml:space="preserve"> </w:t>
      </w:r>
    </w:p>
    <w:p w14:paraId="04E83263" w14:textId="77777777" w:rsidR="00DE78E3" w:rsidRDefault="00DE78E3" w:rsidP="00F43C46">
      <w:pPr>
        <w:spacing w:line="276" w:lineRule="auto"/>
        <w:jc w:val="both"/>
        <w:rPr>
          <w:rFonts w:ascii="Times New Roman" w:hAnsi="Times New Roman" w:cs="Times New Roman"/>
          <w:b/>
          <w:bCs/>
          <w:color w:val="EE0000"/>
          <w:sz w:val="24"/>
          <w:szCs w:val="24"/>
        </w:rPr>
      </w:pPr>
    </w:p>
    <w:p w14:paraId="0F70A57B" w14:textId="3777AB02" w:rsidR="008546D0" w:rsidRPr="00AE610B" w:rsidRDefault="008546D0" w:rsidP="00F43C46">
      <w:pPr>
        <w:spacing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7. What is the average number of days it takes for products to be delivered, get the metric for only the delivered orders.</w:t>
      </w:r>
    </w:p>
    <w:p w14:paraId="4AAAF6C4" w14:textId="77777777" w:rsidR="00122FED" w:rsidRPr="00AE610B" w:rsidRDefault="00122FED"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DAX measure: </w:t>
      </w:r>
      <w:proofErr w:type="spellStart"/>
      <w:r w:rsidRPr="00AE610B">
        <w:rPr>
          <w:rFonts w:ascii="Times New Roman" w:hAnsi="Times New Roman" w:cs="Times New Roman"/>
          <w:b/>
          <w:bCs/>
          <w:i/>
          <w:iCs/>
          <w:color w:val="000000" w:themeColor="text1"/>
          <w:sz w:val="24"/>
          <w:szCs w:val="24"/>
        </w:rPr>
        <w:t>Avg</w:t>
      </w:r>
      <w:proofErr w:type="spellEnd"/>
      <w:r w:rsidRPr="00AE610B">
        <w:rPr>
          <w:rFonts w:ascii="Times New Roman" w:hAnsi="Times New Roman" w:cs="Times New Roman"/>
          <w:b/>
          <w:bCs/>
          <w:i/>
          <w:iCs/>
          <w:color w:val="000000" w:themeColor="text1"/>
          <w:sz w:val="24"/>
          <w:szCs w:val="24"/>
        </w:rPr>
        <w:t xml:space="preserve"> Delivery Days = </w:t>
      </w:r>
      <w:proofErr w:type="gramStart"/>
      <w:r w:rsidRPr="00AE610B">
        <w:rPr>
          <w:rFonts w:ascii="Times New Roman" w:hAnsi="Times New Roman" w:cs="Times New Roman"/>
          <w:b/>
          <w:bCs/>
          <w:i/>
          <w:iCs/>
          <w:color w:val="000000" w:themeColor="text1"/>
          <w:sz w:val="24"/>
          <w:szCs w:val="24"/>
        </w:rPr>
        <w:t>CALCULATE(AVERAGE(Orders[</w:t>
      </w:r>
      <w:proofErr w:type="gramEnd"/>
      <w:r w:rsidRPr="00AE610B">
        <w:rPr>
          <w:rFonts w:ascii="Times New Roman" w:hAnsi="Times New Roman" w:cs="Times New Roman"/>
          <w:b/>
          <w:bCs/>
          <w:i/>
          <w:iCs/>
          <w:color w:val="000000" w:themeColor="text1"/>
          <w:sz w:val="24"/>
          <w:szCs w:val="24"/>
        </w:rPr>
        <w:t xml:space="preserve">Delivery Days]), </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Status] = "Delivered")</w:t>
      </w:r>
      <w:r w:rsidRPr="00AE610B">
        <w:rPr>
          <w:rFonts w:ascii="Times New Roman" w:hAnsi="Times New Roman" w:cs="Times New Roman"/>
          <w:b/>
          <w:bCs/>
          <w:color w:val="000000" w:themeColor="text1"/>
          <w:sz w:val="24"/>
          <w:szCs w:val="24"/>
        </w:rPr>
        <w:t xml:space="preserve"> </w:t>
      </w:r>
      <w:r w:rsidRPr="00AE610B">
        <w:rPr>
          <w:rFonts w:ascii="Times New Roman" w:hAnsi="Times New Roman" w:cs="Times New Roman"/>
          <w:color w:val="000000" w:themeColor="text1"/>
          <w:sz w:val="24"/>
          <w:szCs w:val="24"/>
        </w:rPr>
        <w:t>— deliberately filtered to Delivered orders only, since Returned orders don't represent a completed delivery cycle.</w:t>
      </w:r>
    </w:p>
    <w:p w14:paraId="1BC99193" w14:textId="77777777" w:rsidR="00122FED" w:rsidRPr="00AE610B" w:rsidRDefault="00122FED"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Result: 9.41 days on average.</w:t>
      </w:r>
    </w:p>
    <w:p w14:paraId="1EE27C1C" w14:textId="77777777" w:rsidR="00122FED" w:rsidRPr="00AE610B" w:rsidRDefault="00122FED" w:rsidP="00F43C46">
      <w:pPr>
        <w:pStyle w:val="ListParagraph"/>
        <w:numPr>
          <w:ilvl w:val="0"/>
          <w:numId w:val="34"/>
        </w:numPr>
        <w:spacing w:after="10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This varies significantly by Delivery Type: Express averages ~3.5 days, Standard Delivery ~10 days, and Shipped from Abroad ~15 days — delivery type, not product category, is the real driver of delivery speed (average delivery days barely differs across product categories, all clustering around 9.5 days).</w:t>
      </w:r>
    </w:p>
    <w:p w14:paraId="71C0117D" w14:textId="464C4BB1" w:rsidR="00122FED" w:rsidRPr="00AE610B" w:rsidRDefault="00122FED" w:rsidP="00F43C46">
      <w:pPr>
        <w:pStyle w:val="ListParagraph"/>
        <w:numPr>
          <w:ilvl w:val="0"/>
          <w:numId w:val="34"/>
        </w:numPr>
        <w:spacing w:after="0" w:line="240" w:lineRule="auto"/>
        <w:contextualSpacing w:val="0"/>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Reference: </w:t>
      </w:r>
      <w:r w:rsidRPr="00AE610B">
        <w:rPr>
          <w:rFonts w:ascii="Times New Roman" w:hAnsi="Times New Roman" w:cs="Times New Roman"/>
          <w:i/>
          <w:iCs/>
          <w:color w:val="000000" w:themeColor="text1"/>
          <w:sz w:val="24"/>
          <w:szCs w:val="24"/>
        </w:rPr>
        <w:t>Individual Product Dashboard — "</w:t>
      </w:r>
      <w:proofErr w:type="spellStart"/>
      <w:r w:rsidRPr="00AE610B">
        <w:rPr>
          <w:rFonts w:ascii="Times New Roman" w:hAnsi="Times New Roman" w:cs="Times New Roman"/>
          <w:i/>
          <w:iCs/>
          <w:color w:val="000000" w:themeColor="text1"/>
          <w:sz w:val="24"/>
          <w:szCs w:val="24"/>
        </w:rPr>
        <w:t>Avg</w:t>
      </w:r>
      <w:proofErr w:type="spellEnd"/>
      <w:r w:rsidRPr="00AE610B">
        <w:rPr>
          <w:rFonts w:ascii="Times New Roman" w:hAnsi="Times New Roman" w:cs="Times New Roman"/>
          <w:i/>
          <w:iCs/>
          <w:color w:val="000000" w:themeColor="text1"/>
          <w:sz w:val="24"/>
          <w:szCs w:val="24"/>
        </w:rPr>
        <w:t xml:space="preserve"> Delivery Days" card</w:t>
      </w:r>
    </w:p>
    <w:p w14:paraId="535F7E9D" w14:textId="67B2671B" w:rsidR="008546D0" w:rsidRPr="00AE610B" w:rsidRDefault="009524D2" w:rsidP="005E4736">
      <w:pPr>
        <w:spacing w:after="0" w:line="276" w:lineRule="auto"/>
        <w:ind w:left="426" w:hanging="426"/>
        <w:jc w:val="both"/>
        <w:rPr>
          <w:rFonts w:ascii="Times New Roman" w:hAnsi="Times New Roman" w:cs="Times New Roman"/>
          <w:b/>
          <w:bCs/>
          <w:color w:val="000000" w:themeColor="text1"/>
          <w:sz w:val="24"/>
          <w:szCs w:val="24"/>
        </w:rPr>
      </w:pPr>
      <w:r w:rsidRPr="00AE610B">
        <w:rPr>
          <w:rFonts w:ascii="Times New Roman" w:hAnsi="Times New Roman" w:cs="Times New Roman"/>
          <w:b/>
          <w:bCs/>
          <w:color w:val="000000" w:themeColor="text1"/>
          <w:sz w:val="24"/>
          <w:szCs w:val="24"/>
        </w:rPr>
        <w:t xml:space="preserve">       </w:t>
      </w:r>
      <w:r w:rsidRPr="00AE610B">
        <w:rPr>
          <w:rFonts w:ascii="Times New Roman" w:hAnsi="Times New Roman" w:cs="Times New Roman"/>
          <w:b/>
          <w:bCs/>
          <w:noProof/>
          <w:color w:val="000000" w:themeColor="text1"/>
          <w:sz w:val="24"/>
          <w:szCs w:val="24"/>
        </w:rPr>
        <w:drawing>
          <wp:inline distT="0" distB="0" distL="0" distR="0" wp14:anchorId="13167B83" wp14:editId="0A088AAD">
            <wp:extent cx="5330142" cy="188423"/>
            <wp:effectExtent l="0" t="0" r="0" b="2540"/>
            <wp:docPr id="12032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408" name=""/>
                    <pic:cNvPicPr/>
                  </pic:nvPicPr>
                  <pic:blipFill>
                    <a:blip r:embed="rId17"/>
                    <a:stretch>
                      <a:fillRect/>
                    </a:stretch>
                  </pic:blipFill>
                  <pic:spPr>
                    <a:xfrm>
                      <a:off x="0" y="0"/>
                      <a:ext cx="5960225" cy="210697"/>
                    </a:xfrm>
                    <a:prstGeom prst="rect">
                      <a:avLst/>
                    </a:prstGeom>
                  </pic:spPr>
                </pic:pic>
              </a:graphicData>
            </a:graphic>
          </wp:inline>
        </w:drawing>
      </w:r>
    </w:p>
    <w:p w14:paraId="70C5CF89" w14:textId="1EF6A117" w:rsidR="005E4736" w:rsidRPr="00AE610B" w:rsidRDefault="005E4736" w:rsidP="005E4736">
      <w:pPr>
        <w:spacing w:line="276" w:lineRule="auto"/>
        <w:ind w:left="426" w:hanging="426"/>
        <w:jc w:val="both"/>
        <w:rPr>
          <w:rFonts w:ascii="Times New Roman" w:hAnsi="Times New Roman" w:cs="Times New Roman"/>
          <w:b/>
          <w:bCs/>
          <w:color w:val="000000" w:themeColor="text1"/>
          <w:sz w:val="24"/>
          <w:szCs w:val="24"/>
        </w:rPr>
      </w:pPr>
      <w:r w:rsidRPr="00AE610B">
        <w:rPr>
          <w:rFonts w:ascii="Times New Roman" w:hAnsi="Times New Roman" w:cs="Times New Roman"/>
          <w:b/>
          <w:bCs/>
          <w:color w:val="000000" w:themeColor="text1"/>
          <w:sz w:val="24"/>
          <w:szCs w:val="24"/>
        </w:rPr>
        <w:t xml:space="preserve">        </w:t>
      </w:r>
      <w:r w:rsidRPr="00AE610B">
        <w:rPr>
          <w:rFonts w:ascii="Times New Roman" w:hAnsi="Times New Roman" w:cs="Times New Roman"/>
          <w:b/>
          <w:bCs/>
          <w:noProof/>
          <w:color w:val="000000" w:themeColor="text1"/>
          <w:sz w:val="24"/>
          <w:szCs w:val="24"/>
        </w:rPr>
        <w:drawing>
          <wp:inline distT="0" distB="0" distL="0" distR="0" wp14:anchorId="7716ADFE" wp14:editId="3C1DEA13">
            <wp:extent cx="1199472" cy="642395"/>
            <wp:effectExtent l="0" t="0" r="1270" b="5715"/>
            <wp:docPr id="138611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6979" name=""/>
                    <pic:cNvPicPr/>
                  </pic:nvPicPr>
                  <pic:blipFill>
                    <a:blip r:embed="rId18"/>
                    <a:stretch>
                      <a:fillRect/>
                    </a:stretch>
                  </pic:blipFill>
                  <pic:spPr>
                    <a:xfrm>
                      <a:off x="0" y="0"/>
                      <a:ext cx="1214389" cy="650384"/>
                    </a:xfrm>
                    <a:prstGeom prst="rect">
                      <a:avLst/>
                    </a:prstGeom>
                  </pic:spPr>
                </pic:pic>
              </a:graphicData>
            </a:graphic>
          </wp:inline>
        </w:drawing>
      </w:r>
    </w:p>
    <w:p w14:paraId="11892D9F"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8. Which products, categories, and subcategories are the most popular?</w:t>
      </w:r>
    </w:p>
    <w:p w14:paraId="6E45D427" w14:textId="77777777" w:rsidR="00522415" w:rsidRPr="00AE610B" w:rsidRDefault="00522415" w:rsidP="00522415">
      <w:pPr>
        <w:pStyle w:val="ListParagraph"/>
        <w:numPr>
          <w:ilvl w:val="0"/>
          <w:numId w:val="39"/>
        </w:num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color w:val="000000" w:themeColor="text1"/>
          <w:sz w:val="24"/>
          <w:szCs w:val="24"/>
        </w:rPr>
        <w:t xml:space="preserve">To find out the most popular products, categories, and subcategories I have considered the - </w:t>
      </w:r>
      <w:r w:rsidRPr="00AE610B">
        <w:rPr>
          <w:rFonts w:ascii="Times New Roman" w:hAnsi="Times New Roman" w:cs="Times New Roman"/>
          <w:b/>
          <w:bCs/>
          <w:i/>
          <w:iCs/>
          <w:color w:val="000000" w:themeColor="text1"/>
          <w:sz w:val="24"/>
          <w:szCs w:val="24"/>
        </w:rPr>
        <w:t>total revenue</w:t>
      </w:r>
      <w:r w:rsidRPr="00AE610B">
        <w:rPr>
          <w:rFonts w:ascii="Times New Roman" w:hAnsi="Times New Roman" w:cs="Times New Roman"/>
          <w:color w:val="000000" w:themeColor="text1"/>
          <w:sz w:val="24"/>
          <w:szCs w:val="24"/>
        </w:rPr>
        <w:t xml:space="preserve"> as parameter. </w:t>
      </w:r>
    </w:p>
    <w:p w14:paraId="30360580" w14:textId="1B3E67DD" w:rsidR="008546D0" w:rsidRPr="00AE610B" w:rsidRDefault="00522415" w:rsidP="00522415">
      <w:pPr>
        <w:pStyle w:val="ListParagraph"/>
        <w:numPr>
          <w:ilvl w:val="0"/>
          <w:numId w:val="39"/>
        </w:num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color w:val="000000" w:themeColor="text1"/>
          <w:sz w:val="24"/>
          <w:szCs w:val="24"/>
        </w:rPr>
        <w:t>I have taken table visual and took columns as Product, Product Category, Sub Category and Total Revenue. I have listed top 5 to be considered as most popular products, categories, and subcategories below in the screenshot.</w:t>
      </w:r>
    </w:p>
    <w:p w14:paraId="61F090A0" w14:textId="77777777" w:rsidR="0081496C" w:rsidRPr="00AE610B" w:rsidRDefault="0081496C" w:rsidP="0081496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From the below table we can find the top Product Category as Electronics and Phones &amp; Tablet, top </w:t>
      </w:r>
      <w:proofErr w:type="spellStart"/>
      <w:r w:rsidRPr="00AE610B">
        <w:rPr>
          <w:rFonts w:ascii="Times New Roman" w:hAnsi="Times New Roman" w:cs="Times New Roman"/>
          <w:color w:val="000000" w:themeColor="text1"/>
          <w:sz w:val="24"/>
          <w:szCs w:val="24"/>
        </w:rPr>
        <w:t>SubCategory</w:t>
      </w:r>
      <w:proofErr w:type="spellEnd"/>
      <w:r w:rsidRPr="00AE610B">
        <w:rPr>
          <w:rFonts w:ascii="Times New Roman" w:hAnsi="Times New Roman" w:cs="Times New Roman"/>
          <w:color w:val="000000" w:themeColor="text1"/>
          <w:sz w:val="24"/>
          <w:szCs w:val="24"/>
        </w:rPr>
        <w:t xml:space="preserve"> are Digital Cameras and Tablets with highest total revenue. Phones and Tablet (~₹39M) and Electronics (~₹33M) generate the most revenue despite fewer orders, because they carry a much higher average unit price (~₹3.2K for Electronics vs. ~₹0.3-0.7K for Fashion/Health and beauty). </w:t>
      </w:r>
    </w:p>
    <w:p w14:paraId="5E38A724" w14:textId="7CC88B49" w:rsidR="00522415" w:rsidRPr="00AE610B" w:rsidRDefault="00522415" w:rsidP="00522415">
      <w:pPr>
        <w:pStyle w:val="ListParagraph"/>
        <w:numPr>
          <w:ilvl w:val="0"/>
          <w:numId w:val="39"/>
        </w:numPr>
        <w:spacing w:after="150"/>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Reference: </w:t>
      </w:r>
      <w:r w:rsidRPr="00AE610B">
        <w:rPr>
          <w:rFonts w:ascii="Times New Roman" w:hAnsi="Times New Roman" w:cs="Times New Roman"/>
          <w:i/>
          <w:iCs/>
          <w:color w:val="000000" w:themeColor="text1"/>
          <w:sz w:val="24"/>
          <w:szCs w:val="24"/>
        </w:rPr>
        <w:t>Product Analysis Dashboard — "Product category, sub category" Table and "Average of Sale Price by Product Category" line chart.</w:t>
      </w:r>
    </w:p>
    <w:p w14:paraId="5E232D0E" w14:textId="77777777" w:rsidR="0081496C" w:rsidRPr="00AE610B" w:rsidRDefault="0081496C" w:rsidP="0081496C">
      <w:pPr>
        <w:pStyle w:val="ListParagraph"/>
        <w:spacing w:after="150"/>
        <w:ind w:left="504"/>
        <w:rPr>
          <w:rFonts w:ascii="Times New Roman" w:hAnsi="Times New Roman" w:cs="Times New Roman"/>
          <w:color w:val="000000" w:themeColor="text1"/>
          <w:sz w:val="24"/>
          <w:szCs w:val="24"/>
        </w:rPr>
      </w:pPr>
    </w:p>
    <w:p w14:paraId="579A8FDD" w14:textId="7613BA29" w:rsidR="00522415" w:rsidRPr="00AE610B" w:rsidRDefault="00522415" w:rsidP="00522415">
      <w:pPr>
        <w:pStyle w:val="ListParagraph"/>
        <w:spacing w:before="240" w:line="276" w:lineRule="auto"/>
        <w:ind w:left="504"/>
        <w:jc w:val="both"/>
        <w:rPr>
          <w:rFonts w:ascii="Times New Roman" w:hAnsi="Times New Roman" w:cs="Times New Roman"/>
          <w:b/>
          <w:bCs/>
          <w:color w:val="EE0000"/>
          <w:sz w:val="24"/>
          <w:szCs w:val="24"/>
        </w:rPr>
      </w:pPr>
      <w:r w:rsidRPr="00AE610B">
        <w:rPr>
          <w:rFonts w:ascii="Times New Roman" w:hAnsi="Times New Roman" w:cs="Times New Roman"/>
          <w:b/>
          <w:bCs/>
          <w:noProof/>
          <w:color w:val="EE0000"/>
          <w:sz w:val="24"/>
          <w:szCs w:val="24"/>
        </w:rPr>
        <w:drawing>
          <wp:inline distT="0" distB="0" distL="0" distR="0" wp14:anchorId="342E2565" wp14:editId="0B76DEDE">
            <wp:extent cx="2643247" cy="1522071"/>
            <wp:effectExtent l="0" t="0" r="5080" b="2540"/>
            <wp:docPr id="211678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85986" name=""/>
                    <pic:cNvPicPr/>
                  </pic:nvPicPr>
                  <pic:blipFill>
                    <a:blip r:embed="rId19"/>
                    <a:stretch>
                      <a:fillRect/>
                    </a:stretch>
                  </pic:blipFill>
                  <pic:spPr>
                    <a:xfrm>
                      <a:off x="0" y="0"/>
                      <a:ext cx="2645910" cy="1523605"/>
                    </a:xfrm>
                    <a:prstGeom prst="rect">
                      <a:avLst/>
                    </a:prstGeom>
                  </pic:spPr>
                </pic:pic>
              </a:graphicData>
            </a:graphic>
          </wp:inline>
        </w:drawing>
      </w:r>
      <w:r w:rsidRPr="00AE610B">
        <w:rPr>
          <w:rFonts w:ascii="Times New Roman" w:hAnsi="Times New Roman" w:cs="Times New Roman"/>
          <w:noProof/>
        </w:rPr>
        <w:t xml:space="preserve"> </w:t>
      </w:r>
      <w:r w:rsidRPr="00AE610B">
        <w:rPr>
          <w:rFonts w:ascii="Times New Roman" w:hAnsi="Times New Roman" w:cs="Times New Roman"/>
          <w:b/>
          <w:bCs/>
          <w:noProof/>
          <w:color w:val="EE0000"/>
          <w:sz w:val="24"/>
          <w:szCs w:val="24"/>
        </w:rPr>
        <w:drawing>
          <wp:inline distT="0" distB="0" distL="0" distR="0" wp14:anchorId="25C9564A" wp14:editId="09873C17">
            <wp:extent cx="6301105" cy="1306830"/>
            <wp:effectExtent l="0" t="0" r="4445" b="7620"/>
            <wp:docPr id="3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5799" name=""/>
                    <pic:cNvPicPr/>
                  </pic:nvPicPr>
                  <pic:blipFill>
                    <a:blip r:embed="rId20"/>
                    <a:stretch>
                      <a:fillRect/>
                    </a:stretch>
                  </pic:blipFill>
                  <pic:spPr>
                    <a:xfrm>
                      <a:off x="0" y="0"/>
                      <a:ext cx="6301105" cy="1306830"/>
                    </a:xfrm>
                    <a:prstGeom prst="rect">
                      <a:avLst/>
                    </a:prstGeom>
                  </pic:spPr>
                </pic:pic>
              </a:graphicData>
            </a:graphic>
          </wp:inline>
        </w:drawing>
      </w:r>
    </w:p>
    <w:p w14:paraId="215454B7" w14:textId="77777777" w:rsidR="00DE78E3" w:rsidRDefault="00DE78E3" w:rsidP="00F43C46">
      <w:pPr>
        <w:spacing w:before="240" w:line="276" w:lineRule="auto"/>
        <w:jc w:val="both"/>
        <w:rPr>
          <w:rFonts w:ascii="Times New Roman" w:hAnsi="Times New Roman" w:cs="Times New Roman"/>
          <w:b/>
          <w:bCs/>
          <w:color w:val="EE0000"/>
          <w:sz w:val="24"/>
          <w:szCs w:val="24"/>
        </w:rPr>
      </w:pPr>
    </w:p>
    <w:p w14:paraId="407CE2C9" w14:textId="5AE1BE74"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9. Which products have seen an increase or decrease in sales over the year? </w:t>
      </w:r>
    </w:p>
    <w:p w14:paraId="6ECC5E53" w14:textId="77777777" w:rsidR="005A03AF" w:rsidRPr="00AE610B" w:rsidRDefault="005A03AF" w:rsidP="005A03AF">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At the category level, every product category shows a broadly similar pattern: relatively flat-to-slightly-declining revenue from 2015-2019, followed by a sharp increase in 2020 across the board — consistent with the customer growth spike identified in Q5.</w:t>
      </w:r>
    </w:p>
    <w:p w14:paraId="314B8B0B" w14:textId="77777777" w:rsidR="005A03AF" w:rsidRPr="00AE610B" w:rsidRDefault="005A03AF" w:rsidP="005A03AF">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No single category declined while others grew; the 2020 uplift is dataset-wide, suggesting a common external driver (e.g., increased online shopping activity) rather than product-specific trends.</w:t>
      </w:r>
    </w:p>
    <w:p w14:paraId="3A21E642" w14:textId="513CA44E" w:rsidR="005A03AF" w:rsidRPr="00AE610B" w:rsidRDefault="005A03AF" w:rsidP="005A03AF">
      <w:pPr>
        <w:pStyle w:val="ListParagraph"/>
        <w:numPr>
          <w:ilvl w:val="0"/>
          <w:numId w:val="39"/>
        </w:numPr>
        <w:spacing w:before="240" w:line="276" w:lineRule="auto"/>
        <w:jc w:val="both"/>
        <w:rPr>
          <w:rFonts w:ascii="Times New Roman" w:hAnsi="Times New Roman" w:cs="Times New Roman"/>
          <w:i/>
          <w:iCs/>
          <w:color w:val="000000" w:themeColor="text1"/>
          <w:sz w:val="24"/>
          <w:szCs w:val="24"/>
        </w:rPr>
      </w:pPr>
      <w:r w:rsidRPr="00AE610B">
        <w:rPr>
          <w:rFonts w:ascii="Times New Roman" w:hAnsi="Times New Roman" w:cs="Times New Roman"/>
          <w:i/>
          <w:iCs/>
          <w:noProof/>
          <w:color w:val="000000" w:themeColor="text1"/>
          <w:sz w:val="24"/>
          <w:szCs w:val="24"/>
        </w:rPr>
        <w:drawing>
          <wp:anchor distT="0" distB="0" distL="114300" distR="114300" simplePos="0" relativeHeight="251689984" behindDoc="0" locked="0" layoutInCell="1" allowOverlap="1" wp14:anchorId="6897C597" wp14:editId="69B55B3A">
            <wp:simplePos x="0" y="0"/>
            <wp:positionH relativeFrom="margin">
              <wp:align>center</wp:align>
            </wp:positionH>
            <wp:positionV relativeFrom="paragraph">
              <wp:posOffset>249946</wp:posOffset>
            </wp:positionV>
            <wp:extent cx="6901815" cy="1821180"/>
            <wp:effectExtent l="0" t="0" r="0" b="7620"/>
            <wp:wrapTopAndBottom/>
            <wp:docPr id="185949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3070" name=""/>
                    <pic:cNvPicPr/>
                  </pic:nvPicPr>
                  <pic:blipFill>
                    <a:blip r:embed="rId21">
                      <a:extLst>
                        <a:ext uri="{28A0092B-C50C-407E-A947-70E740481C1C}">
                          <a14:useLocalDpi xmlns:a14="http://schemas.microsoft.com/office/drawing/2010/main" val="0"/>
                        </a:ext>
                      </a:extLst>
                    </a:blip>
                    <a:stretch>
                      <a:fillRect/>
                    </a:stretch>
                  </pic:blipFill>
                  <pic:spPr>
                    <a:xfrm>
                      <a:off x="0" y="0"/>
                      <a:ext cx="6901815" cy="1821180"/>
                    </a:xfrm>
                    <a:prstGeom prst="rect">
                      <a:avLst/>
                    </a:prstGeom>
                  </pic:spPr>
                </pic:pic>
              </a:graphicData>
            </a:graphic>
            <wp14:sizeRelH relativeFrom="margin">
              <wp14:pctWidth>0</wp14:pctWidth>
            </wp14:sizeRelH>
            <wp14:sizeRelV relativeFrom="margin">
              <wp14:pctHeight>0</wp14:pctHeight>
            </wp14:sizeRelV>
          </wp:anchor>
        </w:drawing>
      </w:r>
      <w:r w:rsidRPr="00AE610B">
        <w:rPr>
          <w:rFonts w:ascii="Times New Roman" w:hAnsi="Times New Roman" w:cs="Times New Roman"/>
          <w:color w:val="000000" w:themeColor="text1"/>
          <w:sz w:val="24"/>
          <w:szCs w:val="24"/>
        </w:rPr>
        <w:t xml:space="preserve">Reference: </w:t>
      </w:r>
      <w:r w:rsidRPr="00AE610B">
        <w:rPr>
          <w:rFonts w:ascii="Times New Roman" w:hAnsi="Times New Roman" w:cs="Times New Roman"/>
          <w:i/>
          <w:iCs/>
          <w:color w:val="000000" w:themeColor="text1"/>
          <w:sz w:val="24"/>
          <w:szCs w:val="24"/>
        </w:rPr>
        <w:t>Objective Questions — "Total Revenue by Year and Products" line chart</w:t>
      </w:r>
    </w:p>
    <w:p w14:paraId="22153583" w14:textId="685CF555" w:rsidR="005A03AF" w:rsidRPr="00AE610B" w:rsidRDefault="005A03AF" w:rsidP="005A03AF">
      <w:pPr>
        <w:pStyle w:val="ListParagraph"/>
        <w:spacing w:before="240" w:line="276" w:lineRule="auto"/>
        <w:ind w:left="504"/>
        <w:jc w:val="both"/>
        <w:rPr>
          <w:rFonts w:ascii="Times New Roman" w:hAnsi="Times New Roman" w:cs="Times New Roman"/>
          <w:i/>
          <w:iCs/>
          <w:color w:val="000000" w:themeColor="text1"/>
          <w:sz w:val="24"/>
          <w:szCs w:val="24"/>
        </w:rPr>
      </w:pPr>
    </w:p>
    <w:p w14:paraId="5D623D9E" w14:textId="4051356A"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10. While </w:t>
      </w:r>
      <w:r w:rsidR="00011CBF" w:rsidRPr="00AE610B">
        <w:rPr>
          <w:rFonts w:ascii="Times New Roman" w:hAnsi="Times New Roman" w:cs="Times New Roman"/>
          <w:b/>
          <w:bCs/>
          <w:color w:val="EE0000"/>
          <w:sz w:val="24"/>
          <w:szCs w:val="24"/>
        </w:rPr>
        <w:t>modelling</w:t>
      </w:r>
      <w:r w:rsidRPr="00AE610B">
        <w:rPr>
          <w:rFonts w:ascii="Times New Roman" w:hAnsi="Times New Roman" w:cs="Times New Roman"/>
          <w:b/>
          <w:bCs/>
          <w:color w:val="EE0000"/>
          <w:sz w:val="24"/>
          <w:szCs w:val="24"/>
        </w:rPr>
        <w:t xml:space="preserve"> the data relationships, what will be the type of relationship between the customer ID of Orders and customer tables?</w:t>
      </w:r>
    </w:p>
    <w:p w14:paraId="0341C1C3" w14:textId="77777777" w:rsidR="00656B9C" w:rsidRPr="00AE610B" w:rsidRDefault="00656B9C" w:rsidP="00CD7CA1">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One-to-One (1:1).</w:t>
      </w:r>
    </w:p>
    <w:p w14:paraId="0CB30220" w14:textId="77777777" w:rsidR="00656B9C" w:rsidRPr="00AE610B" w:rsidRDefault="00656B9C" w:rsidP="00CD7CA1">
      <w:pPr>
        <w:pStyle w:val="ListParagraph"/>
        <w:numPr>
          <w:ilvl w:val="0"/>
          <w:numId w:val="39"/>
        </w:numPr>
        <w:spacing w:before="240" w:after="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Verified directly from the data: Orders has 113,000 rows with 113,000 distinct </w:t>
      </w:r>
      <w:proofErr w:type="spellStart"/>
      <w:r w:rsidRPr="00AE610B">
        <w:rPr>
          <w:rFonts w:ascii="Times New Roman" w:hAnsi="Times New Roman" w:cs="Times New Roman"/>
          <w:color w:val="000000" w:themeColor="text1"/>
          <w:sz w:val="24"/>
          <w:szCs w:val="24"/>
        </w:rPr>
        <w:t>CustomerIDs</w:t>
      </w:r>
      <w:proofErr w:type="spellEnd"/>
      <w:r w:rsidRPr="00AE610B">
        <w:rPr>
          <w:rFonts w:ascii="Times New Roman" w:hAnsi="Times New Roman" w:cs="Times New Roman"/>
          <w:color w:val="000000" w:themeColor="text1"/>
          <w:sz w:val="24"/>
          <w:szCs w:val="24"/>
        </w:rPr>
        <w:t xml:space="preserve">, and Customers has 113,000 rows with 113,000 distinct </w:t>
      </w:r>
      <w:proofErr w:type="spellStart"/>
      <w:r w:rsidRPr="00AE610B">
        <w:rPr>
          <w:rFonts w:ascii="Times New Roman" w:hAnsi="Times New Roman" w:cs="Times New Roman"/>
          <w:color w:val="000000" w:themeColor="text1"/>
          <w:sz w:val="24"/>
          <w:szCs w:val="24"/>
        </w:rPr>
        <w:t>CustomerIDs</w:t>
      </w:r>
      <w:proofErr w:type="spellEnd"/>
      <w:r w:rsidRPr="00AE610B">
        <w:rPr>
          <w:rFonts w:ascii="Times New Roman" w:hAnsi="Times New Roman" w:cs="Times New Roman"/>
          <w:color w:val="000000" w:themeColor="text1"/>
          <w:sz w:val="24"/>
          <w:szCs w:val="24"/>
        </w:rPr>
        <w:t xml:space="preserve"> — every customer in this dataset placed exactly one order, with no repeat customers.</w:t>
      </w:r>
    </w:p>
    <w:p w14:paraId="0BC20477" w14:textId="049078F9" w:rsidR="008546D0" w:rsidRPr="00AE610B" w:rsidRDefault="00CD7CA1"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    </w:t>
      </w:r>
      <w:r w:rsidRPr="00AE610B">
        <w:rPr>
          <w:rFonts w:ascii="Times New Roman" w:hAnsi="Times New Roman" w:cs="Times New Roman"/>
          <w:b/>
          <w:bCs/>
          <w:noProof/>
          <w:color w:val="EE0000"/>
          <w:sz w:val="24"/>
          <w:szCs w:val="24"/>
        </w:rPr>
        <w:drawing>
          <wp:inline distT="0" distB="0" distL="0" distR="0" wp14:anchorId="143D9FE8" wp14:editId="1D5913EB">
            <wp:extent cx="5598942" cy="4015688"/>
            <wp:effectExtent l="0" t="0" r="1905" b="4445"/>
            <wp:docPr id="5416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11865" name=""/>
                    <pic:cNvPicPr/>
                  </pic:nvPicPr>
                  <pic:blipFill>
                    <a:blip r:embed="rId22"/>
                    <a:stretch>
                      <a:fillRect/>
                    </a:stretch>
                  </pic:blipFill>
                  <pic:spPr>
                    <a:xfrm>
                      <a:off x="0" y="0"/>
                      <a:ext cx="5606884" cy="4021384"/>
                    </a:xfrm>
                    <a:prstGeom prst="rect">
                      <a:avLst/>
                    </a:prstGeom>
                  </pic:spPr>
                </pic:pic>
              </a:graphicData>
            </a:graphic>
          </wp:inline>
        </w:drawing>
      </w:r>
    </w:p>
    <w:p w14:paraId="41D9090D" w14:textId="7CD0551E" w:rsidR="008546D0" w:rsidRPr="00AE610B" w:rsidRDefault="008546D0" w:rsidP="006F67AC">
      <w:pPr>
        <w:spacing w:before="240" w:line="240"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11. How have you handled the null values in the data?</w:t>
      </w:r>
    </w:p>
    <w:p w14:paraId="66669F49"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Handling null values is crucial step in data preparation to maintain data consistent, clean and reliable for the reporting purpose.</w:t>
      </w:r>
    </w:p>
    <w:p w14:paraId="48FDEE12"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There are some empty or null values in every row of Orders table about 1% of the whole table data, so I have selected the null values from columns and dropped the null rows to maintain a clean data.</w:t>
      </w:r>
    </w:p>
    <w:p w14:paraId="50A311F6"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In the Reason column of Orders table there are empty cells so it’s important to replace the empty cells as </w:t>
      </w:r>
      <w:proofErr w:type="spellStart"/>
      <w:r w:rsidRPr="00AE610B">
        <w:rPr>
          <w:rFonts w:ascii="Times New Roman" w:hAnsi="Times New Roman" w:cs="Times New Roman"/>
          <w:color w:val="000000" w:themeColor="text1"/>
          <w:sz w:val="24"/>
          <w:szCs w:val="24"/>
        </w:rPr>
        <w:t>it’s</w:t>
      </w:r>
      <w:proofErr w:type="spellEnd"/>
      <w:r w:rsidRPr="00AE610B">
        <w:rPr>
          <w:rFonts w:ascii="Times New Roman" w:hAnsi="Times New Roman" w:cs="Times New Roman"/>
          <w:color w:val="000000" w:themeColor="text1"/>
          <w:sz w:val="24"/>
          <w:szCs w:val="24"/>
        </w:rPr>
        <w:t xml:space="preserve"> 74% consist of emptiness, so I have used a calculated column using DAX to replace the original Reason column.</w:t>
      </w:r>
    </w:p>
    <w:p w14:paraId="5FBE9B57"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DAX function replaces black values in Reason column with value as “Unknown Reason” if the status is Returned and value as “Not Applicable” if the status is Delivered.</w:t>
      </w:r>
    </w:p>
    <w:p w14:paraId="138399E1" w14:textId="3D616D42" w:rsidR="006F67AC" w:rsidRPr="00AE610B" w:rsidRDefault="006F67AC" w:rsidP="006F67AC">
      <w:pPr>
        <w:pStyle w:val="ListParagraph"/>
        <w:spacing w:before="240" w:line="276" w:lineRule="auto"/>
        <w:ind w:left="504"/>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DAX: </w:t>
      </w:r>
      <w:r w:rsidRPr="00AE610B">
        <w:rPr>
          <w:rFonts w:ascii="Times New Roman" w:hAnsi="Times New Roman" w:cs="Times New Roman"/>
          <w:b/>
          <w:bCs/>
          <w:i/>
          <w:iCs/>
          <w:color w:val="000000" w:themeColor="text1"/>
          <w:sz w:val="24"/>
          <w:szCs w:val="24"/>
        </w:rPr>
        <w:t>Reason = IF(</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Status] = "Delivered", "Not applicable", IF(</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Status] = "Returned" &amp;&amp; ISBLANK(</w:t>
      </w:r>
      <w:proofErr w:type="gramStart"/>
      <w:r w:rsidRPr="00AE610B">
        <w:rPr>
          <w:rFonts w:ascii="Times New Roman" w:hAnsi="Times New Roman" w:cs="Times New Roman"/>
          <w:b/>
          <w:bCs/>
          <w:i/>
          <w:iCs/>
          <w:color w:val="000000" w:themeColor="text1"/>
          <w:sz w:val="24"/>
          <w:szCs w:val="24"/>
        </w:rPr>
        <w:t>Orders[</w:t>
      </w:r>
      <w:proofErr w:type="gramEnd"/>
      <w:r w:rsidRPr="00AE610B">
        <w:rPr>
          <w:rFonts w:ascii="Times New Roman" w:hAnsi="Times New Roman" w:cs="Times New Roman"/>
          <w:b/>
          <w:bCs/>
          <w:i/>
          <w:iCs/>
          <w:color w:val="000000" w:themeColor="text1"/>
          <w:sz w:val="24"/>
          <w:szCs w:val="24"/>
        </w:rPr>
        <w:t xml:space="preserve">Reason]), "Unknown </w:t>
      </w:r>
      <w:proofErr w:type="spellStart"/>
      <w:r w:rsidRPr="00AE610B">
        <w:rPr>
          <w:rFonts w:ascii="Times New Roman" w:hAnsi="Times New Roman" w:cs="Times New Roman"/>
          <w:b/>
          <w:bCs/>
          <w:i/>
          <w:iCs/>
          <w:color w:val="000000" w:themeColor="text1"/>
          <w:sz w:val="24"/>
          <w:szCs w:val="24"/>
        </w:rPr>
        <w:t>reason</w:t>
      </w:r>
      <w:proofErr w:type="gramStart"/>
      <w:r w:rsidRPr="00AE610B">
        <w:rPr>
          <w:rFonts w:ascii="Times New Roman" w:hAnsi="Times New Roman" w:cs="Times New Roman"/>
          <w:b/>
          <w:bCs/>
          <w:i/>
          <w:iCs/>
          <w:color w:val="000000" w:themeColor="text1"/>
          <w:sz w:val="24"/>
          <w:szCs w:val="24"/>
        </w:rPr>
        <w:t>",Orders</w:t>
      </w:r>
      <w:proofErr w:type="spellEnd"/>
      <w:proofErr w:type="gramEnd"/>
      <w:r w:rsidRPr="00AE610B">
        <w:rPr>
          <w:rFonts w:ascii="Times New Roman" w:hAnsi="Times New Roman" w:cs="Times New Roman"/>
          <w:b/>
          <w:bCs/>
          <w:i/>
          <w:iCs/>
          <w:color w:val="000000" w:themeColor="text1"/>
          <w:sz w:val="24"/>
          <w:szCs w:val="24"/>
        </w:rPr>
        <w:t>[Reason]))</w:t>
      </w:r>
    </w:p>
    <w:p w14:paraId="59DEED80"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12. Were there any data format issues in the data, and if there were/are how you would handle them?</w:t>
      </w:r>
    </w:p>
    <w:p w14:paraId="67406CD9"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proofErr w:type="spellStart"/>
      <w:r w:rsidRPr="00AE610B">
        <w:rPr>
          <w:rFonts w:ascii="Times New Roman" w:hAnsi="Times New Roman" w:cs="Times New Roman"/>
          <w:color w:val="000000" w:themeColor="text1"/>
          <w:sz w:val="24"/>
          <w:szCs w:val="24"/>
        </w:rPr>
        <w:t>OrderDate</w:t>
      </w:r>
      <w:proofErr w:type="spellEnd"/>
      <w:r w:rsidRPr="00AE610B">
        <w:rPr>
          <w:rFonts w:ascii="Times New Roman" w:hAnsi="Times New Roman" w:cs="Times New Roman"/>
          <w:color w:val="000000" w:themeColor="text1"/>
          <w:sz w:val="24"/>
          <w:szCs w:val="24"/>
        </w:rPr>
        <w:t xml:space="preserve"> and Delivery Date were checked and confirmed to already be typed as proper Date fields (not text) in Power Query — no conversion was necessary, but this was explicitly verified rather than assumed.</w:t>
      </w:r>
    </w:p>
    <w:p w14:paraId="2D9CB619"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No currency-as-text or number-as-text issues were found in Unit Price, Sale Price, or Shipping Fee — all correctly typed as Decimal Number.</w:t>
      </w:r>
    </w:p>
    <w:p w14:paraId="70029AD2" w14:textId="77777777" w:rsidR="006F67AC" w:rsidRPr="00AE610B" w:rsidRDefault="006F67AC" w:rsidP="006F67AC">
      <w:pPr>
        <w:pStyle w:val="ListParagraph"/>
        <w:numPr>
          <w:ilvl w:val="0"/>
          <w:numId w:val="39"/>
        </w:numPr>
        <w:spacing w:before="240" w:line="276" w:lineRule="auto"/>
        <w:jc w:val="both"/>
        <w:rPr>
          <w:rFonts w:ascii="Times New Roman" w:hAnsi="Times New Roman" w:cs="Times New Roman"/>
          <w:color w:val="000000" w:themeColor="text1"/>
          <w:sz w:val="24"/>
          <w:szCs w:val="24"/>
        </w:rPr>
      </w:pPr>
      <w:r w:rsidRPr="00AE610B">
        <w:rPr>
          <w:rFonts w:ascii="Times New Roman" w:hAnsi="Times New Roman" w:cs="Times New Roman"/>
          <w:color w:val="000000" w:themeColor="text1"/>
          <w:sz w:val="24"/>
          <w:szCs w:val="24"/>
        </w:rPr>
        <w:t xml:space="preserve">No duplicate </w:t>
      </w:r>
      <w:proofErr w:type="spellStart"/>
      <w:r w:rsidRPr="00AE610B">
        <w:rPr>
          <w:rFonts w:ascii="Times New Roman" w:hAnsi="Times New Roman" w:cs="Times New Roman"/>
          <w:color w:val="000000" w:themeColor="text1"/>
          <w:sz w:val="24"/>
          <w:szCs w:val="24"/>
        </w:rPr>
        <w:t>OrderIDs</w:t>
      </w:r>
      <w:proofErr w:type="spellEnd"/>
      <w:r w:rsidRPr="00AE610B">
        <w:rPr>
          <w:rFonts w:ascii="Times New Roman" w:hAnsi="Times New Roman" w:cs="Times New Roman"/>
          <w:color w:val="000000" w:themeColor="text1"/>
          <w:sz w:val="24"/>
          <w:szCs w:val="24"/>
        </w:rPr>
        <w:t xml:space="preserve"> or </w:t>
      </w:r>
      <w:proofErr w:type="spellStart"/>
      <w:r w:rsidRPr="00AE610B">
        <w:rPr>
          <w:rFonts w:ascii="Times New Roman" w:hAnsi="Times New Roman" w:cs="Times New Roman"/>
          <w:color w:val="000000" w:themeColor="text1"/>
          <w:sz w:val="24"/>
          <w:szCs w:val="24"/>
        </w:rPr>
        <w:t>CustomerIDs</w:t>
      </w:r>
      <w:proofErr w:type="spellEnd"/>
      <w:r w:rsidRPr="00AE610B">
        <w:rPr>
          <w:rFonts w:ascii="Times New Roman" w:hAnsi="Times New Roman" w:cs="Times New Roman"/>
          <w:color w:val="000000" w:themeColor="text1"/>
          <w:sz w:val="24"/>
          <w:szCs w:val="24"/>
        </w:rPr>
        <w:t>, and no negative prices/quantities were found.</w:t>
      </w:r>
    </w:p>
    <w:p w14:paraId="464228FA"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13. When we add a column in Power Query what’s the code that comes in M language in the formula bar? What do you know about M-query?</w:t>
      </w:r>
    </w:p>
    <w:p w14:paraId="2E795C3B" w14:textId="77777777" w:rsidR="005B422F" w:rsidRPr="00AE610B" w:rsidRDefault="005B422F" w:rsidP="005B422F">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 xml:space="preserve">M-query is a Power Query language usually called as M </w:t>
      </w:r>
      <w:proofErr w:type="gramStart"/>
      <w:r w:rsidRPr="00AE610B">
        <w:rPr>
          <w:rFonts w:ascii="Times New Roman" w:hAnsi="Times New Roman" w:cs="Times New Roman"/>
          <w:color w:val="0D0D0D" w:themeColor="text1" w:themeTint="F2"/>
          <w:sz w:val="24"/>
          <w:szCs w:val="24"/>
        </w:rPr>
        <w:t>language,</w:t>
      </w:r>
      <w:proofErr w:type="gramEnd"/>
      <w:r w:rsidRPr="00AE610B">
        <w:rPr>
          <w:rFonts w:ascii="Times New Roman" w:hAnsi="Times New Roman" w:cs="Times New Roman"/>
          <w:color w:val="0D0D0D" w:themeColor="text1" w:themeTint="F2"/>
          <w:sz w:val="24"/>
          <w:szCs w:val="24"/>
        </w:rPr>
        <w:t xml:space="preserve"> it is used to transform, clean and shape the data before loading it to the Power BI.</w:t>
      </w:r>
    </w:p>
    <w:p w14:paraId="00D41D47" w14:textId="77777777" w:rsidR="005B422F" w:rsidRPr="00AE610B" w:rsidRDefault="005B422F" w:rsidP="005B422F">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M language follows step by step process building each step upon another to transform the data, and it holds each step performed in the history, also M language is a case sensitive so one must be careful while working with M-query.</w:t>
      </w:r>
    </w:p>
    <w:p w14:paraId="49D46FE6" w14:textId="77777777" w:rsidR="005B422F" w:rsidRPr="00AE610B" w:rsidRDefault="005B422F" w:rsidP="005B422F">
      <w:pPr>
        <w:pStyle w:val="ListParagraph"/>
        <w:numPr>
          <w:ilvl w:val="0"/>
          <w:numId w:val="4"/>
        </w:numPr>
        <w:spacing w:after="100" w:line="240" w:lineRule="auto"/>
        <w:contextualSpacing w:val="0"/>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Adding a column via Add Column → Custom Column generates M code of the form:</w:t>
      </w:r>
    </w:p>
    <w:p w14:paraId="71480E27" w14:textId="6982611C" w:rsidR="005B422F" w:rsidRPr="00AE610B" w:rsidRDefault="005B422F" w:rsidP="005B422F">
      <w:pPr>
        <w:pStyle w:val="ListParagraph"/>
        <w:spacing w:after="100" w:line="240" w:lineRule="auto"/>
        <w:contextualSpacing w:val="0"/>
        <w:rPr>
          <w:rFonts w:ascii="Times New Roman" w:hAnsi="Times New Roman" w:cs="Times New Roman"/>
          <w:i/>
          <w:iCs/>
          <w:color w:val="0D0D0D" w:themeColor="text1" w:themeTint="F2"/>
          <w:sz w:val="24"/>
          <w:szCs w:val="24"/>
        </w:rPr>
      </w:pPr>
      <w:r w:rsidRPr="00AE610B">
        <w:rPr>
          <w:rFonts w:ascii="Times New Roman" w:hAnsi="Times New Roman" w:cs="Times New Roman"/>
          <w:i/>
          <w:iCs/>
          <w:color w:val="0D0D0D" w:themeColor="text1" w:themeTint="F2"/>
          <w:sz w:val="24"/>
          <w:szCs w:val="24"/>
        </w:rPr>
        <w:t xml:space="preserve">= </w:t>
      </w:r>
      <w:proofErr w:type="spellStart"/>
      <w:r w:rsidRPr="00AE610B">
        <w:rPr>
          <w:rFonts w:ascii="Times New Roman" w:hAnsi="Times New Roman" w:cs="Times New Roman"/>
          <w:i/>
          <w:iCs/>
          <w:color w:val="0D0D0D" w:themeColor="text1" w:themeTint="F2"/>
          <w:sz w:val="24"/>
          <w:szCs w:val="24"/>
        </w:rPr>
        <w:t>Table.AddColumn</w:t>
      </w:r>
      <w:proofErr w:type="spellEnd"/>
      <w:r w:rsidRPr="00AE610B">
        <w:rPr>
          <w:rFonts w:ascii="Times New Roman" w:hAnsi="Times New Roman" w:cs="Times New Roman"/>
          <w:i/>
          <w:iCs/>
          <w:color w:val="0D0D0D" w:themeColor="text1" w:themeTint="F2"/>
          <w:sz w:val="24"/>
          <w:szCs w:val="24"/>
        </w:rPr>
        <w:t>(#"Previous Step", "</w:t>
      </w:r>
      <w:proofErr w:type="spellStart"/>
      <w:r w:rsidRPr="00AE610B">
        <w:rPr>
          <w:rFonts w:ascii="Times New Roman" w:hAnsi="Times New Roman" w:cs="Times New Roman"/>
          <w:i/>
          <w:iCs/>
          <w:color w:val="0D0D0D" w:themeColor="text1" w:themeTint="F2"/>
          <w:sz w:val="24"/>
          <w:szCs w:val="24"/>
        </w:rPr>
        <w:t>NewColumnName</w:t>
      </w:r>
      <w:proofErr w:type="spellEnd"/>
      <w:r w:rsidRPr="00AE610B">
        <w:rPr>
          <w:rFonts w:ascii="Times New Roman" w:hAnsi="Times New Roman" w:cs="Times New Roman"/>
          <w:i/>
          <w:iCs/>
          <w:color w:val="0D0D0D" w:themeColor="text1" w:themeTint="F2"/>
          <w:sz w:val="24"/>
          <w:szCs w:val="24"/>
        </w:rPr>
        <w:t>", each [</w:t>
      </w:r>
      <w:proofErr w:type="spellStart"/>
      <w:r w:rsidRPr="00AE610B">
        <w:rPr>
          <w:rFonts w:ascii="Times New Roman" w:hAnsi="Times New Roman" w:cs="Times New Roman"/>
          <w:i/>
          <w:iCs/>
          <w:color w:val="0D0D0D" w:themeColor="text1" w:themeTint="F2"/>
          <w:sz w:val="24"/>
          <w:szCs w:val="24"/>
        </w:rPr>
        <w:t>SomeCondition</w:t>
      </w:r>
      <w:proofErr w:type="spellEnd"/>
      <w:r w:rsidRPr="00AE610B">
        <w:rPr>
          <w:rFonts w:ascii="Times New Roman" w:hAnsi="Times New Roman" w:cs="Times New Roman"/>
          <w:i/>
          <w:iCs/>
          <w:color w:val="0D0D0D" w:themeColor="text1" w:themeTint="F2"/>
          <w:sz w:val="24"/>
          <w:szCs w:val="24"/>
        </w:rPr>
        <w:t>])</w:t>
      </w:r>
    </w:p>
    <w:p w14:paraId="4696CAFF" w14:textId="2066C47C" w:rsidR="005B422F" w:rsidRPr="00AE610B" w:rsidRDefault="005B422F" w:rsidP="005B422F">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 xml:space="preserve">I have added new column “Delivery Days” in Power Query the generated M language code is shown below: </w:t>
      </w:r>
    </w:p>
    <w:p w14:paraId="50E3C4D6" w14:textId="32EE82E8" w:rsidR="00F163CD" w:rsidRPr="00AE610B" w:rsidRDefault="005B422F" w:rsidP="005B422F">
      <w:pPr>
        <w:pStyle w:val="ListParagraph"/>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i/>
          <w:iCs/>
          <w:color w:val="0D0D0D" w:themeColor="text1" w:themeTint="F2"/>
          <w:sz w:val="24"/>
          <w:szCs w:val="24"/>
        </w:rPr>
        <w:t xml:space="preserve">= </w:t>
      </w:r>
      <w:proofErr w:type="spellStart"/>
      <w:r w:rsidRPr="00AE610B">
        <w:rPr>
          <w:rFonts w:ascii="Times New Roman" w:hAnsi="Times New Roman" w:cs="Times New Roman"/>
          <w:i/>
          <w:iCs/>
          <w:color w:val="0D0D0D" w:themeColor="text1" w:themeTint="F2"/>
          <w:sz w:val="24"/>
          <w:szCs w:val="24"/>
        </w:rPr>
        <w:t>Table.AddColumn</w:t>
      </w:r>
      <w:proofErr w:type="spellEnd"/>
      <w:r w:rsidRPr="00AE610B">
        <w:rPr>
          <w:rFonts w:ascii="Times New Roman" w:hAnsi="Times New Roman" w:cs="Times New Roman"/>
          <w:i/>
          <w:iCs/>
          <w:color w:val="0D0D0D" w:themeColor="text1" w:themeTint="F2"/>
          <w:sz w:val="24"/>
          <w:szCs w:val="24"/>
        </w:rPr>
        <w:t>(#"Renamed Columns", "Delivery Days", each [</w:t>
      </w:r>
      <w:proofErr w:type="spellStart"/>
      <w:r w:rsidRPr="00AE610B">
        <w:rPr>
          <w:rFonts w:ascii="Times New Roman" w:hAnsi="Times New Roman" w:cs="Times New Roman"/>
          <w:i/>
          <w:iCs/>
          <w:color w:val="0D0D0D" w:themeColor="text1" w:themeTint="F2"/>
          <w:sz w:val="24"/>
          <w:szCs w:val="24"/>
        </w:rPr>
        <w:t>OrderDate</w:t>
      </w:r>
      <w:proofErr w:type="spellEnd"/>
      <w:r w:rsidRPr="00AE610B">
        <w:rPr>
          <w:rFonts w:ascii="Times New Roman" w:hAnsi="Times New Roman" w:cs="Times New Roman"/>
          <w:i/>
          <w:iCs/>
          <w:color w:val="0D0D0D" w:themeColor="text1" w:themeTint="F2"/>
          <w:sz w:val="24"/>
          <w:szCs w:val="24"/>
        </w:rPr>
        <w:t>] - [Delivery Date])</w:t>
      </w:r>
    </w:p>
    <w:p w14:paraId="039F1B70" w14:textId="12427FF9"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14. Identify the top 5 most valuable customers using a composite score that combines three key metrics: (SQL)</w:t>
      </w:r>
    </w:p>
    <w:p w14:paraId="09EC3E81" w14:textId="2F79204E"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Total Revenue (50% weight): The total amount of money spent by the customer.</w:t>
      </w:r>
    </w:p>
    <w:p w14:paraId="472691C9"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Order Frequency (30% weight): The number of orders placed by the customer, indicating their loyalty and engagement.</w:t>
      </w:r>
    </w:p>
    <w:p w14:paraId="2DB3AB54"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Average Order Value (20% weight): The average value of each order placed by the customer, reflecting the typical transaction size.</w:t>
      </w:r>
    </w:p>
    <w:p w14:paraId="03EC725D" w14:textId="74A5B5A0" w:rsidR="00A160CC" w:rsidRPr="00AE610B" w:rsidRDefault="00A46423" w:rsidP="00A160CC">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To identify the top 5 most valuable customers, I calculated each customer's Total Revenue, Order Frequency, and Average Order Value, then combined them into a single weighted Composite Score</w:t>
      </w:r>
      <w:r w:rsidR="00A160CC" w:rsidRPr="00AE610B">
        <w:rPr>
          <w:rFonts w:ascii="Times New Roman" w:hAnsi="Times New Roman" w:cs="Times New Roman"/>
          <w:color w:val="0D0D0D" w:themeColor="text1" w:themeTint="F2"/>
          <w:sz w:val="24"/>
          <w:szCs w:val="24"/>
        </w:rPr>
        <w:t>.</w:t>
      </w:r>
    </w:p>
    <w:p w14:paraId="6CA6E453" w14:textId="77777777" w:rsidR="00A46423" w:rsidRPr="00AE610B" w:rsidRDefault="00A46423" w:rsidP="00A46423">
      <w:pPr>
        <w:pStyle w:val="ListParagraph"/>
        <w:numPr>
          <w:ilvl w:val="0"/>
          <w:numId w:val="4"/>
        </w:numPr>
        <w:spacing w:before="140" w:after="80"/>
        <w:rPr>
          <w:rFonts w:ascii="Times New Roman" w:hAnsi="Times New Roman" w:cs="Times New Roman"/>
          <w:b/>
          <w:bCs/>
          <w:i/>
          <w:iCs/>
          <w:color w:val="0D0D0D" w:themeColor="text1" w:themeTint="F2"/>
          <w:sz w:val="24"/>
          <w:szCs w:val="24"/>
        </w:rPr>
      </w:pPr>
      <w:r w:rsidRPr="00AE610B">
        <w:rPr>
          <w:rFonts w:ascii="Times New Roman" w:hAnsi="Times New Roman" w:cs="Times New Roman"/>
          <w:b/>
          <w:bCs/>
          <w:i/>
          <w:iCs/>
          <w:color w:val="0D0D0D" w:themeColor="text1" w:themeTint="F2"/>
          <w:sz w:val="24"/>
          <w:szCs w:val="24"/>
        </w:rPr>
        <w:t>SQL Query:</w:t>
      </w:r>
    </w:p>
    <w:p w14:paraId="599230F2"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SELECT TOP 5</w:t>
      </w:r>
    </w:p>
    <w:p w14:paraId="586CAA3A"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CustomerID,</w:t>
      </w:r>
    </w:p>
    <w:p w14:paraId="5BCB45A4"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SUM(CAST(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AS </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w:t>
      </w:r>
    </w:p>
    <w:p w14:paraId="203B84DD"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COUNT(</w:t>
      </w:r>
      <w:proofErr w:type="spellStart"/>
      <w:r w:rsidRPr="00AE610B">
        <w:rPr>
          <w:rFonts w:ascii="Times New Roman" w:eastAsia="Consolas" w:hAnsi="Times New Roman" w:cs="Times New Roman"/>
          <w:color w:val="0B5394"/>
          <w:sz w:val="19"/>
          <w:szCs w:val="19"/>
        </w:rPr>
        <w:t>OrderID</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Order_Frequency</w:t>
      </w:r>
      <w:proofErr w:type="spellEnd"/>
      <w:r w:rsidRPr="00AE610B">
        <w:rPr>
          <w:rFonts w:ascii="Times New Roman" w:eastAsia="Consolas" w:hAnsi="Times New Roman" w:cs="Times New Roman"/>
          <w:color w:val="0B5394"/>
          <w:sz w:val="19"/>
          <w:szCs w:val="19"/>
        </w:rPr>
        <w:t>,</w:t>
      </w:r>
    </w:p>
    <w:p w14:paraId="2664D56C"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AVG(CAST(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AS </w:t>
      </w:r>
      <w:proofErr w:type="spellStart"/>
      <w:r w:rsidRPr="00AE610B">
        <w:rPr>
          <w:rFonts w:ascii="Times New Roman" w:eastAsia="Consolas" w:hAnsi="Times New Roman" w:cs="Times New Roman"/>
          <w:color w:val="0B5394"/>
          <w:sz w:val="19"/>
          <w:szCs w:val="19"/>
        </w:rPr>
        <w:t>Avg_Order_Value</w:t>
      </w:r>
      <w:proofErr w:type="spellEnd"/>
      <w:r w:rsidRPr="00AE610B">
        <w:rPr>
          <w:rFonts w:ascii="Times New Roman" w:eastAsia="Consolas" w:hAnsi="Times New Roman" w:cs="Times New Roman"/>
          <w:color w:val="0B5394"/>
          <w:sz w:val="19"/>
          <w:szCs w:val="19"/>
        </w:rPr>
        <w:t>,</w:t>
      </w:r>
    </w:p>
    <w:p w14:paraId="055C607D"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
    <w:p w14:paraId="43EE3D21"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SUM(CAST(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18,2))) * 0.5) +</w:t>
      </w:r>
    </w:p>
    <w:p w14:paraId="25ABEACA"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(COUNT(</w:t>
      </w:r>
      <w:proofErr w:type="spellStart"/>
      <w:r w:rsidRPr="00AE610B">
        <w:rPr>
          <w:rFonts w:ascii="Times New Roman" w:eastAsia="Consolas" w:hAnsi="Times New Roman" w:cs="Times New Roman"/>
          <w:color w:val="0B5394"/>
          <w:sz w:val="19"/>
          <w:szCs w:val="19"/>
        </w:rPr>
        <w:t>OrderID</w:t>
      </w:r>
      <w:proofErr w:type="spellEnd"/>
      <w:r w:rsidRPr="00AE610B">
        <w:rPr>
          <w:rFonts w:ascii="Times New Roman" w:eastAsia="Consolas" w:hAnsi="Times New Roman" w:cs="Times New Roman"/>
          <w:color w:val="0B5394"/>
          <w:sz w:val="19"/>
          <w:szCs w:val="19"/>
        </w:rPr>
        <w:t>) * 0.3) +</w:t>
      </w:r>
    </w:p>
    <w:p w14:paraId="4F5B0C04"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AVG(CAST(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18,2))) * 0.2)</w:t>
      </w:r>
    </w:p>
    <w:p w14:paraId="72E8DDFA"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 AS </w:t>
      </w:r>
      <w:proofErr w:type="spellStart"/>
      <w:r w:rsidRPr="00AE610B">
        <w:rPr>
          <w:rFonts w:ascii="Times New Roman" w:eastAsia="Consolas" w:hAnsi="Times New Roman" w:cs="Times New Roman"/>
          <w:color w:val="0B5394"/>
          <w:sz w:val="19"/>
          <w:szCs w:val="19"/>
        </w:rPr>
        <w:t>Composite_Score</w:t>
      </w:r>
      <w:proofErr w:type="spellEnd"/>
    </w:p>
    <w:p w14:paraId="6A98A891"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Orders_cleaned</w:t>
      </w:r>
      <w:proofErr w:type="spellEnd"/>
    </w:p>
    <w:p w14:paraId="7D87C07A"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GROUP BY CustomerID</w:t>
      </w:r>
    </w:p>
    <w:p w14:paraId="5BF0078C" w14:textId="77777777" w:rsidR="00A46423" w:rsidRPr="00AE610B" w:rsidRDefault="00A46423" w:rsidP="00A46423">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ORDER BY </w:t>
      </w:r>
      <w:proofErr w:type="spellStart"/>
      <w:r w:rsidRPr="00AE610B">
        <w:rPr>
          <w:rFonts w:ascii="Times New Roman" w:eastAsia="Consolas" w:hAnsi="Times New Roman" w:cs="Times New Roman"/>
          <w:color w:val="0B5394"/>
          <w:sz w:val="19"/>
          <w:szCs w:val="19"/>
        </w:rPr>
        <w:t>Composite_Score</w:t>
      </w:r>
      <w:proofErr w:type="spellEnd"/>
      <w:r w:rsidRPr="00AE610B">
        <w:rPr>
          <w:rFonts w:ascii="Times New Roman" w:eastAsia="Consolas" w:hAnsi="Times New Roman" w:cs="Times New Roman"/>
          <w:color w:val="0B5394"/>
          <w:sz w:val="19"/>
          <w:szCs w:val="19"/>
        </w:rPr>
        <w:t xml:space="preserve"> DESC;</w:t>
      </w:r>
    </w:p>
    <w:p w14:paraId="2C5EC468" w14:textId="1D794607" w:rsidR="00A160CC" w:rsidRPr="00AE610B" w:rsidRDefault="00CE580D" w:rsidP="00A160CC">
      <w:pPr>
        <w:pStyle w:val="ListParagraph"/>
        <w:numPr>
          <w:ilvl w:val="0"/>
          <w:numId w:val="4"/>
        </w:numPr>
        <w:spacing w:before="240" w:line="276" w:lineRule="auto"/>
        <w:jc w:val="both"/>
        <w:rPr>
          <w:rFonts w:ascii="Times New Roman" w:hAnsi="Times New Roman" w:cs="Times New Roman"/>
          <w:color w:val="0D0D0D" w:themeColor="text1" w:themeTint="F2"/>
          <w:sz w:val="24"/>
          <w:szCs w:val="24"/>
        </w:rPr>
      </w:pPr>
      <w:proofErr w:type="gramStart"/>
      <w:r w:rsidRPr="00AE610B">
        <w:rPr>
          <w:rFonts w:ascii="Times New Roman" w:hAnsi="Times New Roman" w:cs="Times New Roman"/>
          <w:b/>
          <w:bCs/>
          <w:i/>
          <w:iCs/>
          <w:color w:val="0D0D0D" w:themeColor="text1" w:themeTint="F2"/>
          <w:sz w:val="24"/>
          <w:szCs w:val="24"/>
        </w:rPr>
        <w:t>Output</w:t>
      </w:r>
      <w:r w:rsidRPr="00AE610B">
        <w:rPr>
          <w:rFonts w:ascii="Times New Roman" w:hAnsi="Times New Roman" w:cs="Times New Roman"/>
          <w:color w:val="0D0D0D" w:themeColor="text1" w:themeTint="F2"/>
          <w:sz w:val="24"/>
          <w:szCs w:val="24"/>
        </w:rPr>
        <w:t xml:space="preserve"> </w:t>
      </w:r>
      <w:r w:rsidR="00A160CC" w:rsidRPr="00AE610B">
        <w:rPr>
          <w:rFonts w:ascii="Times New Roman" w:hAnsi="Times New Roman" w:cs="Times New Roman"/>
          <w:color w:val="0D0D0D" w:themeColor="text1" w:themeTint="F2"/>
          <w:sz w:val="24"/>
          <w:szCs w:val="24"/>
        </w:rPr>
        <w:t>:</w:t>
      </w:r>
      <w:proofErr w:type="gramEnd"/>
      <w:r w:rsidR="00A160CC" w:rsidRPr="00AE610B">
        <w:rPr>
          <w:rFonts w:ascii="Times New Roman" w:hAnsi="Times New Roman" w:cs="Times New Roman"/>
          <w:color w:val="0D0D0D" w:themeColor="text1" w:themeTint="F2"/>
          <w:sz w:val="24"/>
          <w:szCs w:val="24"/>
        </w:rPr>
        <w:t xml:space="preserve"> </w:t>
      </w:r>
    </w:p>
    <w:p w14:paraId="196C1024" w14:textId="446AA383" w:rsidR="00CD7CA1" w:rsidRPr="00AE610B" w:rsidRDefault="00A160CC"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      </w:t>
      </w:r>
      <w:r w:rsidRPr="00AE610B">
        <w:rPr>
          <w:rFonts w:ascii="Times New Roman" w:hAnsi="Times New Roman" w:cs="Times New Roman"/>
          <w:b/>
          <w:bCs/>
          <w:noProof/>
          <w:color w:val="EE0000"/>
          <w:sz w:val="24"/>
          <w:szCs w:val="24"/>
        </w:rPr>
        <w:drawing>
          <wp:inline distT="0" distB="0" distL="0" distR="0" wp14:anchorId="0FC2988D" wp14:editId="450BD6BF">
            <wp:extent cx="4800600" cy="1220107"/>
            <wp:effectExtent l="0" t="0" r="0" b="0"/>
            <wp:docPr id="103965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55884" name=""/>
                    <pic:cNvPicPr/>
                  </pic:nvPicPr>
                  <pic:blipFill>
                    <a:blip r:embed="rId23"/>
                    <a:stretch>
                      <a:fillRect/>
                    </a:stretch>
                  </pic:blipFill>
                  <pic:spPr>
                    <a:xfrm>
                      <a:off x="0" y="0"/>
                      <a:ext cx="4827873" cy="1227039"/>
                    </a:xfrm>
                    <a:prstGeom prst="rect">
                      <a:avLst/>
                    </a:prstGeom>
                  </pic:spPr>
                </pic:pic>
              </a:graphicData>
            </a:graphic>
          </wp:inline>
        </w:drawing>
      </w:r>
    </w:p>
    <w:p w14:paraId="1D02D08D" w14:textId="64719972" w:rsidR="00A46423" w:rsidRPr="00AE610B" w:rsidRDefault="00CE580D" w:rsidP="00A46423">
      <w:pPr>
        <w:pStyle w:val="ListParagraph"/>
        <w:numPr>
          <w:ilvl w:val="0"/>
          <w:numId w:val="4"/>
        </w:numPr>
        <w:spacing w:before="240" w:line="276" w:lineRule="auto"/>
        <w:jc w:val="both"/>
        <w:rPr>
          <w:rFonts w:ascii="Times New Roman" w:hAnsi="Times New Roman" w:cs="Times New Roman"/>
          <w:b/>
          <w:bCs/>
          <w:color w:val="0D0D0D" w:themeColor="text1" w:themeTint="F2"/>
          <w:sz w:val="24"/>
          <w:szCs w:val="24"/>
        </w:rPr>
      </w:pPr>
      <w:r w:rsidRPr="00AE610B">
        <w:rPr>
          <w:rFonts w:ascii="Times New Roman" w:hAnsi="Times New Roman" w:cs="Times New Roman"/>
          <w:b/>
          <w:bCs/>
          <w:i/>
          <w:iCs/>
          <w:color w:val="0D0D0D" w:themeColor="text1" w:themeTint="F2"/>
          <w:sz w:val="24"/>
          <w:szCs w:val="24"/>
        </w:rPr>
        <w:t>Insights</w:t>
      </w:r>
      <w:r w:rsidR="00A46423" w:rsidRPr="00AE610B">
        <w:rPr>
          <w:rFonts w:ascii="Times New Roman" w:hAnsi="Times New Roman" w:cs="Times New Roman"/>
          <w:b/>
          <w:bCs/>
          <w:color w:val="0D0D0D" w:themeColor="text1" w:themeTint="F2"/>
          <w:sz w:val="24"/>
          <w:szCs w:val="24"/>
        </w:rPr>
        <w:t>:</w:t>
      </w:r>
    </w:p>
    <w:p w14:paraId="10077B54" w14:textId="77777777" w:rsidR="00A46423" w:rsidRPr="00AE610B" w:rsidRDefault="00A46423" w:rsidP="00A46423">
      <w:pPr>
        <w:pStyle w:val="ListParagraph"/>
        <w:numPr>
          <w:ilvl w:val="1"/>
          <w:numId w:val="4"/>
        </w:numPr>
        <w:spacing w:before="240" w:line="276" w:lineRule="auto"/>
        <w:ind w:left="993" w:hanging="284"/>
        <w:jc w:val="both"/>
        <w:rPr>
          <w:rFonts w:ascii="Times New Roman" w:hAnsi="Times New Roman" w:cs="Times New Roman"/>
          <w:color w:val="0D0D0D" w:themeColor="text1" w:themeTint="F2"/>
          <w:sz w:val="24"/>
          <w:szCs w:val="24"/>
        </w:rPr>
      </w:pPr>
      <w:proofErr w:type="spellStart"/>
      <w:r w:rsidRPr="00AE610B">
        <w:rPr>
          <w:rFonts w:ascii="Times New Roman" w:hAnsi="Times New Roman" w:cs="Times New Roman"/>
          <w:color w:val="0D0D0D" w:themeColor="text1" w:themeTint="F2"/>
          <w:sz w:val="24"/>
          <w:szCs w:val="24"/>
        </w:rPr>
        <w:t>SalePrice</w:t>
      </w:r>
      <w:proofErr w:type="spellEnd"/>
      <w:r w:rsidRPr="00AE610B">
        <w:rPr>
          <w:rFonts w:ascii="Times New Roman" w:hAnsi="Times New Roman" w:cs="Times New Roman"/>
          <w:color w:val="0D0D0D" w:themeColor="text1" w:themeTint="F2"/>
          <w:sz w:val="24"/>
          <w:szCs w:val="24"/>
        </w:rPr>
        <w:t xml:space="preserve"> is stored as VARCHAR in </w:t>
      </w:r>
      <w:proofErr w:type="spellStart"/>
      <w:r w:rsidRPr="00AE610B">
        <w:rPr>
          <w:rFonts w:ascii="Times New Roman" w:hAnsi="Times New Roman" w:cs="Times New Roman"/>
          <w:color w:val="0D0D0D" w:themeColor="text1" w:themeTint="F2"/>
          <w:sz w:val="24"/>
          <w:szCs w:val="24"/>
        </w:rPr>
        <w:t>Orders_cleaned</w:t>
      </w:r>
      <w:proofErr w:type="spellEnd"/>
      <w:r w:rsidRPr="00AE610B">
        <w:rPr>
          <w:rFonts w:ascii="Times New Roman" w:hAnsi="Times New Roman" w:cs="Times New Roman"/>
          <w:color w:val="0D0D0D" w:themeColor="text1" w:themeTint="F2"/>
          <w:sz w:val="24"/>
          <w:szCs w:val="24"/>
        </w:rPr>
        <w:t xml:space="preserve">, so it was cast to </w:t>
      </w:r>
      <w:proofErr w:type="gramStart"/>
      <w:r w:rsidRPr="00AE610B">
        <w:rPr>
          <w:rFonts w:ascii="Times New Roman" w:hAnsi="Times New Roman" w:cs="Times New Roman"/>
          <w:color w:val="0D0D0D" w:themeColor="text1" w:themeTint="F2"/>
          <w:sz w:val="24"/>
          <w:szCs w:val="24"/>
        </w:rPr>
        <w:t>DECIMAL(</w:t>
      </w:r>
      <w:proofErr w:type="gramEnd"/>
      <w:r w:rsidRPr="00AE610B">
        <w:rPr>
          <w:rFonts w:ascii="Times New Roman" w:hAnsi="Times New Roman" w:cs="Times New Roman"/>
          <w:color w:val="0D0D0D" w:themeColor="text1" w:themeTint="F2"/>
          <w:sz w:val="24"/>
          <w:szCs w:val="24"/>
        </w:rPr>
        <w:t>18,2) before every SUM()/</w:t>
      </w:r>
      <w:proofErr w:type="gramStart"/>
      <w:r w:rsidRPr="00AE610B">
        <w:rPr>
          <w:rFonts w:ascii="Times New Roman" w:hAnsi="Times New Roman" w:cs="Times New Roman"/>
          <w:color w:val="0D0D0D" w:themeColor="text1" w:themeTint="F2"/>
          <w:sz w:val="24"/>
          <w:szCs w:val="24"/>
        </w:rPr>
        <w:t>AVG(</w:t>
      </w:r>
      <w:proofErr w:type="gramEnd"/>
      <w:r w:rsidRPr="00AE610B">
        <w:rPr>
          <w:rFonts w:ascii="Times New Roman" w:hAnsi="Times New Roman" w:cs="Times New Roman"/>
          <w:color w:val="0D0D0D" w:themeColor="text1" w:themeTint="F2"/>
          <w:sz w:val="24"/>
          <w:szCs w:val="24"/>
        </w:rPr>
        <w:t>) — without this the query fails on SQL Server.</w:t>
      </w:r>
    </w:p>
    <w:p w14:paraId="0A1311A5" w14:textId="77777777" w:rsidR="00A46423" w:rsidRPr="00AE610B" w:rsidRDefault="00A46423" w:rsidP="00A46423">
      <w:pPr>
        <w:pStyle w:val="ListParagraph"/>
        <w:numPr>
          <w:ilvl w:val="1"/>
          <w:numId w:val="4"/>
        </w:numPr>
        <w:spacing w:before="240" w:line="276" w:lineRule="auto"/>
        <w:ind w:left="993" w:hanging="284"/>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 xml:space="preserve">Every CustomerID in this dataset places exactly one order (verified separately), so </w:t>
      </w:r>
      <w:proofErr w:type="spellStart"/>
      <w:r w:rsidRPr="00AE610B">
        <w:rPr>
          <w:rFonts w:ascii="Times New Roman" w:hAnsi="Times New Roman" w:cs="Times New Roman"/>
          <w:color w:val="0D0D0D" w:themeColor="text1" w:themeTint="F2"/>
          <w:sz w:val="24"/>
          <w:szCs w:val="24"/>
        </w:rPr>
        <w:t>Order_Frequency</w:t>
      </w:r>
      <w:proofErr w:type="spellEnd"/>
      <w:r w:rsidRPr="00AE610B">
        <w:rPr>
          <w:rFonts w:ascii="Times New Roman" w:hAnsi="Times New Roman" w:cs="Times New Roman"/>
          <w:color w:val="0D0D0D" w:themeColor="text1" w:themeTint="F2"/>
          <w:sz w:val="24"/>
          <w:szCs w:val="24"/>
        </w:rPr>
        <w:t xml:space="preserve"> = 1 and </w:t>
      </w:r>
      <w:proofErr w:type="spellStart"/>
      <w:r w:rsidRPr="00AE610B">
        <w:rPr>
          <w:rFonts w:ascii="Times New Roman" w:hAnsi="Times New Roman" w:cs="Times New Roman"/>
          <w:color w:val="0D0D0D" w:themeColor="text1" w:themeTint="F2"/>
          <w:sz w:val="24"/>
          <w:szCs w:val="24"/>
        </w:rPr>
        <w:t>Avg_Order_Value</w:t>
      </w:r>
      <w:proofErr w:type="spellEnd"/>
      <w:r w:rsidRPr="00AE610B">
        <w:rPr>
          <w:rFonts w:ascii="Times New Roman" w:hAnsi="Times New Roman" w:cs="Times New Roman"/>
          <w:color w:val="0D0D0D" w:themeColor="text1" w:themeTint="F2"/>
          <w:sz w:val="24"/>
          <w:szCs w:val="24"/>
        </w:rPr>
        <w:t xml:space="preserve"> = </w:t>
      </w:r>
      <w:proofErr w:type="spellStart"/>
      <w:r w:rsidRPr="00AE610B">
        <w:rPr>
          <w:rFonts w:ascii="Times New Roman" w:hAnsi="Times New Roman" w:cs="Times New Roman"/>
          <w:color w:val="0D0D0D" w:themeColor="text1" w:themeTint="F2"/>
          <w:sz w:val="24"/>
          <w:szCs w:val="24"/>
        </w:rPr>
        <w:t>Total_Revenue</w:t>
      </w:r>
      <w:proofErr w:type="spellEnd"/>
      <w:r w:rsidRPr="00AE610B">
        <w:rPr>
          <w:rFonts w:ascii="Times New Roman" w:hAnsi="Times New Roman" w:cs="Times New Roman"/>
          <w:color w:val="0D0D0D" w:themeColor="text1" w:themeTint="F2"/>
          <w:sz w:val="24"/>
          <w:szCs w:val="24"/>
        </w:rPr>
        <w:t xml:space="preserve"> for every customer.</w:t>
      </w:r>
    </w:p>
    <w:p w14:paraId="1898AF66" w14:textId="77777777" w:rsidR="00A46423" w:rsidRPr="00AE610B" w:rsidRDefault="00A46423" w:rsidP="00A46423">
      <w:pPr>
        <w:pStyle w:val="ListParagraph"/>
        <w:numPr>
          <w:ilvl w:val="1"/>
          <w:numId w:val="4"/>
        </w:numPr>
        <w:spacing w:before="240" w:line="276" w:lineRule="auto"/>
        <w:ind w:left="993" w:hanging="284"/>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 xml:space="preserve">Because of this, the 30% frequency weight and 20% AOV weight don't meaningfully differentiate customers here — the </w:t>
      </w:r>
      <w:proofErr w:type="spellStart"/>
      <w:r w:rsidRPr="00AE610B">
        <w:rPr>
          <w:rFonts w:ascii="Times New Roman" w:hAnsi="Times New Roman" w:cs="Times New Roman"/>
          <w:color w:val="0D0D0D" w:themeColor="text1" w:themeTint="F2"/>
          <w:sz w:val="24"/>
          <w:szCs w:val="24"/>
        </w:rPr>
        <w:t>Composite_Score</w:t>
      </w:r>
      <w:proofErr w:type="spellEnd"/>
      <w:r w:rsidRPr="00AE610B">
        <w:rPr>
          <w:rFonts w:ascii="Times New Roman" w:hAnsi="Times New Roman" w:cs="Times New Roman"/>
          <w:color w:val="0D0D0D" w:themeColor="text1" w:themeTint="F2"/>
          <w:sz w:val="24"/>
          <w:szCs w:val="24"/>
        </w:rPr>
        <w:t xml:space="preserve"> effectively collapses to being revenue-led. The top 5 customers by </w:t>
      </w:r>
      <w:proofErr w:type="spellStart"/>
      <w:r w:rsidRPr="00AE610B">
        <w:rPr>
          <w:rFonts w:ascii="Times New Roman" w:hAnsi="Times New Roman" w:cs="Times New Roman"/>
          <w:color w:val="0D0D0D" w:themeColor="text1" w:themeTint="F2"/>
          <w:sz w:val="24"/>
          <w:szCs w:val="24"/>
        </w:rPr>
        <w:t>Composite_Score</w:t>
      </w:r>
      <w:proofErr w:type="spellEnd"/>
      <w:r w:rsidRPr="00AE610B">
        <w:rPr>
          <w:rFonts w:ascii="Times New Roman" w:hAnsi="Times New Roman" w:cs="Times New Roman"/>
          <w:color w:val="0D0D0D" w:themeColor="text1" w:themeTint="F2"/>
          <w:sz w:val="24"/>
          <w:szCs w:val="24"/>
        </w:rPr>
        <w:t xml:space="preserve"> are, in practice, simply the top 5 by </w:t>
      </w:r>
      <w:proofErr w:type="spellStart"/>
      <w:r w:rsidRPr="00AE610B">
        <w:rPr>
          <w:rFonts w:ascii="Times New Roman" w:hAnsi="Times New Roman" w:cs="Times New Roman"/>
          <w:color w:val="0D0D0D" w:themeColor="text1" w:themeTint="F2"/>
          <w:sz w:val="24"/>
          <w:szCs w:val="24"/>
        </w:rPr>
        <w:t>Total_Revenue</w:t>
      </w:r>
      <w:proofErr w:type="spellEnd"/>
      <w:r w:rsidRPr="00AE610B">
        <w:rPr>
          <w:rFonts w:ascii="Times New Roman" w:hAnsi="Times New Roman" w:cs="Times New Roman"/>
          <w:color w:val="0D0D0D" w:themeColor="text1" w:themeTint="F2"/>
          <w:sz w:val="24"/>
          <w:szCs w:val="24"/>
        </w:rPr>
        <w:t>.</w:t>
      </w:r>
    </w:p>
    <w:p w14:paraId="348DA855" w14:textId="77777777" w:rsidR="00A46423" w:rsidRPr="00AE610B" w:rsidRDefault="00A46423" w:rsidP="00A46423">
      <w:pPr>
        <w:pStyle w:val="ListParagraph"/>
        <w:numPr>
          <w:ilvl w:val="1"/>
          <w:numId w:val="4"/>
        </w:numPr>
        <w:spacing w:before="240" w:line="276" w:lineRule="auto"/>
        <w:ind w:left="993" w:hanging="284"/>
        <w:jc w:val="both"/>
        <w:rPr>
          <w:rFonts w:ascii="Times New Roman" w:hAnsi="Times New Roman" w:cs="Times New Roman"/>
          <w:color w:val="0D0D0D" w:themeColor="text1" w:themeTint="F2"/>
          <w:sz w:val="24"/>
          <w:szCs w:val="24"/>
        </w:rPr>
      </w:pPr>
      <w:r w:rsidRPr="00AE610B">
        <w:rPr>
          <w:rFonts w:ascii="Times New Roman" w:hAnsi="Times New Roman" w:cs="Times New Roman"/>
          <w:color w:val="0D0D0D" w:themeColor="text1" w:themeTint="F2"/>
          <w:sz w:val="24"/>
          <w:szCs w:val="24"/>
        </w:rPr>
        <w:t>The formula itself is still correct and would properly differentiate customers on a dataset where repeat purchases exist — this is a data characteristic, not a query issue.</w:t>
      </w:r>
    </w:p>
    <w:p w14:paraId="68F16050" w14:textId="41DEBFAC"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15. Calculate the month-over-month growth rate in total revenue across the entire dataset. (SQL)</w:t>
      </w:r>
    </w:p>
    <w:p w14:paraId="2DE4B082" w14:textId="2E1FBBBD" w:rsidR="00DE0934" w:rsidRPr="00AE610B" w:rsidRDefault="00DE0934"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rPr>
        <w:t xml:space="preserve">I aggregated revenue by calendar month across all years, then used </w:t>
      </w:r>
      <w:proofErr w:type="gramStart"/>
      <w:r w:rsidRPr="00AE610B">
        <w:rPr>
          <w:rFonts w:ascii="Times New Roman" w:hAnsi="Times New Roman" w:cs="Times New Roman"/>
        </w:rPr>
        <w:t>LAG(</w:t>
      </w:r>
      <w:proofErr w:type="gramEnd"/>
      <w:r w:rsidRPr="00AE610B">
        <w:rPr>
          <w:rFonts w:ascii="Times New Roman" w:hAnsi="Times New Roman" w:cs="Times New Roman"/>
        </w:rPr>
        <w:t>) to compare each month against the previous month and calculate a percentage growth rate.</w:t>
      </w:r>
    </w:p>
    <w:p w14:paraId="39542DB0" w14:textId="77777777" w:rsidR="00DE0934" w:rsidRPr="00AE610B" w:rsidRDefault="00DE0934"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SQL Query:</w:t>
      </w:r>
    </w:p>
    <w:p w14:paraId="6D699732"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WITH base AS (</w:t>
      </w:r>
    </w:p>
    <w:p w14:paraId="06DA4657"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7EC91DBE"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AS </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w:t>
      </w:r>
    </w:p>
    <w:p w14:paraId="0486ED53"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CONVERT(</w:t>
      </w:r>
      <w:proofErr w:type="gramStart"/>
      <w:r w:rsidRPr="00AE610B">
        <w:rPr>
          <w:rFonts w:ascii="Times New Roman" w:eastAsia="Consolas" w:hAnsi="Times New Roman" w:cs="Times New Roman"/>
          <w:color w:val="0B5394"/>
          <w:sz w:val="19"/>
          <w:szCs w:val="19"/>
        </w:rPr>
        <w:t>VARCHAR(</w:t>
      </w:r>
      <w:proofErr w:type="gramEnd"/>
      <w:r w:rsidRPr="00AE610B">
        <w:rPr>
          <w:rFonts w:ascii="Times New Roman" w:eastAsia="Consolas" w:hAnsi="Times New Roman" w:cs="Times New Roman"/>
          <w:color w:val="0B5394"/>
          <w:sz w:val="19"/>
          <w:szCs w:val="19"/>
        </w:rPr>
        <w:t>7), TRY_</w:t>
      </w:r>
      <w:proofErr w:type="gramStart"/>
      <w:r w:rsidRPr="00AE610B">
        <w:rPr>
          <w:rFonts w:ascii="Times New Roman" w:eastAsia="Consolas" w:hAnsi="Times New Roman" w:cs="Times New Roman"/>
          <w:color w:val="0B5394"/>
          <w:sz w:val="19"/>
          <w:szCs w:val="19"/>
        </w:rPr>
        <w:t>CONVERT(</w:t>
      </w:r>
      <w:proofErr w:type="gramEnd"/>
      <w:r w:rsidRPr="00AE610B">
        <w:rPr>
          <w:rFonts w:ascii="Times New Roman" w:eastAsia="Consolas" w:hAnsi="Times New Roman" w:cs="Times New Roman"/>
          <w:color w:val="0B5394"/>
          <w:sz w:val="19"/>
          <w:szCs w:val="19"/>
        </w:rPr>
        <w:t xml:space="preserve">DATE, </w:t>
      </w:r>
      <w:proofErr w:type="gramStart"/>
      <w:r w:rsidRPr="00AE610B">
        <w:rPr>
          <w:rFonts w:ascii="Times New Roman" w:eastAsia="Consolas" w:hAnsi="Times New Roman" w:cs="Times New Roman"/>
          <w:color w:val="0B5394"/>
          <w:sz w:val="19"/>
          <w:szCs w:val="19"/>
        </w:rPr>
        <w:t>REPLACE(</w:t>
      </w:r>
      <w:proofErr w:type="spellStart"/>
      <w:proofErr w:type="gramEnd"/>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xml:space="preserve">, '-', ' '), 6), 120) AS </w:t>
      </w:r>
      <w:proofErr w:type="spellStart"/>
      <w:r w:rsidRPr="00AE610B">
        <w:rPr>
          <w:rFonts w:ascii="Times New Roman" w:eastAsia="Consolas" w:hAnsi="Times New Roman" w:cs="Times New Roman"/>
          <w:color w:val="0B5394"/>
          <w:sz w:val="19"/>
          <w:szCs w:val="19"/>
        </w:rPr>
        <w:t>OrderMonth</w:t>
      </w:r>
      <w:proofErr w:type="spellEnd"/>
    </w:p>
    <w:p w14:paraId="474B40D3"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Orders_cleaned</w:t>
      </w:r>
      <w:proofErr w:type="spellEnd"/>
    </w:p>
    <w:p w14:paraId="2D02B6EB"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5C302E29" w14:textId="77777777" w:rsidR="00DE0934" w:rsidRPr="00AE610B" w:rsidRDefault="00DE0934" w:rsidP="00CE580D">
      <w:pPr>
        <w:shd w:val="clear" w:color="auto" w:fill="F2F6FA"/>
        <w:spacing w:after="0" w:line="240" w:lineRule="auto"/>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month_group</w:t>
      </w:r>
      <w:proofErr w:type="spellEnd"/>
      <w:r w:rsidRPr="00AE610B">
        <w:rPr>
          <w:rFonts w:ascii="Times New Roman" w:eastAsia="Consolas" w:hAnsi="Times New Roman" w:cs="Times New Roman"/>
          <w:color w:val="0B5394"/>
          <w:sz w:val="19"/>
          <w:szCs w:val="19"/>
        </w:rPr>
        <w:t xml:space="preserve"> AS (</w:t>
      </w:r>
    </w:p>
    <w:p w14:paraId="3F67BE1A"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09F4B1CE"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OrderMonth</w:t>
      </w:r>
      <w:proofErr w:type="spellEnd"/>
      <w:r w:rsidRPr="00AE610B">
        <w:rPr>
          <w:rFonts w:ascii="Times New Roman" w:eastAsia="Consolas" w:hAnsi="Times New Roman" w:cs="Times New Roman"/>
          <w:color w:val="0B5394"/>
          <w:sz w:val="19"/>
          <w:szCs w:val="19"/>
        </w:rPr>
        <w:t>,</w:t>
      </w:r>
    </w:p>
    <w:p w14:paraId="0B55F4D2"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SUM(</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Total_Revenue</w:t>
      </w:r>
      <w:proofErr w:type="spellEnd"/>
    </w:p>
    <w:p w14:paraId="7B9DCC9D"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base</w:t>
      </w:r>
    </w:p>
    <w:p w14:paraId="6FBFA94E"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w:t>
      </w:r>
      <w:proofErr w:type="spellStart"/>
      <w:r w:rsidRPr="00AE610B">
        <w:rPr>
          <w:rFonts w:ascii="Times New Roman" w:eastAsia="Consolas" w:hAnsi="Times New Roman" w:cs="Times New Roman"/>
          <w:color w:val="0B5394"/>
          <w:sz w:val="19"/>
          <w:szCs w:val="19"/>
        </w:rPr>
        <w:t>OrderMonth</w:t>
      </w:r>
      <w:proofErr w:type="spellEnd"/>
    </w:p>
    <w:p w14:paraId="26CF025C"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6E9A41FC" w14:textId="77777777" w:rsidR="00DE0934" w:rsidRPr="00AE610B" w:rsidRDefault="00DE0934" w:rsidP="00CE580D">
      <w:pPr>
        <w:shd w:val="clear" w:color="auto" w:fill="F2F6FA"/>
        <w:spacing w:after="0" w:line="240" w:lineRule="auto"/>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prev_data</w:t>
      </w:r>
      <w:proofErr w:type="spellEnd"/>
      <w:r w:rsidRPr="00AE610B">
        <w:rPr>
          <w:rFonts w:ascii="Times New Roman" w:eastAsia="Consolas" w:hAnsi="Times New Roman" w:cs="Times New Roman"/>
          <w:color w:val="0B5394"/>
          <w:sz w:val="19"/>
          <w:szCs w:val="19"/>
        </w:rPr>
        <w:t xml:space="preserve"> AS (</w:t>
      </w:r>
    </w:p>
    <w:p w14:paraId="2EE25416"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3BC0AD6E"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LAG(</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 xml:space="preserve">) OVER (ORDER BY </w:t>
      </w:r>
      <w:proofErr w:type="spellStart"/>
      <w:r w:rsidRPr="00AE610B">
        <w:rPr>
          <w:rFonts w:ascii="Times New Roman" w:eastAsia="Consolas" w:hAnsi="Times New Roman" w:cs="Times New Roman"/>
          <w:color w:val="0B5394"/>
          <w:sz w:val="19"/>
          <w:szCs w:val="19"/>
        </w:rPr>
        <w:t>OrderMonth</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Previous_Month_Revenue</w:t>
      </w:r>
      <w:proofErr w:type="spellEnd"/>
    </w:p>
    <w:p w14:paraId="69CA1BD7"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month_group</w:t>
      </w:r>
      <w:proofErr w:type="spellEnd"/>
    </w:p>
    <w:p w14:paraId="099B00DE"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1A7CFE7F"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SELECT *,</w:t>
      </w:r>
    </w:p>
    <w:p w14:paraId="483C0A4E"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ROUND(</w:t>
      </w:r>
      <w:proofErr w:type="gramEnd"/>
      <w:r w:rsidRPr="00AE610B">
        <w:rPr>
          <w:rFonts w:ascii="Times New Roman" w:eastAsia="Consolas" w:hAnsi="Times New Roman" w:cs="Times New Roman"/>
          <w:color w:val="0B5394"/>
          <w:sz w:val="19"/>
          <w:szCs w:val="19"/>
        </w:rPr>
        <w:t>((</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 xml:space="preserve"> - </w:t>
      </w:r>
      <w:proofErr w:type="spellStart"/>
      <w:r w:rsidRPr="00AE610B">
        <w:rPr>
          <w:rFonts w:ascii="Times New Roman" w:eastAsia="Consolas" w:hAnsi="Times New Roman" w:cs="Times New Roman"/>
          <w:color w:val="0B5394"/>
          <w:sz w:val="19"/>
          <w:szCs w:val="19"/>
        </w:rPr>
        <w:t>Previous_Month_Revenue</w:t>
      </w:r>
      <w:proofErr w:type="spellEnd"/>
      <w:r w:rsidRPr="00AE610B">
        <w:rPr>
          <w:rFonts w:ascii="Times New Roman" w:eastAsia="Consolas" w:hAnsi="Times New Roman" w:cs="Times New Roman"/>
          <w:color w:val="0B5394"/>
          <w:sz w:val="19"/>
          <w:szCs w:val="19"/>
        </w:rPr>
        <w:t xml:space="preserve">) * 100.0) / </w:t>
      </w:r>
      <w:proofErr w:type="spellStart"/>
      <w:r w:rsidRPr="00AE610B">
        <w:rPr>
          <w:rFonts w:ascii="Times New Roman" w:eastAsia="Consolas" w:hAnsi="Times New Roman" w:cs="Times New Roman"/>
          <w:color w:val="0B5394"/>
          <w:sz w:val="19"/>
          <w:szCs w:val="19"/>
        </w:rPr>
        <w:t>Previous_Month_Revenue</w:t>
      </w:r>
      <w:proofErr w:type="spellEnd"/>
      <w:r w:rsidRPr="00AE610B">
        <w:rPr>
          <w:rFonts w:ascii="Times New Roman" w:eastAsia="Consolas" w:hAnsi="Times New Roman" w:cs="Times New Roman"/>
          <w:color w:val="0B5394"/>
          <w:sz w:val="19"/>
          <w:szCs w:val="19"/>
        </w:rPr>
        <w:t xml:space="preserve">, 2) AS </w:t>
      </w:r>
      <w:proofErr w:type="spellStart"/>
      <w:r w:rsidRPr="00AE610B">
        <w:rPr>
          <w:rFonts w:ascii="Times New Roman" w:eastAsia="Consolas" w:hAnsi="Times New Roman" w:cs="Times New Roman"/>
          <w:color w:val="0B5394"/>
          <w:sz w:val="19"/>
          <w:szCs w:val="19"/>
        </w:rPr>
        <w:t>Growth_Rate</w:t>
      </w:r>
      <w:proofErr w:type="spellEnd"/>
    </w:p>
    <w:p w14:paraId="426426B5"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prev_data</w:t>
      </w:r>
      <w:proofErr w:type="spellEnd"/>
    </w:p>
    <w:p w14:paraId="172DB577" w14:textId="77777777" w:rsidR="00DE0934" w:rsidRPr="00AE610B" w:rsidRDefault="00DE0934"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ORDER BY </w:t>
      </w:r>
      <w:proofErr w:type="spellStart"/>
      <w:r w:rsidRPr="00AE610B">
        <w:rPr>
          <w:rFonts w:ascii="Times New Roman" w:eastAsia="Consolas" w:hAnsi="Times New Roman" w:cs="Times New Roman"/>
          <w:color w:val="0B5394"/>
          <w:sz w:val="19"/>
          <w:szCs w:val="19"/>
        </w:rPr>
        <w:t>OrderMonth</w:t>
      </w:r>
      <w:proofErr w:type="spellEnd"/>
      <w:r w:rsidRPr="00AE610B">
        <w:rPr>
          <w:rFonts w:ascii="Times New Roman" w:eastAsia="Consolas" w:hAnsi="Times New Roman" w:cs="Times New Roman"/>
          <w:color w:val="0B5394"/>
          <w:sz w:val="19"/>
          <w:szCs w:val="19"/>
        </w:rPr>
        <w:t>;</w:t>
      </w:r>
    </w:p>
    <w:p w14:paraId="78F961AD" w14:textId="06E76F10" w:rsidR="00DE0934" w:rsidRPr="00AE610B" w:rsidRDefault="00DE0934" w:rsidP="00CE580D">
      <w:pPr>
        <w:pStyle w:val="ListParagraph"/>
        <w:numPr>
          <w:ilvl w:val="0"/>
          <w:numId w:val="4"/>
        </w:numPr>
        <w:spacing w:before="240" w:line="276" w:lineRule="auto"/>
        <w:jc w:val="both"/>
        <w:rPr>
          <w:rFonts w:ascii="Times New Roman" w:hAnsi="Times New Roman" w:cs="Times New Roman"/>
          <w:b/>
          <w:bCs/>
          <w:i/>
          <w:iCs/>
        </w:rPr>
      </w:pPr>
      <w:r w:rsidRPr="00AE610B">
        <w:rPr>
          <w:rFonts w:ascii="Times New Roman" w:hAnsi="Times New Roman" w:cs="Times New Roman"/>
          <w:b/>
          <w:bCs/>
          <w:i/>
          <w:iCs/>
        </w:rPr>
        <w:t>Output:</w:t>
      </w:r>
    </w:p>
    <w:p w14:paraId="45B9D2A7" w14:textId="57B250D5" w:rsidR="00DE0934" w:rsidRPr="00AE610B" w:rsidRDefault="00CE580D" w:rsidP="00DE0934">
      <w:pPr>
        <w:spacing w:before="140" w:after="80"/>
        <w:rPr>
          <w:rFonts w:ascii="Times New Roman" w:hAnsi="Times New Roman" w:cs="Times New Roman"/>
        </w:rPr>
      </w:pPr>
      <w:r w:rsidRPr="00AE610B">
        <w:rPr>
          <w:rFonts w:ascii="Times New Roman" w:hAnsi="Times New Roman" w:cs="Times New Roman"/>
          <w:b/>
          <w:bCs/>
          <w:color w:val="EE0000"/>
          <w:sz w:val="24"/>
          <w:szCs w:val="24"/>
        </w:rPr>
        <w:t xml:space="preserve">            </w:t>
      </w:r>
      <w:r w:rsidR="00DE0934" w:rsidRPr="00AE610B">
        <w:rPr>
          <w:rFonts w:ascii="Times New Roman" w:hAnsi="Times New Roman" w:cs="Times New Roman"/>
          <w:b/>
          <w:bCs/>
          <w:noProof/>
          <w:color w:val="EE0000"/>
          <w:sz w:val="24"/>
          <w:szCs w:val="24"/>
        </w:rPr>
        <w:drawing>
          <wp:inline distT="0" distB="0" distL="0" distR="0" wp14:anchorId="3257E2D1" wp14:editId="70A533C8">
            <wp:extent cx="4006144" cy="3726180"/>
            <wp:effectExtent l="0" t="0" r="0" b="7620"/>
            <wp:docPr id="146457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75531" name=""/>
                    <pic:cNvPicPr/>
                  </pic:nvPicPr>
                  <pic:blipFill>
                    <a:blip r:embed="rId24"/>
                    <a:stretch>
                      <a:fillRect/>
                    </a:stretch>
                  </pic:blipFill>
                  <pic:spPr>
                    <a:xfrm>
                      <a:off x="0" y="0"/>
                      <a:ext cx="4011638" cy="3731290"/>
                    </a:xfrm>
                    <a:prstGeom prst="rect">
                      <a:avLst/>
                    </a:prstGeom>
                  </pic:spPr>
                </pic:pic>
              </a:graphicData>
            </a:graphic>
          </wp:inline>
        </w:drawing>
      </w:r>
    </w:p>
    <w:p w14:paraId="12251081" w14:textId="77777777" w:rsidR="00DE0934" w:rsidRPr="00AE610B" w:rsidRDefault="00DE0934"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Insights:</w:t>
      </w:r>
    </w:p>
    <w:p w14:paraId="32F6D2A5" w14:textId="77777777" w:rsidR="00DE0934" w:rsidRPr="00AE610B" w:rsidRDefault="00DE0934" w:rsidP="00CE580D">
      <w:pPr>
        <w:pStyle w:val="ListParagraph"/>
        <w:numPr>
          <w:ilvl w:val="0"/>
          <w:numId w:val="59"/>
        </w:numPr>
        <w:spacing w:after="60" w:line="240" w:lineRule="auto"/>
        <w:ind w:left="851" w:hanging="284"/>
        <w:contextualSpacing w:val="0"/>
        <w:rPr>
          <w:rFonts w:ascii="Times New Roman" w:hAnsi="Times New Roman" w:cs="Times New Roman"/>
        </w:rPr>
      </w:pPr>
      <w:proofErr w:type="spellStart"/>
      <w:r w:rsidRPr="00AE610B">
        <w:rPr>
          <w:rFonts w:ascii="Times New Roman" w:hAnsi="Times New Roman" w:cs="Times New Roman"/>
        </w:rPr>
        <w:t>OrderDate</w:t>
      </w:r>
      <w:proofErr w:type="spellEnd"/>
      <w:r w:rsidRPr="00AE610B">
        <w:rPr>
          <w:rFonts w:ascii="Times New Roman" w:hAnsi="Times New Roman" w:cs="Times New Roman"/>
        </w:rPr>
        <w:t xml:space="preserve"> is stored as text in dd-Mon-</w:t>
      </w:r>
      <w:proofErr w:type="spellStart"/>
      <w:r w:rsidRPr="00AE610B">
        <w:rPr>
          <w:rFonts w:ascii="Times New Roman" w:hAnsi="Times New Roman" w:cs="Times New Roman"/>
        </w:rPr>
        <w:t>yy</w:t>
      </w:r>
      <w:proofErr w:type="spellEnd"/>
      <w:r w:rsidRPr="00AE610B">
        <w:rPr>
          <w:rFonts w:ascii="Times New Roman" w:hAnsi="Times New Roman" w:cs="Times New Roman"/>
        </w:rPr>
        <w:t xml:space="preserve"> format (e.g. 23-May-20), so it had to be parsed with TRY_</w:t>
      </w:r>
      <w:proofErr w:type="gramStart"/>
      <w:r w:rsidRPr="00AE610B">
        <w:rPr>
          <w:rFonts w:ascii="Times New Roman" w:hAnsi="Times New Roman" w:cs="Times New Roman"/>
        </w:rPr>
        <w:t>CONVERT(</w:t>
      </w:r>
      <w:proofErr w:type="gramEnd"/>
      <w:r w:rsidRPr="00AE610B">
        <w:rPr>
          <w:rFonts w:ascii="Times New Roman" w:hAnsi="Times New Roman" w:cs="Times New Roman"/>
        </w:rPr>
        <w:t>DATE, ..., 6) before it could be grouped by month.</w:t>
      </w:r>
    </w:p>
    <w:p w14:paraId="41FBDD1B" w14:textId="77777777" w:rsidR="00DE0934" w:rsidRPr="00AE610B" w:rsidRDefault="00DE0934" w:rsidP="00CE580D">
      <w:pPr>
        <w:pStyle w:val="ListParagraph"/>
        <w:numPr>
          <w:ilvl w:val="0"/>
          <w:numId w:val="59"/>
        </w:numPr>
        <w:spacing w:after="60" w:line="240" w:lineRule="auto"/>
        <w:ind w:left="851" w:hanging="284"/>
        <w:contextualSpacing w:val="0"/>
        <w:rPr>
          <w:rFonts w:ascii="Times New Roman" w:hAnsi="Times New Roman" w:cs="Times New Roman"/>
        </w:rPr>
      </w:pPr>
      <w:r w:rsidRPr="00AE610B">
        <w:rPr>
          <w:rFonts w:ascii="Times New Roman" w:hAnsi="Times New Roman" w:cs="Times New Roman"/>
        </w:rPr>
        <w:t>The multiplier 100.0 (not 100) was used in the growth-rate calculation to force decimal division — SQL Server performs integer division by default when both operands are whole numbers, which would otherwise truncate the percentage.</w:t>
      </w:r>
    </w:p>
    <w:p w14:paraId="765E347D" w14:textId="77777777" w:rsidR="00DE0934" w:rsidRPr="00AE610B" w:rsidRDefault="00DE0934" w:rsidP="00CE580D">
      <w:pPr>
        <w:pStyle w:val="ListParagraph"/>
        <w:numPr>
          <w:ilvl w:val="0"/>
          <w:numId w:val="59"/>
        </w:numPr>
        <w:spacing w:after="60" w:line="240" w:lineRule="auto"/>
        <w:ind w:left="851" w:hanging="284"/>
        <w:contextualSpacing w:val="0"/>
        <w:rPr>
          <w:rFonts w:ascii="Times New Roman" w:hAnsi="Times New Roman" w:cs="Times New Roman"/>
        </w:rPr>
      </w:pPr>
      <w:r w:rsidRPr="00AE610B">
        <w:rPr>
          <w:rFonts w:ascii="Times New Roman" w:hAnsi="Times New Roman" w:cs="Times New Roman"/>
        </w:rPr>
        <w:t xml:space="preserve">The first month in the dataset (Jan 2015) has no prior month, so its </w:t>
      </w:r>
      <w:proofErr w:type="spellStart"/>
      <w:r w:rsidRPr="00AE610B">
        <w:rPr>
          <w:rFonts w:ascii="Times New Roman" w:hAnsi="Times New Roman" w:cs="Times New Roman"/>
        </w:rPr>
        <w:t>Growth_Rate</w:t>
      </w:r>
      <w:proofErr w:type="spellEnd"/>
      <w:r w:rsidRPr="00AE610B">
        <w:rPr>
          <w:rFonts w:ascii="Times New Roman" w:hAnsi="Times New Roman" w:cs="Times New Roman"/>
        </w:rPr>
        <w:t xml:space="preserve"> is NULL — this is expected and should be called out rather than treated as missing data.</w:t>
      </w:r>
    </w:p>
    <w:p w14:paraId="1CC56C9D"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16. Calculate the rolling 3-month average revenue for each product category. (SQL)</w:t>
      </w:r>
    </w:p>
    <w:p w14:paraId="5AAFEE2C" w14:textId="77777777" w:rsidR="00DE0934" w:rsidRPr="00AE610B" w:rsidRDefault="00DE0934" w:rsidP="00DE0934">
      <w:pPr>
        <w:pStyle w:val="ListParagraph"/>
        <w:numPr>
          <w:ilvl w:val="0"/>
          <w:numId w:val="4"/>
        </w:numPr>
        <w:spacing w:after="100"/>
        <w:rPr>
          <w:rFonts w:ascii="Times New Roman" w:hAnsi="Times New Roman" w:cs="Times New Roman"/>
        </w:rPr>
      </w:pPr>
      <w:r w:rsidRPr="00AE610B">
        <w:rPr>
          <w:rFonts w:ascii="Times New Roman" w:hAnsi="Times New Roman" w:cs="Times New Roman"/>
        </w:rPr>
        <w:t xml:space="preserve">I aggregated monthly revenue per Product Category, then applied a windowed </w:t>
      </w:r>
      <w:proofErr w:type="gramStart"/>
      <w:r w:rsidRPr="00AE610B">
        <w:rPr>
          <w:rFonts w:ascii="Times New Roman" w:hAnsi="Times New Roman" w:cs="Times New Roman"/>
        </w:rPr>
        <w:t>AVG(</w:t>
      </w:r>
      <w:proofErr w:type="gramEnd"/>
      <w:r w:rsidRPr="00AE610B">
        <w:rPr>
          <w:rFonts w:ascii="Times New Roman" w:hAnsi="Times New Roman" w:cs="Times New Roman"/>
        </w:rPr>
        <w:t>) over a 3-month rolling frame (current month plus the two preceding months) within each category.</w:t>
      </w:r>
    </w:p>
    <w:p w14:paraId="2A50E8A6" w14:textId="77777777" w:rsidR="00DE0934" w:rsidRPr="00AE610B" w:rsidRDefault="00DE0934" w:rsidP="00DE0934">
      <w:pPr>
        <w:pStyle w:val="ListParagraph"/>
        <w:numPr>
          <w:ilvl w:val="0"/>
          <w:numId w:val="4"/>
        </w:numPr>
        <w:spacing w:before="140" w:after="80"/>
        <w:rPr>
          <w:rFonts w:ascii="Times New Roman" w:hAnsi="Times New Roman" w:cs="Times New Roman"/>
        </w:rPr>
      </w:pPr>
      <w:r w:rsidRPr="00AE610B">
        <w:rPr>
          <w:rFonts w:ascii="Times New Roman" w:hAnsi="Times New Roman" w:cs="Times New Roman"/>
          <w:b/>
          <w:bCs/>
          <w:i/>
          <w:iCs/>
        </w:rPr>
        <w:t>SQL Query:</w:t>
      </w:r>
    </w:p>
    <w:p w14:paraId="7CF9F9E6"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WITH base AS (</w:t>
      </w:r>
    </w:p>
    <w:p w14:paraId="1CF4E557"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7A0F0CF3"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w:t>
      </w:r>
    </w:p>
    <w:p w14:paraId="2E70B805"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AS </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w:t>
      </w:r>
    </w:p>
    <w:p w14:paraId="35506777"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CONVERT(</w:t>
      </w:r>
      <w:proofErr w:type="gramStart"/>
      <w:r w:rsidRPr="00AE610B">
        <w:rPr>
          <w:rFonts w:ascii="Times New Roman" w:eastAsia="Consolas" w:hAnsi="Times New Roman" w:cs="Times New Roman"/>
          <w:color w:val="0B5394"/>
          <w:sz w:val="19"/>
          <w:szCs w:val="19"/>
        </w:rPr>
        <w:t>VARCHAR(</w:t>
      </w:r>
      <w:proofErr w:type="gramEnd"/>
      <w:r w:rsidRPr="00AE610B">
        <w:rPr>
          <w:rFonts w:ascii="Times New Roman" w:eastAsia="Consolas" w:hAnsi="Times New Roman" w:cs="Times New Roman"/>
          <w:color w:val="0B5394"/>
          <w:sz w:val="19"/>
          <w:szCs w:val="19"/>
        </w:rPr>
        <w:t>7), TRY_</w:t>
      </w:r>
      <w:proofErr w:type="gramStart"/>
      <w:r w:rsidRPr="00AE610B">
        <w:rPr>
          <w:rFonts w:ascii="Times New Roman" w:eastAsia="Consolas" w:hAnsi="Times New Roman" w:cs="Times New Roman"/>
          <w:color w:val="0B5394"/>
          <w:sz w:val="19"/>
          <w:szCs w:val="19"/>
        </w:rPr>
        <w:t>CONVERT(</w:t>
      </w:r>
      <w:proofErr w:type="gramEnd"/>
      <w:r w:rsidRPr="00AE610B">
        <w:rPr>
          <w:rFonts w:ascii="Times New Roman" w:eastAsia="Consolas" w:hAnsi="Times New Roman" w:cs="Times New Roman"/>
          <w:color w:val="0B5394"/>
          <w:sz w:val="19"/>
          <w:szCs w:val="19"/>
        </w:rPr>
        <w:t xml:space="preserve">DATE, </w:t>
      </w:r>
      <w:proofErr w:type="gramStart"/>
      <w:r w:rsidRPr="00AE610B">
        <w:rPr>
          <w:rFonts w:ascii="Times New Roman" w:eastAsia="Consolas" w:hAnsi="Times New Roman" w:cs="Times New Roman"/>
          <w:color w:val="0B5394"/>
          <w:sz w:val="19"/>
          <w:szCs w:val="19"/>
        </w:rPr>
        <w:t>REPLACE(</w:t>
      </w:r>
      <w:proofErr w:type="spellStart"/>
      <w:proofErr w:type="gramEnd"/>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xml:space="preserve">, '-', ' '), 6), 120) AS </w:t>
      </w:r>
      <w:proofErr w:type="spellStart"/>
      <w:r w:rsidRPr="00AE610B">
        <w:rPr>
          <w:rFonts w:ascii="Times New Roman" w:eastAsia="Consolas" w:hAnsi="Times New Roman" w:cs="Times New Roman"/>
          <w:color w:val="0B5394"/>
          <w:sz w:val="19"/>
          <w:szCs w:val="19"/>
        </w:rPr>
        <w:t>OrderMonth</w:t>
      </w:r>
      <w:proofErr w:type="spellEnd"/>
    </w:p>
    <w:p w14:paraId="689E1D4A"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Orders_cleaned</w:t>
      </w:r>
      <w:proofErr w:type="spellEnd"/>
    </w:p>
    <w:p w14:paraId="14D690A7"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0678184F" w14:textId="77777777" w:rsidR="00DE0934" w:rsidRPr="00AE610B" w:rsidRDefault="00DE0934" w:rsidP="00CE580D">
      <w:pPr>
        <w:shd w:val="clear" w:color="auto" w:fill="F2F6FA"/>
        <w:spacing w:after="0"/>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category_data</w:t>
      </w:r>
      <w:proofErr w:type="spellEnd"/>
      <w:r w:rsidRPr="00AE610B">
        <w:rPr>
          <w:rFonts w:ascii="Times New Roman" w:eastAsia="Consolas" w:hAnsi="Times New Roman" w:cs="Times New Roman"/>
          <w:color w:val="0B5394"/>
          <w:sz w:val="19"/>
          <w:szCs w:val="19"/>
        </w:rPr>
        <w:t xml:space="preserve"> AS (</w:t>
      </w:r>
    </w:p>
    <w:p w14:paraId="484946AC"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3E290243"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w:t>
      </w:r>
    </w:p>
    <w:p w14:paraId="46488CA5"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OrderMonth</w:t>
      </w:r>
      <w:proofErr w:type="spellEnd"/>
      <w:r w:rsidRPr="00AE610B">
        <w:rPr>
          <w:rFonts w:ascii="Times New Roman" w:eastAsia="Consolas" w:hAnsi="Times New Roman" w:cs="Times New Roman"/>
          <w:color w:val="0B5394"/>
          <w:sz w:val="19"/>
          <w:szCs w:val="19"/>
        </w:rPr>
        <w:t>,</w:t>
      </w:r>
    </w:p>
    <w:p w14:paraId="68487AA5"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SUM(</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Total_Revenue</w:t>
      </w:r>
      <w:proofErr w:type="spellEnd"/>
    </w:p>
    <w:p w14:paraId="3F95EA94"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base</w:t>
      </w:r>
    </w:p>
    <w:p w14:paraId="7554F30C"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OrderMonth</w:t>
      </w:r>
      <w:proofErr w:type="spellEnd"/>
    </w:p>
    <w:p w14:paraId="56FD17E8"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468B058F"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SELECT *,</w:t>
      </w:r>
    </w:p>
    <w:p w14:paraId="5E611677"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ROUND(</w:t>
      </w:r>
      <w:proofErr w:type="gramEnd"/>
    </w:p>
    <w:p w14:paraId="4DA7B310"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AVG(</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 OVER (</w:t>
      </w:r>
    </w:p>
    <w:p w14:paraId="358D52DE"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PARTITION BY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 xml:space="preserve"> </w:t>
      </w:r>
    </w:p>
    <w:p w14:paraId="09B0D143"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ORDER BY </w:t>
      </w:r>
      <w:proofErr w:type="spellStart"/>
      <w:r w:rsidRPr="00AE610B">
        <w:rPr>
          <w:rFonts w:ascii="Times New Roman" w:eastAsia="Consolas" w:hAnsi="Times New Roman" w:cs="Times New Roman"/>
          <w:color w:val="0B5394"/>
          <w:sz w:val="19"/>
          <w:szCs w:val="19"/>
        </w:rPr>
        <w:t>OrderMonth</w:t>
      </w:r>
      <w:proofErr w:type="spellEnd"/>
    </w:p>
    <w:p w14:paraId="5F58BD2C"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ROWS BETWEEN 2 PRECEDING AND CURRENT </w:t>
      </w:r>
      <w:proofErr w:type="gramStart"/>
      <w:r w:rsidRPr="00AE610B">
        <w:rPr>
          <w:rFonts w:ascii="Times New Roman" w:eastAsia="Consolas" w:hAnsi="Times New Roman" w:cs="Times New Roman"/>
          <w:color w:val="0B5394"/>
          <w:sz w:val="19"/>
          <w:szCs w:val="19"/>
        </w:rPr>
        <w:t>ROW</w:t>
      </w:r>
      <w:proofErr w:type="gramEnd"/>
    </w:p>
    <w:p w14:paraId="6A5E25E9"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 2</w:t>
      </w:r>
    </w:p>
    <w:p w14:paraId="38E14F2F"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 AS Rolling_Average_3_Month</w:t>
      </w:r>
    </w:p>
    <w:p w14:paraId="36A79B5C"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category_data</w:t>
      </w:r>
      <w:proofErr w:type="spellEnd"/>
    </w:p>
    <w:p w14:paraId="56FFF7BB" w14:textId="77777777" w:rsidR="00DE0934" w:rsidRPr="00AE610B" w:rsidRDefault="00DE0934"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ORDER BY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OrderMonth</w:t>
      </w:r>
      <w:proofErr w:type="spellEnd"/>
      <w:r w:rsidRPr="00AE610B">
        <w:rPr>
          <w:rFonts w:ascii="Times New Roman" w:eastAsia="Consolas" w:hAnsi="Times New Roman" w:cs="Times New Roman"/>
          <w:color w:val="0B5394"/>
          <w:sz w:val="19"/>
          <w:szCs w:val="19"/>
        </w:rPr>
        <w:t>;</w:t>
      </w:r>
    </w:p>
    <w:p w14:paraId="7B5DE753" w14:textId="04B6C3F0" w:rsidR="00DE0934" w:rsidRPr="00AE610B" w:rsidRDefault="00DE0934" w:rsidP="00CE580D">
      <w:pPr>
        <w:pStyle w:val="ListParagraph"/>
        <w:numPr>
          <w:ilvl w:val="0"/>
          <w:numId w:val="4"/>
        </w:num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i/>
          <w:iCs/>
        </w:rPr>
        <w:t>Output:</w:t>
      </w:r>
      <w:r w:rsidRPr="00AE610B">
        <w:rPr>
          <w:rFonts w:ascii="Times New Roman" w:hAnsi="Times New Roman" w:cs="Times New Roman"/>
          <w:b/>
          <w:bCs/>
          <w:color w:val="EE0000"/>
          <w:sz w:val="24"/>
          <w:szCs w:val="24"/>
        </w:rPr>
        <w:t xml:space="preserve"> </w:t>
      </w:r>
    </w:p>
    <w:p w14:paraId="44BEB27A" w14:textId="36D89CCE" w:rsidR="00DE0934" w:rsidRPr="00AE610B" w:rsidRDefault="00DE0934" w:rsidP="00DE0934">
      <w:pPr>
        <w:spacing w:before="140" w:after="80"/>
        <w:rPr>
          <w:rFonts w:ascii="Times New Roman" w:hAnsi="Times New Roman" w:cs="Times New Roman"/>
          <w:b/>
          <w:bCs/>
          <w:i/>
          <w:iCs/>
        </w:rPr>
      </w:pPr>
      <w:r w:rsidRPr="00AE610B">
        <w:rPr>
          <w:rFonts w:ascii="Times New Roman" w:hAnsi="Times New Roman" w:cs="Times New Roman"/>
          <w:b/>
          <w:bCs/>
          <w:color w:val="EE0000"/>
          <w:sz w:val="24"/>
          <w:szCs w:val="24"/>
        </w:rPr>
        <w:t xml:space="preserve">           </w:t>
      </w:r>
      <w:r w:rsidRPr="00AE610B">
        <w:rPr>
          <w:rFonts w:ascii="Times New Roman" w:hAnsi="Times New Roman" w:cs="Times New Roman"/>
          <w:b/>
          <w:bCs/>
          <w:noProof/>
          <w:color w:val="EE0000"/>
          <w:sz w:val="24"/>
          <w:szCs w:val="24"/>
        </w:rPr>
        <w:drawing>
          <wp:inline distT="0" distB="0" distL="0" distR="0" wp14:anchorId="37152CD1" wp14:editId="426519FA">
            <wp:extent cx="4046220" cy="2840135"/>
            <wp:effectExtent l="0" t="0" r="0" b="0"/>
            <wp:docPr id="165766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63402" name=""/>
                    <pic:cNvPicPr/>
                  </pic:nvPicPr>
                  <pic:blipFill>
                    <a:blip r:embed="rId25"/>
                    <a:stretch>
                      <a:fillRect/>
                    </a:stretch>
                  </pic:blipFill>
                  <pic:spPr>
                    <a:xfrm>
                      <a:off x="0" y="0"/>
                      <a:ext cx="4055012" cy="2846306"/>
                    </a:xfrm>
                    <a:prstGeom prst="rect">
                      <a:avLst/>
                    </a:prstGeom>
                  </pic:spPr>
                </pic:pic>
              </a:graphicData>
            </a:graphic>
          </wp:inline>
        </w:drawing>
      </w:r>
    </w:p>
    <w:p w14:paraId="406D2DB6" w14:textId="5C806565" w:rsidR="00DE0934" w:rsidRPr="00AE610B" w:rsidRDefault="00DE0934"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Insights:</w:t>
      </w:r>
    </w:p>
    <w:p w14:paraId="377F7656" w14:textId="77777777" w:rsidR="00DE0934" w:rsidRPr="00AE610B" w:rsidRDefault="00DE0934" w:rsidP="00DE0934">
      <w:pPr>
        <w:pStyle w:val="ListParagraph"/>
        <w:numPr>
          <w:ilvl w:val="1"/>
          <w:numId w:val="45"/>
        </w:numPr>
        <w:spacing w:after="60" w:line="240" w:lineRule="auto"/>
        <w:ind w:left="993"/>
        <w:rPr>
          <w:rFonts w:ascii="Times New Roman" w:hAnsi="Times New Roman" w:cs="Times New Roman"/>
        </w:rPr>
      </w:pPr>
      <w:r w:rsidRPr="00AE610B">
        <w:rPr>
          <w:rFonts w:ascii="Times New Roman" w:hAnsi="Times New Roman" w:cs="Times New Roman"/>
        </w:rPr>
        <w:t>ROWS BETWEEN 2 PRECEDING AND CURRENT ROW gives a true 3-month rolling window, partitioned separately for each Product Category so the average never blends across categories.</w:t>
      </w:r>
    </w:p>
    <w:p w14:paraId="2FEB8534" w14:textId="77777777" w:rsidR="00DE0934" w:rsidRPr="00AE610B" w:rsidRDefault="00DE0934" w:rsidP="00DE0934">
      <w:pPr>
        <w:pStyle w:val="ListParagraph"/>
        <w:numPr>
          <w:ilvl w:val="1"/>
          <w:numId w:val="45"/>
        </w:numPr>
        <w:spacing w:after="60" w:line="240" w:lineRule="auto"/>
        <w:ind w:left="993"/>
        <w:rPr>
          <w:rFonts w:ascii="Times New Roman" w:hAnsi="Times New Roman" w:cs="Times New Roman"/>
        </w:rPr>
      </w:pPr>
      <w:r w:rsidRPr="00AE610B">
        <w:rPr>
          <w:rFonts w:ascii="Times New Roman" w:hAnsi="Times New Roman" w:cs="Times New Roman"/>
        </w:rPr>
        <w:t>The rolling average for the first two months of each category is based on only 1 and 2 months of data respectively, since there is no prior month to look back on yet at the start of the series — expected window-function behaviour, not an error.</w:t>
      </w:r>
    </w:p>
    <w:p w14:paraId="343BC52F" w14:textId="07BB129E"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17. Update the orders table to apply a 15% discount on the `Sale Price` for orders placed by customers who have made at least 10 orders. (SQL)</w:t>
      </w:r>
    </w:p>
    <w:p w14:paraId="7A0AF7E2" w14:textId="77777777" w:rsidR="004F213D" w:rsidRPr="00AE610B" w:rsidRDefault="004F213D"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rPr>
        <w:t>I identified customers with 10 or more orders, then applied a 15% discount to their Sale Price using an UPDATE statement.</w:t>
      </w:r>
    </w:p>
    <w:p w14:paraId="11D48D8B" w14:textId="77777777" w:rsidR="004F213D" w:rsidRPr="00AE610B" w:rsidRDefault="004F213D"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SQL Query:</w:t>
      </w:r>
    </w:p>
    <w:p w14:paraId="2246CB77"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WITH </w:t>
      </w:r>
      <w:proofErr w:type="spellStart"/>
      <w:r w:rsidRPr="00AE610B">
        <w:rPr>
          <w:rFonts w:ascii="Times New Roman" w:eastAsia="Consolas" w:hAnsi="Times New Roman" w:cs="Times New Roman"/>
          <w:color w:val="0B5394"/>
          <w:sz w:val="19"/>
          <w:szCs w:val="19"/>
        </w:rPr>
        <w:t>customer_list</w:t>
      </w:r>
      <w:proofErr w:type="spellEnd"/>
      <w:r w:rsidRPr="00AE610B">
        <w:rPr>
          <w:rFonts w:ascii="Times New Roman" w:eastAsia="Consolas" w:hAnsi="Times New Roman" w:cs="Times New Roman"/>
          <w:color w:val="0B5394"/>
          <w:sz w:val="19"/>
          <w:szCs w:val="19"/>
        </w:rPr>
        <w:t xml:space="preserve"> AS (</w:t>
      </w:r>
    </w:p>
    <w:p w14:paraId="10F85007"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CustomerID</w:t>
      </w:r>
    </w:p>
    <w:p w14:paraId="2122CE13"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Orders_cleaned</w:t>
      </w:r>
      <w:proofErr w:type="spellEnd"/>
    </w:p>
    <w:p w14:paraId="4F4864DA"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CustomerID</w:t>
      </w:r>
    </w:p>
    <w:p w14:paraId="2751D0A5"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HAVING </w:t>
      </w:r>
      <w:proofErr w:type="gramStart"/>
      <w:r w:rsidRPr="00AE610B">
        <w:rPr>
          <w:rFonts w:ascii="Times New Roman" w:eastAsia="Consolas" w:hAnsi="Times New Roman" w:cs="Times New Roman"/>
          <w:color w:val="0B5394"/>
          <w:sz w:val="19"/>
          <w:szCs w:val="19"/>
        </w:rPr>
        <w:t>COUNT(</w:t>
      </w:r>
      <w:proofErr w:type="gramEnd"/>
      <w:r w:rsidRPr="00AE610B">
        <w:rPr>
          <w:rFonts w:ascii="Times New Roman" w:eastAsia="Consolas" w:hAnsi="Times New Roman" w:cs="Times New Roman"/>
          <w:color w:val="0B5394"/>
          <w:sz w:val="19"/>
          <w:szCs w:val="19"/>
        </w:rPr>
        <w:t>*) &gt;= 10</w:t>
      </w:r>
    </w:p>
    <w:p w14:paraId="08BE0E6E"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7E3C462F"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UPDATE </w:t>
      </w:r>
      <w:proofErr w:type="spellStart"/>
      <w:r w:rsidRPr="00AE610B">
        <w:rPr>
          <w:rFonts w:ascii="Times New Roman" w:eastAsia="Consolas" w:hAnsi="Times New Roman" w:cs="Times New Roman"/>
          <w:color w:val="0B5394"/>
          <w:sz w:val="19"/>
          <w:szCs w:val="19"/>
        </w:rPr>
        <w:t>Orders_cleaned</w:t>
      </w:r>
      <w:proofErr w:type="spellEnd"/>
    </w:p>
    <w:p w14:paraId="695D6A10"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SET </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 </w:t>
      </w:r>
      <w:proofErr w:type="gramStart"/>
      <w:r w:rsidRPr="00AE610B">
        <w:rPr>
          <w:rFonts w:ascii="Times New Roman" w:eastAsia="Consolas" w:hAnsi="Times New Roman" w:cs="Times New Roman"/>
          <w:color w:val="0B5394"/>
          <w:sz w:val="19"/>
          <w:szCs w:val="19"/>
        </w:rPr>
        <w:t>CAST(CAST(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 0.85 AS </w:t>
      </w:r>
      <w:proofErr w:type="gramStart"/>
      <w:r w:rsidRPr="00AE610B">
        <w:rPr>
          <w:rFonts w:ascii="Times New Roman" w:eastAsia="Consolas" w:hAnsi="Times New Roman" w:cs="Times New Roman"/>
          <w:color w:val="0B5394"/>
          <w:sz w:val="19"/>
          <w:szCs w:val="19"/>
        </w:rPr>
        <w:t>VARCHAR(</w:t>
      </w:r>
      <w:proofErr w:type="gramEnd"/>
      <w:r w:rsidRPr="00AE610B">
        <w:rPr>
          <w:rFonts w:ascii="Times New Roman" w:eastAsia="Consolas" w:hAnsi="Times New Roman" w:cs="Times New Roman"/>
          <w:color w:val="0B5394"/>
          <w:sz w:val="19"/>
          <w:szCs w:val="19"/>
        </w:rPr>
        <w:t>30))</w:t>
      </w:r>
    </w:p>
    <w:p w14:paraId="3FBAE4B8" w14:textId="77777777" w:rsidR="004F213D" w:rsidRPr="00AE610B" w:rsidRDefault="004F213D" w:rsidP="00CE580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WHERE CustomerID IN (SELECT CustomerID FROM </w:t>
      </w:r>
      <w:proofErr w:type="spellStart"/>
      <w:r w:rsidRPr="00AE610B">
        <w:rPr>
          <w:rFonts w:ascii="Times New Roman" w:eastAsia="Consolas" w:hAnsi="Times New Roman" w:cs="Times New Roman"/>
          <w:color w:val="0B5394"/>
          <w:sz w:val="19"/>
          <w:szCs w:val="19"/>
        </w:rPr>
        <w:t>customer_list</w:t>
      </w:r>
      <w:proofErr w:type="spellEnd"/>
      <w:r w:rsidRPr="00AE610B">
        <w:rPr>
          <w:rFonts w:ascii="Times New Roman" w:eastAsia="Consolas" w:hAnsi="Times New Roman" w:cs="Times New Roman"/>
          <w:color w:val="0B5394"/>
          <w:sz w:val="19"/>
          <w:szCs w:val="19"/>
        </w:rPr>
        <w:t>);</w:t>
      </w:r>
    </w:p>
    <w:p w14:paraId="7FE538D0" w14:textId="77777777" w:rsidR="004F213D" w:rsidRPr="00AE610B" w:rsidRDefault="004F213D"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Pre-check run before the UPDATE:</w:t>
      </w:r>
    </w:p>
    <w:p w14:paraId="17C178D4" w14:textId="77777777" w:rsidR="004F213D" w:rsidRPr="00AE610B" w:rsidRDefault="004F213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SELECT CustomerID, </w:t>
      </w:r>
      <w:proofErr w:type="gramStart"/>
      <w:r w:rsidRPr="00AE610B">
        <w:rPr>
          <w:rFonts w:ascii="Times New Roman" w:eastAsia="Consolas" w:hAnsi="Times New Roman" w:cs="Times New Roman"/>
          <w:color w:val="0B5394"/>
          <w:sz w:val="19"/>
          <w:szCs w:val="19"/>
        </w:rPr>
        <w:t>COUNT(</w:t>
      </w:r>
      <w:proofErr w:type="gram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OrderCount</w:t>
      </w:r>
      <w:proofErr w:type="spellEnd"/>
    </w:p>
    <w:p w14:paraId="74451AD4" w14:textId="77777777" w:rsidR="004F213D" w:rsidRPr="00AE610B" w:rsidRDefault="004F213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Orders_cleaned</w:t>
      </w:r>
      <w:proofErr w:type="spellEnd"/>
    </w:p>
    <w:p w14:paraId="1A23319A" w14:textId="77777777" w:rsidR="004F213D" w:rsidRPr="00AE610B" w:rsidRDefault="004F213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GROUP BY CustomerID</w:t>
      </w:r>
    </w:p>
    <w:p w14:paraId="53329AB7" w14:textId="77777777" w:rsidR="004F213D" w:rsidRPr="00AE610B" w:rsidRDefault="004F213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HAVING </w:t>
      </w:r>
      <w:proofErr w:type="gramStart"/>
      <w:r w:rsidRPr="00AE610B">
        <w:rPr>
          <w:rFonts w:ascii="Times New Roman" w:eastAsia="Consolas" w:hAnsi="Times New Roman" w:cs="Times New Roman"/>
          <w:color w:val="0B5394"/>
          <w:sz w:val="19"/>
          <w:szCs w:val="19"/>
        </w:rPr>
        <w:t>COUNT(</w:t>
      </w:r>
      <w:proofErr w:type="gramEnd"/>
      <w:r w:rsidRPr="00AE610B">
        <w:rPr>
          <w:rFonts w:ascii="Times New Roman" w:eastAsia="Consolas" w:hAnsi="Times New Roman" w:cs="Times New Roman"/>
          <w:color w:val="0B5394"/>
          <w:sz w:val="19"/>
          <w:szCs w:val="19"/>
        </w:rPr>
        <w:t>*) &gt;= 10;</w:t>
      </w:r>
    </w:p>
    <w:p w14:paraId="45F061AA" w14:textId="77777777" w:rsidR="004F213D" w:rsidRPr="00AE610B" w:rsidRDefault="004F213D"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Output:</w:t>
      </w:r>
    </w:p>
    <w:p w14:paraId="54C74A5A" w14:textId="48AF7989" w:rsidR="004F213D" w:rsidRPr="00AE610B" w:rsidRDefault="004F213D" w:rsidP="004F213D">
      <w:pPr>
        <w:pStyle w:val="ListParagraph"/>
        <w:spacing w:before="140" w:after="80"/>
        <w:ind w:left="504"/>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 </w:t>
      </w:r>
      <w:r w:rsidR="00CE580D" w:rsidRPr="00AE610B">
        <w:rPr>
          <w:rFonts w:ascii="Times New Roman" w:hAnsi="Times New Roman" w:cs="Times New Roman"/>
          <w:b/>
          <w:bCs/>
          <w:color w:val="EE0000"/>
          <w:sz w:val="24"/>
          <w:szCs w:val="24"/>
        </w:rPr>
        <w:t xml:space="preserve">  </w:t>
      </w:r>
      <w:r w:rsidRPr="00AE610B">
        <w:rPr>
          <w:rFonts w:ascii="Times New Roman" w:hAnsi="Times New Roman" w:cs="Times New Roman"/>
          <w:b/>
          <w:bCs/>
          <w:noProof/>
          <w:color w:val="EE0000"/>
          <w:sz w:val="24"/>
          <w:szCs w:val="24"/>
        </w:rPr>
        <w:drawing>
          <wp:inline distT="0" distB="0" distL="0" distR="0" wp14:anchorId="3B69D7D8" wp14:editId="668A51BB">
            <wp:extent cx="2097405" cy="595009"/>
            <wp:effectExtent l="0" t="0" r="0" b="0"/>
            <wp:docPr id="50331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15529" name=""/>
                    <pic:cNvPicPr/>
                  </pic:nvPicPr>
                  <pic:blipFill>
                    <a:blip r:embed="rId26"/>
                    <a:stretch>
                      <a:fillRect/>
                    </a:stretch>
                  </pic:blipFill>
                  <pic:spPr>
                    <a:xfrm>
                      <a:off x="0" y="0"/>
                      <a:ext cx="2113180" cy="599484"/>
                    </a:xfrm>
                    <a:prstGeom prst="rect">
                      <a:avLst/>
                    </a:prstGeom>
                  </pic:spPr>
                </pic:pic>
              </a:graphicData>
            </a:graphic>
          </wp:inline>
        </w:drawing>
      </w:r>
    </w:p>
    <w:p w14:paraId="680E9703" w14:textId="77777777" w:rsidR="004F213D" w:rsidRPr="00AE610B" w:rsidRDefault="004F213D" w:rsidP="004F213D">
      <w:pPr>
        <w:pStyle w:val="ListParagraph"/>
        <w:spacing w:before="140" w:after="80"/>
        <w:ind w:left="504"/>
        <w:rPr>
          <w:rFonts w:ascii="Times New Roman" w:hAnsi="Times New Roman" w:cs="Times New Roman"/>
        </w:rPr>
      </w:pPr>
    </w:p>
    <w:p w14:paraId="742CD2BD" w14:textId="498A2C03" w:rsidR="004F213D" w:rsidRPr="00AE610B" w:rsidRDefault="004F213D" w:rsidP="00CE580D">
      <w:pPr>
        <w:pStyle w:val="ListParagraph"/>
        <w:numPr>
          <w:ilvl w:val="0"/>
          <w:numId w:val="4"/>
        </w:numPr>
        <w:spacing w:before="240" w:line="276" w:lineRule="auto"/>
        <w:jc w:val="both"/>
        <w:rPr>
          <w:rFonts w:ascii="Times New Roman" w:hAnsi="Times New Roman" w:cs="Times New Roman"/>
        </w:rPr>
      </w:pPr>
      <w:r w:rsidRPr="00AE610B">
        <w:rPr>
          <w:rFonts w:ascii="Times New Roman" w:hAnsi="Times New Roman" w:cs="Times New Roman"/>
          <w:b/>
          <w:bCs/>
          <w:i/>
          <w:iCs/>
        </w:rPr>
        <w:t>Insights:</w:t>
      </w:r>
    </w:p>
    <w:p w14:paraId="769D99DD" w14:textId="77777777" w:rsidR="004F213D" w:rsidRPr="00AE610B" w:rsidRDefault="004F213D" w:rsidP="00CE580D">
      <w:pPr>
        <w:pStyle w:val="ListParagraph"/>
        <w:numPr>
          <w:ilvl w:val="2"/>
          <w:numId w:val="49"/>
        </w:numPr>
        <w:spacing w:after="60" w:line="240" w:lineRule="auto"/>
        <w:ind w:left="993"/>
        <w:contextualSpacing w:val="0"/>
        <w:rPr>
          <w:rFonts w:ascii="Times New Roman" w:hAnsi="Times New Roman" w:cs="Times New Roman"/>
        </w:rPr>
      </w:pPr>
      <w:proofErr w:type="spellStart"/>
      <w:r w:rsidRPr="00AE610B">
        <w:rPr>
          <w:rFonts w:ascii="Times New Roman" w:hAnsi="Times New Roman" w:cs="Times New Roman"/>
        </w:rPr>
        <w:t>SalePrice</w:t>
      </w:r>
      <w:proofErr w:type="spellEnd"/>
      <w:r w:rsidRPr="00AE610B">
        <w:rPr>
          <w:rFonts w:ascii="Times New Roman" w:hAnsi="Times New Roman" w:cs="Times New Roman"/>
        </w:rPr>
        <w:t xml:space="preserve"> is VARCHAR, so it was cast to </w:t>
      </w:r>
      <w:proofErr w:type="gramStart"/>
      <w:r w:rsidRPr="00AE610B">
        <w:rPr>
          <w:rFonts w:ascii="Times New Roman" w:hAnsi="Times New Roman" w:cs="Times New Roman"/>
        </w:rPr>
        <w:t>DECIMAL(</w:t>
      </w:r>
      <w:proofErr w:type="gramEnd"/>
      <w:r w:rsidRPr="00AE610B">
        <w:rPr>
          <w:rFonts w:ascii="Times New Roman" w:hAnsi="Times New Roman" w:cs="Times New Roman"/>
        </w:rPr>
        <w:t xml:space="preserve">18,2) to apply the 0.85 multiplier, then cast back to </w:t>
      </w:r>
      <w:proofErr w:type="gramStart"/>
      <w:r w:rsidRPr="00AE610B">
        <w:rPr>
          <w:rFonts w:ascii="Times New Roman" w:hAnsi="Times New Roman" w:cs="Times New Roman"/>
        </w:rPr>
        <w:t>VARCHAR(</w:t>
      </w:r>
      <w:proofErr w:type="gramEnd"/>
      <w:r w:rsidRPr="00AE610B">
        <w:rPr>
          <w:rFonts w:ascii="Times New Roman" w:hAnsi="Times New Roman" w:cs="Times New Roman"/>
        </w:rPr>
        <w:t>30) to store it in its original column type.</w:t>
      </w:r>
    </w:p>
    <w:p w14:paraId="1724A135" w14:textId="77777777" w:rsidR="004F213D" w:rsidRPr="00AE610B" w:rsidRDefault="004F213D" w:rsidP="00CE580D">
      <w:pPr>
        <w:pStyle w:val="ListParagraph"/>
        <w:numPr>
          <w:ilvl w:val="2"/>
          <w:numId w:val="49"/>
        </w:numPr>
        <w:spacing w:after="60" w:line="240" w:lineRule="auto"/>
        <w:ind w:left="993"/>
        <w:contextualSpacing w:val="0"/>
        <w:rPr>
          <w:rFonts w:ascii="Times New Roman" w:hAnsi="Times New Roman" w:cs="Times New Roman"/>
        </w:rPr>
      </w:pPr>
      <w:r w:rsidRPr="00AE610B">
        <w:rPr>
          <w:rFonts w:ascii="Times New Roman" w:hAnsi="Times New Roman" w:cs="Times New Roman"/>
        </w:rPr>
        <w:t>Since every CustomerID in this dataset places exactly one order, the pre-check query is expected to return zero rows — meaning no customer qualifies for the discount, and the UPDATE affects 0 rows. This is a correct outcome given the data, not a failed query.</w:t>
      </w:r>
    </w:p>
    <w:p w14:paraId="734933B6" w14:textId="77777777" w:rsidR="004F213D" w:rsidRPr="00AE610B" w:rsidRDefault="004F213D" w:rsidP="00CE580D">
      <w:pPr>
        <w:pStyle w:val="ListParagraph"/>
        <w:numPr>
          <w:ilvl w:val="2"/>
          <w:numId w:val="49"/>
        </w:numPr>
        <w:spacing w:after="60" w:line="240" w:lineRule="auto"/>
        <w:ind w:left="993"/>
        <w:contextualSpacing w:val="0"/>
        <w:rPr>
          <w:rFonts w:ascii="Times New Roman" w:hAnsi="Times New Roman" w:cs="Times New Roman"/>
        </w:rPr>
      </w:pPr>
      <w:r w:rsidRPr="00AE610B">
        <w:rPr>
          <w:rFonts w:ascii="Times New Roman" w:hAnsi="Times New Roman" w:cs="Times New Roman"/>
        </w:rPr>
        <w:t>The UPDATE was run inside a transaction (BEGIN TRAN / COMMIT or ROLLBACK) so the change could be verified or reversed before committing, since this statement modifies data rather than just reading it.</w:t>
      </w:r>
    </w:p>
    <w:p w14:paraId="24CD9D14" w14:textId="4785BAC9"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18. Calculate the average number of days between consecutive orders for customers who have placed at least five orders. (SQL)</w:t>
      </w:r>
    </w:p>
    <w:p w14:paraId="019B1082" w14:textId="77777777" w:rsidR="004F213D" w:rsidRPr="00AE610B" w:rsidRDefault="004F213D" w:rsidP="004F213D">
      <w:pPr>
        <w:pStyle w:val="ListParagraph"/>
        <w:numPr>
          <w:ilvl w:val="0"/>
          <w:numId w:val="51"/>
        </w:numPr>
        <w:spacing w:after="100"/>
        <w:rPr>
          <w:rFonts w:ascii="Times New Roman" w:hAnsi="Times New Roman" w:cs="Times New Roman"/>
        </w:rPr>
      </w:pPr>
      <w:r w:rsidRPr="00AE610B">
        <w:rPr>
          <w:rFonts w:ascii="Times New Roman" w:hAnsi="Times New Roman" w:cs="Times New Roman"/>
        </w:rPr>
        <w:t xml:space="preserve">I calculated the gap in days between each customer's consecutive orders using </w:t>
      </w:r>
      <w:proofErr w:type="gramStart"/>
      <w:r w:rsidRPr="00AE610B">
        <w:rPr>
          <w:rFonts w:ascii="Times New Roman" w:hAnsi="Times New Roman" w:cs="Times New Roman"/>
        </w:rPr>
        <w:t>LAG(</w:t>
      </w:r>
      <w:proofErr w:type="gramEnd"/>
      <w:r w:rsidRPr="00AE610B">
        <w:rPr>
          <w:rFonts w:ascii="Times New Roman" w:hAnsi="Times New Roman" w:cs="Times New Roman"/>
        </w:rPr>
        <w:t xml:space="preserve">) and </w:t>
      </w:r>
      <w:proofErr w:type="gramStart"/>
      <w:r w:rsidRPr="00AE610B">
        <w:rPr>
          <w:rFonts w:ascii="Times New Roman" w:hAnsi="Times New Roman" w:cs="Times New Roman"/>
        </w:rPr>
        <w:t>DATEDIFF(</w:t>
      </w:r>
      <w:proofErr w:type="gramEnd"/>
      <w:r w:rsidRPr="00AE610B">
        <w:rPr>
          <w:rFonts w:ascii="Times New Roman" w:hAnsi="Times New Roman" w:cs="Times New Roman"/>
        </w:rPr>
        <w:t>), then averaged those gaps first per customer and then across all qualifying customers.</w:t>
      </w:r>
    </w:p>
    <w:p w14:paraId="34D4EAEC" w14:textId="77777777" w:rsidR="004F213D" w:rsidRPr="00AE610B" w:rsidRDefault="004F213D" w:rsidP="004F213D">
      <w:pPr>
        <w:pStyle w:val="ListParagraph"/>
        <w:numPr>
          <w:ilvl w:val="0"/>
          <w:numId w:val="51"/>
        </w:numPr>
        <w:spacing w:before="140" w:after="80"/>
        <w:rPr>
          <w:rFonts w:ascii="Times New Roman" w:hAnsi="Times New Roman" w:cs="Times New Roman"/>
        </w:rPr>
      </w:pPr>
      <w:r w:rsidRPr="00AE610B">
        <w:rPr>
          <w:rFonts w:ascii="Times New Roman" w:hAnsi="Times New Roman" w:cs="Times New Roman"/>
          <w:b/>
          <w:bCs/>
          <w:i/>
          <w:iCs/>
        </w:rPr>
        <w:t>SQL Query:</w:t>
      </w:r>
    </w:p>
    <w:p w14:paraId="67453334"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WITH base AS (</w:t>
      </w:r>
    </w:p>
    <w:p w14:paraId="64CA4491"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3EB55BC6"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CustomerID,</w:t>
      </w:r>
    </w:p>
    <w:p w14:paraId="4E8E8063"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TRY_</w:t>
      </w:r>
      <w:proofErr w:type="gramStart"/>
      <w:r w:rsidRPr="00AE610B">
        <w:rPr>
          <w:rFonts w:ascii="Times New Roman" w:eastAsia="Consolas" w:hAnsi="Times New Roman" w:cs="Times New Roman"/>
          <w:color w:val="0B5394"/>
          <w:sz w:val="19"/>
          <w:szCs w:val="19"/>
        </w:rPr>
        <w:t>CONVERT(</w:t>
      </w:r>
      <w:proofErr w:type="gramEnd"/>
      <w:r w:rsidRPr="00AE610B">
        <w:rPr>
          <w:rFonts w:ascii="Times New Roman" w:eastAsia="Consolas" w:hAnsi="Times New Roman" w:cs="Times New Roman"/>
          <w:color w:val="0B5394"/>
          <w:sz w:val="19"/>
          <w:szCs w:val="19"/>
        </w:rPr>
        <w:t xml:space="preserve">DATE, </w:t>
      </w:r>
      <w:proofErr w:type="gramStart"/>
      <w:r w:rsidRPr="00AE610B">
        <w:rPr>
          <w:rFonts w:ascii="Times New Roman" w:eastAsia="Consolas" w:hAnsi="Times New Roman" w:cs="Times New Roman"/>
          <w:color w:val="0B5394"/>
          <w:sz w:val="19"/>
          <w:szCs w:val="19"/>
        </w:rPr>
        <w:t>REPLACE(</w:t>
      </w:r>
      <w:proofErr w:type="spellStart"/>
      <w:proofErr w:type="gramEnd"/>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xml:space="preserve">, '-', ' '), 6) AS </w:t>
      </w:r>
      <w:proofErr w:type="spellStart"/>
      <w:r w:rsidRPr="00AE610B">
        <w:rPr>
          <w:rFonts w:ascii="Times New Roman" w:eastAsia="Consolas" w:hAnsi="Times New Roman" w:cs="Times New Roman"/>
          <w:color w:val="0B5394"/>
          <w:sz w:val="19"/>
          <w:szCs w:val="19"/>
        </w:rPr>
        <w:t>OrderDate</w:t>
      </w:r>
      <w:proofErr w:type="spellEnd"/>
    </w:p>
    <w:p w14:paraId="4BE03E6A"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Orders_cleaned</w:t>
      </w:r>
      <w:proofErr w:type="spellEnd"/>
    </w:p>
    <w:p w14:paraId="74C74A49"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1C79D44C"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qualify AS (</w:t>
      </w:r>
    </w:p>
    <w:p w14:paraId="08D2322B"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CustomerID</w:t>
      </w:r>
    </w:p>
    <w:p w14:paraId="02DB44D6"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base</w:t>
      </w:r>
    </w:p>
    <w:p w14:paraId="30EC7579"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CustomerID</w:t>
      </w:r>
    </w:p>
    <w:p w14:paraId="7A63717B"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HAVING </w:t>
      </w:r>
      <w:proofErr w:type="gramStart"/>
      <w:r w:rsidRPr="00AE610B">
        <w:rPr>
          <w:rFonts w:ascii="Times New Roman" w:eastAsia="Consolas" w:hAnsi="Times New Roman" w:cs="Times New Roman"/>
          <w:color w:val="0B5394"/>
          <w:sz w:val="19"/>
          <w:szCs w:val="19"/>
        </w:rPr>
        <w:t>COUNT(</w:t>
      </w:r>
      <w:proofErr w:type="gramEnd"/>
      <w:r w:rsidRPr="00AE610B">
        <w:rPr>
          <w:rFonts w:ascii="Times New Roman" w:eastAsia="Consolas" w:hAnsi="Times New Roman" w:cs="Times New Roman"/>
          <w:color w:val="0B5394"/>
          <w:sz w:val="19"/>
          <w:szCs w:val="19"/>
        </w:rPr>
        <w:t>*) &gt;= 5</w:t>
      </w:r>
    </w:p>
    <w:p w14:paraId="54057A50"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71322800" w14:textId="77777777" w:rsidR="004F213D" w:rsidRPr="00AE610B" w:rsidRDefault="004F213D" w:rsidP="004F213D">
      <w:pPr>
        <w:shd w:val="clear" w:color="auto" w:fill="F2F6FA"/>
        <w:spacing w:after="0" w:line="240" w:lineRule="auto"/>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Orders_data</w:t>
      </w:r>
      <w:proofErr w:type="spellEnd"/>
      <w:r w:rsidRPr="00AE610B">
        <w:rPr>
          <w:rFonts w:ascii="Times New Roman" w:eastAsia="Consolas" w:hAnsi="Times New Roman" w:cs="Times New Roman"/>
          <w:color w:val="0B5394"/>
          <w:sz w:val="19"/>
          <w:szCs w:val="19"/>
        </w:rPr>
        <w:t xml:space="preserve"> AS (</w:t>
      </w:r>
    </w:p>
    <w:p w14:paraId="2C357925"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1A753EB6"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CustomerID,</w:t>
      </w:r>
    </w:p>
    <w:p w14:paraId="1EF37D6C"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w:t>
      </w:r>
    </w:p>
    <w:p w14:paraId="7E1F5FA3"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DATEDIFF(</w:t>
      </w:r>
      <w:proofErr w:type="gramEnd"/>
      <w:r w:rsidRPr="00AE610B">
        <w:rPr>
          <w:rFonts w:ascii="Times New Roman" w:eastAsia="Consolas" w:hAnsi="Times New Roman" w:cs="Times New Roman"/>
          <w:color w:val="0B5394"/>
          <w:sz w:val="19"/>
          <w:szCs w:val="19"/>
        </w:rPr>
        <w:t>DAY, LAG(</w:t>
      </w:r>
      <w:proofErr w:type="spellStart"/>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OVER (</w:t>
      </w:r>
    </w:p>
    <w:p w14:paraId="14A4F464"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PARTITION BY CustomerID ORDER BY </w:t>
      </w:r>
      <w:proofErr w:type="spellStart"/>
      <w:r w:rsidRPr="00AE610B">
        <w:rPr>
          <w:rFonts w:ascii="Times New Roman" w:eastAsia="Consolas" w:hAnsi="Times New Roman" w:cs="Times New Roman"/>
          <w:color w:val="0B5394"/>
          <w:sz w:val="19"/>
          <w:szCs w:val="19"/>
        </w:rPr>
        <w:t>OrderDate</w:t>
      </w:r>
      <w:proofErr w:type="spellEnd"/>
    </w:p>
    <w:p w14:paraId="174063B1"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 </w:t>
      </w:r>
      <w:proofErr w:type="spellStart"/>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day_diff</w:t>
      </w:r>
      <w:proofErr w:type="spellEnd"/>
    </w:p>
    <w:p w14:paraId="1C3D3C18"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base </w:t>
      </w:r>
    </w:p>
    <w:p w14:paraId="7437206F"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WHERE CustomerID IN (SELECT CustomerID FROM qualify)</w:t>
      </w:r>
    </w:p>
    <w:p w14:paraId="01E4399D"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2B82F61B" w14:textId="77777777" w:rsidR="004F213D" w:rsidRPr="00AE610B" w:rsidRDefault="004F213D" w:rsidP="004F213D">
      <w:pPr>
        <w:shd w:val="clear" w:color="auto" w:fill="F2F6FA"/>
        <w:spacing w:after="0" w:line="240" w:lineRule="auto"/>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Average_data</w:t>
      </w:r>
      <w:proofErr w:type="spellEnd"/>
      <w:r w:rsidRPr="00AE610B">
        <w:rPr>
          <w:rFonts w:ascii="Times New Roman" w:eastAsia="Consolas" w:hAnsi="Times New Roman" w:cs="Times New Roman"/>
          <w:color w:val="0B5394"/>
          <w:sz w:val="19"/>
          <w:szCs w:val="19"/>
        </w:rPr>
        <w:t xml:space="preserve"> AS (</w:t>
      </w:r>
    </w:p>
    <w:p w14:paraId="5A283AE2"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5467CF1C"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CustomerID,</w:t>
      </w:r>
    </w:p>
    <w:p w14:paraId="2D814B4D"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AVG(</w:t>
      </w:r>
      <w:proofErr w:type="spellStart"/>
      <w:proofErr w:type="gramEnd"/>
      <w:r w:rsidRPr="00AE610B">
        <w:rPr>
          <w:rFonts w:ascii="Times New Roman" w:eastAsia="Consolas" w:hAnsi="Times New Roman" w:cs="Times New Roman"/>
          <w:color w:val="0B5394"/>
          <w:sz w:val="19"/>
          <w:szCs w:val="19"/>
        </w:rPr>
        <w:t>day_diff</w:t>
      </w:r>
      <w:proofErr w:type="spellEnd"/>
      <w:r w:rsidRPr="00AE610B">
        <w:rPr>
          <w:rFonts w:ascii="Times New Roman" w:eastAsia="Consolas" w:hAnsi="Times New Roman" w:cs="Times New Roman"/>
          <w:color w:val="0B5394"/>
          <w:sz w:val="19"/>
          <w:szCs w:val="19"/>
        </w:rPr>
        <w:t xml:space="preserve"> * 1.0) AS </w:t>
      </w:r>
      <w:proofErr w:type="spellStart"/>
      <w:r w:rsidRPr="00AE610B">
        <w:rPr>
          <w:rFonts w:ascii="Times New Roman" w:eastAsia="Consolas" w:hAnsi="Times New Roman" w:cs="Times New Roman"/>
          <w:color w:val="0B5394"/>
          <w:sz w:val="19"/>
          <w:szCs w:val="19"/>
        </w:rPr>
        <w:t>avg_diff</w:t>
      </w:r>
      <w:proofErr w:type="spellEnd"/>
    </w:p>
    <w:p w14:paraId="5432928D"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Orders_data</w:t>
      </w:r>
      <w:proofErr w:type="spellEnd"/>
    </w:p>
    <w:p w14:paraId="332D134D"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WHERE </w:t>
      </w:r>
      <w:proofErr w:type="spellStart"/>
      <w:r w:rsidRPr="00AE610B">
        <w:rPr>
          <w:rFonts w:ascii="Times New Roman" w:eastAsia="Consolas" w:hAnsi="Times New Roman" w:cs="Times New Roman"/>
          <w:color w:val="0B5394"/>
          <w:sz w:val="19"/>
          <w:szCs w:val="19"/>
        </w:rPr>
        <w:t>day_diff</w:t>
      </w:r>
      <w:proofErr w:type="spellEnd"/>
      <w:r w:rsidRPr="00AE610B">
        <w:rPr>
          <w:rFonts w:ascii="Times New Roman" w:eastAsia="Consolas" w:hAnsi="Times New Roman" w:cs="Times New Roman"/>
          <w:color w:val="0B5394"/>
          <w:sz w:val="19"/>
          <w:szCs w:val="19"/>
        </w:rPr>
        <w:t xml:space="preserve"> IS NOT NULL</w:t>
      </w:r>
    </w:p>
    <w:p w14:paraId="634A2FE9"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CustomerID</w:t>
      </w:r>
    </w:p>
    <w:p w14:paraId="301CEDAA"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60D65B70"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SELECT </w:t>
      </w:r>
      <w:proofErr w:type="gramStart"/>
      <w:r w:rsidRPr="00AE610B">
        <w:rPr>
          <w:rFonts w:ascii="Times New Roman" w:eastAsia="Consolas" w:hAnsi="Times New Roman" w:cs="Times New Roman"/>
          <w:color w:val="0B5394"/>
          <w:sz w:val="19"/>
          <w:szCs w:val="19"/>
        </w:rPr>
        <w:t>AVG(</w:t>
      </w:r>
      <w:proofErr w:type="spellStart"/>
      <w:proofErr w:type="gramEnd"/>
      <w:r w:rsidRPr="00AE610B">
        <w:rPr>
          <w:rFonts w:ascii="Times New Roman" w:eastAsia="Consolas" w:hAnsi="Times New Roman" w:cs="Times New Roman"/>
          <w:color w:val="0B5394"/>
          <w:sz w:val="19"/>
          <w:szCs w:val="19"/>
        </w:rPr>
        <w:t>avg_diff</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Average_Days_Between_Orders</w:t>
      </w:r>
      <w:proofErr w:type="spellEnd"/>
    </w:p>
    <w:p w14:paraId="1A7EB8DF" w14:textId="77777777" w:rsidR="004F213D" w:rsidRPr="00AE610B" w:rsidRDefault="004F213D" w:rsidP="004F213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Average_data</w:t>
      </w:r>
      <w:proofErr w:type="spellEnd"/>
      <w:r w:rsidRPr="00AE610B">
        <w:rPr>
          <w:rFonts w:ascii="Times New Roman" w:eastAsia="Consolas" w:hAnsi="Times New Roman" w:cs="Times New Roman"/>
          <w:color w:val="0B5394"/>
          <w:sz w:val="19"/>
          <w:szCs w:val="19"/>
        </w:rPr>
        <w:t>;</w:t>
      </w:r>
    </w:p>
    <w:p w14:paraId="0A870D0B" w14:textId="77777777" w:rsidR="004F213D" w:rsidRPr="00AE610B" w:rsidRDefault="004F213D" w:rsidP="004F213D">
      <w:pPr>
        <w:pStyle w:val="ListParagraph"/>
        <w:numPr>
          <w:ilvl w:val="0"/>
          <w:numId w:val="51"/>
        </w:numPr>
        <w:spacing w:before="140" w:after="80"/>
        <w:rPr>
          <w:rFonts w:ascii="Times New Roman" w:hAnsi="Times New Roman" w:cs="Times New Roman"/>
        </w:rPr>
      </w:pPr>
      <w:r w:rsidRPr="00AE610B">
        <w:rPr>
          <w:rFonts w:ascii="Times New Roman" w:hAnsi="Times New Roman" w:cs="Times New Roman"/>
          <w:b/>
          <w:bCs/>
          <w:i/>
          <w:iCs/>
        </w:rPr>
        <w:t>Pre-check run before the full query:</w:t>
      </w:r>
    </w:p>
    <w:p w14:paraId="7A0C2427" w14:textId="77777777" w:rsidR="004F213D" w:rsidRPr="00AE610B" w:rsidRDefault="004F213D" w:rsidP="004F213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SELECT CustomerID, </w:t>
      </w:r>
      <w:proofErr w:type="gramStart"/>
      <w:r w:rsidRPr="00AE610B">
        <w:rPr>
          <w:rFonts w:ascii="Times New Roman" w:eastAsia="Consolas" w:hAnsi="Times New Roman" w:cs="Times New Roman"/>
          <w:color w:val="0B5394"/>
          <w:sz w:val="19"/>
          <w:szCs w:val="19"/>
        </w:rPr>
        <w:t>COUNT(</w:t>
      </w:r>
      <w:proofErr w:type="gram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OrderCount</w:t>
      </w:r>
      <w:proofErr w:type="spellEnd"/>
    </w:p>
    <w:p w14:paraId="3ED3DF1C" w14:textId="77777777" w:rsidR="004F213D" w:rsidRPr="00AE610B" w:rsidRDefault="004F213D" w:rsidP="004F213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Orders_cleaned</w:t>
      </w:r>
      <w:proofErr w:type="spellEnd"/>
    </w:p>
    <w:p w14:paraId="61230139" w14:textId="77777777" w:rsidR="004F213D" w:rsidRPr="00AE610B" w:rsidRDefault="004F213D" w:rsidP="004F213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GROUP BY CustomerID</w:t>
      </w:r>
    </w:p>
    <w:p w14:paraId="16F2CF8F" w14:textId="77777777" w:rsidR="004F213D" w:rsidRPr="00AE610B" w:rsidRDefault="004F213D" w:rsidP="004F213D">
      <w:pPr>
        <w:shd w:val="clear" w:color="auto" w:fill="F2F6FA"/>
        <w:spacing w:after="0"/>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HAVING </w:t>
      </w:r>
      <w:proofErr w:type="gramStart"/>
      <w:r w:rsidRPr="00AE610B">
        <w:rPr>
          <w:rFonts w:ascii="Times New Roman" w:eastAsia="Consolas" w:hAnsi="Times New Roman" w:cs="Times New Roman"/>
          <w:color w:val="0B5394"/>
          <w:sz w:val="19"/>
          <w:szCs w:val="19"/>
        </w:rPr>
        <w:t>COUNT(</w:t>
      </w:r>
      <w:proofErr w:type="gramEnd"/>
      <w:r w:rsidRPr="00AE610B">
        <w:rPr>
          <w:rFonts w:ascii="Times New Roman" w:eastAsia="Consolas" w:hAnsi="Times New Roman" w:cs="Times New Roman"/>
          <w:color w:val="0B5394"/>
          <w:sz w:val="19"/>
          <w:szCs w:val="19"/>
        </w:rPr>
        <w:t>*) &gt;= 5;</w:t>
      </w:r>
    </w:p>
    <w:p w14:paraId="2D974234" w14:textId="2707F49B" w:rsidR="004F213D" w:rsidRPr="00AE610B" w:rsidRDefault="004F213D" w:rsidP="004F213D">
      <w:pPr>
        <w:pStyle w:val="ListParagraph"/>
        <w:numPr>
          <w:ilvl w:val="0"/>
          <w:numId w:val="51"/>
        </w:numPr>
        <w:spacing w:before="140" w:after="80"/>
        <w:rPr>
          <w:rFonts w:ascii="Times New Roman" w:hAnsi="Times New Roman" w:cs="Times New Roman"/>
        </w:rPr>
      </w:pPr>
      <w:r w:rsidRPr="00AE610B">
        <w:rPr>
          <w:rFonts w:ascii="Times New Roman" w:hAnsi="Times New Roman" w:cs="Times New Roman"/>
          <w:b/>
          <w:bCs/>
          <w:i/>
          <w:iCs/>
        </w:rPr>
        <w:t>Output:</w:t>
      </w:r>
    </w:p>
    <w:p w14:paraId="37691E83" w14:textId="76CE8155" w:rsidR="004F213D" w:rsidRPr="00AE610B" w:rsidRDefault="004F213D" w:rsidP="004F213D">
      <w:pPr>
        <w:pStyle w:val="ListParagraph"/>
        <w:spacing w:before="140" w:after="80"/>
        <w:rPr>
          <w:rFonts w:ascii="Times New Roman" w:hAnsi="Times New Roman" w:cs="Times New Roman"/>
        </w:rPr>
      </w:pPr>
      <w:r w:rsidRPr="00AE610B">
        <w:rPr>
          <w:rFonts w:ascii="Times New Roman" w:hAnsi="Times New Roman" w:cs="Times New Roman"/>
          <w:noProof/>
        </w:rPr>
        <w:drawing>
          <wp:inline distT="0" distB="0" distL="0" distR="0" wp14:anchorId="6B4496EF" wp14:editId="51B08A06">
            <wp:extent cx="2063115" cy="539689"/>
            <wp:effectExtent l="0" t="0" r="0" b="0"/>
            <wp:docPr id="121818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82655" name=""/>
                    <pic:cNvPicPr/>
                  </pic:nvPicPr>
                  <pic:blipFill>
                    <a:blip r:embed="rId27"/>
                    <a:stretch>
                      <a:fillRect/>
                    </a:stretch>
                  </pic:blipFill>
                  <pic:spPr>
                    <a:xfrm>
                      <a:off x="0" y="0"/>
                      <a:ext cx="2076455" cy="543179"/>
                    </a:xfrm>
                    <a:prstGeom prst="rect">
                      <a:avLst/>
                    </a:prstGeom>
                  </pic:spPr>
                </pic:pic>
              </a:graphicData>
            </a:graphic>
          </wp:inline>
        </w:drawing>
      </w:r>
    </w:p>
    <w:p w14:paraId="6F42F940" w14:textId="1ED39E35" w:rsidR="004F213D" w:rsidRPr="00AE610B" w:rsidRDefault="004F213D" w:rsidP="004F213D">
      <w:pPr>
        <w:pStyle w:val="ListParagraph"/>
        <w:numPr>
          <w:ilvl w:val="0"/>
          <w:numId w:val="51"/>
        </w:numPr>
        <w:spacing w:before="140" w:after="80"/>
        <w:rPr>
          <w:rFonts w:ascii="Times New Roman" w:hAnsi="Times New Roman" w:cs="Times New Roman"/>
        </w:rPr>
      </w:pPr>
      <w:r w:rsidRPr="00AE610B">
        <w:rPr>
          <w:rFonts w:ascii="Times New Roman" w:hAnsi="Times New Roman" w:cs="Times New Roman"/>
          <w:b/>
          <w:bCs/>
          <w:i/>
          <w:iCs/>
        </w:rPr>
        <w:t>Insights:</w:t>
      </w:r>
    </w:p>
    <w:p w14:paraId="7760F7FE" w14:textId="77777777" w:rsidR="004F213D" w:rsidRPr="00AE610B" w:rsidRDefault="004F213D" w:rsidP="004F213D">
      <w:pPr>
        <w:pStyle w:val="ListParagraph"/>
        <w:numPr>
          <w:ilvl w:val="1"/>
          <w:numId w:val="52"/>
        </w:numPr>
        <w:spacing w:after="60" w:line="240" w:lineRule="auto"/>
        <w:ind w:left="851" w:hanging="284"/>
        <w:contextualSpacing w:val="0"/>
        <w:rPr>
          <w:rFonts w:ascii="Times New Roman" w:hAnsi="Times New Roman" w:cs="Times New Roman"/>
        </w:rPr>
      </w:pPr>
      <w:proofErr w:type="gramStart"/>
      <w:r w:rsidRPr="00AE610B">
        <w:rPr>
          <w:rFonts w:ascii="Times New Roman" w:hAnsi="Times New Roman" w:cs="Times New Roman"/>
        </w:rPr>
        <w:t>DATEDIFF(</w:t>
      </w:r>
      <w:proofErr w:type="gramEnd"/>
      <w:r w:rsidRPr="00AE610B">
        <w:rPr>
          <w:rFonts w:ascii="Times New Roman" w:hAnsi="Times New Roman" w:cs="Times New Roman"/>
        </w:rPr>
        <w:t xml:space="preserve">) in SQL Server takes the unit as its first argument — </w:t>
      </w:r>
      <w:proofErr w:type="gramStart"/>
      <w:r w:rsidRPr="00AE610B">
        <w:rPr>
          <w:rFonts w:ascii="Times New Roman" w:hAnsi="Times New Roman" w:cs="Times New Roman"/>
        </w:rPr>
        <w:t>DATEDIFF(</w:t>
      </w:r>
      <w:proofErr w:type="gramEnd"/>
      <w:r w:rsidRPr="00AE610B">
        <w:rPr>
          <w:rFonts w:ascii="Times New Roman" w:hAnsi="Times New Roman" w:cs="Times New Roman"/>
        </w:rPr>
        <w:t xml:space="preserve">DAY, start, end) — the reverse of MySQL's </w:t>
      </w:r>
      <w:proofErr w:type="gramStart"/>
      <w:r w:rsidRPr="00AE610B">
        <w:rPr>
          <w:rFonts w:ascii="Times New Roman" w:hAnsi="Times New Roman" w:cs="Times New Roman"/>
        </w:rPr>
        <w:t>DATEDIFF(</w:t>
      </w:r>
      <w:proofErr w:type="gramEnd"/>
      <w:r w:rsidRPr="00AE610B">
        <w:rPr>
          <w:rFonts w:ascii="Times New Roman" w:hAnsi="Times New Roman" w:cs="Times New Roman"/>
        </w:rPr>
        <w:t>end, start); getting this order right is important since swapping it silently flips the day differences negative.</w:t>
      </w:r>
    </w:p>
    <w:p w14:paraId="5E16D344" w14:textId="77777777" w:rsidR="004F213D" w:rsidRPr="00AE610B" w:rsidRDefault="004F213D" w:rsidP="004F213D">
      <w:pPr>
        <w:pStyle w:val="ListParagraph"/>
        <w:numPr>
          <w:ilvl w:val="1"/>
          <w:numId w:val="52"/>
        </w:numPr>
        <w:spacing w:after="60" w:line="240" w:lineRule="auto"/>
        <w:ind w:left="851" w:hanging="284"/>
        <w:contextualSpacing w:val="0"/>
        <w:rPr>
          <w:rFonts w:ascii="Times New Roman" w:hAnsi="Times New Roman" w:cs="Times New Roman"/>
        </w:rPr>
      </w:pPr>
      <w:r w:rsidRPr="00AE610B">
        <w:rPr>
          <w:rFonts w:ascii="Times New Roman" w:hAnsi="Times New Roman" w:cs="Times New Roman"/>
        </w:rPr>
        <w:t xml:space="preserve">Since every CustomerID has exactly one order, the qualify CTE (HAVING </w:t>
      </w:r>
      <w:proofErr w:type="gramStart"/>
      <w:r w:rsidRPr="00AE610B">
        <w:rPr>
          <w:rFonts w:ascii="Times New Roman" w:hAnsi="Times New Roman" w:cs="Times New Roman"/>
        </w:rPr>
        <w:t>COUNT(</w:t>
      </w:r>
      <w:proofErr w:type="gramEnd"/>
      <w:r w:rsidRPr="00AE610B">
        <w:rPr>
          <w:rFonts w:ascii="Times New Roman" w:hAnsi="Times New Roman" w:cs="Times New Roman"/>
        </w:rPr>
        <w:t xml:space="preserve">*) &gt;= 5) returns zero customers, so </w:t>
      </w:r>
      <w:proofErr w:type="spellStart"/>
      <w:r w:rsidRPr="00AE610B">
        <w:rPr>
          <w:rFonts w:ascii="Times New Roman" w:hAnsi="Times New Roman" w:cs="Times New Roman"/>
        </w:rPr>
        <w:t>Orders_data</w:t>
      </w:r>
      <w:proofErr w:type="spellEnd"/>
      <w:r w:rsidRPr="00AE610B">
        <w:rPr>
          <w:rFonts w:ascii="Times New Roman" w:hAnsi="Times New Roman" w:cs="Times New Roman"/>
        </w:rPr>
        <w:t xml:space="preserve"> and </w:t>
      </w:r>
      <w:proofErr w:type="spellStart"/>
      <w:r w:rsidRPr="00AE610B">
        <w:rPr>
          <w:rFonts w:ascii="Times New Roman" w:hAnsi="Times New Roman" w:cs="Times New Roman"/>
        </w:rPr>
        <w:t>Average_data</w:t>
      </w:r>
      <w:proofErr w:type="spellEnd"/>
      <w:r w:rsidRPr="00AE610B">
        <w:rPr>
          <w:rFonts w:ascii="Times New Roman" w:hAnsi="Times New Roman" w:cs="Times New Roman"/>
        </w:rPr>
        <w:t xml:space="preserve"> are both empty, and the final result is NULL — no customer in this dataset meets the 5-order threshold.</w:t>
      </w:r>
    </w:p>
    <w:p w14:paraId="2CB3CB9E" w14:textId="77777777" w:rsidR="004F213D" w:rsidRPr="00AE610B" w:rsidRDefault="004F213D" w:rsidP="004F213D">
      <w:pPr>
        <w:pStyle w:val="ListParagraph"/>
        <w:numPr>
          <w:ilvl w:val="1"/>
          <w:numId w:val="52"/>
        </w:numPr>
        <w:spacing w:after="60" w:line="240" w:lineRule="auto"/>
        <w:ind w:left="851" w:hanging="284"/>
        <w:contextualSpacing w:val="0"/>
        <w:rPr>
          <w:rFonts w:ascii="Times New Roman" w:hAnsi="Times New Roman" w:cs="Times New Roman"/>
        </w:rPr>
      </w:pPr>
      <w:r w:rsidRPr="00AE610B">
        <w:rPr>
          <w:rFonts w:ascii="Times New Roman" w:hAnsi="Times New Roman" w:cs="Times New Roman"/>
        </w:rPr>
        <w:t>This is reported as the honest answer for this dataset rather than a workaround: the metric cannot be computed because the underlying repeat-purchase behaviour it depends on doesn't exist here.</w:t>
      </w:r>
    </w:p>
    <w:p w14:paraId="3661B9DD" w14:textId="77777777" w:rsidR="004F213D" w:rsidRPr="00AE610B" w:rsidRDefault="004F213D" w:rsidP="004F213D">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19. Identify customers who have generated revenue that is more than 30% higher than the average revenue per customer. (SQL)</w:t>
      </w:r>
    </w:p>
    <w:p w14:paraId="40EE8C6A" w14:textId="77777777" w:rsidR="00CE580D" w:rsidRPr="00AE610B" w:rsidRDefault="00CE580D" w:rsidP="00CE580D">
      <w:pPr>
        <w:pStyle w:val="ListParagraph"/>
        <w:numPr>
          <w:ilvl w:val="0"/>
          <w:numId w:val="53"/>
        </w:numPr>
        <w:spacing w:after="100"/>
        <w:rPr>
          <w:rFonts w:ascii="Times New Roman" w:hAnsi="Times New Roman" w:cs="Times New Roman"/>
        </w:rPr>
      </w:pPr>
      <w:r w:rsidRPr="00AE610B">
        <w:rPr>
          <w:rFonts w:ascii="Times New Roman" w:hAnsi="Times New Roman" w:cs="Times New Roman"/>
        </w:rPr>
        <w:t>I calculated Total Revenue per customer, then compared each customer's revenue against 1.3× the average revenue per customer to flag the high-value outliers.</w:t>
      </w:r>
    </w:p>
    <w:p w14:paraId="1A8D8C23" w14:textId="77777777" w:rsidR="00CE580D" w:rsidRPr="00AE610B" w:rsidRDefault="00CE580D" w:rsidP="00CE580D">
      <w:pPr>
        <w:pStyle w:val="ListParagraph"/>
        <w:numPr>
          <w:ilvl w:val="0"/>
          <w:numId w:val="53"/>
        </w:numPr>
        <w:spacing w:before="140" w:after="80"/>
        <w:rPr>
          <w:rFonts w:ascii="Times New Roman" w:hAnsi="Times New Roman" w:cs="Times New Roman"/>
        </w:rPr>
      </w:pPr>
      <w:r w:rsidRPr="00AE610B">
        <w:rPr>
          <w:rFonts w:ascii="Times New Roman" w:hAnsi="Times New Roman" w:cs="Times New Roman"/>
          <w:b/>
          <w:bCs/>
          <w:i/>
          <w:iCs/>
        </w:rPr>
        <w:t>SQL Query:</w:t>
      </w:r>
    </w:p>
    <w:p w14:paraId="4345D516"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WITH </w:t>
      </w:r>
      <w:proofErr w:type="spellStart"/>
      <w:r w:rsidRPr="00AE610B">
        <w:rPr>
          <w:rFonts w:ascii="Times New Roman" w:eastAsia="Consolas" w:hAnsi="Times New Roman" w:cs="Times New Roman"/>
          <w:color w:val="0B5394"/>
          <w:sz w:val="19"/>
          <w:szCs w:val="19"/>
        </w:rPr>
        <w:t>Customer_data</w:t>
      </w:r>
      <w:proofErr w:type="spellEnd"/>
      <w:r w:rsidRPr="00AE610B">
        <w:rPr>
          <w:rFonts w:ascii="Times New Roman" w:eastAsia="Consolas" w:hAnsi="Times New Roman" w:cs="Times New Roman"/>
          <w:color w:val="0B5394"/>
          <w:sz w:val="19"/>
          <w:szCs w:val="19"/>
        </w:rPr>
        <w:t xml:space="preserve"> AS (</w:t>
      </w:r>
    </w:p>
    <w:p w14:paraId="690C7393"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1DBAAC4A"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CustomerID,</w:t>
      </w:r>
    </w:p>
    <w:p w14:paraId="1D705D37"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SUM(CAST(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AS </w:t>
      </w:r>
      <w:proofErr w:type="spellStart"/>
      <w:r w:rsidRPr="00AE610B">
        <w:rPr>
          <w:rFonts w:ascii="Times New Roman" w:eastAsia="Consolas" w:hAnsi="Times New Roman" w:cs="Times New Roman"/>
          <w:color w:val="0B5394"/>
          <w:sz w:val="19"/>
          <w:szCs w:val="19"/>
        </w:rPr>
        <w:t>Total_Revenue</w:t>
      </w:r>
      <w:proofErr w:type="spellEnd"/>
    </w:p>
    <w:p w14:paraId="7AB4C1A5"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Orders_cleaned</w:t>
      </w:r>
      <w:proofErr w:type="spellEnd"/>
    </w:p>
    <w:p w14:paraId="0375DFC4"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CustomerID</w:t>
      </w:r>
    </w:p>
    <w:p w14:paraId="5C160964"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54731B17"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SELECT *</w:t>
      </w:r>
    </w:p>
    <w:p w14:paraId="5EE3326C"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Customer_data</w:t>
      </w:r>
      <w:proofErr w:type="spellEnd"/>
    </w:p>
    <w:p w14:paraId="4D1236BF"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WHERE </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 xml:space="preserve"> &gt; (</w:t>
      </w:r>
    </w:p>
    <w:p w14:paraId="4ECB0B3D"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AVG(</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 xml:space="preserve">) * 1.3 FROM </w:t>
      </w:r>
      <w:proofErr w:type="spellStart"/>
      <w:r w:rsidRPr="00AE610B">
        <w:rPr>
          <w:rFonts w:ascii="Times New Roman" w:eastAsia="Consolas" w:hAnsi="Times New Roman" w:cs="Times New Roman"/>
          <w:color w:val="0B5394"/>
          <w:sz w:val="19"/>
          <w:szCs w:val="19"/>
        </w:rPr>
        <w:t>Customer_data</w:t>
      </w:r>
      <w:proofErr w:type="spellEnd"/>
    </w:p>
    <w:p w14:paraId="5E7AF26F"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2DB36CE9"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ORDER BY </w:t>
      </w:r>
      <w:proofErr w:type="spellStart"/>
      <w:r w:rsidRPr="00AE610B">
        <w:rPr>
          <w:rFonts w:ascii="Times New Roman" w:eastAsia="Consolas" w:hAnsi="Times New Roman" w:cs="Times New Roman"/>
          <w:color w:val="0B5394"/>
          <w:sz w:val="19"/>
          <w:szCs w:val="19"/>
        </w:rPr>
        <w:t>Total_Revenue</w:t>
      </w:r>
      <w:proofErr w:type="spellEnd"/>
      <w:r w:rsidRPr="00AE610B">
        <w:rPr>
          <w:rFonts w:ascii="Times New Roman" w:eastAsia="Consolas" w:hAnsi="Times New Roman" w:cs="Times New Roman"/>
          <w:color w:val="0B5394"/>
          <w:sz w:val="19"/>
          <w:szCs w:val="19"/>
        </w:rPr>
        <w:t xml:space="preserve"> DESC;</w:t>
      </w:r>
    </w:p>
    <w:p w14:paraId="2299642B" w14:textId="77777777" w:rsidR="00CE580D" w:rsidRPr="00AE610B" w:rsidRDefault="00CE580D" w:rsidP="00CE580D">
      <w:pPr>
        <w:pStyle w:val="ListParagraph"/>
        <w:numPr>
          <w:ilvl w:val="0"/>
          <w:numId w:val="51"/>
        </w:numPr>
        <w:spacing w:before="140" w:after="80"/>
        <w:rPr>
          <w:rFonts w:ascii="Times New Roman" w:hAnsi="Times New Roman" w:cs="Times New Roman"/>
          <w:i/>
          <w:iCs/>
          <w:color w:val="8A5300"/>
          <w:sz w:val="20"/>
          <w:szCs w:val="20"/>
        </w:rPr>
      </w:pPr>
      <w:r w:rsidRPr="00AE610B">
        <w:rPr>
          <w:rFonts w:ascii="Times New Roman" w:hAnsi="Times New Roman" w:cs="Times New Roman"/>
          <w:b/>
          <w:bCs/>
          <w:i/>
          <w:iCs/>
        </w:rPr>
        <w:t>Output:</w:t>
      </w:r>
    </w:p>
    <w:p w14:paraId="5765DF4A" w14:textId="2249CBD8" w:rsidR="00CE580D" w:rsidRPr="00AE610B" w:rsidRDefault="00CE580D" w:rsidP="00CE580D">
      <w:pPr>
        <w:spacing w:before="140" w:after="80"/>
        <w:rPr>
          <w:rFonts w:ascii="Times New Roman" w:hAnsi="Times New Roman" w:cs="Times New Roman"/>
          <w:b/>
          <w:bCs/>
          <w:i/>
          <w:iCs/>
        </w:rPr>
      </w:pPr>
      <w:r w:rsidRPr="00AE610B">
        <w:rPr>
          <w:rFonts w:ascii="Times New Roman" w:hAnsi="Times New Roman" w:cs="Times New Roman"/>
          <w:b/>
          <w:bCs/>
          <w:i/>
          <w:iCs/>
        </w:rPr>
        <w:t xml:space="preserve"> </w:t>
      </w:r>
      <w:r w:rsidRPr="00AE610B">
        <w:rPr>
          <w:rFonts w:ascii="Times New Roman" w:hAnsi="Times New Roman" w:cs="Times New Roman"/>
          <w:b/>
          <w:bCs/>
          <w:color w:val="EE0000"/>
          <w:sz w:val="24"/>
          <w:szCs w:val="24"/>
        </w:rPr>
        <w:t xml:space="preserve">       </w:t>
      </w:r>
      <w:r w:rsidRPr="00AE610B">
        <w:rPr>
          <w:rFonts w:ascii="Times New Roman" w:hAnsi="Times New Roman" w:cs="Times New Roman"/>
          <w:b/>
          <w:bCs/>
          <w:noProof/>
          <w:color w:val="EE0000"/>
          <w:sz w:val="24"/>
          <w:szCs w:val="24"/>
        </w:rPr>
        <w:drawing>
          <wp:inline distT="0" distB="0" distL="0" distR="0" wp14:anchorId="4290B270" wp14:editId="441A5C7C">
            <wp:extent cx="2028825" cy="2036019"/>
            <wp:effectExtent l="0" t="0" r="0" b="2540"/>
            <wp:docPr id="155174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41055" name=""/>
                    <pic:cNvPicPr/>
                  </pic:nvPicPr>
                  <pic:blipFill>
                    <a:blip r:embed="rId28"/>
                    <a:stretch>
                      <a:fillRect/>
                    </a:stretch>
                  </pic:blipFill>
                  <pic:spPr>
                    <a:xfrm>
                      <a:off x="0" y="0"/>
                      <a:ext cx="2031996" cy="2039201"/>
                    </a:xfrm>
                    <a:prstGeom prst="rect">
                      <a:avLst/>
                    </a:prstGeom>
                  </pic:spPr>
                </pic:pic>
              </a:graphicData>
            </a:graphic>
          </wp:inline>
        </w:drawing>
      </w:r>
    </w:p>
    <w:p w14:paraId="37F13CAC" w14:textId="71A491D2" w:rsidR="00CE580D" w:rsidRPr="00AE610B" w:rsidRDefault="00CE580D" w:rsidP="00CE580D">
      <w:pPr>
        <w:pStyle w:val="ListParagraph"/>
        <w:numPr>
          <w:ilvl w:val="0"/>
          <w:numId w:val="51"/>
        </w:numPr>
        <w:spacing w:before="140" w:after="80"/>
        <w:rPr>
          <w:rFonts w:ascii="Times New Roman" w:hAnsi="Times New Roman" w:cs="Times New Roman"/>
        </w:rPr>
      </w:pPr>
      <w:r w:rsidRPr="00AE610B">
        <w:rPr>
          <w:rFonts w:ascii="Times New Roman" w:hAnsi="Times New Roman" w:cs="Times New Roman"/>
          <w:b/>
          <w:bCs/>
          <w:i/>
          <w:iCs/>
        </w:rPr>
        <w:t>Insights:</w:t>
      </w:r>
    </w:p>
    <w:p w14:paraId="3CB15459" w14:textId="77777777" w:rsidR="00CE580D" w:rsidRPr="00AE610B" w:rsidRDefault="00CE580D" w:rsidP="00CE580D">
      <w:pPr>
        <w:pStyle w:val="ListParagraph"/>
        <w:numPr>
          <w:ilvl w:val="0"/>
          <w:numId w:val="55"/>
        </w:numPr>
        <w:spacing w:after="60" w:line="240" w:lineRule="auto"/>
        <w:ind w:left="851"/>
        <w:contextualSpacing w:val="0"/>
        <w:rPr>
          <w:rFonts w:ascii="Times New Roman" w:hAnsi="Times New Roman" w:cs="Times New Roman"/>
        </w:rPr>
      </w:pPr>
      <w:r w:rsidRPr="00AE610B">
        <w:rPr>
          <w:rFonts w:ascii="Times New Roman" w:hAnsi="Times New Roman" w:cs="Times New Roman"/>
        </w:rPr>
        <w:t xml:space="preserve">Unlike Q17/Q18, this query does not depend on order frequency — it is purely based on </w:t>
      </w:r>
      <w:proofErr w:type="spellStart"/>
      <w:r w:rsidRPr="00AE610B">
        <w:rPr>
          <w:rFonts w:ascii="Times New Roman" w:hAnsi="Times New Roman" w:cs="Times New Roman"/>
        </w:rPr>
        <w:t>Total_Revenue</w:t>
      </w:r>
      <w:proofErr w:type="spellEnd"/>
      <w:r w:rsidRPr="00AE610B">
        <w:rPr>
          <w:rFonts w:ascii="Times New Roman" w:hAnsi="Times New Roman" w:cs="Times New Roman"/>
        </w:rPr>
        <w:t xml:space="preserve"> per customer, so it returns a genuine, non-empty result even though every customer has only one order.</w:t>
      </w:r>
    </w:p>
    <w:p w14:paraId="79FDA735" w14:textId="77777777" w:rsidR="00CE580D" w:rsidRPr="00AE610B" w:rsidRDefault="00CE580D" w:rsidP="00CE580D">
      <w:pPr>
        <w:pStyle w:val="ListParagraph"/>
        <w:numPr>
          <w:ilvl w:val="0"/>
          <w:numId w:val="55"/>
        </w:numPr>
        <w:spacing w:after="60" w:line="240" w:lineRule="auto"/>
        <w:ind w:left="851"/>
        <w:contextualSpacing w:val="0"/>
        <w:rPr>
          <w:rFonts w:ascii="Times New Roman" w:hAnsi="Times New Roman" w:cs="Times New Roman"/>
        </w:rPr>
      </w:pPr>
      <w:r w:rsidRPr="00AE610B">
        <w:rPr>
          <w:rFonts w:ascii="Times New Roman" w:hAnsi="Times New Roman" w:cs="Times New Roman"/>
        </w:rPr>
        <w:t>The threshold (average revenue × 1.3) was sanity-checked independently before running the main query to confirm it produced a reasonable, non-trivial cut-off.</w:t>
      </w:r>
    </w:p>
    <w:p w14:paraId="2D1A25E6" w14:textId="5E6B9BD5"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20. Determine the top 3 product categories that have shown the highest increase in sales over the past year compared to the previous year. (SQL)</w:t>
      </w:r>
    </w:p>
    <w:p w14:paraId="51B2C143" w14:textId="77777777" w:rsidR="00CE580D" w:rsidRPr="00AE610B" w:rsidRDefault="00CE580D" w:rsidP="00CE580D">
      <w:pPr>
        <w:pStyle w:val="ListParagraph"/>
        <w:numPr>
          <w:ilvl w:val="0"/>
          <w:numId w:val="56"/>
        </w:numPr>
        <w:spacing w:after="100"/>
        <w:rPr>
          <w:rFonts w:ascii="Times New Roman" w:hAnsi="Times New Roman" w:cs="Times New Roman"/>
        </w:rPr>
      </w:pPr>
      <w:r w:rsidRPr="00AE610B">
        <w:rPr>
          <w:rFonts w:ascii="Times New Roman" w:hAnsi="Times New Roman" w:cs="Times New Roman"/>
        </w:rPr>
        <w:t xml:space="preserve">I aggregated total sales by Product Category and Year, used </w:t>
      </w:r>
      <w:proofErr w:type="gramStart"/>
      <w:r w:rsidRPr="00AE610B">
        <w:rPr>
          <w:rFonts w:ascii="Times New Roman" w:hAnsi="Times New Roman" w:cs="Times New Roman"/>
        </w:rPr>
        <w:t>LAG(</w:t>
      </w:r>
      <w:proofErr w:type="gramEnd"/>
      <w:r w:rsidRPr="00AE610B">
        <w:rPr>
          <w:rFonts w:ascii="Times New Roman" w:hAnsi="Times New Roman" w:cs="Times New Roman"/>
        </w:rPr>
        <w:t>) to bring in each category's prior-year sales, and ranked by the year-over-year increase.</w:t>
      </w:r>
    </w:p>
    <w:p w14:paraId="51AD13FC" w14:textId="77777777" w:rsidR="00CE580D" w:rsidRPr="00AE610B" w:rsidRDefault="00CE580D" w:rsidP="00CE580D">
      <w:pPr>
        <w:pStyle w:val="ListParagraph"/>
        <w:numPr>
          <w:ilvl w:val="0"/>
          <w:numId w:val="56"/>
        </w:numPr>
        <w:spacing w:before="140" w:after="80"/>
        <w:rPr>
          <w:rFonts w:ascii="Times New Roman" w:hAnsi="Times New Roman" w:cs="Times New Roman"/>
        </w:rPr>
      </w:pPr>
      <w:r w:rsidRPr="00AE610B">
        <w:rPr>
          <w:rFonts w:ascii="Times New Roman" w:hAnsi="Times New Roman" w:cs="Times New Roman"/>
          <w:b/>
          <w:bCs/>
          <w:i/>
          <w:iCs/>
        </w:rPr>
        <w:t>SQL Query:</w:t>
      </w:r>
    </w:p>
    <w:p w14:paraId="77E492EB"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WITH base AS (</w:t>
      </w:r>
    </w:p>
    <w:p w14:paraId="16E5428D"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7436D464"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w:t>
      </w:r>
    </w:p>
    <w:p w14:paraId="767EF0DE"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gramStart"/>
      <w:r w:rsidRPr="00AE610B">
        <w:rPr>
          <w:rFonts w:ascii="Times New Roman" w:eastAsia="Consolas" w:hAnsi="Times New Roman" w:cs="Times New Roman"/>
          <w:color w:val="0B5394"/>
          <w:sz w:val="19"/>
          <w:szCs w:val="19"/>
        </w:rPr>
        <w:t>CAST(</w:t>
      </w:r>
      <w:proofErr w:type="spellStart"/>
      <w:proofErr w:type="gramEnd"/>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gramStart"/>
      <w:r w:rsidRPr="00AE610B">
        <w:rPr>
          <w:rFonts w:ascii="Times New Roman" w:eastAsia="Consolas" w:hAnsi="Times New Roman" w:cs="Times New Roman"/>
          <w:color w:val="0B5394"/>
          <w:sz w:val="19"/>
          <w:szCs w:val="19"/>
        </w:rPr>
        <w:t>DECIMAL(</w:t>
      </w:r>
      <w:proofErr w:type="gramEnd"/>
      <w:r w:rsidRPr="00AE610B">
        <w:rPr>
          <w:rFonts w:ascii="Times New Roman" w:eastAsia="Consolas" w:hAnsi="Times New Roman" w:cs="Times New Roman"/>
          <w:color w:val="0B5394"/>
          <w:sz w:val="19"/>
          <w:szCs w:val="19"/>
        </w:rPr>
        <w:t xml:space="preserve">18,2)) AS </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w:t>
      </w:r>
    </w:p>
    <w:p w14:paraId="7EEB6E41"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TRY_</w:t>
      </w:r>
      <w:proofErr w:type="gramStart"/>
      <w:r w:rsidRPr="00AE610B">
        <w:rPr>
          <w:rFonts w:ascii="Times New Roman" w:eastAsia="Consolas" w:hAnsi="Times New Roman" w:cs="Times New Roman"/>
          <w:color w:val="0B5394"/>
          <w:sz w:val="19"/>
          <w:szCs w:val="19"/>
        </w:rPr>
        <w:t>CONVERT(</w:t>
      </w:r>
      <w:proofErr w:type="gramEnd"/>
      <w:r w:rsidRPr="00AE610B">
        <w:rPr>
          <w:rFonts w:ascii="Times New Roman" w:eastAsia="Consolas" w:hAnsi="Times New Roman" w:cs="Times New Roman"/>
          <w:color w:val="0B5394"/>
          <w:sz w:val="19"/>
          <w:szCs w:val="19"/>
        </w:rPr>
        <w:t xml:space="preserve">DATE, </w:t>
      </w:r>
      <w:proofErr w:type="gramStart"/>
      <w:r w:rsidRPr="00AE610B">
        <w:rPr>
          <w:rFonts w:ascii="Times New Roman" w:eastAsia="Consolas" w:hAnsi="Times New Roman" w:cs="Times New Roman"/>
          <w:color w:val="0B5394"/>
          <w:sz w:val="19"/>
          <w:szCs w:val="19"/>
        </w:rPr>
        <w:t>REPLACE(</w:t>
      </w:r>
      <w:proofErr w:type="spellStart"/>
      <w:proofErr w:type="gramEnd"/>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xml:space="preserve">, '-', ' '), 6) AS </w:t>
      </w:r>
      <w:proofErr w:type="spellStart"/>
      <w:r w:rsidRPr="00AE610B">
        <w:rPr>
          <w:rFonts w:ascii="Times New Roman" w:eastAsia="Consolas" w:hAnsi="Times New Roman" w:cs="Times New Roman"/>
          <w:color w:val="0B5394"/>
          <w:sz w:val="19"/>
          <w:szCs w:val="19"/>
        </w:rPr>
        <w:t>OrderDate</w:t>
      </w:r>
      <w:proofErr w:type="spellEnd"/>
    </w:p>
    <w:p w14:paraId="28F1AC53"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Orders_cleaned</w:t>
      </w:r>
      <w:proofErr w:type="spellEnd"/>
    </w:p>
    <w:p w14:paraId="5A6CB79B"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17CC8BC7" w14:textId="77777777" w:rsidR="00CE580D" w:rsidRPr="00AE610B" w:rsidRDefault="00CE580D" w:rsidP="00CE580D">
      <w:pPr>
        <w:shd w:val="clear" w:color="auto" w:fill="F2F6FA"/>
        <w:spacing w:after="0" w:line="240" w:lineRule="auto"/>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year_sales</w:t>
      </w:r>
      <w:proofErr w:type="spellEnd"/>
      <w:r w:rsidRPr="00AE610B">
        <w:rPr>
          <w:rFonts w:ascii="Times New Roman" w:eastAsia="Consolas" w:hAnsi="Times New Roman" w:cs="Times New Roman"/>
          <w:color w:val="0B5394"/>
          <w:sz w:val="19"/>
          <w:szCs w:val="19"/>
        </w:rPr>
        <w:t xml:space="preserve"> AS (</w:t>
      </w:r>
    </w:p>
    <w:p w14:paraId="1D1B1C4C"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341962A2"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w:t>
      </w:r>
    </w:p>
    <w:p w14:paraId="4CE99E38"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YEAR(</w:t>
      </w:r>
      <w:proofErr w:type="spellStart"/>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Order_Year</w:t>
      </w:r>
      <w:proofErr w:type="spellEnd"/>
      <w:r w:rsidRPr="00AE610B">
        <w:rPr>
          <w:rFonts w:ascii="Times New Roman" w:eastAsia="Consolas" w:hAnsi="Times New Roman" w:cs="Times New Roman"/>
          <w:color w:val="0B5394"/>
          <w:sz w:val="19"/>
          <w:szCs w:val="19"/>
        </w:rPr>
        <w:t>,</w:t>
      </w:r>
    </w:p>
    <w:p w14:paraId="39679B1E"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SUM(</w:t>
      </w:r>
      <w:proofErr w:type="spellStart"/>
      <w:r w:rsidRPr="00AE610B">
        <w:rPr>
          <w:rFonts w:ascii="Times New Roman" w:eastAsia="Consolas" w:hAnsi="Times New Roman" w:cs="Times New Roman"/>
          <w:color w:val="0B5394"/>
          <w:sz w:val="19"/>
          <w:szCs w:val="19"/>
        </w:rPr>
        <w:t>SalePrice</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Total_Sales</w:t>
      </w:r>
      <w:proofErr w:type="spellEnd"/>
    </w:p>
    <w:p w14:paraId="56B6A065"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base</w:t>
      </w:r>
    </w:p>
    <w:p w14:paraId="37341C02"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GROUP BY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 YEAR(</w:t>
      </w:r>
      <w:proofErr w:type="spellStart"/>
      <w:r w:rsidRPr="00AE610B">
        <w:rPr>
          <w:rFonts w:ascii="Times New Roman" w:eastAsia="Consolas" w:hAnsi="Times New Roman" w:cs="Times New Roman"/>
          <w:color w:val="0B5394"/>
          <w:sz w:val="19"/>
          <w:szCs w:val="19"/>
        </w:rPr>
        <w:t>OrderDate</w:t>
      </w:r>
      <w:proofErr w:type="spellEnd"/>
      <w:r w:rsidRPr="00AE610B">
        <w:rPr>
          <w:rFonts w:ascii="Times New Roman" w:eastAsia="Consolas" w:hAnsi="Times New Roman" w:cs="Times New Roman"/>
          <w:color w:val="0B5394"/>
          <w:sz w:val="19"/>
          <w:szCs w:val="19"/>
        </w:rPr>
        <w:t>)</w:t>
      </w:r>
    </w:p>
    <w:p w14:paraId="65233FFB"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145A766C" w14:textId="77777777" w:rsidR="00CE580D" w:rsidRPr="00AE610B" w:rsidRDefault="00CE580D" w:rsidP="00CE580D">
      <w:pPr>
        <w:shd w:val="clear" w:color="auto" w:fill="F2F6FA"/>
        <w:spacing w:after="0" w:line="240" w:lineRule="auto"/>
        <w:ind w:left="720"/>
        <w:rPr>
          <w:rFonts w:ascii="Times New Roman" w:hAnsi="Times New Roman" w:cs="Times New Roman"/>
        </w:rPr>
      </w:pPr>
      <w:proofErr w:type="spellStart"/>
      <w:r w:rsidRPr="00AE610B">
        <w:rPr>
          <w:rFonts w:ascii="Times New Roman" w:eastAsia="Consolas" w:hAnsi="Times New Roman" w:cs="Times New Roman"/>
          <w:color w:val="0B5394"/>
          <w:sz w:val="19"/>
          <w:szCs w:val="19"/>
        </w:rPr>
        <w:t>sales_growth</w:t>
      </w:r>
      <w:proofErr w:type="spellEnd"/>
      <w:r w:rsidRPr="00AE610B">
        <w:rPr>
          <w:rFonts w:ascii="Times New Roman" w:eastAsia="Consolas" w:hAnsi="Times New Roman" w:cs="Times New Roman"/>
          <w:color w:val="0B5394"/>
          <w:sz w:val="19"/>
          <w:szCs w:val="19"/>
        </w:rPr>
        <w:t xml:space="preserve"> AS (</w:t>
      </w:r>
    </w:p>
    <w:p w14:paraId="6D7DD8D6"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SELECT *,</w:t>
      </w:r>
    </w:p>
    <w:p w14:paraId="0FF46E26"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LAG(</w:t>
      </w:r>
      <w:proofErr w:type="spellStart"/>
      <w:r w:rsidRPr="00AE610B">
        <w:rPr>
          <w:rFonts w:ascii="Times New Roman" w:eastAsia="Consolas" w:hAnsi="Times New Roman" w:cs="Times New Roman"/>
          <w:color w:val="0B5394"/>
          <w:sz w:val="19"/>
          <w:szCs w:val="19"/>
        </w:rPr>
        <w:t>Total_Sales</w:t>
      </w:r>
      <w:proofErr w:type="spellEnd"/>
      <w:r w:rsidRPr="00AE610B">
        <w:rPr>
          <w:rFonts w:ascii="Times New Roman" w:eastAsia="Consolas" w:hAnsi="Times New Roman" w:cs="Times New Roman"/>
          <w:color w:val="0B5394"/>
          <w:sz w:val="19"/>
          <w:szCs w:val="19"/>
        </w:rPr>
        <w:t>) OVER (</w:t>
      </w:r>
    </w:p>
    <w:p w14:paraId="2F326A91"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PARTITION BY </w:t>
      </w:r>
      <w:proofErr w:type="spellStart"/>
      <w:r w:rsidRPr="00AE610B">
        <w:rPr>
          <w:rFonts w:ascii="Times New Roman" w:eastAsia="Consolas" w:hAnsi="Times New Roman" w:cs="Times New Roman"/>
          <w:color w:val="0B5394"/>
          <w:sz w:val="19"/>
          <w:szCs w:val="19"/>
        </w:rPr>
        <w:t>ProductCategory</w:t>
      </w:r>
      <w:proofErr w:type="spellEnd"/>
      <w:r w:rsidRPr="00AE610B">
        <w:rPr>
          <w:rFonts w:ascii="Times New Roman" w:eastAsia="Consolas" w:hAnsi="Times New Roman" w:cs="Times New Roman"/>
          <w:color w:val="0B5394"/>
          <w:sz w:val="19"/>
          <w:szCs w:val="19"/>
        </w:rPr>
        <w:t xml:space="preserve"> </w:t>
      </w:r>
    </w:p>
    <w:p w14:paraId="3C2F1072"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ORDER BY </w:t>
      </w:r>
      <w:proofErr w:type="spellStart"/>
      <w:r w:rsidRPr="00AE610B">
        <w:rPr>
          <w:rFonts w:ascii="Times New Roman" w:eastAsia="Consolas" w:hAnsi="Times New Roman" w:cs="Times New Roman"/>
          <w:color w:val="0B5394"/>
          <w:sz w:val="19"/>
          <w:szCs w:val="19"/>
        </w:rPr>
        <w:t>Order_Year</w:t>
      </w:r>
      <w:proofErr w:type="spellEnd"/>
    </w:p>
    <w:p w14:paraId="7496C219"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 AS </w:t>
      </w:r>
      <w:proofErr w:type="spellStart"/>
      <w:r w:rsidRPr="00AE610B">
        <w:rPr>
          <w:rFonts w:ascii="Times New Roman" w:eastAsia="Consolas" w:hAnsi="Times New Roman" w:cs="Times New Roman"/>
          <w:color w:val="0B5394"/>
          <w:sz w:val="19"/>
          <w:szCs w:val="19"/>
        </w:rPr>
        <w:t>Previous_Sales</w:t>
      </w:r>
      <w:proofErr w:type="spellEnd"/>
    </w:p>
    <w:p w14:paraId="56A12D5F"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FROM </w:t>
      </w:r>
      <w:proofErr w:type="spellStart"/>
      <w:r w:rsidRPr="00AE610B">
        <w:rPr>
          <w:rFonts w:ascii="Times New Roman" w:eastAsia="Consolas" w:hAnsi="Times New Roman" w:cs="Times New Roman"/>
          <w:color w:val="0B5394"/>
          <w:sz w:val="19"/>
          <w:szCs w:val="19"/>
        </w:rPr>
        <w:t>year_sales</w:t>
      </w:r>
      <w:proofErr w:type="spellEnd"/>
    </w:p>
    <w:p w14:paraId="00566BC2"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w:t>
      </w:r>
    </w:p>
    <w:p w14:paraId="0E70A794"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SELECT TOP 3 *,</w:t>
      </w:r>
    </w:p>
    <w:p w14:paraId="12D991CA"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    (</w:t>
      </w:r>
      <w:proofErr w:type="spellStart"/>
      <w:r w:rsidRPr="00AE610B">
        <w:rPr>
          <w:rFonts w:ascii="Times New Roman" w:eastAsia="Consolas" w:hAnsi="Times New Roman" w:cs="Times New Roman"/>
          <w:color w:val="0B5394"/>
          <w:sz w:val="19"/>
          <w:szCs w:val="19"/>
        </w:rPr>
        <w:t>Total_Sales</w:t>
      </w:r>
      <w:proofErr w:type="spellEnd"/>
      <w:r w:rsidRPr="00AE610B">
        <w:rPr>
          <w:rFonts w:ascii="Times New Roman" w:eastAsia="Consolas" w:hAnsi="Times New Roman" w:cs="Times New Roman"/>
          <w:color w:val="0B5394"/>
          <w:sz w:val="19"/>
          <w:szCs w:val="19"/>
        </w:rPr>
        <w:t xml:space="preserve"> - </w:t>
      </w:r>
      <w:proofErr w:type="spellStart"/>
      <w:r w:rsidRPr="00AE610B">
        <w:rPr>
          <w:rFonts w:ascii="Times New Roman" w:eastAsia="Consolas" w:hAnsi="Times New Roman" w:cs="Times New Roman"/>
          <w:color w:val="0B5394"/>
          <w:sz w:val="19"/>
          <w:szCs w:val="19"/>
        </w:rPr>
        <w:t>Previous_Sales</w:t>
      </w:r>
      <w:proofErr w:type="spellEnd"/>
      <w:r w:rsidRPr="00AE610B">
        <w:rPr>
          <w:rFonts w:ascii="Times New Roman" w:eastAsia="Consolas" w:hAnsi="Times New Roman" w:cs="Times New Roman"/>
          <w:color w:val="0B5394"/>
          <w:sz w:val="19"/>
          <w:szCs w:val="19"/>
        </w:rPr>
        <w:t xml:space="preserve">) AS </w:t>
      </w:r>
      <w:proofErr w:type="spellStart"/>
      <w:r w:rsidRPr="00AE610B">
        <w:rPr>
          <w:rFonts w:ascii="Times New Roman" w:eastAsia="Consolas" w:hAnsi="Times New Roman" w:cs="Times New Roman"/>
          <w:color w:val="0B5394"/>
          <w:sz w:val="19"/>
          <w:szCs w:val="19"/>
        </w:rPr>
        <w:t>Sales_Increase</w:t>
      </w:r>
      <w:proofErr w:type="spellEnd"/>
    </w:p>
    <w:p w14:paraId="3FBABCFE"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FROM </w:t>
      </w:r>
      <w:proofErr w:type="spellStart"/>
      <w:r w:rsidRPr="00AE610B">
        <w:rPr>
          <w:rFonts w:ascii="Times New Roman" w:eastAsia="Consolas" w:hAnsi="Times New Roman" w:cs="Times New Roman"/>
          <w:color w:val="0B5394"/>
          <w:sz w:val="19"/>
          <w:szCs w:val="19"/>
        </w:rPr>
        <w:t>sales_growth</w:t>
      </w:r>
      <w:proofErr w:type="spellEnd"/>
    </w:p>
    <w:p w14:paraId="79F13AA9"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WHERE </w:t>
      </w:r>
      <w:proofErr w:type="spellStart"/>
      <w:r w:rsidRPr="00AE610B">
        <w:rPr>
          <w:rFonts w:ascii="Times New Roman" w:eastAsia="Consolas" w:hAnsi="Times New Roman" w:cs="Times New Roman"/>
          <w:color w:val="0B5394"/>
          <w:sz w:val="19"/>
          <w:szCs w:val="19"/>
        </w:rPr>
        <w:t>Previous_Sales</w:t>
      </w:r>
      <w:proofErr w:type="spellEnd"/>
      <w:r w:rsidRPr="00AE610B">
        <w:rPr>
          <w:rFonts w:ascii="Times New Roman" w:eastAsia="Consolas" w:hAnsi="Times New Roman" w:cs="Times New Roman"/>
          <w:color w:val="0B5394"/>
          <w:sz w:val="19"/>
          <w:szCs w:val="19"/>
        </w:rPr>
        <w:t xml:space="preserve"> IS NOT NULL</w:t>
      </w:r>
    </w:p>
    <w:p w14:paraId="3664685F" w14:textId="77777777" w:rsidR="00CE580D" w:rsidRPr="00AE610B" w:rsidRDefault="00CE580D" w:rsidP="00CE580D">
      <w:pPr>
        <w:shd w:val="clear" w:color="auto" w:fill="F2F6FA"/>
        <w:spacing w:after="0" w:line="240" w:lineRule="auto"/>
        <w:ind w:left="720"/>
        <w:rPr>
          <w:rFonts w:ascii="Times New Roman" w:hAnsi="Times New Roman" w:cs="Times New Roman"/>
        </w:rPr>
      </w:pPr>
      <w:r w:rsidRPr="00AE610B">
        <w:rPr>
          <w:rFonts w:ascii="Times New Roman" w:eastAsia="Consolas" w:hAnsi="Times New Roman" w:cs="Times New Roman"/>
          <w:color w:val="0B5394"/>
          <w:sz w:val="19"/>
          <w:szCs w:val="19"/>
        </w:rPr>
        <w:t xml:space="preserve">ORDER BY </w:t>
      </w:r>
      <w:proofErr w:type="spellStart"/>
      <w:r w:rsidRPr="00AE610B">
        <w:rPr>
          <w:rFonts w:ascii="Times New Roman" w:eastAsia="Consolas" w:hAnsi="Times New Roman" w:cs="Times New Roman"/>
          <w:color w:val="0B5394"/>
          <w:sz w:val="19"/>
          <w:szCs w:val="19"/>
        </w:rPr>
        <w:t>Sales_Increase</w:t>
      </w:r>
      <w:proofErr w:type="spellEnd"/>
      <w:r w:rsidRPr="00AE610B">
        <w:rPr>
          <w:rFonts w:ascii="Times New Roman" w:eastAsia="Consolas" w:hAnsi="Times New Roman" w:cs="Times New Roman"/>
          <w:color w:val="0B5394"/>
          <w:sz w:val="19"/>
          <w:szCs w:val="19"/>
        </w:rPr>
        <w:t xml:space="preserve"> DESC;</w:t>
      </w:r>
    </w:p>
    <w:p w14:paraId="63FE94F5" w14:textId="49A20934" w:rsidR="00CE580D" w:rsidRPr="00AE610B" w:rsidRDefault="00CE580D" w:rsidP="00CE580D">
      <w:pPr>
        <w:pStyle w:val="ListParagraph"/>
        <w:numPr>
          <w:ilvl w:val="0"/>
          <w:numId w:val="51"/>
        </w:numPr>
        <w:spacing w:before="140" w:after="80"/>
        <w:rPr>
          <w:rFonts w:ascii="Times New Roman" w:hAnsi="Times New Roman" w:cs="Times New Roman"/>
          <w:i/>
          <w:iCs/>
          <w:color w:val="8A5300"/>
          <w:sz w:val="20"/>
          <w:szCs w:val="20"/>
        </w:rPr>
      </w:pPr>
      <w:r w:rsidRPr="00AE610B">
        <w:rPr>
          <w:rFonts w:ascii="Times New Roman" w:hAnsi="Times New Roman" w:cs="Times New Roman"/>
          <w:b/>
          <w:bCs/>
          <w:i/>
          <w:iCs/>
        </w:rPr>
        <w:t>Output:</w:t>
      </w:r>
    </w:p>
    <w:p w14:paraId="2934E43D" w14:textId="11FF28D0" w:rsidR="00CE580D" w:rsidRPr="00AE610B" w:rsidRDefault="00CE580D" w:rsidP="00CE580D">
      <w:pPr>
        <w:spacing w:before="140" w:after="80"/>
        <w:rPr>
          <w:rFonts w:ascii="Times New Roman" w:hAnsi="Times New Roman" w:cs="Times New Roman"/>
        </w:rPr>
      </w:pPr>
      <w:r w:rsidRPr="00AE610B">
        <w:rPr>
          <w:rFonts w:ascii="Times New Roman" w:hAnsi="Times New Roman" w:cs="Times New Roman"/>
          <w:b/>
          <w:bCs/>
          <w:color w:val="EE0000"/>
          <w:sz w:val="24"/>
          <w:szCs w:val="24"/>
        </w:rPr>
        <w:t xml:space="preserve">           </w:t>
      </w:r>
      <w:r w:rsidRPr="00AE610B">
        <w:rPr>
          <w:rFonts w:ascii="Times New Roman" w:hAnsi="Times New Roman" w:cs="Times New Roman"/>
          <w:b/>
          <w:bCs/>
          <w:noProof/>
          <w:color w:val="EE0000"/>
          <w:sz w:val="24"/>
          <w:szCs w:val="24"/>
        </w:rPr>
        <w:drawing>
          <wp:inline distT="0" distB="0" distL="0" distR="0" wp14:anchorId="34B9684A" wp14:editId="47E2BAAB">
            <wp:extent cx="4371975" cy="689083"/>
            <wp:effectExtent l="0" t="0" r="0" b="0"/>
            <wp:docPr id="10648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785" name=""/>
                    <pic:cNvPicPr/>
                  </pic:nvPicPr>
                  <pic:blipFill>
                    <a:blip r:embed="rId29"/>
                    <a:stretch>
                      <a:fillRect/>
                    </a:stretch>
                  </pic:blipFill>
                  <pic:spPr>
                    <a:xfrm>
                      <a:off x="0" y="0"/>
                      <a:ext cx="4405670" cy="694394"/>
                    </a:xfrm>
                    <a:prstGeom prst="rect">
                      <a:avLst/>
                    </a:prstGeom>
                  </pic:spPr>
                </pic:pic>
              </a:graphicData>
            </a:graphic>
          </wp:inline>
        </w:drawing>
      </w:r>
    </w:p>
    <w:p w14:paraId="38A55717" w14:textId="77777777" w:rsidR="00CE580D" w:rsidRPr="00AE610B" w:rsidRDefault="00CE580D" w:rsidP="00CE580D">
      <w:pPr>
        <w:pStyle w:val="ListParagraph"/>
        <w:numPr>
          <w:ilvl w:val="0"/>
          <w:numId w:val="56"/>
        </w:numPr>
        <w:spacing w:before="140" w:after="80"/>
        <w:rPr>
          <w:rFonts w:ascii="Times New Roman" w:hAnsi="Times New Roman" w:cs="Times New Roman"/>
        </w:rPr>
      </w:pPr>
      <w:r w:rsidRPr="00AE610B">
        <w:rPr>
          <w:rFonts w:ascii="Times New Roman" w:hAnsi="Times New Roman" w:cs="Times New Roman"/>
          <w:b/>
          <w:bCs/>
          <w:i/>
          <w:iCs/>
        </w:rPr>
        <w:t>Insights:</w:t>
      </w:r>
    </w:p>
    <w:p w14:paraId="3A0AF043" w14:textId="77777777" w:rsidR="00CE580D" w:rsidRPr="00AE610B" w:rsidRDefault="00CE580D" w:rsidP="00CE580D">
      <w:pPr>
        <w:pStyle w:val="ListParagraph"/>
        <w:numPr>
          <w:ilvl w:val="0"/>
          <w:numId w:val="58"/>
        </w:numPr>
        <w:spacing w:after="60" w:line="240" w:lineRule="auto"/>
        <w:ind w:left="851"/>
        <w:contextualSpacing w:val="0"/>
        <w:rPr>
          <w:rFonts w:ascii="Times New Roman" w:hAnsi="Times New Roman" w:cs="Times New Roman"/>
        </w:rPr>
      </w:pPr>
      <w:proofErr w:type="spellStart"/>
      <w:r w:rsidRPr="00AE610B">
        <w:rPr>
          <w:rFonts w:ascii="Times New Roman" w:hAnsi="Times New Roman" w:cs="Times New Roman"/>
        </w:rPr>
        <w:t>Previous_Sales</w:t>
      </w:r>
      <w:proofErr w:type="spellEnd"/>
      <w:r w:rsidRPr="00AE610B">
        <w:rPr>
          <w:rFonts w:ascii="Times New Roman" w:hAnsi="Times New Roman" w:cs="Times New Roman"/>
        </w:rPr>
        <w:t xml:space="preserve"> IS NOT NULL excludes each category's first year (2015), which has no prior year to compare against and would otherwise return a NULL </w:t>
      </w:r>
      <w:proofErr w:type="spellStart"/>
      <w:r w:rsidRPr="00AE610B">
        <w:rPr>
          <w:rFonts w:ascii="Times New Roman" w:hAnsi="Times New Roman" w:cs="Times New Roman"/>
        </w:rPr>
        <w:t>Sales_Increase</w:t>
      </w:r>
      <w:proofErr w:type="spellEnd"/>
      <w:r w:rsidRPr="00AE610B">
        <w:rPr>
          <w:rFonts w:ascii="Times New Roman" w:hAnsi="Times New Roman" w:cs="Times New Roman"/>
        </w:rPr>
        <w:t>.</w:t>
      </w:r>
    </w:p>
    <w:p w14:paraId="50B00B30" w14:textId="77777777" w:rsidR="00CE580D" w:rsidRPr="00AE610B" w:rsidRDefault="00CE580D" w:rsidP="00CE580D">
      <w:pPr>
        <w:pStyle w:val="ListParagraph"/>
        <w:numPr>
          <w:ilvl w:val="0"/>
          <w:numId w:val="58"/>
        </w:numPr>
        <w:spacing w:after="60" w:line="240" w:lineRule="auto"/>
        <w:ind w:left="851"/>
        <w:contextualSpacing w:val="0"/>
        <w:rPr>
          <w:rFonts w:ascii="Times New Roman" w:hAnsi="Times New Roman" w:cs="Times New Roman"/>
        </w:rPr>
      </w:pPr>
      <w:r w:rsidRPr="00AE610B">
        <w:rPr>
          <w:rFonts w:ascii="Times New Roman" w:hAnsi="Times New Roman" w:cs="Times New Roman"/>
        </w:rPr>
        <w:t>This query produces one row per category per year, so TOP 3 picks whichever individual year had the single biggest jump for that category — not necessarily its most recent year.</w:t>
      </w:r>
    </w:p>
    <w:p w14:paraId="0CAA09E8" w14:textId="77777777" w:rsidR="00CE580D" w:rsidRPr="00AE610B" w:rsidRDefault="00CE580D" w:rsidP="00CE580D">
      <w:pPr>
        <w:pStyle w:val="ListParagraph"/>
        <w:numPr>
          <w:ilvl w:val="0"/>
          <w:numId w:val="58"/>
        </w:numPr>
        <w:spacing w:after="60" w:line="240" w:lineRule="auto"/>
        <w:ind w:left="851"/>
        <w:contextualSpacing w:val="0"/>
        <w:rPr>
          <w:rFonts w:ascii="Times New Roman" w:hAnsi="Times New Roman" w:cs="Times New Roman"/>
        </w:rPr>
      </w:pPr>
      <w:r w:rsidRPr="00AE610B">
        <w:rPr>
          <w:rFonts w:ascii="Times New Roman" w:hAnsi="Times New Roman" w:cs="Times New Roman"/>
        </w:rPr>
        <w:t>Given the dataset-wide revenue spike already observed in the Power BI analysis (2020 revenue jumped ~43% over 2019 across virtually every category), the top 3 rows are expected to all be 2020 vs. 2019 comparisons for different categories — this should be confirmed once the output is reviewed.</w:t>
      </w:r>
    </w:p>
    <w:p w14:paraId="6275866C" w14:textId="77777777" w:rsidR="00CE580D" w:rsidRPr="00AE610B" w:rsidRDefault="00CE580D" w:rsidP="00F43C46">
      <w:pPr>
        <w:spacing w:before="240" w:line="276" w:lineRule="auto"/>
        <w:jc w:val="both"/>
        <w:rPr>
          <w:rFonts w:ascii="Times New Roman" w:hAnsi="Times New Roman" w:cs="Times New Roman"/>
          <w:b/>
          <w:bCs/>
          <w:color w:val="EE0000"/>
          <w:sz w:val="24"/>
          <w:szCs w:val="24"/>
        </w:rPr>
      </w:pPr>
    </w:p>
    <w:p w14:paraId="3DC9971B" w14:textId="0497ABAF" w:rsidR="00BA5AF0" w:rsidRPr="00AE610B" w:rsidRDefault="00BA5AF0" w:rsidP="00F43C46">
      <w:pPr>
        <w:spacing w:before="240" w:line="276" w:lineRule="auto"/>
        <w:jc w:val="both"/>
        <w:rPr>
          <w:rFonts w:ascii="Times New Roman" w:hAnsi="Times New Roman" w:cs="Times New Roman"/>
          <w:b/>
          <w:bCs/>
          <w:color w:val="EE0000"/>
          <w:sz w:val="24"/>
          <w:szCs w:val="24"/>
        </w:rPr>
      </w:pPr>
    </w:p>
    <w:p w14:paraId="23290305" w14:textId="77777777" w:rsidR="00114F6A" w:rsidRDefault="00114F6A" w:rsidP="00F43C46">
      <w:pPr>
        <w:spacing w:line="276" w:lineRule="auto"/>
        <w:jc w:val="both"/>
        <w:rPr>
          <w:rFonts w:ascii="Times New Roman" w:hAnsi="Times New Roman" w:cs="Times New Roman"/>
          <w:b/>
          <w:bCs/>
          <w:color w:val="538135" w:themeColor="accent6" w:themeShade="BF"/>
          <w:sz w:val="44"/>
          <w:szCs w:val="44"/>
        </w:rPr>
      </w:pPr>
    </w:p>
    <w:p w14:paraId="3AA9FE4A" w14:textId="77777777" w:rsidR="00B23BAA" w:rsidRPr="00AE610B" w:rsidRDefault="00B23BAA" w:rsidP="00F43C46">
      <w:pPr>
        <w:spacing w:line="276" w:lineRule="auto"/>
        <w:jc w:val="both"/>
        <w:rPr>
          <w:rFonts w:ascii="Times New Roman" w:hAnsi="Times New Roman" w:cs="Times New Roman"/>
          <w:b/>
          <w:bCs/>
          <w:color w:val="538135" w:themeColor="accent6" w:themeShade="BF"/>
          <w:sz w:val="44"/>
          <w:szCs w:val="44"/>
        </w:rPr>
      </w:pPr>
    </w:p>
    <w:p w14:paraId="7A9C7BDD" w14:textId="77777777" w:rsidR="00DE78E3" w:rsidRDefault="00DE78E3" w:rsidP="00F43C46">
      <w:pPr>
        <w:spacing w:line="276" w:lineRule="auto"/>
        <w:jc w:val="both"/>
        <w:rPr>
          <w:rFonts w:ascii="Times New Roman" w:hAnsi="Times New Roman" w:cs="Times New Roman"/>
          <w:b/>
          <w:bCs/>
          <w:color w:val="538135" w:themeColor="accent6" w:themeShade="BF"/>
          <w:sz w:val="36"/>
          <w:szCs w:val="36"/>
          <w:u w:val="single"/>
        </w:rPr>
      </w:pPr>
    </w:p>
    <w:p w14:paraId="064F65C3" w14:textId="2EC5F032" w:rsidR="008546D0" w:rsidRPr="00AE610B" w:rsidRDefault="008546D0" w:rsidP="00F43C46">
      <w:pPr>
        <w:spacing w:line="276" w:lineRule="auto"/>
        <w:jc w:val="both"/>
        <w:rPr>
          <w:rFonts w:ascii="Times New Roman" w:hAnsi="Times New Roman" w:cs="Times New Roman"/>
          <w:b/>
          <w:bCs/>
          <w:color w:val="538135" w:themeColor="accent6" w:themeShade="BF"/>
          <w:sz w:val="36"/>
          <w:szCs w:val="36"/>
          <w:u w:val="single"/>
        </w:rPr>
      </w:pPr>
      <w:r w:rsidRPr="00AE610B">
        <w:rPr>
          <w:rFonts w:ascii="Times New Roman" w:hAnsi="Times New Roman" w:cs="Times New Roman"/>
          <w:b/>
          <w:bCs/>
          <w:color w:val="538135" w:themeColor="accent6" w:themeShade="BF"/>
          <w:sz w:val="36"/>
          <w:szCs w:val="36"/>
          <w:u w:val="single"/>
        </w:rPr>
        <w:t>Subjective Question</w:t>
      </w:r>
    </w:p>
    <w:p w14:paraId="2EFFA94E"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 Explain the revenue breakdown by year and by-product. Evaluate how different products contribute to annual revenue and come up with suggestions to increase the sales of the low-selling items.</w:t>
      </w:r>
    </w:p>
    <w:p w14:paraId="0896493C"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0884490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Line Chart for Total Revenue by Year to identify the overall revenue trend from 2015 to 2020.</w:t>
      </w:r>
    </w:p>
    <w:p w14:paraId="55F18CC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Bar Chart for Total Revenue by Product to rank products by contribution to revenue.</w:t>
      </w:r>
    </w:p>
    <w:p w14:paraId="2EB2408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Table/Pivot-style visual for Revenue by Product by Year to identify products that remain low-selling across the period.</w:t>
      </w:r>
    </w:p>
    <w:p w14:paraId="1976DBB3" w14:textId="25124BCD" w:rsidR="003B2BF9" w:rsidRPr="00AE610B" w:rsidRDefault="003B2BF9" w:rsidP="00AE610B">
      <w:pPr>
        <w:spacing w:before="100" w:after="40"/>
        <w:rPr>
          <w:rFonts w:ascii="Times New Roman" w:hAnsi="Times New Roman" w:cs="Times New Roman"/>
          <w:i/>
          <w:iCs/>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w:t>
      </w:r>
      <w:r w:rsidR="00DB1E91" w:rsidRPr="00AE610B">
        <w:rPr>
          <w:rFonts w:ascii="Times New Roman" w:hAnsi="Times New Roman" w:cs="Times New Roman"/>
          <w:b/>
          <w:color w:val="1F4E78"/>
          <w:sz w:val="21"/>
        </w:rPr>
        <w:t xml:space="preserve"> :</w:t>
      </w:r>
      <w:proofErr w:type="gramEnd"/>
      <w:r w:rsidR="00DB1E91" w:rsidRPr="00AE610B">
        <w:rPr>
          <w:rFonts w:ascii="Times New Roman" w:hAnsi="Times New Roman" w:cs="Times New Roman"/>
          <w:b/>
          <w:color w:val="1F4E78"/>
          <w:sz w:val="21"/>
        </w:rPr>
        <w:t xml:space="preserve"> </w:t>
      </w:r>
      <w:r w:rsidR="00DB1E91" w:rsidRPr="00AE610B">
        <w:rPr>
          <w:rFonts w:ascii="Times New Roman" w:hAnsi="Times New Roman" w:cs="Times New Roman"/>
          <w:b/>
          <w:i/>
          <w:iCs/>
          <w:color w:val="1F4E78"/>
          <w:sz w:val="21"/>
        </w:rPr>
        <w:t>“Subjective Questions” page</w:t>
      </w:r>
      <w:r w:rsidR="00AE610B">
        <w:rPr>
          <w:rFonts w:ascii="Times New Roman" w:hAnsi="Times New Roman" w:cs="Times New Roman"/>
          <w:b/>
          <w:i/>
          <w:iCs/>
          <w:color w:val="1F4E78"/>
          <w:sz w:val="21"/>
        </w:rPr>
        <w:t xml:space="preserve">: </w:t>
      </w:r>
      <w:r w:rsidRPr="00AE610B">
        <w:rPr>
          <w:rFonts w:ascii="Times New Roman" w:hAnsi="Times New Roman" w:cs="Times New Roman"/>
          <w:i/>
          <w:iCs/>
        </w:rPr>
        <w:t>Total Revenue by Year</w:t>
      </w:r>
      <w:r w:rsidR="00AE610B">
        <w:rPr>
          <w:rFonts w:ascii="Times New Roman" w:hAnsi="Times New Roman" w:cs="Times New Roman"/>
          <w:i/>
          <w:iCs/>
        </w:rPr>
        <w:t xml:space="preserve"> </w:t>
      </w:r>
      <w:r w:rsidRPr="00AE610B">
        <w:rPr>
          <w:rFonts w:ascii="Times New Roman" w:hAnsi="Times New Roman" w:cs="Times New Roman"/>
          <w:i/>
          <w:iCs/>
        </w:rPr>
        <w:t>Line Chart</w:t>
      </w:r>
      <w:r w:rsidR="00AE610B">
        <w:rPr>
          <w:rFonts w:ascii="Times New Roman" w:hAnsi="Times New Roman" w:cs="Times New Roman"/>
          <w:i/>
          <w:iCs/>
        </w:rPr>
        <w:t xml:space="preserve">, </w:t>
      </w:r>
      <w:r w:rsidRPr="00AE610B">
        <w:rPr>
          <w:rFonts w:ascii="Times New Roman" w:hAnsi="Times New Roman" w:cs="Times New Roman"/>
          <w:i/>
          <w:iCs/>
        </w:rPr>
        <w:t>Total Revenue by Product</w:t>
      </w:r>
      <w:r w:rsidR="00AE610B">
        <w:rPr>
          <w:rFonts w:ascii="Times New Roman" w:hAnsi="Times New Roman" w:cs="Times New Roman"/>
          <w:i/>
          <w:iCs/>
        </w:rPr>
        <w:t xml:space="preserve"> </w:t>
      </w:r>
      <w:r w:rsidRPr="00AE610B">
        <w:rPr>
          <w:rFonts w:ascii="Times New Roman" w:hAnsi="Times New Roman" w:cs="Times New Roman"/>
          <w:i/>
          <w:iCs/>
        </w:rPr>
        <w:t>Bar Chart</w:t>
      </w:r>
      <w:r w:rsidR="00AE610B">
        <w:rPr>
          <w:rFonts w:ascii="Times New Roman" w:hAnsi="Times New Roman" w:cs="Times New Roman"/>
          <w:i/>
          <w:iCs/>
        </w:rPr>
        <w:t xml:space="preserve"> and </w:t>
      </w:r>
      <w:r w:rsidRPr="00AE610B">
        <w:rPr>
          <w:rFonts w:ascii="Times New Roman" w:hAnsi="Times New Roman" w:cs="Times New Roman"/>
          <w:i/>
          <w:iCs/>
        </w:rPr>
        <w:t>Revenue by Product by Year</w:t>
      </w:r>
      <w:r w:rsidR="00AE610B">
        <w:rPr>
          <w:rFonts w:ascii="Times New Roman" w:hAnsi="Times New Roman" w:cs="Times New Roman"/>
          <w:i/>
          <w:iCs/>
        </w:rPr>
        <w:t xml:space="preserve"> </w:t>
      </w:r>
      <w:r w:rsidRPr="00AE610B">
        <w:rPr>
          <w:rFonts w:ascii="Times New Roman" w:hAnsi="Times New Roman" w:cs="Times New Roman"/>
          <w:i/>
          <w:iCs/>
        </w:rPr>
        <w:t>Table.</w:t>
      </w:r>
    </w:p>
    <w:p w14:paraId="06CEEEBD" w14:textId="39B58A81" w:rsidR="007E1B7A" w:rsidRPr="00AE610B" w:rsidRDefault="007E1B7A" w:rsidP="007E1B7A">
      <w:pPr>
        <w:pStyle w:val="ListBullet"/>
        <w:numPr>
          <w:ilvl w:val="0"/>
          <w:numId w:val="0"/>
        </w:numPr>
        <w:spacing w:after="60"/>
        <w:ind w:left="360"/>
        <w:rPr>
          <w:rFonts w:ascii="Times New Roman" w:hAnsi="Times New Roman" w:cs="Times New Roman"/>
        </w:rPr>
      </w:pPr>
      <w:r w:rsidRPr="00AE610B">
        <w:rPr>
          <w:rFonts w:ascii="Times New Roman" w:hAnsi="Times New Roman" w:cs="Times New Roman"/>
          <w:noProof/>
        </w:rPr>
        <w:drawing>
          <wp:inline distT="0" distB="0" distL="0" distR="0" wp14:anchorId="048F501B" wp14:editId="2073CFDC">
            <wp:extent cx="6301105" cy="3479800"/>
            <wp:effectExtent l="0" t="0" r="4445" b="6350"/>
            <wp:docPr id="17771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27387" name=""/>
                    <pic:cNvPicPr/>
                  </pic:nvPicPr>
                  <pic:blipFill>
                    <a:blip r:embed="rId30"/>
                    <a:stretch>
                      <a:fillRect/>
                    </a:stretch>
                  </pic:blipFill>
                  <pic:spPr>
                    <a:xfrm>
                      <a:off x="0" y="0"/>
                      <a:ext cx="6301105" cy="3479800"/>
                    </a:xfrm>
                    <a:prstGeom prst="rect">
                      <a:avLst/>
                    </a:prstGeom>
                  </pic:spPr>
                </pic:pic>
              </a:graphicData>
            </a:graphic>
          </wp:inline>
        </w:drawing>
      </w:r>
    </w:p>
    <w:p w14:paraId="7FD719EC"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7A0A5FE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Revenue remained broadly stable from 2015 to 2019, with only limited year-to-year variation.</w:t>
      </w:r>
    </w:p>
    <w:p w14:paraId="7B0E13C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Revenue increased sharply in 2020, reaching approximately ₹24.0M compared with about ₹16.8M in 2019. This is consistent with the sharp increase in unique customers observed in 2020.</w:t>
      </w:r>
    </w:p>
    <w:p w14:paraId="6619CB0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At product/category level, Phones and Tablet and Electronics are the strongest revenue contributors. The product-level view highlights Canon EOS 600D, Canon EOS 60D and Amazon Fire HD among the highest revenue-generating products.</w:t>
      </w:r>
    </w:p>
    <w:p w14:paraId="068EB0A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Hemani Ultra Slime Tea, Clera Radiance Oil Control Toner and </w:t>
      </w:r>
      <w:proofErr w:type="spellStart"/>
      <w:r w:rsidRPr="00AE610B">
        <w:rPr>
          <w:rFonts w:ascii="Times New Roman" w:hAnsi="Times New Roman" w:cs="Times New Roman"/>
        </w:rPr>
        <w:t>Yazole</w:t>
      </w:r>
      <w:proofErr w:type="spellEnd"/>
      <w:r w:rsidRPr="00AE610B">
        <w:rPr>
          <w:rFonts w:ascii="Times New Roman" w:hAnsi="Times New Roman" w:cs="Times New Roman"/>
        </w:rPr>
        <w:t xml:space="preserve"> Leather Wrist Watch are among the weakest-selling products across the years.</w:t>
      </w:r>
    </w:p>
    <w:p w14:paraId="2B1A9EE0"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374DCC6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Bundle low-selling products with high-selling complementary products and offer a limited bundle discount to increase visibility and basket size.</w:t>
      </w:r>
    </w:p>
    <w:p w14:paraId="3EA804E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sponsored placements, social media promotion and better on-platform placement for low-selling SKUs rather than applying blanket discounts to the full catalogue.</w:t>
      </w:r>
    </w:p>
    <w:p w14:paraId="4ED1F30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Improve product listings with clearer images, specifications and benefits so customers understand the value proposition before purchase.</w:t>
      </w:r>
    </w:p>
    <w:p w14:paraId="67663CB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Collect customer feedback on persistent low-selling SKUs and use the feedback to identify product, pricing, positioning or listing issues before increasing promotional spend.</w:t>
      </w:r>
    </w:p>
    <w:p w14:paraId="79D41CDE"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2. How many products were returned? Use a DAX function to get this metric. Examine the possible reasons for returns and consider how this metric could indicate improvements in product descriptions or quality control.</w:t>
      </w:r>
    </w:p>
    <w:p w14:paraId="320F79F4"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16C6418C"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Filter the Orders table to Status = "Returned" and count the returned rows using a DAX measure.</w:t>
      </w:r>
    </w:p>
    <w:p w14:paraId="4ECD670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Break returned orders by Product Category and Return Reason to understand whether returns are concentrated in a particular category or caused by one dominant issue.</w:t>
      </w:r>
    </w:p>
    <w:p w14:paraId="38F61421"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DAX</w:t>
      </w:r>
    </w:p>
    <w:p w14:paraId="536F07F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Create the measure: Total Returned Products.</w:t>
      </w:r>
    </w:p>
    <w:p w14:paraId="65913744" w14:textId="77777777" w:rsidR="003B2BF9" w:rsidRPr="00AE610B" w:rsidRDefault="003B2BF9" w:rsidP="003B2BF9">
      <w:pPr>
        <w:shd w:val="clear" w:color="auto" w:fill="F3F4F6"/>
        <w:spacing w:before="60"/>
        <w:ind w:left="360" w:right="216"/>
        <w:rPr>
          <w:rFonts w:ascii="Times New Roman" w:hAnsi="Times New Roman" w:cs="Times New Roman"/>
        </w:rPr>
      </w:pPr>
      <w:r w:rsidRPr="00AE610B">
        <w:rPr>
          <w:rFonts w:ascii="Times New Roman" w:hAnsi="Times New Roman" w:cs="Times New Roman"/>
          <w:sz w:val="18"/>
        </w:rPr>
        <w:t xml:space="preserve">Total Returned Products = </w:t>
      </w:r>
      <w:proofErr w:type="gramStart"/>
      <w:r w:rsidRPr="00AE610B">
        <w:rPr>
          <w:rFonts w:ascii="Times New Roman" w:hAnsi="Times New Roman" w:cs="Times New Roman"/>
          <w:sz w:val="18"/>
        </w:rPr>
        <w:t>CALCULATE(</w:t>
      </w:r>
      <w:proofErr w:type="gramEnd"/>
      <w:r w:rsidRPr="00AE610B">
        <w:rPr>
          <w:rFonts w:ascii="Times New Roman" w:hAnsi="Times New Roman" w:cs="Times New Roman"/>
          <w:sz w:val="18"/>
        </w:rPr>
        <w:br/>
        <w:t xml:space="preserve">    COUNTROWS(Orders),</w:t>
      </w:r>
      <w:r w:rsidRPr="00AE610B">
        <w:rPr>
          <w:rFonts w:ascii="Times New Roman" w:hAnsi="Times New Roman" w:cs="Times New Roman"/>
          <w:sz w:val="18"/>
        </w:rPr>
        <w:br/>
        <w:t xml:space="preserve">    </w:t>
      </w:r>
      <w:proofErr w:type="gramStart"/>
      <w:r w:rsidRPr="00AE610B">
        <w:rPr>
          <w:rFonts w:ascii="Times New Roman" w:hAnsi="Times New Roman" w:cs="Times New Roman"/>
          <w:sz w:val="18"/>
        </w:rPr>
        <w:t>Orders[</w:t>
      </w:r>
      <w:proofErr w:type="gramEnd"/>
      <w:r w:rsidRPr="00AE610B">
        <w:rPr>
          <w:rFonts w:ascii="Times New Roman" w:hAnsi="Times New Roman" w:cs="Times New Roman"/>
          <w:sz w:val="18"/>
        </w:rPr>
        <w:t>Status] = "Returned"</w:t>
      </w:r>
      <w:r w:rsidRPr="00AE610B">
        <w:rPr>
          <w:rFonts w:ascii="Times New Roman" w:hAnsi="Times New Roman" w:cs="Times New Roman"/>
          <w:sz w:val="18"/>
        </w:rPr>
        <w:br/>
        <w:t>)</w:t>
      </w:r>
    </w:p>
    <w:p w14:paraId="31313A0F" w14:textId="127C9DEF" w:rsidR="007E1B7A" w:rsidRPr="00AE610B" w:rsidRDefault="007E1B7A" w:rsidP="003B2BF9">
      <w:pPr>
        <w:spacing w:before="100" w:after="40"/>
        <w:rPr>
          <w:rFonts w:ascii="Times New Roman" w:hAnsi="Times New Roman" w:cs="Times New Roman"/>
          <w:b/>
          <w:color w:val="1F4E78"/>
          <w:sz w:val="21"/>
        </w:rPr>
      </w:pPr>
      <w:r w:rsidRPr="00AE610B">
        <w:rPr>
          <w:rFonts w:ascii="Times New Roman" w:hAnsi="Times New Roman" w:cs="Times New Roman"/>
          <w:b/>
          <w:color w:val="1F4E78"/>
          <w:sz w:val="21"/>
        </w:rPr>
        <w:t xml:space="preserve">      </w:t>
      </w:r>
      <w:r w:rsidRPr="00AE610B">
        <w:rPr>
          <w:rFonts w:ascii="Times New Roman" w:hAnsi="Times New Roman" w:cs="Times New Roman"/>
          <w:b/>
          <w:noProof/>
          <w:color w:val="1F4E78"/>
          <w:sz w:val="21"/>
        </w:rPr>
        <w:drawing>
          <wp:inline distT="0" distB="0" distL="0" distR="0" wp14:anchorId="4DC90940" wp14:editId="50A6369C">
            <wp:extent cx="1223010" cy="566420"/>
            <wp:effectExtent l="0" t="0" r="0" b="5080"/>
            <wp:docPr id="112030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8608" name=""/>
                    <pic:cNvPicPr/>
                  </pic:nvPicPr>
                  <pic:blipFill>
                    <a:blip r:embed="rId31"/>
                    <a:stretch>
                      <a:fillRect/>
                    </a:stretch>
                  </pic:blipFill>
                  <pic:spPr>
                    <a:xfrm>
                      <a:off x="0" y="0"/>
                      <a:ext cx="1242335" cy="575370"/>
                    </a:xfrm>
                    <a:prstGeom prst="rect">
                      <a:avLst/>
                    </a:prstGeom>
                  </pic:spPr>
                </pic:pic>
              </a:graphicData>
            </a:graphic>
          </wp:inline>
        </w:drawing>
      </w:r>
    </w:p>
    <w:p w14:paraId="0F020FD0" w14:textId="15F9F4CE"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5D25457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reports approximately 31K returned orders from 2015 to 2020, which is roughly 27% of the 113K-order dataset.</w:t>
      </w:r>
    </w:p>
    <w:p w14:paraId="79E6310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Health &amp; Beauty and Fashion have the highest return volumes, at approximately 9.7K and 9K return orders respectively, while Electronics has the lowest return volume.</w:t>
      </w:r>
    </w:p>
    <w:p w14:paraId="0EF3DB1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Return reasons are spread across quality/defective issues, missing items, product not fitting expectations, wrong item delivered and description mismatch. The absence of one overwhelmingly dominant reason suggests that the problem is broader than a single product issue.</w:t>
      </w:r>
    </w:p>
    <w:p w14:paraId="3C2903CE"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0C83D8B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Strengthen product-description quality with accurate specifications, dimensions, images and size charts to reduce expectation mismatches.</w:t>
      </w:r>
    </w:p>
    <w:p w14:paraId="391EC1D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Add stricter packing and dispatch checks to reduce wrong-item and missing-item returns.</w:t>
      </w:r>
    </w:p>
    <w:p w14:paraId="6C00617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Review quality-control checks for Fashion and Health &amp; Beauty, where return volumes are highest.</w:t>
      </w:r>
    </w:p>
    <w:p w14:paraId="65A85A8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Track return reasons as a KPI by product and category so recurring quality or listing problems can be corrected quickly.</w:t>
      </w:r>
    </w:p>
    <w:p w14:paraId="4411CE13"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3. Whenever a customer goes to Amazon, they’ll filter the most rated products to buy the better category. Can you verify this using any visualization or table that the ratings of products impact their sales value?</w:t>
      </w:r>
    </w:p>
    <w:p w14:paraId="023FFA58"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6B73B21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Compare Total Revenue by Rating to see whether higher ratings correspond to higher sales value.</w:t>
      </w:r>
    </w:p>
    <w:p w14:paraId="50834DE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Compare Average Sale Price by Rating on the same visual to check whether price differences explain the pattern.</w:t>
      </w:r>
    </w:p>
    <w:p w14:paraId="5850A74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Line-and-Column Combo Chart with Rating on the axis, Total Revenue as a column measure and Average Sale Price as the line measure.</w:t>
      </w:r>
    </w:p>
    <w:p w14:paraId="4E33C204" w14:textId="77777777" w:rsidR="00202076" w:rsidRPr="00AE610B" w:rsidRDefault="00202076" w:rsidP="00202076">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32A6F948"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analysis does not support the assumption that higher-rated products automatically generate higher sales value.</w:t>
      </w:r>
    </w:p>
    <w:p w14:paraId="4AB6133A"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relationship between Rating and Sale Price is essentially negligible in the project analysis (correlation approximately -0.004), and the average sale price stays close to the same level across rating buckets.</w:t>
      </w:r>
    </w:p>
    <w:p w14:paraId="460C6A44"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visual therefore suggests that rating alone is not a strong predictor of revenue in this dataset. This is an important counter-intuitive finding and should prevent the business from treating ratings as the only merchandising signal.</w:t>
      </w:r>
    </w:p>
    <w:p w14:paraId="13A1061A" w14:textId="77777777" w:rsidR="00B23BAA" w:rsidRDefault="00B23BAA" w:rsidP="00DB1E91">
      <w:pPr>
        <w:spacing w:before="100" w:after="40"/>
        <w:rPr>
          <w:rFonts w:ascii="Times New Roman" w:hAnsi="Times New Roman" w:cs="Times New Roman"/>
          <w:b/>
          <w:color w:val="1F4E78"/>
          <w:sz w:val="21"/>
        </w:rPr>
      </w:pPr>
    </w:p>
    <w:p w14:paraId="2AC5D2DE" w14:textId="77777777" w:rsidR="00B23BAA" w:rsidRDefault="00B23BAA" w:rsidP="00DB1E91">
      <w:pPr>
        <w:spacing w:before="100" w:after="40"/>
        <w:rPr>
          <w:rFonts w:ascii="Times New Roman" w:hAnsi="Times New Roman" w:cs="Times New Roman"/>
          <w:b/>
          <w:color w:val="1F4E78"/>
          <w:sz w:val="21"/>
        </w:rPr>
      </w:pPr>
    </w:p>
    <w:p w14:paraId="20A0DCD1" w14:textId="77777777" w:rsidR="00B23BAA" w:rsidRDefault="00B23BAA" w:rsidP="00DB1E91">
      <w:pPr>
        <w:spacing w:before="100" w:after="40"/>
        <w:rPr>
          <w:rFonts w:ascii="Times New Roman" w:hAnsi="Times New Roman" w:cs="Times New Roman"/>
          <w:b/>
          <w:color w:val="1F4E78"/>
          <w:sz w:val="21"/>
        </w:rPr>
      </w:pPr>
    </w:p>
    <w:p w14:paraId="3475E6AC" w14:textId="03E2FFCD" w:rsidR="00B23BAA" w:rsidRPr="00B23BAA" w:rsidRDefault="00DB1E91" w:rsidP="00B23BAA">
      <w:pPr>
        <w:spacing w:before="100" w:after="40"/>
        <w:rPr>
          <w:rFonts w:ascii="Times New Roman" w:hAnsi="Times New Roman" w:cs="Times New Roman"/>
          <w:i/>
          <w:iCs/>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“Subjective Questions” page</w:t>
      </w:r>
      <w:r w:rsidR="00B23BAA">
        <w:rPr>
          <w:rFonts w:ascii="Times New Roman" w:hAnsi="Times New Roman" w:cs="Times New Roman"/>
          <w:b/>
          <w:i/>
          <w:iCs/>
          <w:color w:val="1F4E78"/>
          <w:sz w:val="21"/>
        </w:rPr>
        <w:t xml:space="preserve">: </w:t>
      </w:r>
      <w:r w:rsidR="003B2BF9" w:rsidRPr="00B23BAA">
        <w:rPr>
          <w:rFonts w:ascii="Times New Roman" w:hAnsi="Times New Roman" w:cs="Times New Roman"/>
          <w:i/>
          <w:iCs/>
        </w:rPr>
        <w:t>Total Revenue and Average of Sale Price by Rating — Line-and-Column Combo Chart.</w:t>
      </w:r>
      <w:r w:rsidR="00B23BAA" w:rsidRPr="00B23BAA">
        <w:rPr>
          <w:rFonts w:ascii="Times New Roman" w:hAnsi="Times New Roman" w:cs="Times New Roman"/>
          <w:i/>
          <w:iCs/>
        </w:rPr>
        <w:t xml:space="preserve"> </w:t>
      </w:r>
    </w:p>
    <w:p w14:paraId="2C0CF6B3" w14:textId="4284F1F7" w:rsidR="007E1B7A" w:rsidRPr="00B23BAA" w:rsidRDefault="00B23BAA" w:rsidP="00B23BAA">
      <w:pPr>
        <w:pStyle w:val="ListBullet"/>
        <w:numPr>
          <w:ilvl w:val="0"/>
          <w:numId w:val="0"/>
        </w:numPr>
        <w:spacing w:after="60"/>
        <w:rPr>
          <w:rFonts w:ascii="Times New Roman" w:hAnsi="Times New Roman" w:cs="Times New Roman"/>
        </w:rPr>
      </w:pPr>
      <w:r>
        <w:rPr>
          <w:rFonts w:ascii="Times New Roman" w:hAnsi="Times New Roman" w:cs="Times New Roman"/>
        </w:rPr>
        <w:t xml:space="preserve">   </w:t>
      </w:r>
      <w:r w:rsidRPr="00B23BAA">
        <w:rPr>
          <w:rFonts w:ascii="Times New Roman" w:hAnsi="Times New Roman" w:cs="Times New Roman"/>
          <w:noProof/>
        </w:rPr>
        <w:drawing>
          <wp:inline distT="0" distB="0" distL="0" distR="0" wp14:anchorId="062D14E8" wp14:editId="587E08EB">
            <wp:extent cx="3458316" cy="2325642"/>
            <wp:effectExtent l="0" t="0" r="8890" b="0"/>
            <wp:docPr id="132388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6578" name=""/>
                    <pic:cNvPicPr/>
                  </pic:nvPicPr>
                  <pic:blipFill>
                    <a:blip r:embed="rId32"/>
                    <a:stretch>
                      <a:fillRect/>
                    </a:stretch>
                  </pic:blipFill>
                  <pic:spPr>
                    <a:xfrm>
                      <a:off x="0" y="0"/>
                      <a:ext cx="3475648" cy="2337297"/>
                    </a:xfrm>
                    <a:prstGeom prst="rect">
                      <a:avLst/>
                    </a:prstGeom>
                  </pic:spPr>
                </pic:pic>
              </a:graphicData>
            </a:graphic>
          </wp:inline>
        </w:drawing>
      </w:r>
    </w:p>
    <w:p w14:paraId="52E90B6A"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5167BB1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rating together with revenue, order quantity, return rate and product/category performance rather than using rating alone for product promotion.</w:t>
      </w:r>
    </w:p>
    <w:p w14:paraId="1382776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Promote high-rated products selectively when they also show healthy sales potential or strategic value.</w:t>
      </w:r>
    </w:p>
    <w:p w14:paraId="0F2B1D16"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Investigate low-rated products for description mismatch, quality issues or fulfilment problems, because improving customer experience can protect future revenue even when rating is not directly correlated with price.</w:t>
      </w:r>
    </w:p>
    <w:p w14:paraId="52428EC4"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4. 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7A4A9EEA"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1BBF7B4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Use a </w:t>
      </w:r>
      <w:proofErr w:type="spellStart"/>
      <w:r w:rsidRPr="00AE610B">
        <w:rPr>
          <w:rFonts w:ascii="Times New Roman" w:hAnsi="Times New Roman" w:cs="Times New Roman"/>
        </w:rPr>
        <w:t>Treemap</w:t>
      </w:r>
      <w:proofErr w:type="spellEnd"/>
      <w:r w:rsidRPr="00AE610B">
        <w:rPr>
          <w:rFonts w:ascii="Times New Roman" w:hAnsi="Times New Roman" w:cs="Times New Roman"/>
        </w:rPr>
        <w:t>/Bar Chart to compare Total Revenue across locations.</w:t>
      </w:r>
    </w:p>
    <w:p w14:paraId="1BE85D6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Focus on the top five revenue-generating locations to identify concentration and </w:t>
      </w:r>
      <w:proofErr w:type="spellStart"/>
      <w:r w:rsidRPr="00AE610B">
        <w:rPr>
          <w:rFonts w:ascii="Times New Roman" w:hAnsi="Times New Roman" w:cs="Times New Roman"/>
        </w:rPr>
        <w:t>prioritise</w:t>
      </w:r>
      <w:proofErr w:type="spellEnd"/>
      <w:r w:rsidRPr="00AE610B">
        <w:rPr>
          <w:rFonts w:ascii="Times New Roman" w:hAnsi="Times New Roman" w:cs="Times New Roman"/>
        </w:rPr>
        <w:t xml:space="preserve"> business actions.</w:t>
      </w:r>
    </w:p>
    <w:p w14:paraId="1E2F6A82" w14:textId="08B9FD74" w:rsidR="00202076" w:rsidRPr="00B23BAA" w:rsidRDefault="00DB1E91" w:rsidP="00B23BAA">
      <w:pPr>
        <w:spacing w:before="100" w:after="40"/>
        <w:rPr>
          <w:rFonts w:ascii="Times New Roman" w:hAnsi="Times New Roman" w:cs="Times New Roman"/>
          <w:i/>
          <w:iCs/>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“Subjective Questions” page</w:t>
      </w:r>
      <w:r w:rsidR="00B23BAA">
        <w:rPr>
          <w:rFonts w:ascii="Times New Roman" w:hAnsi="Times New Roman" w:cs="Times New Roman"/>
          <w:b/>
          <w:i/>
          <w:iCs/>
          <w:color w:val="1F4E78"/>
          <w:sz w:val="21"/>
        </w:rPr>
        <w:t xml:space="preserve">: </w:t>
      </w:r>
      <w:r w:rsidR="00202076" w:rsidRPr="00B23BAA">
        <w:rPr>
          <w:rFonts w:ascii="Times New Roman" w:hAnsi="Times New Roman" w:cs="Times New Roman"/>
          <w:i/>
          <w:iCs/>
        </w:rPr>
        <w:t>Top 5 Revenue Generating Locations — Table visual.</w:t>
      </w:r>
    </w:p>
    <w:p w14:paraId="0B8DB59F" w14:textId="28998BAE" w:rsidR="00202076" w:rsidRPr="00AE610B" w:rsidRDefault="00DB1E91" w:rsidP="00202076">
      <w:pPr>
        <w:spacing w:before="100" w:after="40"/>
        <w:rPr>
          <w:rFonts w:ascii="Times New Roman" w:hAnsi="Times New Roman" w:cs="Times New Roman"/>
          <w:b/>
          <w:color w:val="1F4E78"/>
          <w:sz w:val="21"/>
        </w:rPr>
      </w:pPr>
      <w:r w:rsidRPr="00AE610B">
        <w:rPr>
          <w:rFonts w:ascii="Times New Roman" w:hAnsi="Times New Roman" w:cs="Times New Roman"/>
          <w:b/>
          <w:color w:val="1F4E78"/>
          <w:sz w:val="21"/>
        </w:rPr>
        <w:t xml:space="preserve">       </w:t>
      </w:r>
      <w:r w:rsidR="00C52286" w:rsidRPr="00AE610B">
        <w:rPr>
          <w:rFonts w:ascii="Times New Roman" w:hAnsi="Times New Roman" w:cs="Times New Roman"/>
          <w:b/>
          <w:noProof/>
          <w:color w:val="1F4E78"/>
          <w:sz w:val="21"/>
        </w:rPr>
        <w:drawing>
          <wp:inline distT="0" distB="0" distL="0" distR="0" wp14:anchorId="390A6F79" wp14:editId="76AF9976">
            <wp:extent cx="1290918" cy="1876134"/>
            <wp:effectExtent l="0" t="0" r="5080" b="0"/>
            <wp:docPr id="12369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20081" name=""/>
                    <pic:cNvPicPr/>
                  </pic:nvPicPr>
                  <pic:blipFill>
                    <a:blip r:embed="rId33"/>
                    <a:stretch>
                      <a:fillRect/>
                    </a:stretch>
                  </pic:blipFill>
                  <pic:spPr>
                    <a:xfrm>
                      <a:off x="0" y="0"/>
                      <a:ext cx="1300150" cy="1889552"/>
                    </a:xfrm>
                    <a:prstGeom prst="rect">
                      <a:avLst/>
                    </a:prstGeom>
                  </pic:spPr>
                </pic:pic>
              </a:graphicData>
            </a:graphic>
          </wp:inline>
        </w:drawing>
      </w:r>
      <w:r w:rsidR="00C52286" w:rsidRPr="00AE610B">
        <w:rPr>
          <w:rFonts w:ascii="Times New Roman" w:hAnsi="Times New Roman" w:cs="Times New Roman"/>
          <w:noProof/>
        </w:rPr>
        <w:t xml:space="preserve"> </w:t>
      </w:r>
      <w:r w:rsidR="00C52286" w:rsidRPr="00AE610B">
        <w:rPr>
          <w:rFonts w:ascii="Times New Roman" w:hAnsi="Times New Roman" w:cs="Times New Roman"/>
          <w:b/>
          <w:noProof/>
          <w:color w:val="1F4E78"/>
          <w:sz w:val="21"/>
        </w:rPr>
        <w:drawing>
          <wp:inline distT="0" distB="0" distL="0" distR="0" wp14:anchorId="40E55BF2" wp14:editId="73420958">
            <wp:extent cx="2435140" cy="1862455"/>
            <wp:effectExtent l="0" t="0" r="3810" b="4445"/>
            <wp:docPr id="4337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7012" name=""/>
                    <pic:cNvPicPr/>
                  </pic:nvPicPr>
                  <pic:blipFill>
                    <a:blip r:embed="rId34"/>
                    <a:stretch>
                      <a:fillRect/>
                    </a:stretch>
                  </pic:blipFill>
                  <pic:spPr>
                    <a:xfrm>
                      <a:off x="0" y="0"/>
                      <a:ext cx="2453341" cy="1876376"/>
                    </a:xfrm>
                    <a:prstGeom prst="rect">
                      <a:avLst/>
                    </a:prstGeom>
                  </pic:spPr>
                </pic:pic>
              </a:graphicData>
            </a:graphic>
          </wp:inline>
        </w:drawing>
      </w:r>
    </w:p>
    <w:p w14:paraId="77F32574" w14:textId="779789C8" w:rsidR="00202076" w:rsidRPr="00AE610B" w:rsidRDefault="00202076" w:rsidP="00202076">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45F0BB84"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top revenue-generating locations are Greater Accra, Ashanti, Western, Weija and Upper West.</w:t>
      </w:r>
    </w:p>
    <w:p w14:paraId="3F5691D7"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Greater Accra contributes approximately ₹27M and Ashanti approximately ₹23M, making them the two largest revenue markets in the dataset.</w:t>
      </w:r>
    </w:p>
    <w:p w14:paraId="7725CB9B"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top two locations together contribute roughly 47% of total revenue, indicating meaningful geographic concentration.</w:t>
      </w:r>
    </w:p>
    <w:p w14:paraId="572ABAC0" w14:textId="77777777" w:rsidR="00202076" w:rsidRPr="00AE610B" w:rsidRDefault="00202076" w:rsidP="00202076">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1D4B2E12"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proofErr w:type="spellStart"/>
      <w:r w:rsidRPr="00AE610B">
        <w:rPr>
          <w:rFonts w:ascii="Times New Roman" w:hAnsi="Times New Roman" w:cs="Times New Roman"/>
        </w:rPr>
        <w:t>Prioritise</w:t>
      </w:r>
      <w:proofErr w:type="spellEnd"/>
      <w:r w:rsidRPr="00AE610B">
        <w:rPr>
          <w:rFonts w:ascii="Times New Roman" w:hAnsi="Times New Roman" w:cs="Times New Roman"/>
        </w:rPr>
        <w:t xml:space="preserve"> Greater Accra and Ashanti for inventory availability, fulfilment capacity, delivery-speed improvements and high-value marketing campaigns.</w:t>
      </w:r>
    </w:p>
    <w:p w14:paraId="6833259A"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Use Western, Weija and Upper West for targeted demand-building experiments such as </w:t>
      </w:r>
      <w:proofErr w:type="spellStart"/>
      <w:r w:rsidRPr="00AE610B">
        <w:rPr>
          <w:rFonts w:ascii="Times New Roman" w:hAnsi="Times New Roman" w:cs="Times New Roman"/>
        </w:rPr>
        <w:t>localised</w:t>
      </w:r>
      <w:proofErr w:type="spellEnd"/>
      <w:r w:rsidRPr="00AE610B">
        <w:rPr>
          <w:rFonts w:ascii="Times New Roman" w:hAnsi="Times New Roman" w:cs="Times New Roman"/>
        </w:rPr>
        <w:t xml:space="preserve"> promotions and product bundles.</w:t>
      </w:r>
    </w:p>
    <w:p w14:paraId="0D368693"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Segment marketing by regional customer </w:t>
      </w:r>
      <w:proofErr w:type="spellStart"/>
      <w:r w:rsidRPr="00AE610B">
        <w:rPr>
          <w:rFonts w:ascii="Times New Roman" w:hAnsi="Times New Roman" w:cs="Times New Roman"/>
        </w:rPr>
        <w:t>behaviour</w:t>
      </w:r>
      <w:proofErr w:type="spellEnd"/>
      <w:r w:rsidRPr="00AE610B">
        <w:rPr>
          <w:rFonts w:ascii="Times New Roman" w:hAnsi="Times New Roman" w:cs="Times New Roman"/>
        </w:rPr>
        <w:t xml:space="preserve"> rather than using one blanket offer across all locations.</w:t>
      </w:r>
    </w:p>
    <w:p w14:paraId="7FD57204" w14:textId="77777777" w:rsidR="00202076" w:rsidRPr="00AE610B" w:rsidRDefault="00202076" w:rsidP="00202076">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geographic sales concentration when deciding where additional operational resources are likely to have the greatest business impact.</w:t>
      </w:r>
    </w:p>
    <w:p w14:paraId="31E72EB5" w14:textId="2D1017CF" w:rsidR="00202076" w:rsidRPr="00AE610B" w:rsidRDefault="00202076" w:rsidP="00202076">
      <w:pPr>
        <w:pStyle w:val="ListBullet"/>
        <w:numPr>
          <w:ilvl w:val="0"/>
          <w:numId w:val="0"/>
        </w:numPr>
        <w:spacing w:after="60"/>
        <w:ind w:left="360"/>
        <w:rPr>
          <w:rFonts w:ascii="Times New Roman" w:hAnsi="Times New Roman" w:cs="Times New Roman"/>
        </w:rPr>
      </w:pPr>
    </w:p>
    <w:p w14:paraId="756D8421"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5. Determine which month could benefit from enhanced promotional offers to boost sales. Can you suggest some targeted marketing strategies here?</w:t>
      </w:r>
    </w:p>
    <w:p w14:paraId="77131806"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328D830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Build a monthly revenue trend using Order Month on the x-axis and Total Revenue on the y-axis.</w:t>
      </w:r>
    </w:p>
    <w:p w14:paraId="79E8B6A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Compare the strongest and weakest months and identify the period where promotional activity can smooth the revenue curve.</w:t>
      </w:r>
    </w:p>
    <w:p w14:paraId="42325D70" w14:textId="0D76066B" w:rsidR="003B2BF9" w:rsidRPr="00AE610B" w:rsidRDefault="00DB1E91" w:rsidP="00DB1E91">
      <w:pPr>
        <w:spacing w:before="100" w:after="40"/>
        <w:rPr>
          <w:rFonts w:ascii="Times New Roman" w:hAnsi="Times New Roman" w:cs="Times New Roman"/>
          <w:i/>
          <w:iCs/>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003B2BF9" w:rsidRPr="00AE610B">
        <w:rPr>
          <w:rFonts w:ascii="Times New Roman" w:hAnsi="Times New Roman" w:cs="Times New Roman"/>
          <w:i/>
          <w:iCs/>
        </w:rPr>
        <w:t>Total Revenue by Month — Line Chart.</w:t>
      </w:r>
    </w:p>
    <w:p w14:paraId="372418A0" w14:textId="73688AFF" w:rsidR="00AB1626" w:rsidRPr="00AE610B" w:rsidRDefault="007C434F" w:rsidP="007C434F">
      <w:pPr>
        <w:spacing w:before="100" w:after="40"/>
        <w:rPr>
          <w:rFonts w:ascii="Times New Roman" w:hAnsi="Times New Roman" w:cs="Times New Roman"/>
        </w:rPr>
      </w:pPr>
      <w:r w:rsidRPr="007C434F">
        <w:rPr>
          <w:rFonts w:ascii="Times New Roman" w:hAnsi="Times New Roman" w:cs="Times New Roman"/>
          <w:noProof/>
        </w:rPr>
        <w:drawing>
          <wp:inline distT="0" distB="0" distL="0" distR="0" wp14:anchorId="51970470" wp14:editId="13C12301">
            <wp:extent cx="4429290" cy="2245667"/>
            <wp:effectExtent l="0" t="0" r="0" b="2540"/>
            <wp:docPr id="133662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7809" name=""/>
                    <pic:cNvPicPr/>
                  </pic:nvPicPr>
                  <pic:blipFill>
                    <a:blip r:embed="rId35"/>
                    <a:stretch>
                      <a:fillRect/>
                    </a:stretch>
                  </pic:blipFill>
                  <pic:spPr>
                    <a:xfrm>
                      <a:off x="0" y="0"/>
                      <a:ext cx="4451707" cy="2257033"/>
                    </a:xfrm>
                    <a:prstGeom prst="rect">
                      <a:avLst/>
                    </a:prstGeom>
                  </pic:spPr>
                </pic:pic>
              </a:graphicData>
            </a:graphic>
          </wp:inline>
        </w:drawing>
      </w:r>
    </w:p>
    <w:p w14:paraId="2137593F"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63678B4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January is the strongest month in the project trend at approximately ₹10.1M.</w:t>
      </w:r>
    </w:p>
    <w:p w14:paraId="1656B78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June and September are among the weakest months, at approximately ₹8.1M each in the project analysis.</w:t>
      </w:r>
    </w:p>
    <w:p w14:paraId="17CC5BC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visible pattern indicates a mid-year/second-half softening, suggesting that promotional activity can be more targeted rather than distributed equally across every month.</w:t>
      </w:r>
    </w:p>
    <w:p w14:paraId="15E922E1"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2BEBDFD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Increase promotional intensity during June-September using limited-period discounts, bundle offers and free-shipping thresholds.</w:t>
      </w:r>
    </w:p>
    <w:p w14:paraId="12F612B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Run campaign bursts around local/festival occasions and high-traffic shopping dates rather than continuous discounts.</w:t>
      </w:r>
    </w:p>
    <w:p w14:paraId="0539D73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best-selling products as traffic drivers and attach low-selling or complementary items to increase basket size.</w:t>
      </w:r>
    </w:p>
    <w:p w14:paraId="170345A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Evaluate promotion effectiveness using incremental revenue and average order value instead of discount volume alone.</w:t>
      </w:r>
    </w:p>
    <w:p w14:paraId="3B9811EA"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6. Identify which products may require increased marketing efforts. Which items have high prices yet underperform in sales?</w:t>
      </w:r>
    </w:p>
    <w:p w14:paraId="06F23168"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145E212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Calculate the average unit price across the catalogue as a benchmark.</w:t>
      </w:r>
    </w:p>
    <w:p w14:paraId="7A2980E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Filter to products priced above the average and compare them with Order Quantity to identify high-price, low-volume products.</w:t>
      </w:r>
    </w:p>
    <w:p w14:paraId="2542BAD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column/bar chart with Product and Total Quantity Sold, while keeping only products above the average unit-price benchmark.</w:t>
      </w:r>
    </w:p>
    <w:p w14:paraId="67498B0F" w14:textId="77777777" w:rsidR="00B23BAA" w:rsidRDefault="00B23BAA" w:rsidP="006F728F">
      <w:pPr>
        <w:spacing w:before="100" w:after="40"/>
        <w:rPr>
          <w:rFonts w:ascii="Times New Roman" w:hAnsi="Times New Roman" w:cs="Times New Roman"/>
          <w:b/>
          <w:color w:val="1F4E78"/>
          <w:sz w:val="21"/>
        </w:rPr>
      </w:pPr>
    </w:p>
    <w:p w14:paraId="17F13B70" w14:textId="77777777" w:rsidR="00B23BAA" w:rsidRDefault="00B23BAA" w:rsidP="006F728F">
      <w:pPr>
        <w:spacing w:before="100" w:after="40"/>
        <w:rPr>
          <w:rFonts w:ascii="Times New Roman" w:hAnsi="Times New Roman" w:cs="Times New Roman"/>
          <w:b/>
          <w:color w:val="1F4E78"/>
          <w:sz w:val="21"/>
        </w:rPr>
      </w:pPr>
    </w:p>
    <w:p w14:paraId="63DBFD6E" w14:textId="77777777" w:rsidR="00B23BAA" w:rsidRDefault="00B23BAA" w:rsidP="006F728F">
      <w:pPr>
        <w:spacing w:before="100" w:after="40"/>
        <w:rPr>
          <w:rFonts w:ascii="Times New Roman" w:hAnsi="Times New Roman" w:cs="Times New Roman"/>
          <w:b/>
          <w:color w:val="1F4E78"/>
          <w:sz w:val="21"/>
        </w:rPr>
      </w:pPr>
    </w:p>
    <w:p w14:paraId="0617715E" w14:textId="32E3FDF5" w:rsidR="006F728F" w:rsidRPr="00AE610B" w:rsidRDefault="00DB1E91" w:rsidP="006F728F">
      <w:pPr>
        <w:spacing w:before="100" w:after="40"/>
        <w:rPr>
          <w:rFonts w:ascii="Times New Roman" w:hAnsi="Times New Roman" w:cs="Times New Roman"/>
          <w:b/>
          <w:color w:val="1F4E78"/>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B23BAA">
        <w:rPr>
          <w:rFonts w:ascii="Times New Roman" w:hAnsi="Times New Roman" w:cs="Times New Roman"/>
          <w:bCs/>
          <w:i/>
          <w:iCs/>
          <w:sz w:val="21"/>
        </w:rPr>
        <w:t xml:space="preserve">Sum of Order Quantity by Product </w:t>
      </w:r>
      <w:r w:rsidR="0057385C" w:rsidRPr="00B23BAA">
        <w:rPr>
          <w:rFonts w:ascii="Times New Roman" w:hAnsi="Times New Roman" w:cs="Times New Roman"/>
          <w:bCs/>
          <w:i/>
          <w:iCs/>
          <w:sz w:val="21"/>
        </w:rPr>
        <w:t>column</w:t>
      </w:r>
      <w:r w:rsidRPr="00B23BAA">
        <w:rPr>
          <w:rFonts w:ascii="Times New Roman" w:hAnsi="Times New Roman" w:cs="Times New Roman"/>
          <w:bCs/>
          <w:i/>
          <w:iCs/>
          <w:sz w:val="21"/>
        </w:rPr>
        <w:t xml:space="preserve"> chart</w:t>
      </w:r>
      <w:r w:rsidR="00FD589F">
        <w:rPr>
          <w:rFonts w:ascii="Times New Roman" w:hAnsi="Times New Roman" w:cs="Times New Roman"/>
          <w:bCs/>
          <w:i/>
          <w:iCs/>
          <w:sz w:val="21"/>
        </w:rPr>
        <w:t>.</w:t>
      </w:r>
    </w:p>
    <w:p w14:paraId="69BAA889" w14:textId="7F9A9368" w:rsidR="006F728F" w:rsidRPr="00AE610B" w:rsidRDefault="003E197B" w:rsidP="006F728F">
      <w:pPr>
        <w:pStyle w:val="ListBullet"/>
        <w:numPr>
          <w:ilvl w:val="0"/>
          <w:numId w:val="0"/>
        </w:numPr>
        <w:spacing w:after="60"/>
        <w:rPr>
          <w:rFonts w:ascii="Times New Roman" w:hAnsi="Times New Roman" w:cs="Times New Roman"/>
        </w:rPr>
      </w:pPr>
      <w:r w:rsidRPr="00AE610B">
        <w:rPr>
          <w:rFonts w:ascii="Times New Roman" w:hAnsi="Times New Roman" w:cs="Times New Roman"/>
          <w:noProof/>
        </w:rPr>
        <w:drawing>
          <wp:inline distT="0" distB="0" distL="0" distR="0" wp14:anchorId="68160A78" wp14:editId="72EBBF2B">
            <wp:extent cx="4122728" cy="2039620"/>
            <wp:effectExtent l="0" t="0" r="0" b="0"/>
            <wp:docPr id="21326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6520" name=""/>
                    <pic:cNvPicPr/>
                  </pic:nvPicPr>
                  <pic:blipFill>
                    <a:blip r:embed="rId36"/>
                    <a:stretch>
                      <a:fillRect/>
                    </a:stretch>
                  </pic:blipFill>
                  <pic:spPr>
                    <a:xfrm>
                      <a:off x="0" y="0"/>
                      <a:ext cx="4149583" cy="2052906"/>
                    </a:xfrm>
                    <a:prstGeom prst="rect">
                      <a:avLst/>
                    </a:prstGeom>
                  </pic:spPr>
                </pic:pic>
              </a:graphicData>
            </a:graphic>
          </wp:inline>
        </w:drawing>
      </w:r>
    </w:p>
    <w:p w14:paraId="0C06A872"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7678C4D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identifies the average unit price at approximately ₹297.</w:t>
      </w:r>
    </w:p>
    <w:p w14:paraId="1223C15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Canon EOS 600D 18MP CMOS DSLR – Black and Canon EOS 60D CMOS Bundle – 18–55mm Lens – Black </w:t>
      </w:r>
      <w:proofErr w:type="gramStart"/>
      <w:r w:rsidRPr="00AE610B">
        <w:rPr>
          <w:rFonts w:ascii="Times New Roman" w:hAnsi="Times New Roman" w:cs="Times New Roman"/>
        </w:rPr>
        <w:t>are</w:t>
      </w:r>
      <w:proofErr w:type="gramEnd"/>
      <w:r w:rsidRPr="00AE610B">
        <w:rPr>
          <w:rFonts w:ascii="Times New Roman" w:hAnsi="Times New Roman" w:cs="Times New Roman"/>
        </w:rPr>
        <w:t xml:space="preserve"> highlighted as high-price products with comparatively low quantities sold.</w:t>
      </w:r>
    </w:p>
    <w:p w14:paraId="00BC4B9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Other expensive products perform better, which suggests that price alone is not the issue; visibility, product positioning and perceived value may be constraining the two identified SKUs.</w:t>
      </w:r>
    </w:p>
    <w:p w14:paraId="52ABDF47"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26A18C5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Increase visibility of the two identified camera products through homepage placement and targeted digital campaigns.</w:t>
      </w:r>
    </w:p>
    <w:p w14:paraId="1E910FD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influencer/content marketing to demonstrate product features and practical use cases rather than relying only on price reductions.</w:t>
      </w:r>
    </w:p>
    <w:p w14:paraId="3E18793A"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Create bundles with compatible accessories to improve perceived value and average basket size.</w:t>
      </w:r>
    </w:p>
    <w:p w14:paraId="4BEF77A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Offer EMI/payment options where appropriate for high-ticket products so that affordability barriers do not prevent conversion.</w:t>
      </w:r>
    </w:p>
    <w:p w14:paraId="3CCEAD8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Before giving deep discounts, test listing improvements and targeted promotion to protect margins.</w:t>
      </w:r>
    </w:p>
    <w:p w14:paraId="67547729"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7. Assess which products should have discounts. How can targeted incentives drive sales and customer loyalty for specific products?</w:t>
      </w:r>
    </w:p>
    <w:p w14:paraId="7EB9774B"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2C226F8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Focus on products that are both relatively high-priced and already show strong order quantity, because these products have proven demand and can use a limited incentive to stimulate additional purchases.</w:t>
      </w:r>
    </w:p>
    <w:p w14:paraId="401D94D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In the project visual, apply a benchmark of Unit Price &gt; ₹220 and Order Quantity &gt; 9,000 to isolate high-value/high-volume products.</w:t>
      </w:r>
    </w:p>
    <w:p w14:paraId="49E3CD2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bar chart to compare the qualifying products by order quantity.</w:t>
      </w:r>
    </w:p>
    <w:p w14:paraId="2B735D4C" w14:textId="65F43AC7" w:rsidR="003E197B" w:rsidRPr="00AE610B" w:rsidRDefault="00DB1E91" w:rsidP="0057385C">
      <w:pPr>
        <w:spacing w:before="100" w:after="40" w:line="360" w:lineRule="auto"/>
        <w:rPr>
          <w:rFonts w:ascii="Times New Roman" w:hAnsi="Times New Roman" w:cs="Times New Roman"/>
          <w:b/>
          <w:color w:val="1F4E78"/>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“Subjective Questions” page</w:t>
      </w:r>
      <w:r w:rsidRPr="00B23BAA">
        <w:rPr>
          <w:rFonts w:ascii="Times New Roman" w:hAnsi="Times New Roman" w:cs="Times New Roman"/>
          <w:bCs/>
          <w:i/>
          <w:iCs/>
          <w:color w:val="1F4E78"/>
          <w:sz w:val="21"/>
        </w:rPr>
        <w:t xml:space="preserve">: </w:t>
      </w:r>
      <w:r w:rsidRPr="00B23BAA">
        <w:rPr>
          <w:rFonts w:ascii="Times New Roman" w:hAnsi="Times New Roman" w:cs="Times New Roman"/>
          <w:bCs/>
          <w:i/>
          <w:iCs/>
          <w:sz w:val="21"/>
        </w:rPr>
        <w:t>Sum of Order Quantity by Product bar chart</w:t>
      </w:r>
      <w:r w:rsidR="003E197B" w:rsidRPr="00AE610B">
        <w:rPr>
          <w:rFonts w:ascii="Times New Roman" w:hAnsi="Times New Roman" w:cs="Times New Roman"/>
          <w:b/>
          <w:color w:val="1F4E78"/>
          <w:sz w:val="21"/>
        </w:rPr>
        <w:br/>
      </w:r>
      <w:r w:rsidR="003E197B" w:rsidRPr="00AE610B">
        <w:rPr>
          <w:rFonts w:ascii="Times New Roman" w:hAnsi="Times New Roman" w:cs="Times New Roman"/>
          <w:b/>
          <w:noProof/>
          <w:color w:val="1F4E78"/>
          <w:sz w:val="21"/>
        </w:rPr>
        <w:drawing>
          <wp:inline distT="0" distB="0" distL="0" distR="0" wp14:anchorId="7CC2D52C" wp14:editId="0B203D08">
            <wp:extent cx="4823897" cy="1667436"/>
            <wp:effectExtent l="0" t="0" r="0" b="9525"/>
            <wp:docPr id="118021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0262" name=""/>
                    <pic:cNvPicPr/>
                  </pic:nvPicPr>
                  <pic:blipFill>
                    <a:blip r:embed="rId37"/>
                    <a:stretch>
                      <a:fillRect/>
                    </a:stretch>
                  </pic:blipFill>
                  <pic:spPr>
                    <a:xfrm>
                      <a:off x="0" y="0"/>
                      <a:ext cx="4837010" cy="1671969"/>
                    </a:xfrm>
                    <a:prstGeom prst="rect">
                      <a:avLst/>
                    </a:prstGeom>
                  </pic:spPr>
                </pic:pic>
              </a:graphicData>
            </a:graphic>
          </wp:inline>
        </w:drawing>
      </w:r>
    </w:p>
    <w:p w14:paraId="434325B8" w14:textId="111D4882"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020ACCA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identifies six products that satisfy the high-price/high-volume filters.</w:t>
      </w:r>
    </w:p>
    <w:p w14:paraId="735AD19A"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qualifying products are concentrated in Electronics and Phones &amp; Tablet, and they show similar price and order-volume characteristics.</w:t>
      </w:r>
    </w:p>
    <w:p w14:paraId="7E27E91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Because these SKUs already demonstrate demand, targeted incentives are less risky than discounting low-demand products indiscriminately.</w:t>
      </w:r>
    </w:p>
    <w:p w14:paraId="5C264111" w14:textId="4E2CFB40"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429B130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limited-period discounts on qualifying high-price/high-volume products to encourage conversion without creating a permanent price expectation.</w:t>
      </w:r>
    </w:p>
    <w:p w14:paraId="5236A67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Prefer bundle discounts with complementary accessories to increase average order value while giving customers visible value.</w:t>
      </w:r>
    </w:p>
    <w:p w14:paraId="159C639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cashback or loyalty points instead of large upfront price cuts where margin protection is important.</w:t>
      </w:r>
    </w:p>
    <w:p w14:paraId="2BA6761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Target past viewers or purchasers of related products with </w:t>
      </w:r>
      <w:proofErr w:type="spellStart"/>
      <w:r w:rsidRPr="00AE610B">
        <w:rPr>
          <w:rFonts w:ascii="Times New Roman" w:hAnsi="Times New Roman" w:cs="Times New Roman"/>
        </w:rPr>
        <w:t>personalised</w:t>
      </w:r>
      <w:proofErr w:type="spellEnd"/>
      <w:r w:rsidRPr="00AE610B">
        <w:rPr>
          <w:rFonts w:ascii="Times New Roman" w:hAnsi="Times New Roman" w:cs="Times New Roman"/>
        </w:rPr>
        <w:t xml:space="preserve"> offers through app/email campaigns.</w:t>
      </w:r>
    </w:p>
    <w:p w14:paraId="6633F4B3"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8. Come up with a loyalty program to benefit the company’s customers. From the available lot of customers come up with strategies to bucket them and provide benefits under different loyalty programs.</w:t>
      </w:r>
    </w:p>
    <w:p w14:paraId="07C95A37"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5296AE8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First check customer order frequency before designing a traditional repeat-purchase loyalty structure.</w:t>
      </w:r>
    </w:p>
    <w:p w14:paraId="79B2FE0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model shows a one-to-one Orders–Customers relationship, so the available dataset contains one order per customer. Therefore, loyalty tiers cannot be based on historical frequency in this dataset.</w:t>
      </w:r>
    </w:p>
    <w:p w14:paraId="62C87C8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customer spend on the available order as the interim segmentation variable, then design benefits that are intended to drive a second purchase.</w:t>
      </w:r>
    </w:p>
    <w:p w14:paraId="405F32F8"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Customer Bucketing</w:t>
      </w:r>
    </w:p>
    <w:p w14:paraId="1F3336B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Bronze — lower-value first purchase customers.</w:t>
      </w:r>
    </w:p>
    <w:p w14:paraId="0AC64C5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Silver — mid-value customers.</w:t>
      </w:r>
    </w:p>
    <w:p w14:paraId="746C75B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Gold — higher-value customers with stronger revenue potential.</w:t>
      </w:r>
    </w:p>
    <w:p w14:paraId="7FED80F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Platinum — highest-value customers with the strongest potential lifetime value.</w:t>
      </w:r>
    </w:p>
    <w:p w14:paraId="1F617FAB" w14:textId="714ACF9C" w:rsidR="00CE1110" w:rsidRPr="00AE610B" w:rsidRDefault="0057385C" w:rsidP="003B2BF9">
      <w:pPr>
        <w:spacing w:before="100" w:after="40"/>
        <w:rPr>
          <w:rFonts w:ascii="Times New Roman" w:hAnsi="Times New Roman" w:cs="Times New Roman"/>
          <w:bCs/>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AE610B">
        <w:rPr>
          <w:rFonts w:ascii="Times New Roman" w:hAnsi="Times New Roman" w:cs="Times New Roman"/>
          <w:bCs/>
          <w:i/>
          <w:iCs/>
          <w:sz w:val="21"/>
        </w:rPr>
        <w:t xml:space="preserve">Count </w:t>
      </w:r>
      <w:proofErr w:type="spellStart"/>
      <w:r w:rsidRPr="00AE610B">
        <w:rPr>
          <w:rFonts w:ascii="Times New Roman" w:hAnsi="Times New Roman" w:cs="Times New Roman"/>
          <w:bCs/>
          <w:i/>
          <w:iCs/>
          <w:sz w:val="21"/>
        </w:rPr>
        <w:t>od</w:t>
      </w:r>
      <w:proofErr w:type="spellEnd"/>
      <w:r w:rsidRPr="00AE610B">
        <w:rPr>
          <w:rFonts w:ascii="Times New Roman" w:hAnsi="Times New Roman" w:cs="Times New Roman"/>
          <w:bCs/>
          <w:i/>
          <w:iCs/>
          <w:sz w:val="21"/>
        </w:rPr>
        <w:t xml:space="preserve"> </w:t>
      </w:r>
      <w:proofErr w:type="spellStart"/>
      <w:r w:rsidRPr="00AE610B">
        <w:rPr>
          <w:rFonts w:ascii="Times New Roman" w:hAnsi="Times New Roman" w:cs="Times New Roman"/>
          <w:bCs/>
          <w:i/>
          <w:iCs/>
          <w:sz w:val="21"/>
        </w:rPr>
        <w:t>customerID</w:t>
      </w:r>
      <w:proofErr w:type="spellEnd"/>
      <w:r w:rsidRPr="00AE610B">
        <w:rPr>
          <w:rFonts w:ascii="Times New Roman" w:hAnsi="Times New Roman" w:cs="Times New Roman"/>
          <w:bCs/>
          <w:i/>
          <w:iCs/>
          <w:sz w:val="21"/>
        </w:rPr>
        <w:t xml:space="preserve"> by Customer Category, and Total revenue by Customer Category </w:t>
      </w:r>
      <w:r w:rsidR="00731031" w:rsidRPr="00AE610B">
        <w:rPr>
          <w:rFonts w:ascii="Times New Roman" w:hAnsi="Times New Roman" w:cs="Times New Roman"/>
          <w:bCs/>
          <w:i/>
          <w:iCs/>
          <w:sz w:val="21"/>
        </w:rPr>
        <w:t>column</w:t>
      </w:r>
      <w:r w:rsidRPr="00AE610B">
        <w:rPr>
          <w:rFonts w:ascii="Times New Roman" w:hAnsi="Times New Roman" w:cs="Times New Roman"/>
          <w:bCs/>
          <w:i/>
          <w:iCs/>
          <w:sz w:val="21"/>
        </w:rPr>
        <w:t xml:space="preserve"> charts</w:t>
      </w:r>
    </w:p>
    <w:p w14:paraId="3C8B2FDF" w14:textId="5DE65E6E" w:rsidR="003E197B" w:rsidRPr="00AE610B" w:rsidRDefault="00CE1110" w:rsidP="003B2BF9">
      <w:pPr>
        <w:spacing w:before="100" w:after="40"/>
        <w:rPr>
          <w:rFonts w:ascii="Times New Roman" w:hAnsi="Times New Roman" w:cs="Times New Roman"/>
          <w:b/>
          <w:color w:val="1F4E78"/>
          <w:sz w:val="21"/>
        </w:rPr>
      </w:pPr>
      <w:r w:rsidRPr="00AE610B">
        <w:rPr>
          <w:rFonts w:ascii="Times New Roman" w:hAnsi="Times New Roman" w:cs="Times New Roman"/>
          <w:b/>
          <w:noProof/>
          <w:color w:val="1F4E78"/>
          <w:sz w:val="21"/>
        </w:rPr>
        <w:drawing>
          <wp:inline distT="0" distB="0" distL="0" distR="0" wp14:anchorId="0C6EA6AF" wp14:editId="0BFD2DDE">
            <wp:extent cx="2958353" cy="1691217"/>
            <wp:effectExtent l="0" t="0" r="0" b="4445"/>
            <wp:docPr id="136004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40618" name=""/>
                    <pic:cNvPicPr/>
                  </pic:nvPicPr>
                  <pic:blipFill>
                    <a:blip r:embed="rId38"/>
                    <a:stretch>
                      <a:fillRect/>
                    </a:stretch>
                  </pic:blipFill>
                  <pic:spPr>
                    <a:xfrm>
                      <a:off x="0" y="0"/>
                      <a:ext cx="2972915" cy="1699541"/>
                    </a:xfrm>
                    <a:prstGeom prst="rect">
                      <a:avLst/>
                    </a:prstGeom>
                  </pic:spPr>
                </pic:pic>
              </a:graphicData>
            </a:graphic>
          </wp:inline>
        </w:drawing>
      </w:r>
      <w:r w:rsidR="0057385C" w:rsidRPr="00AE610B">
        <w:rPr>
          <w:rFonts w:ascii="Times New Roman" w:hAnsi="Times New Roman" w:cs="Times New Roman"/>
          <w:b/>
          <w:color w:val="1F4E78"/>
          <w:sz w:val="21"/>
        </w:rPr>
        <w:t xml:space="preserve"> </w:t>
      </w:r>
      <w:r w:rsidR="0057385C" w:rsidRPr="00AE610B">
        <w:rPr>
          <w:rFonts w:ascii="Times New Roman" w:hAnsi="Times New Roman" w:cs="Times New Roman"/>
          <w:b/>
          <w:noProof/>
          <w:color w:val="1F4E78"/>
          <w:sz w:val="21"/>
        </w:rPr>
        <w:drawing>
          <wp:inline distT="0" distB="0" distL="0" distR="0" wp14:anchorId="33064231" wp14:editId="3B0E867C">
            <wp:extent cx="2880357" cy="1706113"/>
            <wp:effectExtent l="0" t="0" r="0" b="8890"/>
            <wp:docPr id="13756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3241" name=""/>
                    <pic:cNvPicPr/>
                  </pic:nvPicPr>
                  <pic:blipFill rotWithShape="1">
                    <a:blip r:embed="rId39"/>
                    <a:srcRect r="805"/>
                    <a:stretch>
                      <a:fillRect/>
                    </a:stretch>
                  </pic:blipFill>
                  <pic:spPr bwMode="auto">
                    <a:xfrm>
                      <a:off x="0" y="0"/>
                      <a:ext cx="2923645" cy="1731754"/>
                    </a:xfrm>
                    <a:prstGeom prst="rect">
                      <a:avLst/>
                    </a:prstGeom>
                    <a:ln>
                      <a:noFill/>
                    </a:ln>
                    <a:extLst>
                      <a:ext uri="{53640926-AAD7-44D8-BBD7-CCE9431645EC}">
                        <a14:shadowObscured xmlns:a14="http://schemas.microsoft.com/office/drawing/2010/main"/>
                      </a:ext>
                    </a:extLst>
                  </pic:spPr>
                </pic:pic>
              </a:graphicData>
            </a:graphic>
          </wp:inline>
        </w:drawing>
      </w:r>
      <w:r w:rsidR="003E197B" w:rsidRPr="00AE610B">
        <w:rPr>
          <w:rFonts w:ascii="Times New Roman" w:hAnsi="Times New Roman" w:cs="Times New Roman"/>
          <w:b/>
          <w:color w:val="1F4E78"/>
          <w:sz w:val="21"/>
        </w:rPr>
        <w:br/>
      </w:r>
    </w:p>
    <w:p w14:paraId="557A6611" w14:textId="0717F128"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53AA734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Bronze represents the largest customer group, at roughly 87K customers, while the higher tiers contain far fewer customers.</w:t>
      </w:r>
    </w:p>
    <w:p w14:paraId="4D14D06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Despite their smaller customer counts, Gold and Platinum contribute substantial revenue, showing that spend-based segmentation can highlight high-value customer opportunities.</w:t>
      </w:r>
    </w:p>
    <w:p w14:paraId="328C751C"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The most important business opportunity is not rewarding repeat </w:t>
      </w:r>
      <w:proofErr w:type="spellStart"/>
      <w:r w:rsidRPr="00AE610B">
        <w:rPr>
          <w:rFonts w:ascii="Times New Roman" w:hAnsi="Times New Roman" w:cs="Times New Roman"/>
        </w:rPr>
        <w:t>behaviour</w:t>
      </w:r>
      <w:proofErr w:type="spellEnd"/>
      <w:r w:rsidRPr="00AE610B">
        <w:rPr>
          <w:rFonts w:ascii="Times New Roman" w:hAnsi="Times New Roman" w:cs="Times New Roman"/>
        </w:rPr>
        <w:t xml:space="preserve"> that is already present; it is converting first-time buyers into repeat customers.</w:t>
      </w:r>
    </w:p>
    <w:p w14:paraId="51757DA6"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2362384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Give every first-time buyer a welcome-back incentive valid on a second order to establish a repeat-purchase habit.</w:t>
      </w:r>
    </w:p>
    <w:p w14:paraId="0A15AFA6"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Bronze: low-cost coupons, free-shipping thresholds and cross-sell offers to encourage movement toward Silver.</w:t>
      </w:r>
    </w:p>
    <w:p w14:paraId="7D001B1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Silver: category bundles, </w:t>
      </w:r>
      <w:proofErr w:type="spellStart"/>
      <w:r w:rsidRPr="00AE610B">
        <w:rPr>
          <w:rFonts w:ascii="Times New Roman" w:hAnsi="Times New Roman" w:cs="Times New Roman"/>
        </w:rPr>
        <w:t>personalised</w:t>
      </w:r>
      <w:proofErr w:type="spellEnd"/>
      <w:r w:rsidRPr="00AE610B">
        <w:rPr>
          <w:rFonts w:ascii="Times New Roman" w:hAnsi="Times New Roman" w:cs="Times New Roman"/>
        </w:rPr>
        <w:t xml:space="preserve"> offers and early access to selected promotions.</w:t>
      </w:r>
    </w:p>
    <w:p w14:paraId="081C2C8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Gold: higher-value cashback/points, priority offers and early access to premium products.</w:t>
      </w:r>
    </w:p>
    <w:p w14:paraId="3BE4211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Platinum: stronger retention benefits, premium support, exclusive launches and targeted offers on high-value products.</w:t>
      </w:r>
    </w:p>
    <w:p w14:paraId="39D71D9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Once repeat-purchase history accumulates, replace the interim spend-only segmentation with an RFM-style model using Recency, Frequency and Monetary value.</w:t>
      </w:r>
    </w:p>
    <w:p w14:paraId="08DA1133"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9. Using the DAX functions Calculate and a row iteration DAX function calculate the total sales for the Product Category “Fashion” and delivery type “Shipped from Abroad”. What are the other types of DAX functions you have used in the project?</w:t>
      </w:r>
    </w:p>
    <w:p w14:paraId="664B9EBB"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7E155B9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Use </w:t>
      </w:r>
      <w:proofErr w:type="gramStart"/>
      <w:r w:rsidRPr="00AE610B">
        <w:rPr>
          <w:rFonts w:ascii="Times New Roman" w:hAnsi="Times New Roman" w:cs="Times New Roman"/>
        </w:rPr>
        <w:t>CALCULATE(</w:t>
      </w:r>
      <w:proofErr w:type="gramEnd"/>
      <w:r w:rsidRPr="00AE610B">
        <w:rPr>
          <w:rFonts w:ascii="Times New Roman" w:hAnsi="Times New Roman" w:cs="Times New Roman"/>
        </w:rPr>
        <w:t>) to modify filter context so that only Fashion orders with Delivery Type = Shipped from Abroad are included.</w:t>
      </w:r>
    </w:p>
    <w:p w14:paraId="146708F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Use </w:t>
      </w:r>
      <w:proofErr w:type="gramStart"/>
      <w:r w:rsidRPr="00AE610B">
        <w:rPr>
          <w:rFonts w:ascii="Times New Roman" w:hAnsi="Times New Roman" w:cs="Times New Roman"/>
        </w:rPr>
        <w:t>SUMX(</w:t>
      </w:r>
      <w:proofErr w:type="gramEnd"/>
      <w:r w:rsidRPr="00AE610B">
        <w:rPr>
          <w:rFonts w:ascii="Times New Roman" w:hAnsi="Times New Roman" w:cs="Times New Roman"/>
        </w:rPr>
        <w:t>) as the row-iteration function to aggregate Sale Price row by row under that filtered context.</w:t>
      </w:r>
    </w:p>
    <w:p w14:paraId="4FCFE198"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DAX</w:t>
      </w:r>
    </w:p>
    <w:p w14:paraId="750E5357" w14:textId="77777777" w:rsidR="003B2BF9" w:rsidRPr="00AE610B" w:rsidRDefault="003B2BF9" w:rsidP="003B2BF9">
      <w:pPr>
        <w:shd w:val="clear" w:color="auto" w:fill="F3F4F6"/>
        <w:spacing w:before="60"/>
        <w:ind w:left="360" w:right="216"/>
        <w:rPr>
          <w:rFonts w:ascii="Times New Roman" w:hAnsi="Times New Roman" w:cs="Times New Roman"/>
        </w:rPr>
      </w:pPr>
      <w:r w:rsidRPr="00AE610B">
        <w:rPr>
          <w:rFonts w:ascii="Times New Roman" w:hAnsi="Times New Roman" w:cs="Times New Roman"/>
          <w:sz w:val="18"/>
        </w:rPr>
        <w:t xml:space="preserve">Fashion Abroad Sales = </w:t>
      </w:r>
      <w:proofErr w:type="gramStart"/>
      <w:r w:rsidRPr="00AE610B">
        <w:rPr>
          <w:rFonts w:ascii="Times New Roman" w:hAnsi="Times New Roman" w:cs="Times New Roman"/>
          <w:sz w:val="18"/>
        </w:rPr>
        <w:t>CALCULATE(</w:t>
      </w:r>
      <w:proofErr w:type="gramEnd"/>
      <w:r w:rsidRPr="00AE610B">
        <w:rPr>
          <w:rFonts w:ascii="Times New Roman" w:hAnsi="Times New Roman" w:cs="Times New Roman"/>
          <w:sz w:val="18"/>
        </w:rPr>
        <w:br/>
        <w:t xml:space="preserve">    </w:t>
      </w:r>
      <w:proofErr w:type="gramStart"/>
      <w:r w:rsidRPr="00AE610B">
        <w:rPr>
          <w:rFonts w:ascii="Times New Roman" w:hAnsi="Times New Roman" w:cs="Times New Roman"/>
          <w:sz w:val="18"/>
        </w:rPr>
        <w:t>SUMX(</w:t>
      </w:r>
      <w:proofErr w:type="gramEnd"/>
      <w:r w:rsidRPr="00AE610B">
        <w:rPr>
          <w:rFonts w:ascii="Times New Roman" w:hAnsi="Times New Roman" w:cs="Times New Roman"/>
          <w:sz w:val="18"/>
        </w:rPr>
        <w:t xml:space="preserve">Orders, </w:t>
      </w:r>
      <w:proofErr w:type="gramStart"/>
      <w:r w:rsidRPr="00AE610B">
        <w:rPr>
          <w:rFonts w:ascii="Times New Roman" w:hAnsi="Times New Roman" w:cs="Times New Roman"/>
          <w:sz w:val="18"/>
        </w:rPr>
        <w:t>Orders[</w:t>
      </w:r>
      <w:proofErr w:type="gramEnd"/>
      <w:r w:rsidRPr="00AE610B">
        <w:rPr>
          <w:rFonts w:ascii="Times New Roman" w:hAnsi="Times New Roman" w:cs="Times New Roman"/>
          <w:sz w:val="18"/>
        </w:rPr>
        <w:t>Sale Price]),</w:t>
      </w:r>
      <w:r w:rsidRPr="00AE610B">
        <w:rPr>
          <w:rFonts w:ascii="Times New Roman" w:hAnsi="Times New Roman" w:cs="Times New Roman"/>
          <w:sz w:val="18"/>
        </w:rPr>
        <w:br/>
        <w:t xml:space="preserve">    </w:t>
      </w:r>
      <w:proofErr w:type="gramStart"/>
      <w:r w:rsidRPr="00AE610B">
        <w:rPr>
          <w:rFonts w:ascii="Times New Roman" w:hAnsi="Times New Roman" w:cs="Times New Roman"/>
          <w:sz w:val="18"/>
        </w:rPr>
        <w:t>Orders[</w:t>
      </w:r>
      <w:proofErr w:type="gramEnd"/>
      <w:r w:rsidRPr="00AE610B">
        <w:rPr>
          <w:rFonts w:ascii="Times New Roman" w:hAnsi="Times New Roman" w:cs="Times New Roman"/>
          <w:sz w:val="18"/>
        </w:rPr>
        <w:t>Product Category] = "Fashion",</w:t>
      </w:r>
      <w:r w:rsidRPr="00AE610B">
        <w:rPr>
          <w:rFonts w:ascii="Times New Roman" w:hAnsi="Times New Roman" w:cs="Times New Roman"/>
          <w:sz w:val="18"/>
        </w:rPr>
        <w:br/>
        <w:t xml:space="preserve">    </w:t>
      </w:r>
      <w:proofErr w:type="gramStart"/>
      <w:r w:rsidRPr="00AE610B">
        <w:rPr>
          <w:rFonts w:ascii="Times New Roman" w:hAnsi="Times New Roman" w:cs="Times New Roman"/>
          <w:sz w:val="18"/>
        </w:rPr>
        <w:t>Orders[</w:t>
      </w:r>
      <w:proofErr w:type="gramEnd"/>
      <w:r w:rsidRPr="00AE610B">
        <w:rPr>
          <w:rFonts w:ascii="Times New Roman" w:hAnsi="Times New Roman" w:cs="Times New Roman"/>
          <w:sz w:val="18"/>
        </w:rPr>
        <w:t>Delivery Type] = "Shipped from Abroad"</w:t>
      </w:r>
      <w:r w:rsidRPr="00AE610B">
        <w:rPr>
          <w:rFonts w:ascii="Times New Roman" w:hAnsi="Times New Roman" w:cs="Times New Roman"/>
          <w:sz w:val="18"/>
        </w:rPr>
        <w:br/>
        <w:t>)</w:t>
      </w:r>
    </w:p>
    <w:p w14:paraId="2A9B61CC" w14:textId="0406CFE6" w:rsidR="00CE1110" w:rsidRPr="00AE610B" w:rsidRDefault="0057385C" w:rsidP="00CE1110">
      <w:pPr>
        <w:spacing w:before="100" w:after="40"/>
        <w:rPr>
          <w:rFonts w:ascii="Times New Roman" w:hAnsi="Times New Roman" w:cs="Times New Roman"/>
          <w:bCs/>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AE610B">
        <w:rPr>
          <w:rFonts w:ascii="Times New Roman" w:hAnsi="Times New Roman" w:cs="Times New Roman"/>
          <w:bCs/>
          <w:i/>
          <w:iCs/>
          <w:sz w:val="21"/>
        </w:rPr>
        <w:t>Card</w:t>
      </w:r>
    </w:p>
    <w:p w14:paraId="5812B8D5" w14:textId="1EB2794A" w:rsidR="00CE1110" w:rsidRPr="00AE610B" w:rsidRDefault="00CE1110" w:rsidP="003B2BF9">
      <w:pPr>
        <w:spacing w:before="100" w:after="40"/>
        <w:rPr>
          <w:rFonts w:ascii="Times New Roman" w:hAnsi="Times New Roman" w:cs="Times New Roman"/>
          <w:b/>
          <w:color w:val="1F4E78"/>
          <w:sz w:val="21"/>
        </w:rPr>
      </w:pPr>
      <w:r w:rsidRPr="00AE610B">
        <w:rPr>
          <w:rFonts w:ascii="Times New Roman" w:hAnsi="Times New Roman" w:cs="Times New Roman"/>
          <w:b/>
          <w:color w:val="1F4E78"/>
          <w:sz w:val="21"/>
        </w:rPr>
        <w:t xml:space="preserve">     </w:t>
      </w:r>
      <w:r w:rsidRPr="00AE610B">
        <w:rPr>
          <w:rFonts w:ascii="Times New Roman" w:hAnsi="Times New Roman" w:cs="Times New Roman"/>
          <w:b/>
          <w:noProof/>
          <w:color w:val="1F4E78"/>
          <w:sz w:val="21"/>
        </w:rPr>
        <w:drawing>
          <wp:inline distT="0" distB="0" distL="0" distR="0" wp14:anchorId="3BA0B742" wp14:editId="78FAED1A">
            <wp:extent cx="1383825" cy="720504"/>
            <wp:effectExtent l="0" t="0" r="6985" b="3810"/>
            <wp:docPr id="8458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82303" name=""/>
                    <pic:cNvPicPr/>
                  </pic:nvPicPr>
                  <pic:blipFill>
                    <a:blip r:embed="rId40"/>
                    <a:stretch>
                      <a:fillRect/>
                    </a:stretch>
                  </pic:blipFill>
                  <pic:spPr>
                    <a:xfrm>
                      <a:off x="0" y="0"/>
                      <a:ext cx="1399443" cy="728636"/>
                    </a:xfrm>
                    <a:prstGeom prst="rect">
                      <a:avLst/>
                    </a:prstGeom>
                  </pic:spPr>
                </pic:pic>
              </a:graphicData>
            </a:graphic>
          </wp:inline>
        </w:drawing>
      </w:r>
    </w:p>
    <w:p w14:paraId="41A0299D" w14:textId="2038B022"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Result</w:t>
      </w:r>
    </w:p>
    <w:p w14:paraId="3869535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Total sales for Fashion + Shipped from Abroad are approximately ₹4.14M (project measure value: ₹4,135,421).</w:t>
      </w:r>
    </w:p>
    <w:p w14:paraId="3BAFDCC5"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Other DAX Function Types Used</w:t>
      </w:r>
    </w:p>
    <w:p w14:paraId="64B53E1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Aggregation: SUM, AVERAGE, COUNT, DISTINCTCOUNT.</w:t>
      </w:r>
    </w:p>
    <w:p w14:paraId="181AFD7A"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Filter/context modification: CALCULATE.</w:t>
      </w:r>
    </w:p>
    <w:p w14:paraId="5E7AE8F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Row iteration: SUMX.</w:t>
      </w:r>
    </w:p>
    <w:p w14:paraId="2C49308A"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Ratio and safe division: DIVIDE.</w:t>
      </w:r>
    </w:p>
    <w:p w14:paraId="0ED7F6E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Time intelligence: SAMEPERIODLASTYEAR.</w:t>
      </w:r>
    </w:p>
    <w:p w14:paraId="0E289EF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Logical/conditional: IF and SWITCH(</w:t>
      </w:r>
      <w:proofErr w:type="gramStart"/>
      <w:r w:rsidRPr="00AE610B">
        <w:rPr>
          <w:rFonts w:ascii="Times New Roman" w:hAnsi="Times New Roman" w:cs="Times New Roman"/>
        </w:rPr>
        <w:t>TRUE(</w:t>
      </w:r>
      <w:proofErr w:type="gramEnd"/>
      <w:r w:rsidRPr="00AE610B">
        <w:rPr>
          <w:rFonts w:ascii="Times New Roman" w:hAnsi="Times New Roman" w:cs="Times New Roman"/>
        </w:rPr>
        <w:t>)).</w:t>
      </w:r>
    </w:p>
    <w:p w14:paraId="476649E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Date functions: DATEDIFF and CALENDAR.</w:t>
      </w:r>
    </w:p>
    <w:p w14:paraId="3A2E38A0"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Business Insight</w:t>
      </w:r>
    </w:p>
    <w:p w14:paraId="1A3F28D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This measure demonstrates how a business KPI can be narrowed to a very specific product and fulfilment combination, which is useful for monitoring category performance by delivery model.</w:t>
      </w:r>
    </w:p>
    <w:p w14:paraId="74FFBCA1"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10. Wait Times Correlated with Demographics and Care: Explore how average wait times vary across different product categories to optimize scheduling and staffing.</w:t>
      </w:r>
    </w:p>
    <w:p w14:paraId="4D4746D3"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4274F32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Create Delivery Days as the difference between Order Date and Delivery Date.</w:t>
      </w:r>
    </w:p>
    <w:p w14:paraId="1BA10B9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Compare Average Delivery Days across Product Category using a column/bar visual.</w:t>
      </w:r>
    </w:p>
    <w:p w14:paraId="0C46735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the result to determine whether category-level staffing or scheduling changes are justified.</w:t>
      </w:r>
    </w:p>
    <w:p w14:paraId="05C31E55"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DAX Formula</w:t>
      </w:r>
    </w:p>
    <w:p w14:paraId="296F5AED" w14:textId="77777777" w:rsidR="003B2BF9" w:rsidRPr="00AE610B" w:rsidRDefault="003B2BF9" w:rsidP="003B2BF9">
      <w:pPr>
        <w:shd w:val="clear" w:color="auto" w:fill="F3F4F6"/>
        <w:spacing w:before="60"/>
        <w:ind w:left="360" w:right="216"/>
        <w:rPr>
          <w:rFonts w:ascii="Times New Roman" w:hAnsi="Times New Roman" w:cs="Times New Roman"/>
        </w:rPr>
      </w:pPr>
      <w:r w:rsidRPr="00AE610B">
        <w:rPr>
          <w:rFonts w:ascii="Times New Roman" w:hAnsi="Times New Roman" w:cs="Times New Roman"/>
          <w:sz w:val="18"/>
        </w:rPr>
        <w:t>Delivery Days = DATEDIFF(</w:t>
      </w:r>
      <w:proofErr w:type="gramStart"/>
      <w:r w:rsidRPr="00AE610B">
        <w:rPr>
          <w:rFonts w:ascii="Times New Roman" w:hAnsi="Times New Roman" w:cs="Times New Roman"/>
          <w:sz w:val="18"/>
        </w:rPr>
        <w:t>Orders[</w:t>
      </w:r>
      <w:proofErr w:type="spellStart"/>
      <w:proofErr w:type="gramEnd"/>
      <w:r w:rsidRPr="00AE610B">
        <w:rPr>
          <w:rFonts w:ascii="Times New Roman" w:hAnsi="Times New Roman" w:cs="Times New Roman"/>
          <w:sz w:val="18"/>
        </w:rPr>
        <w:t>OrderDate</w:t>
      </w:r>
      <w:proofErr w:type="spellEnd"/>
      <w:r w:rsidRPr="00AE610B">
        <w:rPr>
          <w:rFonts w:ascii="Times New Roman" w:hAnsi="Times New Roman" w:cs="Times New Roman"/>
          <w:sz w:val="18"/>
        </w:rPr>
        <w:t xml:space="preserve">], </w:t>
      </w:r>
      <w:proofErr w:type="gramStart"/>
      <w:r w:rsidRPr="00AE610B">
        <w:rPr>
          <w:rFonts w:ascii="Times New Roman" w:hAnsi="Times New Roman" w:cs="Times New Roman"/>
          <w:sz w:val="18"/>
        </w:rPr>
        <w:t>Orders[</w:t>
      </w:r>
      <w:proofErr w:type="gramEnd"/>
      <w:r w:rsidRPr="00AE610B">
        <w:rPr>
          <w:rFonts w:ascii="Times New Roman" w:hAnsi="Times New Roman" w:cs="Times New Roman"/>
          <w:sz w:val="18"/>
        </w:rPr>
        <w:t>Delivery Date], DAY)</w:t>
      </w:r>
    </w:p>
    <w:p w14:paraId="0C188774" w14:textId="1FE7A736" w:rsidR="00CE1110" w:rsidRPr="00AE610B" w:rsidRDefault="0057385C" w:rsidP="003B2BF9">
      <w:pPr>
        <w:spacing w:before="100" w:after="40"/>
        <w:rPr>
          <w:rFonts w:ascii="Times New Roman" w:hAnsi="Times New Roman" w:cs="Times New Roman"/>
          <w:bCs/>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AE610B">
        <w:rPr>
          <w:rFonts w:ascii="Times New Roman" w:hAnsi="Times New Roman" w:cs="Times New Roman"/>
          <w:bCs/>
          <w:i/>
          <w:iCs/>
          <w:sz w:val="21"/>
        </w:rPr>
        <w:t>Average of delivery days by Product Category Funnel chart</w:t>
      </w:r>
    </w:p>
    <w:p w14:paraId="415950D8" w14:textId="04A0CDDB" w:rsidR="00CE1110" w:rsidRPr="00AE610B" w:rsidRDefault="00CE1110" w:rsidP="003B2BF9">
      <w:pPr>
        <w:spacing w:before="100" w:after="40"/>
        <w:rPr>
          <w:rFonts w:ascii="Times New Roman" w:hAnsi="Times New Roman" w:cs="Times New Roman"/>
          <w:b/>
          <w:color w:val="1F4E78"/>
          <w:sz w:val="21"/>
        </w:rPr>
      </w:pPr>
      <w:r w:rsidRPr="00AE610B">
        <w:rPr>
          <w:rFonts w:ascii="Times New Roman" w:hAnsi="Times New Roman" w:cs="Times New Roman"/>
          <w:b/>
          <w:noProof/>
          <w:color w:val="1F4E78"/>
          <w:sz w:val="21"/>
        </w:rPr>
        <w:drawing>
          <wp:inline distT="0" distB="0" distL="0" distR="0" wp14:anchorId="2805EA8E" wp14:editId="468EC02D">
            <wp:extent cx="2914345" cy="1497063"/>
            <wp:effectExtent l="0" t="0" r="635" b="8255"/>
            <wp:docPr id="1479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335" name=""/>
                    <pic:cNvPicPr/>
                  </pic:nvPicPr>
                  <pic:blipFill>
                    <a:blip r:embed="rId41"/>
                    <a:stretch>
                      <a:fillRect/>
                    </a:stretch>
                  </pic:blipFill>
                  <pic:spPr>
                    <a:xfrm>
                      <a:off x="0" y="0"/>
                      <a:ext cx="2933881" cy="1507098"/>
                    </a:xfrm>
                    <a:prstGeom prst="rect">
                      <a:avLst/>
                    </a:prstGeom>
                  </pic:spPr>
                </pic:pic>
              </a:graphicData>
            </a:graphic>
          </wp:inline>
        </w:drawing>
      </w:r>
    </w:p>
    <w:p w14:paraId="30000AD8" w14:textId="241128DC"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0CACC4A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Average delivery days are nearly identical across product categories, clustering at roughly 9.5-9.6 days.</w:t>
      </w:r>
    </w:p>
    <w:p w14:paraId="5B011FB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No individual product category stands out as a major wait-time bottleneck in the project model.</w:t>
      </w:r>
    </w:p>
    <w:p w14:paraId="552BBD8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This suggests staffing decisions should be driven more by Delivery Type and Location than by Product Category.</w:t>
      </w:r>
    </w:p>
    <w:p w14:paraId="0A11AC8C"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6315308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Do not create separate delivery staffing policies for each product category based only on the current wait-time pattern.</w:t>
      </w:r>
    </w:p>
    <w:p w14:paraId="3EF48C2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proofErr w:type="spellStart"/>
      <w:r w:rsidRPr="00AE610B">
        <w:rPr>
          <w:rFonts w:ascii="Times New Roman" w:hAnsi="Times New Roman" w:cs="Times New Roman"/>
        </w:rPr>
        <w:t>Prioritise</w:t>
      </w:r>
      <w:proofErr w:type="spellEnd"/>
      <w:r w:rsidRPr="00AE610B">
        <w:rPr>
          <w:rFonts w:ascii="Times New Roman" w:hAnsi="Times New Roman" w:cs="Times New Roman"/>
        </w:rPr>
        <w:t xml:space="preserve"> faster fulfilment for high-revenue/high-volume locations and categories through better allocation of inventory and express-delivery capacity.</w:t>
      </w:r>
    </w:p>
    <w:p w14:paraId="46B29D5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Monitor delivery performance by location and delivery type because those dimensions show more actionable variation.</w:t>
      </w:r>
    </w:p>
    <w:p w14:paraId="599732F4"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11. Explore if there is any relationship between the Delivery type and waiting time between ordering and receiving an item.</w:t>
      </w:r>
    </w:p>
    <w:p w14:paraId="780859F4"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736FDE3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Calculate Delivery Days using Order Date and Delivery Date.</w:t>
      </w:r>
    </w:p>
    <w:p w14:paraId="25AC2E6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Build a column chart with Delivery Type on the axis and Average Delivery Days as the value.</w:t>
      </w:r>
    </w:p>
    <w:p w14:paraId="597D2A9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Compare the three delivery modes to assess whether fulfilment choice materially affects waiting time.</w:t>
      </w:r>
    </w:p>
    <w:p w14:paraId="58F70665" w14:textId="11C7719C" w:rsidR="00CE1110" w:rsidRPr="00AE610B" w:rsidRDefault="0057385C" w:rsidP="00CE1110">
      <w:pPr>
        <w:spacing w:before="100" w:after="40"/>
        <w:rPr>
          <w:rFonts w:ascii="Times New Roman" w:hAnsi="Times New Roman" w:cs="Times New Roman"/>
          <w:bCs/>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AE610B">
        <w:rPr>
          <w:rFonts w:ascii="Times New Roman" w:hAnsi="Times New Roman" w:cs="Times New Roman"/>
          <w:bCs/>
          <w:i/>
          <w:iCs/>
          <w:sz w:val="21"/>
        </w:rPr>
        <w:t>Average of Delivery days by Delivery Type column chart</w:t>
      </w:r>
    </w:p>
    <w:p w14:paraId="6B760F7E" w14:textId="16C2F087" w:rsidR="00CE1110" w:rsidRPr="00AE610B" w:rsidRDefault="00CE1110" w:rsidP="003B2BF9">
      <w:pPr>
        <w:spacing w:before="100" w:after="40"/>
        <w:rPr>
          <w:rFonts w:ascii="Times New Roman" w:hAnsi="Times New Roman" w:cs="Times New Roman"/>
          <w:b/>
          <w:color w:val="1F4E78"/>
          <w:sz w:val="21"/>
        </w:rPr>
      </w:pPr>
      <w:r w:rsidRPr="00AE610B">
        <w:rPr>
          <w:rFonts w:ascii="Times New Roman" w:hAnsi="Times New Roman" w:cs="Times New Roman"/>
          <w:b/>
          <w:noProof/>
          <w:color w:val="1F4E78"/>
          <w:sz w:val="21"/>
        </w:rPr>
        <w:drawing>
          <wp:inline distT="0" distB="0" distL="0" distR="0" wp14:anchorId="4F92348C" wp14:editId="458CC962">
            <wp:extent cx="3882533" cy="1858905"/>
            <wp:effectExtent l="0" t="0" r="3810" b="8255"/>
            <wp:docPr id="213175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58591" name=""/>
                    <pic:cNvPicPr/>
                  </pic:nvPicPr>
                  <pic:blipFill>
                    <a:blip r:embed="rId42"/>
                    <a:stretch>
                      <a:fillRect/>
                    </a:stretch>
                  </pic:blipFill>
                  <pic:spPr>
                    <a:xfrm>
                      <a:off x="0" y="0"/>
                      <a:ext cx="3892052" cy="1863463"/>
                    </a:xfrm>
                    <a:prstGeom prst="rect">
                      <a:avLst/>
                    </a:prstGeom>
                  </pic:spPr>
                </pic:pic>
              </a:graphicData>
            </a:graphic>
          </wp:inline>
        </w:drawing>
      </w:r>
    </w:p>
    <w:p w14:paraId="31D6CDE6" w14:textId="1E2E260A"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18A5C68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Express delivery averages approximately 3.5 days.</w:t>
      </w:r>
    </w:p>
    <w:p w14:paraId="2ABCDD1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Standard Delivery averages approximately 10 days.</w:t>
      </w:r>
    </w:p>
    <w:p w14:paraId="2A7A84D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Shipped from Abroad averages approximately 15 days.</w:t>
      </w:r>
    </w:p>
    <w:p w14:paraId="3947CD0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gap between the fastest and slowest modes is substantial, so Delivery Type is a much stronger driver of wait time than Product Category in this dataset.</w:t>
      </w:r>
    </w:p>
    <w:p w14:paraId="12916EF8"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705AE95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Promote Express delivery for urgent/high-value purchases where faster fulfilment can improve customer experience.</w:t>
      </w:r>
    </w:p>
    <w:p w14:paraId="6AB7D41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Review Standard Delivery service levels because it takes around 10 days while shipping charges remain broadly similar across delivery types in the project data.</w:t>
      </w:r>
    </w:p>
    <w:p w14:paraId="294FD2C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Set clear expectations for international/abroad shipments so that the longer lead time is understood before purchase.</w:t>
      </w:r>
    </w:p>
    <w:p w14:paraId="529A65A0"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12. Is there any relationship between shipping charges and product type?</w:t>
      </w:r>
    </w:p>
    <w:p w14:paraId="04233473"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559FCBA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a bar/column chart with Product Category against Average Shipping Fee.</w:t>
      </w:r>
    </w:p>
    <w:p w14:paraId="6E55E35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Cross-check the same shipping-fee pattern by Delivery Type to determine whether shipping charge changes materially with the fulfilment method.</w:t>
      </w:r>
    </w:p>
    <w:p w14:paraId="62059D61" w14:textId="77777777" w:rsidR="00FD589F" w:rsidRDefault="00FD589F" w:rsidP="003B2BF9">
      <w:pPr>
        <w:spacing w:before="100" w:after="40"/>
        <w:rPr>
          <w:rFonts w:ascii="Times New Roman" w:hAnsi="Times New Roman" w:cs="Times New Roman"/>
          <w:b/>
          <w:color w:val="1F4E78"/>
          <w:sz w:val="21"/>
        </w:rPr>
      </w:pPr>
    </w:p>
    <w:p w14:paraId="462AE8BA" w14:textId="77777777" w:rsidR="00FD589F" w:rsidRDefault="00FD589F" w:rsidP="003B2BF9">
      <w:pPr>
        <w:spacing w:before="100" w:after="40"/>
        <w:rPr>
          <w:rFonts w:ascii="Times New Roman" w:hAnsi="Times New Roman" w:cs="Times New Roman"/>
          <w:b/>
          <w:color w:val="1F4E78"/>
          <w:sz w:val="21"/>
        </w:rPr>
      </w:pPr>
    </w:p>
    <w:p w14:paraId="60D1B0C4" w14:textId="77777777" w:rsidR="00FD589F" w:rsidRDefault="00FD589F" w:rsidP="003B2BF9">
      <w:pPr>
        <w:spacing w:before="100" w:after="40"/>
        <w:rPr>
          <w:rFonts w:ascii="Times New Roman" w:hAnsi="Times New Roman" w:cs="Times New Roman"/>
          <w:b/>
          <w:color w:val="1F4E78"/>
          <w:sz w:val="21"/>
        </w:rPr>
      </w:pPr>
    </w:p>
    <w:p w14:paraId="5268CBC0" w14:textId="772EFDF6" w:rsidR="0057385C" w:rsidRPr="00AE610B" w:rsidRDefault="0057385C" w:rsidP="003B2BF9">
      <w:pPr>
        <w:spacing w:before="100" w:after="40"/>
        <w:rPr>
          <w:rFonts w:ascii="Times New Roman" w:hAnsi="Times New Roman" w:cs="Times New Roman"/>
          <w:bCs/>
          <w:i/>
          <w:iCs/>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AE610B">
        <w:rPr>
          <w:rFonts w:ascii="Times New Roman" w:hAnsi="Times New Roman" w:cs="Times New Roman"/>
          <w:bCs/>
          <w:i/>
          <w:iCs/>
          <w:sz w:val="21"/>
        </w:rPr>
        <w:t>Average of shipping fees by product category bar chart</w:t>
      </w:r>
    </w:p>
    <w:p w14:paraId="475D0BAF" w14:textId="2A928799" w:rsidR="00CE1110" w:rsidRPr="00AE610B" w:rsidRDefault="00D85106" w:rsidP="003B2BF9">
      <w:pPr>
        <w:spacing w:before="100" w:after="40"/>
        <w:rPr>
          <w:rFonts w:ascii="Times New Roman" w:hAnsi="Times New Roman" w:cs="Times New Roman"/>
          <w:b/>
          <w:color w:val="1F4E78"/>
          <w:sz w:val="21"/>
        </w:rPr>
      </w:pPr>
      <w:r w:rsidRPr="00AE610B">
        <w:rPr>
          <w:rFonts w:ascii="Times New Roman" w:hAnsi="Times New Roman" w:cs="Times New Roman"/>
          <w:b/>
          <w:noProof/>
          <w:color w:val="1F4E78"/>
          <w:sz w:val="21"/>
        </w:rPr>
        <w:drawing>
          <wp:inline distT="0" distB="0" distL="0" distR="0" wp14:anchorId="5B90EEAC" wp14:editId="5EA831C8">
            <wp:extent cx="2929014" cy="1783694"/>
            <wp:effectExtent l="0" t="0" r="5080" b="7620"/>
            <wp:docPr id="4101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821" name=""/>
                    <pic:cNvPicPr/>
                  </pic:nvPicPr>
                  <pic:blipFill>
                    <a:blip r:embed="rId43"/>
                    <a:stretch>
                      <a:fillRect/>
                    </a:stretch>
                  </pic:blipFill>
                  <pic:spPr>
                    <a:xfrm>
                      <a:off x="0" y="0"/>
                      <a:ext cx="2939000" cy="1789775"/>
                    </a:xfrm>
                    <a:prstGeom prst="rect">
                      <a:avLst/>
                    </a:prstGeom>
                  </pic:spPr>
                </pic:pic>
              </a:graphicData>
            </a:graphic>
          </wp:inline>
        </w:drawing>
      </w:r>
    </w:p>
    <w:p w14:paraId="6FFFA0F3" w14:textId="54792A6A"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3CCE7F6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Average shipping fees are broadly flat across the product categories, at roughly ₹11-12 in the project analysis.</w:t>
      </w:r>
    </w:p>
    <w:p w14:paraId="58F9F59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Shipping fees also remain broadly flat across the three Delivery Types, even though waiting times vary significantly.</w:t>
      </w:r>
    </w:p>
    <w:p w14:paraId="084EBE8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Therefore, the project data does not show a meaningful relationship between shipping charge and product category.</w:t>
      </w:r>
    </w:p>
    <w:p w14:paraId="4FEF13E2"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21DAA7B6"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Keep the current simple fee structure if it is commercially intentional, but review whether heavy/bulky Home &amp; Office items require a cost-to-serve assessment.</w:t>
      </w:r>
    </w:p>
    <w:p w14:paraId="5C60A61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Separate shipping economics from customer-facing pricing when </w:t>
      </w:r>
      <w:proofErr w:type="spellStart"/>
      <w:r w:rsidRPr="00AE610B">
        <w:rPr>
          <w:rFonts w:ascii="Times New Roman" w:hAnsi="Times New Roman" w:cs="Times New Roman"/>
        </w:rPr>
        <w:t>analysing</w:t>
      </w:r>
      <w:proofErr w:type="spellEnd"/>
      <w:r w:rsidRPr="00AE610B">
        <w:rPr>
          <w:rFonts w:ascii="Times New Roman" w:hAnsi="Times New Roman" w:cs="Times New Roman"/>
        </w:rPr>
        <w:t xml:space="preserve"> profitability, because equal visible fees do not necessarily imply equal fulfilment cost.</w:t>
      </w:r>
    </w:p>
    <w:p w14:paraId="02D0AA4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Monitor shipping margin by category and delivery type before changing customer-facing shipping charges.</w:t>
      </w:r>
    </w:p>
    <w:p w14:paraId="640AD400"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13. Come up with strategies to decrease the low rating orders after </w:t>
      </w:r>
      <w:proofErr w:type="spellStart"/>
      <w:r w:rsidRPr="00AE610B">
        <w:rPr>
          <w:rFonts w:ascii="Times New Roman" w:hAnsi="Times New Roman" w:cs="Times New Roman"/>
          <w:b/>
          <w:bCs/>
          <w:color w:val="EE0000"/>
          <w:sz w:val="24"/>
          <w:szCs w:val="24"/>
        </w:rPr>
        <w:t>analyzing</w:t>
      </w:r>
      <w:proofErr w:type="spellEnd"/>
      <w:r w:rsidRPr="00AE610B">
        <w:rPr>
          <w:rFonts w:ascii="Times New Roman" w:hAnsi="Times New Roman" w:cs="Times New Roman"/>
          <w:b/>
          <w:bCs/>
          <w:color w:val="EE0000"/>
          <w:sz w:val="24"/>
          <w:szCs w:val="24"/>
        </w:rPr>
        <w:t xml:space="preserve"> different factors like waiting time, shipping type, unit price, etc.</w:t>
      </w:r>
    </w:p>
    <w:p w14:paraId="5BDAF7BF"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7A5F3A5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Focus on low ratings (1-3) and compare them with Delivery Days, Delivery Type and Unit Price.</w:t>
      </w:r>
    </w:p>
    <w:p w14:paraId="324F1C2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visuals such as rating vs. delivery days, rating vs. price and rating by delivery type to test potential operational drivers.</w:t>
      </w:r>
    </w:p>
    <w:p w14:paraId="1FF74B7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return reasons to identify causes that remain after delivery speed and price are ruled out.</w:t>
      </w:r>
    </w:p>
    <w:p w14:paraId="187F1248" w14:textId="60C1A47F" w:rsidR="00C52286" w:rsidRPr="00AE610B" w:rsidRDefault="00C52286" w:rsidP="00C52286">
      <w:pPr>
        <w:spacing w:before="100" w:after="40"/>
        <w:rPr>
          <w:rFonts w:ascii="Times New Roman" w:hAnsi="Times New Roman" w:cs="Times New Roman"/>
          <w:bCs/>
          <w:sz w:val="21"/>
        </w:rPr>
      </w:pPr>
      <w:r w:rsidRPr="00AE610B">
        <w:rPr>
          <w:rFonts w:ascii="Times New Roman" w:hAnsi="Times New Roman" w:cs="Times New Roman"/>
          <w:b/>
          <w:color w:val="1F4E78"/>
          <w:sz w:val="21"/>
        </w:rPr>
        <w:t>C</w:t>
      </w:r>
      <w:r w:rsidR="00731031" w:rsidRPr="00AE610B">
        <w:rPr>
          <w:rFonts w:ascii="Times New Roman" w:hAnsi="Times New Roman" w:cs="Times New Roman"/>
          <w:b/>
          <w:color w:val="1F4E78"/>
          <w:sz w:val="21"/>
        </w:rPr>
        <w:t xml:space="preserve">harts / </w:t>
      </w:r>
      <w:proofErr w:type="gramStart"/>
      <w:r w:rsidR="00731031" w:rsidRPr="00AE610B">
        <w:rPr>
          <w:rFonts w:ascii="Times New Roman" w:hAnsi="Times New Roman" w:cs="Times New Roman"/>
          <w:b/>
          <w:color w:val="1F4E78"/>
          <w:sz w:val="21"/>
        </w:rPr>
        <w:t>Visuals :</w:t>
      </w:r>
      <w:proofErr w:type="gramEnd"/>
      <w:r w:rsidR="00731031" w:rsidRPr="00AE610B">
        <w:rPr>
          <w:rFonts w:ascii="Times New Roman" w:hAnsi="Times New Roman" w:cs="Times New Roman"/>
          <w:b/>
          <w:color w:val="1F4E78"/>
          <w:sz w:val="21"/>
        </w:rPr>
        <w:t xml:space="preserve"> </w:t>
      </w:r>
      <w:r w:rsidR="00731031" w:rsidRPr="00AE610B">
        <w:rPr>
          <w:rFonts w:ascii="Times New Roman" w:hAnsi="Times New Roman" w:cs="Times New Roman"/>
          <w:b/>
          <w:i/>
          <w:iCs/>
          <w:color w:val="1F4E78"/>
          <w:sz w:val="21"/>
        </w:rPr>
        <w:t xml:space="preserve">“Subjective Questions” page: </w:t>
      </w:r>
      <w:r w:rsidR="00731031" w:rsidRPr="00AE610B">
        <w:rPr>
          <w:rFonts w:ascii="Times New Roman" w:hAnsi="Times New Roman" w:cs="Times New Roman"/>
          <w:bCs/>
          <w:i/>
          <w:iCs/>
          <w:sz w:val="21"/>
        </w:rPr>
        <w:t>Average Delivery days by rating, Average rating by delivery type, Uniti price and rating charts</w:t>
      </w:r>
    </w:p>
    <w:p w14:paraId="2F30E5E9" w14:textId="3D993DD6" w:rsidR="00D85106" w:rsidRPr="00AE610B" w:rsidRDefault="00700EFA" w:rsidP="003B2BF9">
      <w:pPr>
        <w:spacing w:before="100" w:after="40"/>
        <w:rPr>
          <w:rFonts w:ascii="Times New Roman" w:hAnsi="Times New Roman" w:cs="Times New Roman"/>
          <w:b/>
          <w:color w:val="1F4E78"/>
          <w:sz w:val="21"/>
        </w:rPr>
      </w:pPr>
      <w:r w:rsidRPr="00AE610B">
        <w:rPr>
          <w:rFonts w:ascii="Times New Roman" w:hAnsi="Times New Roman" w:cs="Times New Roman"/>
          <w:b/>
          <w:noProof/>
          <w:color w:val="1F4E78"/>
          <w:sz w:val="21"/>
        </w:rPr>
        <w:drawing>
          <wp:inline distT="0" distB="0" distL="0" distR="0" wp14:anchorId="3AE614BB" wp14:editId="3E8CF4C2">
            <wp:extent cx="6301105" cy="1499870"/>
            <wp:effectExtent l="0" t="0" r="4445" b="5080"/>
            <wp:docPr id="155027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74851" name=""/>
                    <pic:cNvPicPr/>
                  </pic:nvPicPr>
                  <pic:blipFill>
                    <a:blip r:embed="rId44"/>
                    <a:stretch>
                      <a:fillRect/>
                    </a:stretch>
                  </pic:blipFill>
                  <pic:spPr>
                    <a:xfrm>
                      <a:off x="0" y="0"/>
                      <a:ext cx="6301105" cy="1499870"/>
                    </a:xfrm>
                    <a:prstGeom prst="rect">
                      <a:avLst/>
                    </a:prstGeom>
                  </pic:spPr>
                </pic:pic>
              </a:graphicData>
            </a:graphic>
          </wp:inline>
        </w:drawing>
      </w:r>
    </w:p>
    <w:p w14:paraId="6D16415B" w14:textId="758AA749"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09D6445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analysis reports that 47% of orders are rated 1-2 stars.</w:t>
      </w:r>
    </w:p>
    <w:p w14:paraId="7C07551A"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Average delivery days for low-rated orders (about 9.48 days) are very close to the average for higher-rated orders (about 9.58 days).</w:t>
      </w:r>
    </w:p>
    <w:p w14:paraId="4058AE7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Unit price and shipping fee also remain broadly flat across rating buckets, so pricing and waiting time do not explain most of the low-rating pattern.</w:t>
      </w:r>
    </w:p>
    <w:p w14:paraId="252929C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more actionable causes are fulfilment accuracy, product quality and description mismatch, which align with the return-reason analysis.</w:t>
      </w:r>
    </w:p>
    <w:p w14:paraId="004FAFB0" w14:textId="77777777" w:rsidR="00731031" w:rsidRPr="00AE610B" w:rsidRDefault="00731031" w:rsidP="003B2BF9">
      <w:pPr>
        <w:spacing w:before="100" w:after="40"/>
        <w:rPr>
          <w:rFonts w:ascii="Times New Roman" w:hAnsi="Times New Roman" w:cs="Times New Roman"/>
          <w:b/>
          <w:color w:val="1F4E78"/>
          <w:sz w:val="21"/>
        </w:rPr>
      </w:pPr>
    </w:p>
    <w:p w14:paraId="68BBC3FD" w14:textId="77777777" w:rsidR="00731031" w:rsidRPr="00AE610B" w:rsidRDefault="00731031" w:rsidP="003B2BF9">
      <w:pPr>
        <w:spacing w:before="100" w:after="40"/>
        <w:rPr>
          <w:rFonts w:ascii="Times New Roman" w:hAnsi="Times New Roman" w:cs="Times New Roman"/>
          <w:b/>
          <w:color w:val="1F4E78"/>
          <w:sz w:val="21"/>
        </w:rPr>
      </w:pPr>
    </w:p>
    <w:p w14:paraId="37337887" w14:textId="0C13A55E"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Recommendations</w:t>
      </w:r>
    </w:p>
    <w:p w14:paraId="4CA39B5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Improve product-page accuracy with realistic images, exact specifications, dimensions and clear condition/quality details.</w:t>
      </w:r>
    </w:p>
    <w:p w14:paraId="3B8B8A09"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Strengthen fulfilment checks to reduce wrong-item and missing-item complaints.</w:t>
      </w:r>
    </w:p>
    <w:p w14:paraId="733B59E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Use post-purchase feedback and return-reason analysis to identify repeat issues by SKU.</w:t>
      </w:r>
    </w:p>
    <w:p w14:paraId="46F4DC9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Offer Express delivery selectively for urgent or high-value products, but treat it as a secondary lever rather than the primary low-rating solution.</w:t>
      </w:r>
    </w:p>
    <w:p w14:paraId="3ABE850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Review high-priced, low-rated items for value perception and quality assurance before applying broad discounts.</w:t>
      </w:r>
    </w:p>
    <w:p w14:paraId="7FF769CA"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14. Using the time intelligence DAX function, create a table to compare each month’s sales with the previous year’s same month’s total sales. </w:t>
      </w:r>
      <w:proofErr w:type="gramStart"/>
      <w:r w:rsidRPr="00AE610B">
        <w:rPr>
          <w:rFonts w:ascii="Times New Roman" w:hAnsi="Times New Roman" w:cs="Times New Roman"/>
          <w:b/>
          <w:bCs/>
          <w:color w:val="EE0000"/>
          <w:sz w:val="24"/>
          <w:szCs w:val="24"/>
        </w:rPr>
        <w:t>So</w:t>
      </w:r>
      <w:proofErr w:type="gramEnd"/>
      <w:r w:rsidRPr="00AE610B">
        <w:rPr>
          <w:rFonts w:ascii="Times New Roman" w:hAnsi="Times New Roman" w:cs="Times New Roman"/>
          <w:b/>
          <w:bCs/>
          <w:color w:val="EE0000"/>
          <w:sz w:val="24"/>
          <w:szCs w:val="24"/>
        </w:rPr>
        <w:t xml:space="preserve"> there will be four columns in the output year, month, total sales, </w:t>
      </w:r>
      <w:proofErr w:type="spellStart"/>
      <w:r w:rsidRPr="00AE610B">
        <w:rPr>
          <w:rFonts w:ascii="Times New Roman" w:hAnsi="Times New Roman" w:cs="Times New Roman"/>
          <w:b/>
          <w:bCs/>
          <w:color w:val="EE0000"/>
          <w:sz w:val="24"/>
          <w:szCs w:val="24"/>
        </w:rPr>
        <w:t>previous_years_sales</w:t>
      </w:r>
      <w:proofErr w:type="spellEnd"/>
      <w:r w:rsidRPr="00AE610B">
        <w:rPr>
          <w:rFonts w:ascii="Times New Roman" w:hAnsi="Times New Roman" w:cs="Times New Roman"/>
          <w:b/>
          <w:bCs/>
          <w:color w:val="EE0000"/>
          <w:sz w:val="24"/>
          <w:szCs w:val="24"/>
        </w:rPr>
        <w:t>.</w:t>
      </w:r>
    </w:p>
    <w:p w14:paraId="2FC8E15D"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487A80E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Create a dedicated Calendar table covering the minimum and maximum Order Date in the Orders table.</w:t>
      </w:r>
    </w:p>
    <w:p w14:paraId="1EB103A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Create a previous-year revenue measure using </w:t>
      </w:r>
      <w:proofErr w:type="gramStart"/>
      <w:r w:rsidRPr="00AE610B">
        <w:rPr>
          <w:rFonts w:ascii="Times New Roman" w:hAnsi="Times New Roman" w:cs="Times New Roman"/>
        </w:rPr>
        <w:t>SAMEPERIODLASTYEAR(</w:t>
      </w:r>
      <w:proofErr w:type="gramEnd"/>
      <w:r w:rsidRPr="00AE610B">
        <w:rPr>
          <w:rFonts w:ascii="Times New Roman" w:hAnsi="Times New Roman" w:cs="Times New Roman"/>
        </w:rPr>
        <w:t>).</w:t>
      </w:r>
    </w:p>
    <w:p w14:paraId="07E4F0D0"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Place Year and Month together with Total Revenue and Previous Year Revenue in a Table or Matrix visual.</w:t>
      </w:r>
    </w:p>
    <w:p w14:paraId="74F70D50"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DAX</w:t>
      </w:r>
    </w:p>
    <w:p w14:paraId="44C6A747" w14:textId="77777777" w:rsidR="003B2BF9" w:rsidRPr="00AE610B" w:rsidRDefault="003B2BF9" w:rsidP="00DB1E91">
      <w:pPr>
        <w:shd w:val="clear" w:color="auto" w:fill="F3F4F6"/>
        <w:spacing w:before="60"/>
        <w:ind w:left="284" w:right="216"/>
        <w:rPr>
          <w:rFonts w:ascii="Times New Roman" w:hAnsi="Times New Roman" w:cs="Times New Roman"/>
        </w:rPr>
      </w:pPr>
      <w:r w:rsidRPr="00AE610B">
        <w:rPr>
          <w:rFonts w:ascii="Times New Roman" w:hAnsi="Times New Roman" w:cs="Times New Roman"/>
          <w:sz w:val="18"/>
        </w:rPr>
        <w:t>Calendar = CALENDAR(MIN(</w:t>
      </w:r>
      <w:proofErr w:type="gramStart"/>
      <w:r w:rsidRPr="00AE610B">
        <w:rPr>
          <w:rFonts w:ascii="Times New Roman" w:hAnsi="Times New Roman" w:cs="Times New Roman"/>
          <w:sz w:val="18"/>
        </w:rPr>
        <w:t>Orders[</w:t>
      </w:r>
      <w:proofErr w:type="spellStart"/>
      <w:proofErr w:type="gramEnd"/>
      <w:r w:rsidRPr="00AE610B">
        <w:rPr>
          <w:rFonts w:ascii="Times New Roman" w:hAnsi="Times New Roman" w:cs="Times New Roman"/>
          <w:sz w:val="18"/>
        </w:rPr>
        <w:t>OrderDate</w:t>
      </w:r>
      <w:proofErr w:type="spellEnd"/>
      <w:r w:rsidRPr="00AE610B">
        <w:rPr>
          <w:rFonts w:ascii="Times New Roman" w:hAnsi="Times New Roman" w:cs="Times New Roman"/>
          <w:sz w:val="18"/>
        </w:rPr>
        <w:t>]), MAX(</w:t>
      </w:r>
      <w:proofErr w:type="gramStart"/>
      <w:r w:rsidRPr="00AE610B">
        <w:rPr>
          <w:rFonts w:ascii="Times New Roman" w:hAnsi="Times New Roman" w:cs="Times New Roman"/>
          <w:sz w:val="18"/>
        </w:rPr>
        <w:t>Orders[</w:t>
      </w:r>
      <w:proofErr w:type="spellStart"/>
      <w:proofErr w:type="gramEnd"/>
      <w:r w:rsidRPr="00AE610B">
        <w:rPr>
          <w:rFonts w:ascii="Times New Roman" w:hAnsi="Times New Roman" w:cs="Times New Roman"/>
          <w:sz w:val="18"/>
        </w:rPr>
        <w:t>OrderDate</w:t>
      </w:r>
      <w:proofErr w:type="spellEnd"/>
      <w:r w:rsidRPr="00AE610B">
        <w:rPr>
          <w:rFonts w:ascii="Times New Roman" w:hAnsi="Times New Roman" w:cs="Times New Roman"/>
          <w:sz w:val="18"/>
        </w:rPr>
        <w:t>]))</w:t>
      </w:r>
      <w:r w:rsidRPr="00AE610B">
        <w:rPr>
          <w:rFonts w:ascii="Times New Roman" w:hAnsi="Times New Roman" w:cs="Times New Roman"/>
          <w:sz w:val="18"/>
        </w:rPr>
        <w:br/>
      </w:r>
      <w:r w:rsidRPr="00AE610B">
        <w:rPr>
          <w:rFonts w:ascii="Times New Roman" w:hAnsi="Times New Roman" w:cs="Times New Roman"/>
          <w:sz w:val="18"/>
        </w:rPr>
        <w:br/>
      </w:r>
      <w:proofErr w:type="spellStart"/>
      <w:r w:rsidRPr="00AE610B">
        <w:rPr>
          <w:rFonts w:ascii="Times New Roman" w:hAnsi="Times New Roman" w:cs="Times New Roman"/>
          <w:sz w:val="18"/>
        </w:rPr>
        <w:t>Prev_Year_Month_Revenue</w:t>
      </w:r>
      <w:proofErr w:type="spellEnd"/>
      <w:r w:rsidRPr="00AE610B">
        <w:rPr>
          <w:rFonts w:ascii="Times New Roman" w:hAnsi="Times New Roman" w:cs="Times New Roman"/>
          <w:sz w:val="18"/>
        </w:rPr>
        <w:t xml:space="preserve"> = </w:t>
      </w:r>
      <w:proofErr w:type="gramStart"/>
      <w:r w:rsidRPr="00AE610B">
        <w:rPr>
          <w:rFonts w:ascii="Times New Roman" w:hAnsi="Times New Roman" w:cs="Times New Roman"/>
          <w:sz w:val="18"/>
        </w:rPr>
        <w:t>CALCULATE(</w:t>
      </w:r>
      <w:proofErr w:type="gramEnd"/>
      <w:r w:rsidRPr="00AE610B">
        <w:rPr>
          <w:rFonts w:ascii="Times New Roman" w:hAnsi="Times New Roman" w:cs="Times New Roman"/>
          <w:sz w:val="18"/>
        </w:rPr>
        <w:br/>
        <w:t xml:space="preserve"> </w:t>
      </w:r>
      <w:proofErr w:type="gramStart"/>
      <w:r w:rsidRPr="00AE610B">
        <w:rPr>
          <w:rFonts w:ascii="Times New Roman" w:hAnsi="Times New Roman" w:cs="Times New Roman"/>
          <w:sz w:val="18"/>
        </w:rPr>
        <w:t xml:space="preserve">   [</w:t>
      </w:r>
      <w:proofErr w:type="gramEnd"/>
      <w:r w:rsidRPr="00AE610B">
        <w:rPr>
          <w:rFonts w:ascii="Times New Roman" w:hAnsi="Times New Roman" w:cs="Times New Roman"/>
          <w:sz w:val="18"/>
        </w:rPr>
        <w:t>Total Revenue],</w:t>
      </w:r>
      <w:r w:rsidRPr="00AE610B">
        <w:rPr>
          <w:rFonts w:ascii="Times New Roman" w:hAnsi="Times New Roman" w:cs="Times New Roman"/>
          <w:sz w:val="18"/>
        </w:rPr>
        <w:br/>
        <w:t xml:space="preserve">    SAMEPERIODLASTYEAR('Calendar'[Date])</w:t>
      </w:r>
      <w:r w:rsidRPr="00AE610B">
        <w:rPr>
          <w:rFonts w:ascii="Times New Roman" w:hAnsi="Times New Roman" w:cs="Times New Roman"/>
          <w:sz w:val="18"/>
        </w:rPr>
        <w:br/>
        <w:t>)</w:t>
      </w:r>
    </w:p>
    <w:p w14:paraId="4BCDFFB8" w14:textId="5F11573B" w:rsidR="00DB1E91" w:rsidRPr="00AE610B" w:rsidRDefault="00731031" w:rsidP="00DB1E91">
      <w:pPr>
        <w:spacing w:before="100" w:after="40"/>
        <w:rPr>
          <w:rFonts w:ascii="Times New Roman" w:hAnsi="Times New Roman" w:cs="Times New Roman"/>
          <w:b/>
          <w:color w:val="1F4E78"/>
          <w:sz w:val="21"/>
        </w:rPr>
      </w:pPr>
      <w:r w:rsidRPr="00AE610B">
        <w:rPr>
          <w:rFonts w:ascii="Times New Roman" w:hAnsi="Times New Roman" w:cs="Times New Roman"/>
          <w:b/>
          <w:color w:val="1F4E78"/>
          <w:sz w:val="21"/>
        </w:rPr>
        <w:t xml:space="preserve">Charts / </w:t>
      </w:r>
      <w:proofErr w:type="gramStart"/>
      <w:r w:rsidRPr="00AE610B">
        <w:rPr>
          <w:rFonts w:ascii="Times New Roman" w:hAnsi="Times New Roman" w:cs="Times New Roman"/>
          <w:b/>
          <w:color w:val="1F4E78"/>
          <w:sz w:val="21"/>
        </w:rPr>
        <w:t>Visuals :</w:t>
      </w:r>
      <w:proofErr w:type="gramEnd"/>
      <w:r w:rsidRPr="00AE610B">
        <w:rPr>
          <w:rFonts w:ascii="Times New Roman" w:hAnsi="Times New Roman" w:cs="Times New Roman"/>
          <w:b/>
          <w:color w:val="1F4E78"/>
          <w:sz w:val="21"/>
        </w:rPr>
        <w:t xml:space="preserve"> </w:t>
      </w:r>
      <w:r w:rsidRPr="00AE610B">
        <w:rPr>
          <w:rFonts w:ascii="Times New Roman" w:hAnsi="Times New Roman" w:cs="Times New Roman"/>
          <w:b/>
          <w:i/>
          <w:iCs/>
          <w:color w:val="1F4E78"/>
          <w:sz w:val="21"/>
        </w:rPr>
        <w:t xml:space="preserve">“Subjective Questions” page: </w:t>
      </w:r>
      <w:r w:rsidRPr="00AE610B">
        <w:rPr>
          <w:rFonts w:ascii="Times New Roman" w:hAnsi="Times New Roman" w:cs="Times New Roman"/>
          <w:i/>
          <w:iCs/>
        </w:rPr>
        <w:t>Total Revenue and Previous Year Revenue Table</w:t>
      </w:r>
    </w:p>
    <w:p w14:paraId="32259598" w14:textId="7A3FED9E" w:rsidR="00DB1E91" w:rsidRPr="00AE610B" w:rsidRDefault="00DB1E91" w:rsidP="003B2BF9">
      <w:pPr>
        <w:spacing w:before="100" w:after="40"/>
        <w:rPr>
          <w:rFonts w:ascii="Times New Roman" w:hAnsi="Times New Roman" w:cs="Times New Roman"/>
          <w:b/>
          <w:color w:val="1F4E78"/>
          <w:sz w:val="21"/>
        </w:rPr>
      </w:pPr>
      <w:r w:rsidRPr="00AE610B">
        <w:rPr>
          <w:rFonts w:ascii="Times New Roman" w:hAnsi="Times New Roman" w:cs="Times New Roman"/>
          <w:b/>
          <w:color w:val="1F4E78"/>
          <w:sz w:val="21"/>
        </w:rPr>
        <w:t xml:space="preserve">      </w:t>
      </w:r>
      <w:r w:rsidRPr="00AE610B">
        <w:rPr>
          <w:rFonts w:ascii="Times New Roman" w:hAnsi="Times New Roman" w:cs="Times New Roman"/>
          <w:b/>
          <w:noProof/>
          <w:color w:val="1F4E78"/>
          <w:sz w:val="21"/>
        </w:rPr>
        <w:drawing>
          <wp:inline distT="0" distB="0" distL="0" distR="0" wp14:anchorId="523C6E07" wp14:editId="0D8DEBAB">
            <wp:extent cx="2315845" cy="3794516"/>
            <wp:effectExtent l="0" t="0" r="8255" b="0"/>
            <wp:docPr id="8261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3500" name=""/>
                    <pic:cNvPicPr/>
                  </pic:nvPicPr>
                  <pic:blipFill>
                    <a:blip r:embed="rId45"/>
                    <a:stretch>
                      <a:fillRect/>
                    </a:stretch>
                  </pic:blipFill>
                  <pic:spPr>
                    <a:xfrm>
                      <a:off x="0" y="0"/>
                      <a:ext cx="2329111" cy="3816252"/>
                    </a:xfrm>
                    <a:prstGeom prst="rect">
                      <a:avLst/>
                    </a:prstGeom>
                  </pic:spPr>
                </pic:pic>
              </a:graphicData>
            </a:graphic>
          </wp:inline>
        </w:drawing>
      </w:r>
    </w:p>
    <w:p w14:paraId="140C3A51" w14:textId="14B300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Required Output</w:t>
      </w:r>
    </w:p>
    <w:p w14:paraId="3426020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Year</w:t>
      </w:r>
    </w:p>
    <w:p w14:paraId="3127AC4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Month</w:t>
      </w:r>
    </w:p>
    <w:p w14:paraId="5A08869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Total Sales</w:t>
      </w:r>
    </w:p>
    <w:p w14:paraId="1421340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Previous Year Sales</w:t>
      </w:r>
    </w:p>
    <w:p w14:paraId="58D638E6"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Insights</w:t>
      </w:r>
    </w:p>
    <w:p w14:paraId="2D51C48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For 2015, previous-year sales are blank because the dataset begins in 2015.</w:t>
      </w:r>
    </w:p>
    <w:p w14:paraId="34ECEA8C"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From 2016 onward, the table can compare each month with the same month in the prior year.</w:t>
      </w:r>
    </w:p>
    <w:p w14:paraId="7FEEDA9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project trend shows relatively limited year-over-year movement up to 2019, followed by stronger monthly growth in 2020.</w:t>
      </w:r>
    </w:p>
    <w:p w14:paraId="0944DBFA"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Business Use</w:t>
      </w:r>
    </w:p>
    <w:p w14:paraId="31B7C8E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comparison helps identify whether a current month is outperforming or underperforming its historical seasonal baseline.</w:t>
      </w:r>
    </w:p>
    <w:p w14:paraId="72A24F6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same measure can support promotion planning, inventory planning and early identification of unusual revenue changes.</w:t>
      </w:r>
    </w:p>
    <w:p w14:paraId="471C3D41"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 xml:space="preserve">15. What do you understand by </w:t>
      </w:r>
      <w:proofErr w:type="spellStart"/>
      <w:r w:rsidRPr="00AE610B">
        <w:rPr>
          <w:rFonts w:ascii="Times New Roman" w:hAnsi="Times New Roman" w:cs="Times New Roman"/>
          <w:b/>
          <w:bCs/>
          <w:color w:val="EE0000"/>
          <w:sz w:val="24"/>
          <w:szCs w:val="24"/>
        </w:rPr>
        <w:t>PowerBI</w:t>
      </w:r>
      <w:proofErr w:type="spellEnd"/>
      <w:r w:rsidRPr="00AE610B">
        <w:rPr>
          <w:rFonts w:ascii="Times New Roman" w:hAnsi="Times New Roman" w:cs="Times New Roman"/>
          <w:b/>
          <w:bCs/>
          <w:color w:val="EE0000"/>
          <w:sz w:val="24"/>
          <w:szCs w:val="24"/>
        </w:rPr>
        <w:t xml:space="preserve"> gateway? What are its use cases?</w:t>
      </w:r>
    </w:p>
    <w:p w14:paraId="11535C64"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 / Understanding</w:t>
      </w:r>
    </w:p>
    <w:p w14:paraId="460C10B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Power BI Gateway is a secure bridge between the Power BI Service in the cloud and data stored in local/on-premises environments.</w:t>
      </w:r>
    </w:p>
    <w:p w14:paraId="57EA12A6"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It allows the cloud service to access data sources that are not directly exposed to the public internet, so published reports can remain connected to operational data.</w:t>
      </w:r>
    </w:p>
    <w:p w14:paraId="49DA3FCC"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Main Use Cases</w:t>
      </w:r>
    </w:p>
    <w:p w14:paraId="54CE589D"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Automatic refresh of published Power BI reports that use on-premises SQL Server, Excel files, internal systems or other local sources.</w:t>
      </w:r>
    </w:p>
    <w:p w14:paraId="0B2A614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Scheduled data refresh without manually replacing or re-uploading files.</w:t>
      </w:r>
    </w:p>
    <w:p w14:paraId="73E24C8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Connectivity for </w:t>
      </w:r>
      <w:proofErr w:type="spellStart"/>
      <w:r w:rsidRPr="00AE610B">
        <w:rPr>
          <w:rFonts w:ascii="Times New Roman" w:hAnsi="Times New Roman" w:cs="Times New Roman"/>
        </w:rPr>
        <w:t>DirectQuery</w:t>
      </w:r>
      <w:proofErr w:type="spellEnd"/>
      <w:r w:rsidRPr="00AE610B">
        <w:rPr>
          <w:rFonts w:ascii="Times New Roman" w:hAnsi="Times New Roman" w:cs="Times New Roman"/>
        </w:rPr>
        <w:t>/live scenarios where Power BI Service needs a secure route to internal data.</w:t>
      </w:r>
    </w:p>
    <w:p w14:paraId="4BA00881"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proofErr w:type="spellStart"/>
      <w:r w:rsidRPr="00AE610B">
        <w:rPr>
          <w:rFonts w:ascii="Times New Roman" w:hAnsi="Times New Roman" w:cs="Times New Roman"/>
        </w:rPr>
        <w:t>Centralised</w:t>
      </w:r>
      <w:proofErr w:type="spellEnd"/>
      <w:r w:rsidRPr="00AE610B">
        <w:rPr>
          <w:rFonts w:ascii="Times New Roman" w:hAnsi="Times New Roman" w:cs="Times New Roman"/>
        </w:rPr>
        <w:t xml:space="preserve"> management of data access for </w:t>
      </w:r>
      <w:proofErr w:type="spellStart"/>
      <w:r w:rsidRPr="00AE610B">
        <w:rPr>
          <w:rFonts w:ascii="Times New Roman" w:hAnsi="Times New Roman" w:cs="Times New Roman"/>
        </w:rPr>
        <w:t>organisations</w:t>
      </w:r>
      <w:proofErr w:type="spellEnd"/>
      <w:r w:rsidRPr="00AE610B">
        <w:rPr>
          <w:rFonts w:ascii="Times New Roman" w:hAnsi="Times New Roman" w:cs="Times New Roman"/>
        </w:rPr>
        <w:t xml:space="preserve"> using a Standard/Enterprise gateway.</w:t>
      </w:r>
    </w:p>
    <w:p w14:paraId="55730EC2"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Secure integration of cloud reporting with internally hosted business data.</w:t>
      </w:r>
    </w:p>
    <w:p w14:paraId="3A0A16C6"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Project Relevance</w:t>
      </w:r>
    </w:p>
    <w:p w14:paraId="30186BCB"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 gateway is not essential for this capstone when the report is built and manually published from a local file, but it becomes important when the dashboard is deployed as a recurring production report with on-premises sources.</w:t>
      </w:r>
    </w:p>
    <w:p w14:paraId="3A3534E2" w14:textId="77777777" w:rsidR="008546D0" w:rsidRPr="00AE610B" w:rsidRDefault="008546D0" w:rsidP="00F43C46">
      <w:pPr>
        <w:spacing w:before="240" w:line="276" w:lineRule="auto"/>
        <w:jc w:val="both"/>
        <w:rPr>
          <w:rFonts w:ascii="Times New Roman" w:hAnsi="Times New Roman" w:cs="Times New Roman"/>
          <w:b/>
          <w:bCs/>
          <w:color w:val="EE0000"/>
          <w:sz w:val="24"/>
          <w:szCs w:val="24"/>
        </w:rPr>
      </w:pPr>
      <w:r w:rsidRPr="00AE610B">
        <w:rPr>
          <w:rFonts w:ascii="Times New Roman" w:hAnsi="Times New Roman" w:cs="Times New Roman"/>
          <w:b/>
          <w:bCs/>
          <w:color w:val="EE0000"/>
          <w:sz w:val="24"/>
          <w:szCs w:val="24"/>
        </w:rPr>
        <w:t>16. How would you approach this problem, if the objective and subjective questions weren't given?</w:t>
      </w:r>
    </w:p>
    <w:p w14:paraId="3651B06F"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Approach</w:t>
      </w:r>
    </w:p>
    <w:p w14:paraId="76EA578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Start with data understanding: inspect the row count, columns, data types, keys, missing values and table structure.</w:t>
      </w:r>
    </w:p>
    <w:p w14:paraId="172DDC7F"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Identify relationships between tables and validate cardinality before building visuals or measures.</w:t>
      </w:r>
    </w:p>
    <w:p w14:paraId="5570BBF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Clean the data systematically in Power Query: remove/replace invalid values, handle nulls, </w:t>
      </w:r>
      <w:proofErr w:type="spellStart"/>
      <w:r w:rsidRPr="00AE610B">
        <w:rPr>
          <w:rFonts w:ascii="Times New Roman" w:hAnsi="Times New Roman" w:cs="Times New Roman"/>
        </w:rPr>
        <w:t>standardise</w:t>
      </w:r>
      <w:proofErr w:type="spellEnd"/>
      <w:r w:rsidRPr="00AE610B">
        <w:rPr>
          <w:rFonts w:ascii="Times New Roman" w:hAnsi="Times New Roman" w:cs="Times New Roman"/>
        </w:rPr>
        <w:t xml:space="preserve"> text and verify data types.</w:t>
      </w:r>
    </w:p>
    <w:p w14:paraId="60E8E08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Build a small set of core KPIs such as total revenue, order count, returned orders, average rating, unique products and customer count.</w:t>
      </w:r>
    </w:p>
    <w:p w14:paraId="60FA926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Perform exploratory analysis across the major business dimensions: time, product, category, location, delivery type, customer and rating.</w:t>
      </w:r>
    </w:p>
    <w:p w14:paraId="07CF60D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Look for statistically or commercially meaningful patterns, exceptions and concentration rather than creating charts for every column.</w:t>
      </w:r>
    </w:p>
    <w:p w14:paraId="39C2253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Translate each important finding into an insight, business implication and recommended action.</w:t>
      </w:r>
    </w:p>
    <w:p w14:paraId="681B83E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Build dashboard pages around stakeholder decisions, using slicers and interactive visuals to let users investigate the key drivers.</w:t>
      </w:r>
    </w:p>
    <w:p w14:paraId="02A02098"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Business Questions I Would Derive</w:t>
      </w:r>
    </w:p>
    <w:p w14:paraId="540F1B5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Where is revenue growing or declining over time?</w:t>
      </w:r>
    </w:p>
    <w:p w14:paraId="6299CF2C"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Which products/categories contribute the most and least revenue?</w:t>
      </w:r>
    </w:p>
    <w:p w14:paraId="41ADBCA7"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Which customers or customer segments have the highest value?</w:t>
      </w:r>
    </w:p>
    <w:p w14:paraId="412B1B3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Where are returns and low ratings concentrated?</w:t>
      </w:r>
    </w:p>
    <w:p w14:paraId="2DBF46C6"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Which delivery types or locations create operational bottlenecks?</w:t>
      </w:r>
    </w:p>
    <w:p w14:paraId="1E0AEC34"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Which products or periods need targeted promotion or pricing support?</w:t>
      </w:r>
    </w:p>
    <w:p w14:paraId="24144B4D"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Outcome</w:t>
      </w:r>
    </w:p>
    <w:p w14:paraId="39999C9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final report should not stop at descriptive charts. Each major visual should answer a business question and lead to a clear decision, experiment or operational action.</w:t>
      </w:r>
    </w:p>
    <w:p w14:paraId="551941F8"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goal is to move from data → insight → business implication → recommendation, while keeping the recommendation traceable to the underlying Power BI evidence.</w:t>
      </w:r>
    </w:p>
    <w:p w14:paraId="45049D43" w14:textId="77777777" w:rsidR="003B2BF9" w:rsidRPr="00AE610B" w:rsidRDefault="003B2BF9" w:rsidP="003B2BF9">
      <w:pPr>
        <w:spacing w:before="100" w:after="40"/>
        <w:rPr>
          <w:rFonts w:ascii="Times New Roman" w:hAnsi="Times New Roman" w:cs="Times New Roman"/>
        </w:rPr>
      </w:pPr>
      <w:r w:rsidRPr="00AE610B">
        <w:rPr>
          <w:rFonts w:ascii="Times New Roman" w:hAnsi="Times New Roman" w:cs="Times New Roman"/>
          <w:b/>
          <w:color w:val="1F4E78"/>
          <w:sz w:val="21"/>
        </w:rPr>
        <w:t>Submission Alignment</w:t>
      </w:r>
    </w:p>
    <w:p w14:paraId="5D11E8D5"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All 16 subjective questions are included; objective questions and SQL-only questions are intentionally excluded from this file.</w:t>
      </w:r>
    </w:p>
    <w:p w14:paraId="131E16E3"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 xml:space="preserve">Solutions are presented in bullet points and </w:t>
      </w:r>
      <w:proofErr w:type="spellStart"/>
      <w:r w:rsidRPr="00AE610B">
        <w:rPr>
          <w:rFonts w:ascii="Times New Roman" w:hAnsi="Times New Roman" w:cs="Times New Roman"/>
        </w:rPr>
        <w:t>organised</w:t>
      </w:r>
      <w:proofErr w:type="spellEnd"/>
      <w:r w:rsidRPr="00AE610B">
        <w:rPr>
          <w:rFonts w:ascii="Times New Roman" w:hAnsi="Times New Roman" w:cs="Times New Roman"/>
        </w:rPr>
        <w:t xml:space="preserve"> around approach, evidence-based insights and recommendations wherever applicable.</w:t>
      </w:r>
    </w:p>
    <w:p w14:paraId="0460BE56"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DAX formulas are included for the subjective questions that explicitly require a DAX calculation.</w:t>
      </w:r>
    </w:p>
    <w:p w14:paraId="0E72A1BE" w14:textId="77777777" w:rsidR="003B2BF9" w:rsidRPr="00AE610B" w:rsidRDefault="003B2BF9" w:rsidP="003B2BF9">
      <w:pPr>
        <w:pStyle w:val="ListBullet"/>
        <w:tabs>
          <w:tab w:val="num" w:pos="360"/>
        </w:tabs>
        <w:spacing w:after="60"/>
        <w:ind w:left="360" w:hanging="360"/>
        <w:rPr>
          <w:rFonts w:ascii="Times New Roman" w:hAnsi="Times New Roman" w:cs="Times New Roman"/>
        </w:rPr>
      </w:pPr>
      <w:r w:rsidRPr="00AE610B">
        <w:rPr>
          <w:rFonts w:ascii="Times New Roman" w:hAnsi="Times New Roman" w:cs="Times New Roman"/>
        </w:rPr>
        <w:t>The wording is framed for a Power BI project submission and ties recommendations back to the project’s reported metrics and dashboard findings.</w:t>
      </w:r>
    </w:p>
    <w:p w14:paraId="1C885C82" w14:textId="77777777" w:rsidR="003B2BF9" w:rsidRPr="00AE610B" w:rsidRDefault="003B2BF9" w:rsidP="00F43C46">
      <w:pPr>
        <w:spacing w:before="240" w:line="276" w:lineRule="auto"/>
        <w:jc w:val="both"/>
        <w:rPr>
          <w:rFonts w:ascii="Times New Roman" w:hAnsi="Times New Roman" w:cs="Times New Roman"/>
          <w:b/>
          <w:bCs/>
          <w:color w:val="EE0000"/>
          <w:sz w:val="24"/>
          <w:szCs w:val="24"/>
        </w:rPr>
      </w:pPr>
    </w:p>
    <w:sectPr w:rsidR="003B2BF9" w:rsidRPr="00AE610B" w:rsidSect="00B23BAA">
      <w:pgSz w:w="11906" w:h="16838"/>
      <w:pgMar w:top="851" w:right="849" w:bottom="567"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9653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267856"/>
    <w:multiLevelType w:val="hybridMultilevel"/>
    <w:tmpl w:val="CE762FE0"/>
    <w:lvl w:ilvl="0" w:tplc="40090003">
      <w:start w:val="1"/>
      <w:numFmt w:val="bullet"/>
      <w:lvlText w:val="o"/>
      <w:lvlJc w:val="left"/>
      <w:pPr>
        <w:ind w:left="792" w:hanging="288"/>
      </w:pPr>
      <w:rPr>
        <w:rFonts w:ascii="Courier New" w:hAnsi="Courier New" w:cs="Courier New" w:hint="default"/>
      </w:rPr>
    </w:lvl>
    <w:lvl w:ilvl="1" w:tplc="FFFFFFFF">
      <w:start w:val="1"/>
      <w:numFmt w:val="bullet"/>
      <w:lvlText w:val="•"/>
      <w:lvlJc w:val="left"/>
      <w:pPr>
        <w:ind w:left="576" w:hanging="288"/>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1A0D3A"/>
    <w:multiLevelType w:val="hybridMultilevel"/>
    <w:tmpl w:val="39921290"/>
    <w:lvl w:ilvl="0" w:tplc="FFFFFFFF">
      <w:start w:val="1"/>
      <w:numFmt w:val="bullet"/>
      <w:lvlText w:val="•"/>
      <w:lvlJc w:val="left"/>
      <w:pPr>
        <w:ind w:left="504" w:hanging="288"/>
      </w:pPr>
    </w:lvl>
    <w:lvl w:ilvl="1" w:tplc="86D87E2A">
      <w:start w:val="1"/>
      <w:numFmt w:val="bullet"/>
      <w:lvlText w:val="•"/>
      <w:lvlJc w:val="left"/>
      <w:pPr>
        <w:ind w:left="504" w:hanging="288"/>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7F0BB9"/>
    <w:multiLevelType w:val="hybridMultilevel"/>
    <w:tmpl w:val="D66A2F48"/>
    <w:lvl w:ilvl="0" w:tplc="E4B0EA12">
      <w:start w:val="1"/>
      <w:numFmt w:val="bullet"/>
      <w:lvlText w:val="•"/>
      <w:lvlJc w:val="left"/>
      <w:pPr>
        <w:ind w:left="504" w:hanging="288"/>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C03217"/>
    <w:multiLevelType w:val="multilevel"/>
    <w:tmpl w:val="C66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4197A"/>
    <w:multiLevelType w:val="hybridMultilevel"/>
    <w:tmpl w:val="0FDCD10A"/>
    <w:lvl w:ilvl="0" w:tplc="E634E5BA">
      <w:start w:val="1"/>
      <w:numFmt w:val="bullet"/>
      <w:lvlText w:val="•"/>
      <w:lvlJc w:val="left"/>
      <w:pPr>
        <w:ind w:left="1008" w:hanging="288"/>
      </w:pPr>
      <w:rPr>
        <w:color w:val="auto"/>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6" w15:restartNumberingAfterBreak="0">
    <w:nsid w:val="0D10636A"/>
    <w:multiLevelType w:val="hybridMultilevel"/>
    <w:tmpl w:val="3AB8E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4F0F05"/>
    <w:multiLevelType w:val="hybridMultilevel"/>
    <w:tmpl w:val="D79AC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DB7CAC"/>
    <w:multiLevelType w:val="hybridMultilevel"/>
    <w:tmpl w:val="45EA9AD6"/>
    <w:lvl w:ilvl="0" w:tplc="86D87E2A">
      <w:start w:val="1"/>
      <w:numFmt w:val="bullet"/>
      <w:lvlText w:val="•"/>
      <w:lvlJc w:val="left"/>
      <w:pPr>
        <w:ind w:left="504" w:hanging="288"/>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813E04"/>
    <w:multiLevelType w:val="hybridMultilevel"/>
    <w:tmpl w:val="99329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3C1409"/>
    <w:multiLevelType w:val="hybridMultilevel"/>
    <w:tmpl w:val="C55043AA"/>
    <w:lvl w:ilvl="0" w:tplc="86D87E2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F55F3B"/>
    <w:multiLevelType w:val="hybridMultilevel"/>
    <w:tmpl w:val="33DE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933F2A"/>
    <w:multiLevelType w:val="hybridMultilevel"/>
    <w:tmpl w:val="63DAFDF2"/>
    <w:lvl w:ilvl="0" w:tplc="86D87E2A">
      <w:start w:val="1"/>
      <w:numFmt w:val="bullet"/>
      <w:lvlText w:val="•"/>
      <w:lvlJc w:val="left"/>
      <w:pPr>
        <w:ind w:left="504" w:hanging="288"/>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8D5110"/>
    <w:multiLevelType w:val="hybridMultilevel"/>
    <w:tmpl w:val="4ECE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C54CB8"/>
    <w:multiLevelType w:val="hybridMultilevel"/>
    <w:tmpl w:val="F592A738"/>
    <w:lvl w:ilvl="0" w:tplc="FFFFFFFF">
      <w:start w:val="1"/>
      <w:numFmt w:val="bullet"/>
      <w:lvlText w:val="•"/>
      <w:lvlJc w:val="left"/>
      <w:pPr>
        <w:ind w:left="504" w:hanging="288"/>
      </w:pPr>
    </w:lvl>
    <w:lvl w:ilvl="1" w:tplc="BCE0610A">
      <w:start w:val="1"/>
      <w:numFmt w:val="bullet"/>
      <w:lvlText w:val="○"/>
      <w:lvlJc w:val="left"/>
      <w:pPr>
        <w:ind w:left="576"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8C41ED1"/>
    <w:multiLevelType w:val="hybridMultilevel"/>
    <w:tmpl w:val="DAAC8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F44829"/>
    <w:multiLevelType w:val="hybridMultilevel"/>
    <w:tmpl w:val="F3220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7F258B"/>
    <w:multiLevelType w:val="hybridMultilevel"/>
    <w:tmpl w:val="E618C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E320C5"/>
    <w:multiLevelType w:val="hybridMultilevel"/>
    <w:tmpl w:val="41002A10"/>
    <w:lvl w:ilvl="0" w:tplc="FFFFFFFF">
      <w:start w:val="1"/>
      <w:numFmt w:val="bullet"/>
      <w:lvlText w:val="•"/>
      <w:lvlJc w:val="left"/>
      <w:pPr>
        <w:ind w:left="504" w:hanging="288"/>
      </w:pPr>
    </w:lvl>
    <w:lvl w:ilvl="1" w:tplc="FFFFFFFF">
      <w:start w:val="1"/>
      <w:numFmt w:val="bullet"/>
      <w:lvlText w:val="•"/>
      <w:lvlJc w:val="left"/>
      <w:pPr>
        <w:ind w:left="504" w:hanging="288"/>
      </w:pPr>
    </w:lvl>
    <w:lvl w:ilvl="2" w:tplc="BCE0610A">
      <w:start w:val="1"/>
      <w:numFmt w:val="bullet"/>
      <w:lvlText w:val="○"/>
      <w:lvlJc w:val="left"/>
      <w:pPr>
        <w:ind w:left="576"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A7B7674"/>
    <w:multiLevelType w:val="hybridMultilevel"/>
    <w:tmpl w:val="1CF2D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B29744E"/>
    <w:multiLevelType w:val="hybridMultilevel"/>
    <w:tmpl w:val="67DE1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D72544"/>
    <w:multiLevelType w:val="hybridMultilevel"/>
    <w:tmpl w:val="0652F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E619D5"/>
    <w:multiLevelType w:val="hybridMultilevel"/>
    <w:tmpl w:val="5B02D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955C1A"/>
    <w:multiLevelType w:val="hybridMultilevel"/>
    <w:tmpl w:val="34448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6A52D7"/>
    <w:multiLevelType w:val="hybridMultilevel"/>
    <w:tmpl w:val="A1A6D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50B210C"/>
    <w:multiLevelType w:val="hybridMultilevel"/>
    <w:tmpl w:val="50D0C76E"/>
    <w:lvl w:ilvl="0" w:tplc="86D87E2A">
      <w:start w:val="1"/>
      <w:numFmt w:val="bullet"/>
      <w:lvlText w:val="•"/>
      <w:lvlJc w:val="left"/>
      <w:pPr>
        <w:ind w:left="504" w:hanging="288"/>
      </w:pPr>
    </w:lvl>
    <w:lvl w:ilvl="1" w:tplc="86D87E2A">
      <w:start w:val="1"/>
      <w:numFmt w:val="bullet"/>
      <w:lvlText w:val="•"/>
      <w:lvlJc w:val="left"/>
      <w:pPr>
        <w:ind w:left="288" w:hanging="288"/>
      </w:pPr>
    </w:lvl>
    <w:lvl w:ilvl="2" w:tplc="228231D6">
      <w:numFmt w:val="decimal"/>
      <w:lvlText w:val=""/>
      <w:lvlJc w:val="left"/>
    </w:lvl>
    <w:lvl w:ilvl="3" w:tplc="5A10876E">
      <w:numFmt w:val="decimal"/>
      <w:lvlText w:val=""/>
      <w:lvlJc w:val="left"/>
    </w:lvl>
    <w:lvl w:ilvl="4" w:tplc="1CFE9CBE">
      <w:numFmt w:val="decimal"/>
      <w:lvlText w:val=""/>
      <w:lvlJc w:val="left"/>
    </w:lvl>
    <w:lvl w:ilvl="5" w:tplc="B45CBC58">
      <w:numFmt w:val="decimal"/>
      <w:lvlText w:val=""/>
      <w:lvlJc w:val="left"/>
    </w:lvl>
    <w:lvl w:ilvl="6" w:tplc="0256ED88">
      <w:numFmt w:val="decimal"/>
      <w:lvlText w:val=""/>
      <w:lvlJc w:val="left"/>
    </w:lvl>
    <w:lvl w:ilvl="7" w:tplc="2EEC6548">
      <w:numFmt w:val="decimal"/>
      <w:lvlText w:val=""/>
      <w:lvlJc w:val="left"/>
    </w:lvl>
    <w:lvl w:ilvl="8" w:tplc="FAF29B4E">
      <w:numFmt w:val="decimal"/>
      <w:lvlText w:val=""/>
      <w:lvlJc w:val="left"/>
    </w:lvl>
  </w:abstractNum>
  <w:abstractNum w:abstractNumId="26" w15:restartNumberingAfterBreak="0">
    <w:nsid w:val="36D96567"/>
    <w:multiLevelType w:val="hybridMultilevel"/>
    <w:tmpl w:val="F1B8CF3E"/>
    <w:lvl w:ilvl="0" w:tplc="E4B0EA12">
      <w:start w:val="1"/>
      <w:numFmt w:val="bullet"/>
      <w:lvlText w:val="•"/>
      <w:lvlJc w:val="left"/>
      <w:pPr>
        <w:ind w:left="504" w:hanging="288"/>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AC7207"/>
    <w:multiLevelType w:val="hybridMultilevel"/>
    <w:tmpl w:val="6012E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900E4D"/>
    <w:multiLevelType w:val="hybridMultilevel"/>
    <w:tmpl w:val="C9D45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F253D70"/>
    <w:multiLevelType w:val="hybridMultilevel"/>
    <w:tmpl w:val="CAE4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0C4B1D"/>
    <w:multiLevelType w:val="hybridMultilevel"/>
    <w:tmpl w:val="D5D25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63189C"/>
    <w:multiLevelType w:val="hybridMultilevel"/>
    <w:tmpl w:val="1E062DBA"/>
    <w:lvl w:ilvl="0" w:tplc="E634E5BA">
      <w:start w:val="1"/>
      <w:numFmt w:val="bullet"/>
      <w:lvlText w:val="•"/>
      <w:lvlJc w:val="left"/>
      <w:pPr>
        <w:ind w:left="504" w:hanging="288"/>
      </w:pPr>
      <w:rPr>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476FA3"/>
    <w:multiLevelType w:val="hybridMultilevel"/>
    <w:tmpl w:val="21180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4B12DC"/>
    <w:multiLevelType w:val="hybridMultilevel"/>
    <w:tmpl w:val="85C0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6C378A4"/>
    <w:multiLevelType w:val="hybridMultilevel"/>
    <w:tmpl w:val="0D200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503641"/>
    <w:multiLevelType w:val="hybridMultilevel"/>
    <w:tmpl w:val="30208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EB4E28"/>
    <w:multiLevelType w:val="hybridMultilevel"/>
    <w:tmpl w:val="ADDC71BE"/>
    <w:lvl w:ilvl="0" w:tplc="E4B0EA12">
      <w:start w:val="1"/>
      <w:numFmt w:val="bullet"/>
      <w:lvlText w:val="•"/>
      <w:lvlJc w:val="left"/>
      <w:pPr>
        <w:ind w:left="504" w:hanging="288"/>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4D0F3D"/>
    <w:multiLevelType w:val="hybridMultilevel"/>
    <w:tmpl w:val="A4365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752B32"/>
    <w:multiLevelType w:val="hybridMultilevel"/>
    <w:tmpl w:val="01DC8D26"/>
    <w:lvl w:ilvl="0" w:tplc="86D87E2A">
      <w:start w:val="1"/>
      <w:numFmt w:val="bullet"/>
      <w:lvlText w:val="•"/>
      <w:lvlJc w:val="left"/>
      <w:pPr>
        <w:ind w:left="504" w:hanging="288"/>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B04939"/>
    <w:multiLevelType w:val="hybridMultilevel"/>
    <w:tmpl w:val="1A082192"/>
    <w:lvl w:ilvl="0" w:tplc="26501F08">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F60EFF"/>
    <w:multiLevelType w:val="hybridMultilevel"/>
    <w:tmpl w:val="065C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2B6411"/>
    <w:multiLevelType w:val="hybridMultilevel"/>
    <w:tmpl w:val="488ED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23172F"/>
    <w:multiLevelType w:val="hybridMultilevel"/>
    <w:tmpl w:val="E4A066A8"/>
    <w:lvl w:ilvl="0" w:tplc="AF82819C">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B73D3F"/>
    <w:multiLevelType w:val="hybridMultilevel"/>
    <w:tmpl w:val="CBC85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BB6603"/>
    <w:multiLevelType w:val="hybridMultilevel"/>
    <w:tmpl w:val="AE208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876247"/>
    <w:multiLevelType w:val="hybridMultilevel"/>
    <w:tmpl w:val="1EA4EDBE"/>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46" w15:restartNumberingAfterBreak="0">
    <w:nsid w:val="7394380E"/>
    <w:multiLevelType w:val="hybridMultilevel"/>
    <w:tmpl w:val="7F229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466D8B"/>
    <w:multiLevelType w:val="hybridMultilevel"/>
    <w:tmpl w:val="8B4EA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2A4CFC"/>
    <w:multiLevelType w:val="hybridMultilevel"/>
    <w:tmpl w:val="7BF62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6B1B91"/>
    <w:multiLevelType w:val="hybridMultilevel"/>
    <w:tmpl w:val="8E70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78D27FC"/>
    <w:multiLevelType w:val="hybridMultilevel"/>
    <w:tmpl w:val="4BE06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92E28A8"/>
    <w:multiLevelType w:val="hybridMultilevel"/>
    <w:tmpl w:val="C27EF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69506E"/>
    <w:multiLevelType w:val="hybridMultilevel"/>
    <w:tmpl w:val="C6FE8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BE95A91"/>
    <w:multiLevelType w:val="hybridMultilevel"/>
    <w:tmpl w:val="F4A4F5BC"/>
    <w:lvl w:ilvl="0" w:tplc="E4B0EA12">
      <w:start w:val="1"/>
      <w:numFmt w:val="bullet"/>
      <w:lvlText w:val="•"/>
      <w:lvlJc w:val="left"/>
      <w:pPr>
        <w:ind w:left="504" w:hanging="288"/>
      </w:pPr>
    </w:lvl>
    <w:lvl w:ilvl="1" w:tplc="75887890">
      <w:start w:val="1"/>
      <w:numFmt w:val="bullet"/>
      <w:lvlText w:val="–"/>
      <w:lvlJc w:val="left"/>
      <w:pPr>
        <w:ind w:left="1008" w:hanging="288"/>
      </w:pPr>
    </w:lvl>
    <w:lvl w:ilvl="2" w:tplc="BF0CD220">
      <w:numFmt w:val="decimal"/>
      <w:lvlText w:val=""/>
      <w:lvlJc w:val="left"/>
    </w:lvl>
    <w:lvl w:ilvl="3" w:tplc="CB983868">
      <w:numFmt w:val="decimal"/>
      <w:lvlText w:val=""/>
      <w:lvlJc w:val="left"/>
    </w:lvl>
    <w:lvl w:ilvl="4" w:tplc="63A4F5FC">
      <w:numFmt w:val="decimal"/>
      <w:lvlText w:val=""/>
      <w:lvlJc w:val="left"/>
    </w:lvl>
    <w:lvl w:ilvl="5" w:tplc="7C5C7CF8">
      <w:numFmt w:val="decimal"/>
      <w:lvlText w:val=""/>
      <w:lvlJc w:val="left"/>
    </w:lvl>
    <w:lvl w:ilvl="6" w:tplc="CAFA72DA">
      <w:numFmt w:val="decimal"/>
      <w:lvlText w:val=""/>
      <w:lvlJc w:val="left"/>
    </w:lvl>
    <w:lvl w:ilvl="7" w:tplc="A87AD7C8">
      <w:numFmt w:val="decimal"/>
      <w:lvlText w:val=""/>
      <w:lvlJc w:val="left"/>
    </w:lvl>
    <w:lvl w:ilvl="8" w:tplc="A6B057A8">
      <w:numFmt w:val="decimal"/>
      <w:lvlText w:val=""/>
      <w:lvlJc w:val="left"/>
    </w:lvl>
  </w:abstractNum>
  <w:abstractNum w:abstractNumId="54" w15:restartNumberingAfterBreak="0">
    <w:nsid w:val="7C076BD2"/>
    <w:multiLevelType w:val="hybridMultilevel"/>
    <w:tmpl w:val="C12E7256"/>
    <w:lvl w:ilvl="0" w:tplc="BCE0610A">
      <w:start w:val="1"/>
      <w:numFmt w:val="bullet"/>
      <w:lvlText w:val="○"/>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7DA87AE3"/>
    <w:multiLevelType w:val="hybridMultilevel"/>
    <w:tmpl w:val="6E041164"/>
    <w:lvl w:ilvl="0" w:tplc="BCE0610A">
      <w:start w:val="1"/>
      <w:numFmt w:val="bullet"/>
      <w:lvlText w:val="○"/>
      <w:lvlJc w:val="left"/>
      <w:pPr>
        <w:ind w:left="504" w:hanging="288"/>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7E7B048D"/>
    <w:multiLevelType w:val="hybridMultilevel"/>
    <w:tmpl w:val="A8C624FE"/>
    <w:lvl w:ilvl="0" w:tplc="FFFFFFFF">
      <w:start w:val="1"/>
      <w:numFmt w:val="bullet"/>
      <w:lvlText w:val="•"/>
      <w:lvlJc w:val="left"/>
      <w:pPr>
        <w:ind w:left="504" w:hanging="288"/>
      </w:pPr>
    </w:lvl>
    <w:lvl w:ilvl="1" w:tplc="FFFFFFFF">
      <w:start w:val="1"/>
      <w:numFmt w:val="bullet"/>
      <w:lvlText w:val="•"/>
      <w:lvlJc w:val="left"/>
      <w:pPr>
        <w:ind w:left="504" w:hanging="288"/>
      </w:pPr>
    </w:lvl>
    <w:lvl w:ilvl="2" w:tplc="86D87E2A">
      <w:start w:val="1"/>
      <w:numFmt w:val="bullet"/>
      <w:lvlText w:val="•"/>
      <w:lvlJc w:val="left"/>
      <w:pPr>
        <w:ind w:left="504" w:hanging="288"/>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7E933314"/>
    <w:multiLevelType w:val="hybridMultilevel"/>
    <w:tmpl w:val="E7A65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EFC57C6"/>
    <w:multiLevelType w:val="hybridMultilevel"/>
    <w:tmpl w:val="702A734E"/>
    <w:lvl w:ilvl="0" w:tplc="0FB88A7E">
      <w:start w:val="10"/>
      <w:numFmt w:val="bullet"/>
      <w:lvlText w:val="-"/>
      <w:lvlJc w:val="left"/>
      <w:pPr>
        <w:ind w:left="720" w:hanging="360"/>
      </w:pPr>
      <w:rPr>
        <w:rFonts w:ascii="Calibri" w:eastAsiaTheme="minorHAnsi" w:hAnsi="Calibri" w:cs="Calibri" w:hint="default"/>
        <w:color w:val="2F75B5"/>
        <w:sz w:val="3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F110BCF"/>
    <w:multiLevelType w:val="hybridMultilevel"/>
    <w:tmpl w:val="99109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4004630">
    <w:abstractNumId w:val="57"/>
  </w:num>
  <w:num w:numId="2" w16cid:durableId="1304506036">
    <w:abstractNumId w:val="49"/>
  </w:num>
  <w:num w:numId="3" w16cid:durableId="1483042879">
    <w:abstractNumId w:val="44"/>
  </w:num>
  <w:num w:numId="4" w16cid:durableId="166024013">
    <w:abstractNumId w:val="39"/>
  </w:num>
  <w:num w:numId="5" w16cid:durableId="1254893647">
    <w:abstractNumId w:val="20"/>
  </w:num>
  <w:num w:numId="6" w16cid:durableId="206645878">
    <w:abstractNumId w:val="16"/>
  </w:num>
  <w:num w:numId="7" w16cid:durableId="1300069527">
    <w:abstractNumId w:val="40"/>
  </w:num>
  <w:num w:numId="8" w16cid:durableId="244001325">
    <w:abstractNumId w:val="30"/>
  </w:num>
  <w:num w:numId="9" w16cid:durableId="1546328606">
    <w:abstractNumId w:val="11"/>
  </w:num>
  <w:num w:numId="10" w16cid:durableId="1474785962">
    <w:abstractNumId w:val="23"/>
  </w:num>
  <w:num w:numId="11" w16cid:durableId="478310122">
    <w:abstractNumId w:val="35"/>
  </w:num>
  <w:num w:numId="12" w16cid:durableId="1925409935">
    <w:abstractNumId w:val="45"/>
  </w:num>
  <w:num w:numId="13" w16cid:durableId="1611818046">
    <w:abstractNumId w:val="43"/>
  </w:num>
  <w:num w:numId="14" w16cid:durableId="1130200378">
    <w:abstractNumId w:val="41"/>
  </w:num>
  <w:num w:numId="15" w16cid:durableId="350035971">
    <w:abstractNumId w:val="37"/>
  </w:num>
  <w:num w:numId="16" w16cid:durableId="264772602">
    <w:abstractNumId w:val="59"/>
  </w:num>
  <w:num w:numId="17" w16cid:durableId="540481767">
    <w:abstractNumId w:val="7"/>
  </w:num>
  <w:num w:numId="18" w16cid:durableId="2105764900">
    <w:abstractNumId w:val="51"/>
  </w:num>
  <w:num w:numId="19" w16cid:durableId="2084601358">
    <w:abstractNumId w:val="13"/>
  </w:num>
  <w:num w:numId="20" w16cid:durableId="167183931">
    <w:abstractNumId w:val="24"/>
  </w:num>
  <w:num w:numId="21" w16cid:durableId="1805806019">
    <w:abstractNumId w:val="17"/>
  </w:num>
  <w:num w:numId="22" w16cid:durableId="1394423796">
    <w:abstractNumId w:val="32"/>
  </w:num>
  <w:num w:numId="23" w16cid:durableId="1417284902">
    <w:abstractNumId w:val="9"/>
  </w:num>
  <w:num w:numId="24" w16cid:durableId="1463305987">
    <w:abstractNumId w:val="6"/>
  </w:num>
  <w:num w:numId="25" w16cid:durableId="2058160922">
    <w:abstractNumId w:val="15"/>
  </w:num>
  <w:num w:numId="26" w16cid:durableId="1518084781">
    <w:abstractNumId w:val="52"/>
  </w:num>
  <w:num w:numId="27" w16cid:durableId="883371715">
    <w:abstractNumId w:val="19"/>
  </w:num>
  <w:num w:numId="28" w16cid:durableId="1456291822">
    <w:abstractNumId w:val="34"/>
  </w:num>
  <w:num w:numId="29" w16cid:durableId="175191362">
    <w:abstractNumId w:val="47"/>
  </w:num>
  <w:num w:numId="30" w16cid:durableId="1424719386">
    <w:abstractNumId w:val="46"/>
  </w:num>
  <w:num w:numId="31" w16cid:durableId="1657952154">
    <w:abstractNumId w:val="50"/>
  </w:num>
  <w:num w:numId="32" w16cid:durableId="852843327">
    <w:abstractNumId w:val="27"/>
  </w:num>
  <w:num w:numId="33" w16cid:durableId="907149879">
    <w:abstractNumId w:val="4"/>
  </w:num>
  <w:num w:numId="34" w16cid:durableId="1949045218">
    <w:abstractNumId w:val="53"/>
  </w:num>
  <w:num w:numId="35" w16cid:durableId="1512068687">
    <w:abstractNumId w:val="53"/>
  </w:num>
  <w:num w:numId="36" w16cid:durableId="1161777050">
    <w:abstractNumId w:val="3"/>
  </w:num>
  <w:num w:numId="37" w16cid:durableId="1362703588">
    <w:abstractNumId w:val="36"/>
  </w:num>
  <w:num w:numId="38" w16cid:durableId="1835879833">
    <w:abstractNumId w:val="26"/>
  </w:num>
  <w:num w:numId="39" w16cid:durableId="1412853004">
    <w:abstractNumId w:val="31"/>
  </w:num>
  <w:num w:numId="40" w16cid:durableId="492796529">
    <w:abstractNumId w:val="5"/>
  </w:num>
  <w:num w:numId="41" w16cid:durableId="1151799416">
    <w:abstractNumId w:val="58"/>
  </w:num>
  <w:num w:numId="42" w16cid:durableId="1218861845">
    <w:abstractNumId w:val="0"/>
  </w:num>
  <w:num w:numId="43" w16cid:durableId="725690235">
    <w:abstractNumId w:val="25"/>
  </w:num>
  <w:num w:numId="44" w16cid:durableId="788747144">
    <w:abstractNumId w:val="25"/>
  </w:num>
  <w:num w:numId="45" w16cid:durableId="1840852735">
    <w:abstractNumId w:val="12"/>
  </w:num>
  <w:num w:numId="46" w16cid:durableId="1440445159">
    <w:abstractNumId w:val="38"/>
  </w:num>
  <w:num w:numId="47" w16cid:durableId="481234875">
    <w:abstractNumId w:val="2"/>
  </w:num>
  <w:num w:numId="48" w16cid:durableId="1054237621">
    <w:abstractNumId w:val="56"/>
  </w:num>
  <w:num w:numId="49" w16cid:durableId="1265725317">
    <w:abstractNumId w:val="18"/>
  </w:num>
  <w:num w:numId="50" w16cid:durableId="892497171">
    <w:abstractNumId w:val="21"/>
  </w:num>
  <w:num w:numId="51" w16cid:durableId="1166244915">
    <w:abstractNumId w:val="48"/>
  </w:num>
  <w:num w:numId="52" w16cid:durableId="1937205698">
    <w:abstractNumId w:val="14"/>
  </w:num>
  <w:num w:numId="53" w16cid:durableId="1534804934">
    <w:abstractNumId w:val="29"/>
  </w:num>
  <w:num w:numId="54" w16cid:durableId="1019544447">
    <w:abstractNumId w:val="33"/>
  </w:num>
  <w:num w:numId="55" w16cid:durableId="790712574">
    <w:abstractNumId w:val="54"/>
  </w:num>
  <w:num w:numId="56" w16cid:durableId="2051881298">
    <w:abstractNumId w:val="28"/>
  </w:num>
  <w:num w:numId="57" w16cid:durableId="976959365">
    <w:abstractNumId w:val="22"/>
  </w:num>
  <w:num w:numId="58" w16cid:durableId="989481312">
    <w:abstractNumId w:val="55"/>
  </w:num>
  <w:num w:numId="59" w16cid:durableId="1009941871">
    <w:abstractNumId w:val="1"/>
  </w:num>
  <w:num w:numId="60" w16cid:durableId="429550878">
    <w:abstractNumId w:val="42"/>
  </w:num>
  <w:num w:numId="61" w16cid:durableId="1552689668">
    <w:abstractNumId w:val="10"/>
  </w:num>
  <w:num w:numId="62" w16cid:durableId="4166391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6D0"/>
    <w:rsid w:val="00011CBF"/>
    <w:rsid w:val="00114F6A"/>
    <w:rsid w:val="00122FED"/>
    <w:rsid w:val="001A2BFD"/>
    <w:rsid w:val="00202076"/>
    <w:rsid w:val="002D41ED"/>
    <w:rsid w:val="00321C2D"/>
    <w:rsid w:val="003B2BF9"/>
    <w:rsid w:val="003E197B"/>
    <w:rsid w:val="00433AD0"/>
    <w:rsid w:val="004510FF"/>
    <w:rsid w:val="004F213D"/>
    <w:rsid w:val="00522415"/>
    <w:rsid w:val="0057385C"/>
    <w:rsid w:val="005A03AF"/>
    <w:rsid w:val="005A7F93"/>
    <w:rsid w:val="005B2015"/>
    <w:rsid w:val="005B422F"/>
    <w:rsid w:val="005D5AA3"/>
    <w:rsid w:val="005E4736"/>
    <w:rsid w:val="00656B9C"/>
    <w:rsid w:val="006A0852"/>
    <w:rsid w:val="006F67AC"/>
    <w:rsid w:val="006F728F"/>
    <w:rsid w:val="00700EFA"/>
    <w:rsid w:val="00731031"/>
    <w:rsid w:val="00772F6A"/>
    <w:rsid w:val="007C434F"/>
    <w:rsid w:val="007E1B7A"/>
    <w:rsid w:val="00801153"/>
    <w:rsid w:val="00805312"/>
    <w:rsid w:val="0081496C"/>
    <w:rsid w:val="008546D0"/>
    <w:rsid w:val="00880FBF"/>
    <w:rsid w:val="008E2410"/>
    <w:rsid w:val="009370E5"/>
    <w:rsid w:val="00950898"/>
    <w:rsid w:val="009524D2"/>
    <w:rsid w:val="009E6CCE"/>
    <w:rsid w:val="00A160CC"/>
    <w:rsid w:val="00A46423"/>
    <w:rsid w:val="00AB1626"/>
    <w:rsid w:val="00AE610B"/>
    <w:rsid w:val="00B23BAA"/>
    <w:rsid w:val="00B567AF"/>
    <w:rsid w:val="00BA5AF0"/>
    <w:rsid w:val="00C272EC"/>
    <w:rsid w:val="00C52286"/>
    <w:rsid w:val="00C967A1"/>
    <w:rsid w:val="00CA538A"/>
    <w:rsid w:val="00CB6553"/>
    <w:rsid w:val="00CD7CA1"/>
    <w:rsid w:val="00CE1110"/>
    <w:rsid w:val="00CE580D"/>
    <w:rsid w:val="00D85106"/>
    <w:rsid w:val="00D85B5D"/>
    <w:rsid w:val="00DB1E91"/>
    <w:rsid w:val="00DE0934"/>
    <w:rsid w:val="00DE78E3"/>
    <w:rsid w:val="00E006D9"/>
    <w:rsid w:val="00E37960"/>
    <w:rsid w:val="00E4572B"/>
    <w:rsid w:val="00E917C8"/>
    <w:rsid w:val="00F105AB"/>
    <w:rsid w:val="00F163CD"/>
    <w:rsid w:val="00F22E67"/>
    <w:rsid w:val="00F43C46"/>
    <w:rsid w:val="00FD5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47749"/>
  <w15:chartTrackingRefBased/>
  <w15:docId w15:val="{FF871858-82C0-4A45-A066-C4489F7C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E91"/>
  </w:style>
  <w:style w:type="paragraph" w:styleId="Heading1">
    <w:name w:val="heading 1"/>
    <w:basedOn w:val="Normal"/>
    <w:next w:val="Normal"/>
    <w:link w:val="Heading1Char"/>
    <w:uiPriority w:val="9"/>
    <w:qFormat/>
    <w:rsid w:val="00854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6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6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6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6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6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6D0"/>
    <w:rPr>
      <w:rFonts w:eastAsiaTheme="majorEastAsia" w:cstheme="majorBidi"/>
      <w:color w:val="272727" w:themeColor="text1" w:themeTint="D8"/>
    </w:rPr>
  </w:style>
  <w:style w:type="paragraph" w:styleId="Title">
    <w:name w:val="Title"/>
    <w:basedOn w:val="Normal"/>
    <w:next w:val="Normal"/>
    <w:link w:val="TitleChar"/>
    <w:uiPriority w:val="10"/>
    <w:qFormat/>
    <w:rsid w:val="00854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6D0"/>
    <w:pPr>
      <w:spacing w:before="160"/>
      <w:jc w:val="center"/>
    </w:pPr>
    <w:rPr>
      <w:i/>
      <w:iCs/>
      <w:color w:val="404040" w:themeColor="text1" w:themeTint="BF"/>
    </w:rPr>
  </w:style>
  <w:style w:type="character" w:customStyle="1" w:styleId="QuoteChar">
    <w:name w:val="Quote Char"/>
    <w:basedOn w:val="DefaultParagraphFont"/>
    <w:link w:val="Quote"/>
    <w:uiPriority w:val="29"/>
    <w:rsid w:val="008546D0"/>
    <w:rPr>
      <w:i/>
      <w:iCs/>
      <w:color w:val="404040" w:themeColor="text1" w:themeTint="BF"/>
    </w:rPr>
  </w:style>
  <w:style w:type="paragraph" w:styleId="ListParagraph">
    <w:name w:val="List Paragraph"/>
    <w:basedOn w:val="Normal"/>
    <w:qFormat/>
    <w:rsid w:val="008546D0"/>
    <w:pPr>
      <w:ind w:left="720"/>
      <w:contextualSpacing/>
    </w:pPr>
  </w:style>
  <w:style w:type="character" w:styleId="IntenseEmphasis">
    <w:name w:val="Intense Emphasis"/>
    <w:basedOn w:val="DefaultParagraphFont"/>
    <w:uiPriority w:val="21"/>
    <w:qFormat/>
    <w:rsid w:val="008546D0"/>
    <w:rPr>
      <w:i/>
      <w:iCs/>
      <w:color w:val="2F5496" w:themeColor="accent1" w:themeShade="BF"/>
    </w:rPr>
  </w:style>
  <w:style w:type="paragraph" w:styleId="IntenseQuote">
    <w:name w:val="Intense Quote"/>
    <w:basedOn w:val="Normal"/>
    <w:next w:val="Normal"/>
    <w:link w:val="IntenseQuoteChar"/>
    <w:uiPriority w:val="30"/>
    <w:qFormat/>
    <w:rsid w:val="00854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6D0"/>
    <w:rPr>
      <w:i/>
      <w:iCs/>
      <w:color w:val="2F5496" w:themeColor="accent1" w:themeShade="BF"/>
    </w:rPr>
  </w:style>
  <w:style w:type="character" w:styleId="IntenseReference">
    <w:name w:val="Intense Reference"/>
    <w:basedOn w:val="DefaultParagraphFont"/>
    <w:uiPriority w:val="32"/>
    <w:qFormat/>
    <w:rsid w:val="008546D0"/>
    <w:rPr>
      <w:b/>
      <w:bCs/>
      <w:smallCaps/>
      <w:color w:val="2F5496" w:themeColor="accent1" w:themeShade="BF"/>
      <w:spacing w:val="5"/>
    </w:rPr>
  </w:style>
  <w:style w:type="paragraph" w:styleId="NoSpacing">
    <w:name w:val="No Spacing"/>
    <w:link w:val="NoSpacingChar"/>
    <w:uiPriority w:val="1"/>
    <w:qFormat/>
    <w:rsid w:val="008546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546D0"/>
    <w:rPr>
      <w:rFonts w:eastAsiaTheme="minorEastAsia"/>
      <w:kern w:val="0"/>
      <w:lang w:val="en-US"/>
      <w14:ligatures w14:val="none"/>
    </w:rPr>
  </w:style>
  <w:style w:type="character" w:styleId="CommentReference">
    <w:name w:val="annotation reference"/>
    <w:basedOn w:val="DefaultParagraphFont"/>
    <w:uiPriority w:val="99"/>
    <w:semiHidden/>
    <w:unhideWhenUsed/>
    <w:rsid w:val="00F163CD"/>
    <w:rPr>
      <w:sz w:val="16"/>
      <w:szCs w:val="16"/>
    </w:rPr>
  </w:style>
  <w:style w:type="paragraph" w:styleId="CommentText">
    <w:name w:val="annotation text"/>
    <w:basedOn w:val="Normal"/>
    <w:link w:val="CommentTextChar"/>
    <w:uiPriority w:val="99"/>
    <w:semiHidden/>
    <w:unhideWhenUsed/>
    <w:rsid w:val="00F163CD"/>
    <w:pPr>
      <w:spacing w:line="240" w:lineRule="auto"/>
    </w:pPr>
    <w:rPr>
      <w:sz w:val="20"/>
      <w:szCs w:val="20"/>
    </w:rPr>
  </w:style>
  <w:style w:type="character" w:customStyle="1" w:styleId="CommentTextChar">
    <w:name w:val="Comment Text Char"/>
    <w:basedOn w:val="DefaultParagraphFont"/>
    <w:link w:val="CommentText"/>
    <w:uiPriority w:val="99"/>
    <w:semiHidden/>
    <w:rsid w:val="00F163CD"/>
    <w:rPr>
      <w:sz w:val="20"/>
      <w:szCs w:val="20"/>
    </w:rPr>
  </w:style>
  <w:style w:type="paragraph" w:styleId="CommentSubject">
    <w:name w:val="annotation subject"/>
    <w:basedOn w:val="CommentText"/>
    <w:next w:val="CommentText"/>
    <w:link w:val="CommentSubjectChar"/>
    <w:uiPriority w:val="99"/>
    <w:semiHidden/>
    <w:unhideWhenUsed/>
    <w:rsid w:val="00F163CD"/>
    <w:rPr>
      <w:b/>
      <w:bCs/>
    </w:rPr>
  </w:style>
  <w:style w:type="character" w:customStyle="1" w:styleId="CommentSubjectChar">
    <w:name w:val="Comment Subject Char"/>
    <w:basedOn w:val="CommentTextChar"/>
    <w:link w:val="CommentSubject"/>
    <w:uiPriority w:val="99"/>
    <w:semiHidden/>
    <w:rsid w:val="00F163CD"/>
    <w:rPr>
      <w:b/>
      <w:bCs/>
      <w:sz w:val="20"/>
      <w:szCs w:val="20"/>
    </w:rPr>
  </w:style>
  <w:style w:type="table" w:styleId="TableGrid">
    <w:name w:val="Table Grid"/>
    <w:basedOn w:val="TableNormal"/>
    <w:uiPriority w:val="59"/>
    <w:rsid w:val="003B2BF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B2BF9"/>
    <w:pPr>
      <w:numPr>
        <w:numId w:val="42"/>
      </w:numPr>
      <w:tabs>
        <w:tab w:val="clear" w:pos="360"/>
      </w:tabs>
      <w:spacing w:after="100"/>
      <w:ind w:left="0" w:firstLine="0"/>
      <w:contextualSpacing/>
    </w:pPr>
    <w:rPr>
      <w:rFonts w:ascii="Aptos" w:eastAsiaTheme="minorEastAsia" w:hAnsi="Aptos"/>
      <w:color w:val="222222"/>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25</Pages>
  <Words>6857</Words>
  <Characters>39086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Hiteshi Aglawe</dc:creator>
  <cp:keywords/>
  <dc:description/>
  <cp:lastModifiedBy>Hiteshi Aglawe</cp:lastModifiedBy>
  <cp:revision>16</cp:revision>
  <dcterms:created xsi:type="dcterms:W3CDTF">2026-08-28T10:04:00Z</dcterms:created>
  <dcterms:modified xsi:type="dcterms:W3CDTF">2026-09-04T12:36:00Z</dcterms:modified>
</cp:coreProperties>
</file>