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2FEF" w:rsidRDefault="00BE7C34">
      <w:pPr>
        <w:rPr>
          <w:rFonts w:ascii="Times New Roman" w:hAnsi="Times New Roman" w:cs="Times New Roman"/>
          <w:b/>
          <w:sz w:val="48"/>
          <w:szCs w:val="48"/>
          <w:lang w:val="en-US"/>
        </w:rPr>
      </w:pPr>
      <w:r w:rsidRPr="00BE7C34">
        <w:rPr>
          <w:rFonts w:ascii="Times New Roman" w:hAnsi="Times New Roman" w:cs="Times New Roman"/>
          <w:b/>
          <w:sz w:val="48"/>
          <w:szCs w:val="48"/>
          <w:lang w:val="en-US"/>
        </w:rPr>
        <w:t>Summary on ImageNet Classification with Deep Convolutional Neural Networks</w:t>
      </w:r>
    </w:p>
    <w:p w:rsidR="00BE7C34" w:rsidRDefault="00BE7C34">
      <w:pPr>
        <w:rPr>
          <w:rFonts w:ascii="Times New Roman" w:hAnsi="Times New Roman" w:cs="Times New Roman"/>
          <w:b/>
          <w:sz w:val="48"/>
          <w:szCs w:val="48"/>
          <w:lang w:val="en-US"/>
        </w:rPr>
      </w:pPr>
    </w:p>
    <w:p w:rsidR="00265AAD" w:rsidRDefault="00877F1D" w:rsidP="00877F1D">
      <w:pPr>
        <w:rPr>
          <w:rFonts w:ascii="Times New Roman" w:hAnsi="Times New Roman" w:cs="Times New Roman"/>
          <w:sz w:val="32"/>
          <w:szCs w:val="32"/>
        </w:rPr>
      </w:pPr>
      <w:r w:rsidRPr="00FC2DE0">
        <w:rPr>
          <w:rFonts w:ascii="Times New Roman" w:hAnsi="Times New Roman" w:cs="Times New Roman"/>
          <w:sz w:val="32"/>
          <w:szCs w:val="32"/>
        </w:rPr>
        <w:t xml:space="preserve">The paper addresses the challenge of large-scale image classification, where earlier models failed because they relied on manual feature engineering instead of learning features automatically. To overcome this, the authors developed a deep convolutional neural network called </w:t>
      </w:r>
      <w:proofErr w:type="spellStart"/>
      <w:r w:rsidRPr="00FC2DE0">
        <w:rPr>
          <w:rStyle w:val="Emphasis"/>
          <w:rFonts w:ascii="Times New Roman" w:hAnsi="Times New Roman" w:cs="Times New Roman"/>
          <w:i w:val="0"/>
          <w:sz w:val="32"/>
          <w:szCs w:val="32"/>
        </w:rPr>
        <w:t>SuperVision</w:t>
      </w:r>
      <w:proofErr w:type="spellEnd"/>
      <w:r w:rsidRPr="00FC2DE0">
        <w:rPr>
          <w:rFonts w:ascii="Times New Roman" w:hAnsi="Times New Roman" w:cs="Times New Roman"/>
          <w:sz w:val="32"/>
          <w:szCs w:val="32"/>
        </w:rPr>
        <w:t>, which drastically reduced error rates and initiated a paradigm shift in computer vision. The network c</w:t>
      </w:r>
      <w:r w:rsidR="00FC2DE0">
        <w:rPr>
          <w:rFonts w:ascii="Times New Roman" w:hAnsi="Times New Roman" w:cs="Times New Roman"/>
          <w:sz w:val="32"/>
          <w:szCs w:val="32"/>
        </w:rPr>
        <w:t xml:space="preserve">onsists of eight learned layers with </w:t>
      </w:r>
      <w:r w:rsidRPr="00FC2DE0">
        <w:rPr>
          <w:rFonts w:ascii="Times New Roman" w:hAnsi="Times New Roman" w:cs="Times New Roman"/>
          <w:sz w:val="32"/>
          <w:szCs w:val="32"/>
        </w:rPr>
        <w:t>five convolut</w:t>
      </w:r>
      <w:r w:rsidR="00FC2DE0">
        <w:rPr>
          <w:rFonts w:ascii="Times New Roman" w:hAnsi="Times New Roman" w:cs="Times New Roman"/>
          <w:sz w:val="32"/>
          <w:szCs w:val="32"/>
        </w:rPr>
        <w:t xml:space="preserve">ional and three fully connected which </w:t>
      </w:r>
      <w:r w:rsidRPr="00FC2DE0">
        <w:rPr>
          <w:rFonts w:ascii="Times New Roman" w:hAnsi="Times New Roman" w:cs="Times New Roman"/>
          <w:sz w:val="32"/>
          <w:szCs w:val="32"/>
        </w:rPr>
        <w:t>trained on 1.2 million high-resolution images from the ImageNet dataset using GPUs and Rectified Linear Unit (</w:t>
      </w:r>
      <w:proofErr w:type="spellStart"/>
      <w:r w:rsidRPr="00FC2DE0">
        <w:rPr>
          <w:rFonts w:ascii="Times New Roman" w:hAnsi="Times New Roman" w:cs="Times New Roman"/>
          <w:sz w:val="32"/>
          <w:szCs w:val="32"/>
        </w:rPr>
        <w:t>ReLU</w:t>
      </w:r>
      <w:proofErr w:type="spellEnd"/>
      <w:r w:rsidRPr="00FC2DE0">
        <w:rPr>
          <w:rFonts w:ascii="Times New Roman" w:hAnsi="Times New Roman" w:cs="Times New Roman"/>
          <w:sz w:val="32"/>
          <w:szCs w:val="32"/>
        </w:rPr>
        <w:t>) activations for faster training. To prevent overfitting, they employed data augmentation and dropout techniques. The model achieved record-breaking results with 37.5% top-1 and 17% top-5 error rates, establishing a new benchmark for image classification and ushering in the deep learning era in artificial intelligence.</w:t>
      </w:r>
    </w:p>
    <w:p w:rsidR="00324E56" w:rsidRDefault="00324E56" w:rsidP="00877F1D">
      <w:pPr>
        <w:rPr>
          <w:rFonts w:ascii="Times New Roman" w:hAnsi="Times New Roman" w:cs="Times New Roman"/>
          <w:sz w:val="32"/>
          <w:szCs w:val="32"/>
        </w:rPr>
      </w:pPr>
    </w:p>
    <w:p w:rsidR="00324E56" w:rsidRDefault="00324E56" w:rsidP="00877F1D">
      <w:pPr>
        <w:rPr>
          <w:rFonts w:ascii="Times New Roman" w:hAnsi="Times New Roman" w:cs="Times New Roman"/>
          <w:b/>
          <w:sz w:val="48"/>
          <w:szCs w:val="48"/>
        </w:rPr>
      </w:pPr>
      <w:r w:rsidRPr="00324E56">
        <w:rPr>
          <w:rFonts w:ascii="Times New Roman" w:hAnsi="Times New Roman" w:cs="Times New Roman"/>
          <w:b/>
          <w:sz w:val="48"/>
          <w:szCs w:val="48"/>
        </w:rPr>
        <w:t>Reflection</w:t>
      </w:r>
    </w:p>
    <w:p w:rsidR="00324E56" w:rsidRPr="00324E56" w:rsidRDefault="00324E56" w:rsidP="00877F1D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This paper is an important</w:t>
      </w:r>
      <w:r w:rsidRPr="00324E56">
        <w:rPr>
          <w:rFonts w:ascii="Times New Roman" w:hAnsi="Times New Roman" w:cs="Times New Roman"/>
          <w:sz w:val="32"/>
          <w:szCs w:val="32"/>
        </w:rPr>
        <w:t xml:space="preserve"> contribution to computer vision because it demonstrated how deep convolutional neural networks could outperform traditional hand-crafted models. It proved that representation learning can replace manual feature design when combined with large datasets and powerful GPUs.</w:t>
      </w:r>
      <w:r>
        <w:rPr>
          <w:rFonts w:ascii="Times New Roman" w:hAnsi="Times New Roman" w:cs="Times New Roman"/>
          <w:sz w:val="32"/>
          <w:szCs w:val="32"/>
        </w:rPr>
        <w:t xml:space="preserve"> However, the study also showed a key limitation that</w:t>
      </w:r>
      <w:r w:rsidRPr="00324E56">
        <w:rPr>
          <w:rFonts w:ascii="Times New Roman" w:hAnsi="Times New Roman" w:cs="Times New Roman"/>
          <w:sz w:val="32"/>
          <w:szCs w:val="32"/>
        </w:rPr>
        <w:t xml:space="preserve"> the heavy computational and data requirements of such large models. Training the network took several days o</w:t>
      </w:r>
      <w:r>
        <w:rPr>
          <w:rFonts w:ascii="Times New Roman" w:hAnsi="Times New Roman" w:cs="Times New Roman"/>
          <w:sz w:val="32"/>
          <w:szCs w:val="32"/>
        </w:rPr>
        <w:t>n multiple GPUs, and it</w:t>
      </w:r>
      <w:r w:rsidRPr="00324E56">
        <w:rPr>
          <w:rFonts w:ascii="Times New Roman" w:hAnsi="Times New Roman" w:cs="Times New Roman"/>
          <w:sz w:val="32"/>
          <w:szCs w:val="32"/>
        </w:rPr>
        <w:t xml:space="preserve"> relied on the availability of over a million labe</w:t>
      </w:r>
      <w:r>
        <w:rPr>
          <w:rFonts w:ascii="Times New Roman" w:hAnsi="Times New Roman" w:cs="Times New Roman"/>
          <w:sz w:val="32"/>
          <w:szCs w:val="32"/>
        </w:rPr>
        <w:t>l</w:t>
      </w:r>
      <w:r w:rsidRPr="00324E56">
        <w:rPr>
          <w:rFonts w:ascii="Times New Roman" w:hAnsi="Times New Roman" w:cs="Times New Roman"/>
          <w:sz w:val="32"/>
          <w:szCs w:val="32"/>
        </w:rPr>
        <w:t xml:space="preserve">led images. This made the approach difficult to reproduce for smaller institutions and limited experimentation. A </w:t>
      </w:r>
      <w:r>
        <w:rPr>
          <w:rFonts w:ascii="Times New Roman" w:hAnsi="Times New Roman" w:cs="Times New Roman"/>
          <w:sz w:val="32"/>
          <w:szCs w:val="32"/>
        </w:rPr>
        <w:t xml:space="preserve">more </w:t>
      </w:r>
      <w:r w:rsidRPr="00324E56">
        <w:rPr>
          <w:rFonts w:ascii="Times New Roman" w:hAnsi="Times New Roman" w:cs="Times New Roman"/>
          <w:sz w:val="32"/>
          <w:szCs w:val="32"/>
        </w:rPr>
        <w:t>meaningful</w:t>
      </w:r>
      <w:r>
        <w:rPr>
          <w:rFonts w:ascii="Times New Roman" w:hAnsi="Times New Roman" w:cs="Times New Roman"/>
          <w:sz w:val="32"/>
          <w:szCs w:val="32"/>
        </w:rPr>
        <w:t xml:space="preserve"> approach</w:t>
      </w:r>
      <w:r w:rsidRPr="00324E56">
        <w:rPr>
          <w:rFonts w:ascii="Times New Roman" w:hAnsi="Times New Roman" w:cs="Times New Roman"/>
          <w:sz w:val="32"/>
          <w:szCs w:val="32"/>
        </w:rPr>
        <w:t xml:space="preserve"> would involve building more efficient architectures that maintain high accuracy with fewer parameters and </w:t>
      </w:r>
      <w:r w:rsidR="008E7D05">
        <w:rPr>
          <w:rFonts w:ascii="Times New Roman" w:hAnsi="Times New Roman" w:cs="Times New Roman"/>
          <w:sz w:val="32"/>
          <w:szCs w:val="32"/>
        </w:rPr>
        <w:lastRenderedPageBreak/>
        <w:t>reduced data dependence. New</w:t>
      </w:r>
      <w:r w:rsidRPr="00324E56">
        <w:rPr>
          <w:rFonts w:ascii="Times New Roman" w:hAnsi="Times New Roman" w:cs="Times New Roman"/>
          <w:sz w:val="32"/>
          <w:szCs w:val="32"/>
        </w:rPr>
        <w:t xml:space="preserve"> models </w:t>
      </w:r>
      <w:r w:rsidR="008E7D05">
        <w:rPr>
          <w:rFonts w:ascii="Times New Roman" w:hAnsi="Times New Roman" w:cs="Times New Roman"/>
          <w:sz w:val="32"/>
          <w:szCs w:val="32"/>
        </w:rPr>
        <w:t>like</w:t>
      </w:r>
      <w:r w:rsidRPr="00324E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24E56">
        <w:rPr>
          <w:rFonts w:ascii="Times New Roman" w:hAnsi="Times New Roman" w:cs="Times New Roman"/>
          <w:sz w:val="32"/>
          <w:szCs w:val="32"/>
        </w:rPr>
        <w:t>ResNet</w:t>
      </w:r>
      <w:proofErr w:type="spellEnd"/>
      <w:r w:rsidRPr="00324E56">
        <w:rPr>
          <w:rFonts w:ascii="Times New Roman" w:hAnsi="Times New Roman" w:cs="Times New Roman"/>
          <w:sz w:val="32"/>
          <w:szCs w:val="32"/>
        </w:rPr>
        <w:t xml:space="preserve"> and </w:t>
      </w:r>
      <w:proofErr w:type="spellStart"/>
      <w:r w:rsidRPr="00324E56">
        <w:rPr>
          <w:rFonts w:ascii="Times New Roman" w:hAnsi="Times New Roman" w:cs="Times New Roman"/>
          <w:sz w:val="32"/>
          <w:szCs w:val="32"/>
        </w:rPr>
        <w:t>EfficientNet</w:t>
      </w:r>
      <w:proofErr w:type="spellEnd"/>
      <w:r w:rsidRPr="00324E56">
        <w:rPr>
          <w:rFonts w:ascii="Times New Roman" w:hAnsi="Times New Roman" w:cs="Times New Roman"/>
          <w:sz w:val="32"/>
          <w:szCs w:val="32"/>
        </w:rPr>
        <w:t xml:space="preserve"> address these issues. Overall, this paper illustrates how a si</w:t>
      </w:r>
      <w:r w:rsidR="008E7D05">
        <w:rPr>
          <w:rFonts w:ascii="Times New Roman" w:hAnsi="Times New Roman" w:cs="Times New Roman"/>
          <w:sz w:val="32"/>
          <w:szCs w:val="32"/>
        </w:rPr>
        <w:t xml:space="preserve">ngle well </w:t>
      </w:r>
      <w:r w:rsidRPr="00324E56">
        <w:rPr>
          <w:rFonts w:ascii="Times New Roman" w:hAnsi="Times New Roman" w:cs="Times New Roman"/>
          <w:sz w:val="32"/>
          <w:szCs w:val="32"/>
        </w:rPr>
        <w:t>executed idea can redefine a domain and continues to serve as a foundation for modern AI advancements.</w:t>
      </w:r>
      <w:bookmarkStart w:id="0" w:name="_GoBack"/>
      <w:bookmarkEnd w:id="0"/>
    </w:p>
    <w:sectPr w:rsidR="00324E56" w:rsidRPr="00324E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2EA9"/>
    <w:rsid w:val="00265AAD"/>
    <w:rsid w:val="00324E56"/>
    <w:rsid w:val="006E2FEF"/>
    <w:rsid w:val="00877F1D"/>
    <w:rsid w:val="008E7D05"/>
    <w:rsid w:val="00BE7C34"/>
    <w:rsid w:val="00C72EA9"/>
    <w:rsid w:val="00FC2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E1C67E-5BDA-4BF0-B082-8C8E8B482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877F1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2025-11-02T14:21:00Z</dcterms:created>
  <dcterms:modified xsi:type="dcterms:W3CDTF">2025-11-02T15:05:00Z</dcterms:modified>
</cp:coreProperties>
</file>