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BE3A17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PROCESS DECISION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BE3A1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Thach Nguyen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BE3A1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0C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0C45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383AA5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BE3A17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</w:t>
            </w:r>
            <w:r w:rsidR="00383AA5">
              <w:rPr>
                <w:rFonts w:cs="Calibri"/>
                <w:szCs w:val="24"/>
                <w:lang w:eastAsia="ja-JP"/>
              </w:rPr>
              <w:t>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383AA5" w:rsidP="000C45D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383AA5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0C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66FEC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0458DC" w:rsidRDefault="00266FE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14/11/2016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66FEC" w:rsidP="000C45D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266FE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Modified</w:t>
            </w:r>
          </w:p>
        </w:tc>
      </w:tr>
      <w:tr w:rsidR="000458DC" w:rsidTr="000C45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0C45DF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0458DC" w:rsidRDefault="000458DC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5699" w:history="1">
            <w:r w:rsidRPr="008B4E0C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4E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Purpose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2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References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3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Definition, Acronyms  and Abbreviations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_Toc462865703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4" w:history="1">
            <w:r w:rsidR="000458DC" w:rsidRPr="008B4E0C">
              <w:rPr>
                <w:rStyle w:val="Hyperlink"/>
                <w:noProof/>
              </w:rPr>
              <w:t>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OVERVIEW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_Toc462865704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5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goals and objectivities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_Toc462865705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6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 definition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_Toc462865706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7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Constraints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_Toc462865707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8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process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_Toc462865708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9" w:history="1">
            <w:r w:rsidR="000458DC" w:rsidRPr="008B4E0C">
              <w:rPr>
                <w:rStyle w:val="Hyperlink"/>
                <w:noProof/>
              </w:rPr>
              <w:t>III.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RESOURCES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_Toc462865709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Non-Human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543888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2" w:history="1">
            <w:r w:rsidR="000458DC" w:rsidRPr="008B4E0C">
              <w:rPr>
                <w:rStyle w:val="Hyperlink"/>
                <w:noProof/>
              </w:rPr>
              <w:t>IV.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SCHEDULE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1" w:name="_Toc462865699"/>
      <w:r>
        <w:lastRenderedPageBreak/>
        <w:t>INTRODUCTION</w:t>
      </w:r>
      <w:bookmarkEnd w:id="1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2" w:name="_Toc462865700"/>
      <w:r>
        <w:t>Purpose</w:t>
      </w:r>
      <w:bookmarkEnd w:id="2"/>
    </w:p>
    <w:p w:rsidR="005F0D6B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 w:rsidRPr="005F0D6B">
        <w:rPr>
          <w:rFonts w:ascii="Times New Roman" w:hAnsi="Times New Roman" w:cs="Times New Roman"/>
          <w:sz w:val="24"/>
          <w:szCs w:val="24"/>
        </w:rPr>
        <w:t>-This document describes decision of chosing agile method over traditional one.</w:t>
      </w:r>
    </w:p>
    <w:p w:rsidR="00383AA5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 w:rsidRPr="005F0D6B">
        <w:rPr>
          <w:rFonts w:ascii="Times New Roman" w:hAnsi="Times New Roman" w:cs="Times New Roman"/>
          <w:sz w:val="24"/>
          <w:szCs w:val="24"/>
        </w:rPr>
        <w:t>-Evaluate Process chosen with Homeground analysis.</w:t>
      </w:r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3" w:name="_Toc462865701"/>
      <w:r>
        <w:t>Scope</w:t>
      </w:r>
      <w:bookmarkEnd w:id="3"/>
    </w:p>
    <w:p w:rsidR="005F0D6B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>
        <w:t>-</w:t>
      </w:r>
      <w:r>
        <w:rPr>
          <w:rFonts w:ascii="Times New Roman" w:hAnsi="Times New Roman" w:cs="Times New Roman"/>
          <w:sz w:val="24"/>
          <w:szCs w:val="24"/>
        </w:rPr>
        <w:t>Audience of this document will be Stakeholders of the VinaSwap project</w:t>
      </w:r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4" w:name="_Toc462865702"/>
      <w:r>
        <w:t>References</w:t>
      </w:r>
      <w:bookmarkEnd w:id="4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5" w:name="_Toc462865703"/>
      <w:r w:rsidRPr="00CA0AD2">
        <w:t>Definition, Acronyms  and Abbreviations</w:t>
      </w:r>
      <w:bookmarkEnd w:id="5"/>
    </w:p>
    <w:p w:rsidR="00D10707" w:rsidRPr="00C0614D" w:rsidRDefault="00C0614D" w:rsidP="00C0614D">
      <w:pPr>
        <w:pStyle w:val="Heading1"/>
        <w:numPr>
          <w:ilvl w:val="0"/>
          <w:numId w:val="5"/>
        </w:numPr>
      </w:pPr>
      <w:r>
        <w:t>TRADITIONAL(PLAN-DRIVEN) VS AGILE</w:t>
      </w:r>
    </w:p>
    <w:p w:rsidR="000458DC" w:rsidRDefault="000D334A" w:rsidP="000458DC">
      <w:pPr>
        <w:pStyle w:val="Heading2"/>
        <w:numPr>
          <w:ilvl w:val="0"/>
          <w:numId w:val="8"/>
        </w:numPr>
      </w:pPr>
      <w:r>
        <w:t>Comparison</w:t>
      </w:r>
      <w:r w:rsidR="00772F49">
        <w:t xml:space="preserve"> between Traditional &amp; Agile</w:t>
      </w:r>
    </w:p>
    <w:p w:rsidR="000D334A" w:rsidRDefault="00772F49" w:rsidP="000C45DF">
      <w:pPr>
        <w:ind w:left="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7083">
        <w:rPr>
          <w:rFonts w:ascii="Times New Roman" w:hAnsi="Times New Roman" w:cs="Times New Roman"/>
          <w:sz w:val="24"/>
          <w:szCs w:val="24"/>
        </w:rPr>
        <w:t>Traditional Methodology(Plan-Driven Methodology): assert</w:t>
      </w:r>
      <w:r w:rsidR="00FB0182">
        <w:rPr>
          <w:rFonts w:ascii="Times New Roman" w:hAnsi="Times New Roman" w:cs="Times New Roman"/>
          <w:sz w:val="24"/>
          <w:szCs w:val="24"/>
        </w:rPr>
        <w:t xml:space="preserve"> the need </w:t>
      </w:r>
      <w:r w:rsidR="00587083">
        <w:rPr>
          <w:rFonts w:ascii="Times New Roman" w:hAnsi="Times New Roman" w:cs="Times New Roman"/>
          <w:sz w:val="24"/>
          <w:szCs w:val="24"/>
        </w:rPr>
        <w:t>for strong process discipline and rigorous practices.</w:t>
      </w:r>
    </w:p>
    <w:p w:rsidR="00587083" w:rsidRDefault="00772F49" w:rsidP="000C45DF">
      <w:pPr>
        <w:ind w:left="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7083">
        <w:rPr>
          <w:rFonts w:ascii="Times New Roman" w:hAnsi="Times New Roman" w:cs="Times New Roman"/>
          <w:sz w:val="24"/>
          <w:szCs w:val="24"/>
        </w:rPr>
        <w:t>Some characteristics: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</w:t>
      </w:r>
      <w:r w:rsidR="00587083">
        <w:rPr>
          <w:rFonts w:ascii="Times New Roman" w:hAnsi="Times New Roman" w:cs="Times New Roman"/>
          <w:sz w:val="24"/>
          <w:szCs w:val="24"/>
        </w:rPr>
        <w:t xml:space="preserve"> requirements are known at start.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of Planning is very detailed</w:t>
      </w:r>
    </w:p>
    <w:p w:rsidR="00C7035D" w:rsidRDefault="00C7035D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BDF( big design upfront) is required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more effort to rework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big team not always geographically collocated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is very large and describes all features of system</w:t>
      </w:r>
    </w:p>
    <w:p w:rsidR="00C7035D" w:rsidRDefault="00C7035D" w:rsidP="00C703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WATERFALL, V-MODEL </w:t>
      </w:r>
      <w:r w:rsidR="00772F4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some typical Traditional models.</w:t>
      </w:r>
    </w:p>
    <w:p w:rsidR="00FB0182" w:rsidRDefault="00772F49" w:rsidP="00FB0182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0182">
        <w:rPr>
          <w:rFonts w:ascii="Times New Roman" w:hAnsi="Times New Roman" w:cs="Times New Roman"/>
          <w:sz w:val="24"/>
          <w:szCs w:val="24"/>
        </w:rPr>
        <w:t>Agile Methodology: use lighter, more adaptive paradigms.</w:t>
      </w:r>
    </w:p>
    <w:p w:rsidR="00FB0182" w:rsidRDefault="00772F49" w:rsidP="00FB0182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0182">
        <w:rPr>
          <w:rFonts w:ascii="Times New Roman" w:hAnsi="Times New Roman" w:cs="Times New Roman"/>
          <w:sz w:val="24"/>
          <w:szCs w:val="24"/>
        </w:rPr>
        <w:t>Some characteristics:</w:t>
      </w:r>
    </w:p>
    <w:p w:rsidR="00C7035D" w:rsidRPr="00C7035D" w:rsidRDefault="00C7035D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is to collect by time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enough planning</w:t>
      </w:r>
    </w:p>
    <w:p w:rsidR="00C7035D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enough Architecture decision</w:t>
      </w:r>
    </w:p>
    <w:p w:rsidR="00C7035D" w:rsidRPr="00C7035D" w:rsidRDefault="00FB0182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Time-boxed interations</w:t>
      </w:r>
    </w:p>
    <w:p w:rsidR="00FB0182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Continously delivering business value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with unexpected events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team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Repeatable, Sustainable iterations</w:t>
      </w:r>
    </w:p>
    <w:p w:rsidR="00C7035D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team that are self-organized</w:t>
      </w:r>
    </w:p>
    <w:p w:rsidR="00C7035D" w:rsidRDefault="00C7035D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Documentation is not detail but critical</w:t>
      </w:r>
    </w:p>
    <w:p w:rsidR="00772F49" w:rsidRPr="00C0614D" w:rsidRDefault="00C7035D" w:rsidP="00C061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772F49">
        <w:rPr>
          <w:rFonts w:ascii="Times New Roman" w:hAnsi="Times New Roman" w:cs="Times New Roman"/>
          <w:sz w:val="24"/>
          <w:szCs w:val="24"/>
        </w:rPr>
        <w:t>XP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F49">
        <w:rPr>
          <w:rFonts w:ascii="Times New Roman" w:hAnsi="Times New Roman" w:cs="Times New Roman"/>
          <w:sz w:val="24"/>
          <w:szCs w:val="24"/>
        </w:rPr>
        <w:t>are some typical Agile model.</w:t>
      </w:r>
    </w:p>
    <w:p w:rsidR="000458DC" w:rsidRPr="00CA0AD2" w:rsidRDefault="00772F49" w:rsidP="000458DC">
      <w:pPr>
        <w:pStyle w:val="Heading1"/>
        <w:numPr>
          <w:ilvl w:val="0"/>
          <w:numId w:val="5"/>
        </w:numPr>
      </w:pPr>
      <w:r>
        <w:t>HOMEGROUND ANALYSIS</w:t>
      </w:r>
    </w:p>
    <w:p w:rsidR="000458DC" w:rsidRDefault="0073421F" w:rsidP="000458DC">
      <w:pPr>
        <w:pStyle w:val="Heading2"/>
        <w:numPr>
          <w:ilvl w:val="0"/>
          <w:numId w:val="10"/>
        </w:numPr>
      </w:pPr>
      <w:r>
        <w:t>Purpose</w:t>
      </w:r>
    </w:p>
    <w:p w:rsidR="00DB6846" w:rsidRDefault="00DB6846" w:rsidP="0020345D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3421F">
        <w:rPr>
          <w:rFonts w:ascii="Times New Roman" w:hAnsi="Times New Roman" w:cs="Times New Roman"/>
          <w:sz w:val="24"/>
          <w:szCs w:val="24"/>
        </w:rPr>
        <w:t xml:space="preserve">This </w:t>
      </w:r>
      <w:r w:rsidR="00C82122">
        <w:rPr>
          <w:rFonts w:ascii="Times New Roman" w:hAnsi="Times New Roman" w:cs="Times New Roman"/>
          <w:sz w:val="24"/>
          <w:szCs w:val="24"/>
        </w:rPr>
        <w:t>approach</w:t>
      </w:r>
      <w:r w:rsidR="0073421F">
        <w:rPr>
          <w:rFonts w:ascii="Times New Roman" w:hAnsi="Times New Roman" w:cs="Times New Roman"/>
          <w:sz w:val="24"/>
          <w:szCs w:val="24"/>
        </w:rPr>
        <w:t xml:space="preserve"> is used for conducting Qualitative</w:t>
      </w:r>
      <w:r w:rsidR="00C82122">
        <w:rPr>
          <w:rFonts w:ascii="Times New Roman" w:hAnsi="Times New Roman" w:cs="Times New Roman"/>
          <w:sz w:val="24"/>
          <w:szCs w:val="24"/>
        </w:rPr>
        <w:t xml:space="preserve"> assessment between </w:t>
      </w:r>
      <w:r>
        <w:rPr>
          <w:rFonts w:ascii="Times New Roman" w:hAnsi="Times New Roman" w:cs="Times New Roman"/>
          <w:sz w:val="24"/>
          <w:szCs w:val="24"/>
        </w:rPr>
        <w:t xml:space="preserve">Traditional and </w:t>
      </w:r>
      <w:r w:rsidR="00C82122">
        <w:rPr>
          <w:rFonts w:ascii="Times New Roman" w:hAnsi="Times New Roman" w:cs="Times New Roman"/>
          <w:sz w:val="24"/>
          <w:szCs w:val="24"/>
        </w:rPr>
        <w:t>Agile methodologies</w:t>
      </w:r>
    </w:p>
    <w:p w:rsidR="0020345D" w:rsidRPr="0073421F" w:rsidRDefault="0020345D" w:rsidP="0020345D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-Also, using Home</w:t>
      </w:r>
      <w:r w:rsidR="00491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ground analysis method can help with balancing between Agility and Planning in our project</w:t>
      </w:r>
    </w:p>
    <w:p w:rsidR="00491DE5" w:rsidRDefault="00491DE5" w:rsidP="000458DC">
      <w:pPr>
        <w:pStyle w:val="Heading2"/>
        <w:numPr>
          <w:ilvl w:val="0"/>
          <w:numId w:val="10"/>
        </w:numPr>
      </w:pPr>
      <w:r>
        <w:t>Introduction</w:t>
      </w:r>
    </w:p>
    <w:p w:rsidR="00491DE5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complex nature of software development and the wide variety of methods make comparison of Agile and Plan-driven approaches difficult and imprecise</w:t>
      </w:r>
    </w:p>
    <w:p w:rsidR="004E3B41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-There are some different characteristics between two methods: Application, Management, Technical, Personnel</w:t>
      </w:r>
    </w:p>
    <w:p w:rsidR="004E3B41" w:rsidRPr="00491DE5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-Homegrounds analysis basically focus on characteristics differences to tell which suit intended project most.</w:t>
      </w:r>
    </w:p>
    <w:p w:rsidR="000458DC" w:rsidRDefault="00491DE5" w:rsidP="000458DC">
      <w:pPr>
        <w:pStyle w:val="Heading2"/>
        <w:numPr>
          <w:ilvl w:val="0"/>
          <w:numId w:val="10"/>
        </w:numPr>
      </w:pPr>
      <w:r>
        <w:t>Activities</w:t>
      </w:r>
    </w:p>
    <w:p w:rsidR="00C544E4" w:rsidRDefault="004E3B41" w:rsidP="00DB6846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differences in characteristics of two methods:</w:t>
      </w:r>
    </w:p>
    <w:tbl>
      <w:tblPr>
        <w:tblStyle w:val="TableGrid"/>
        <w:tblW w:w="8473" w:type="dxa"/>
        <w:tblInd w:w="1152" w:type="dxa"/>
        <w:tblLook w:val="04A0" w:firstRow="1" w:lastRow="0" w:firstColumn="1" w:lastColumn="0" w:noHBand="0" w:noVBand="1"/>
      </w:tblPr>
      <w:tblGrid>
        <w:gridCol w:w="2822"/>
        <w:gridCol w:w="2771"/>
        <w:gridCol w:w="2880"/>
      </w:tblGrid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characteristics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home ground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Plan-driven Home ground</w:t>
            </w:r>
          </w:p>
        </w:tc>
      </w:tr>
      <w:tr w:rsidR="003F412E" w:rsidTr="000F0249">
        <w:tc>
          <w:tcPr>
            <w:tcW w:w="8473" w:type="dxa"/>
            <w:gridSpan w:val="3"/>
          </w:tcPr>
          <w:p w:rsidR="003F412E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goals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Rapid value,responding to change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Predictability, stability, high assurance</w:t>
            </w:r>
          </w:p>
        </w:tc>
      </w:tr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Smaller teams and projects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Larger teams and projects</w:t>
            </w:r>
          </w:p>
        </w:tc>
      </w:tr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Turbulent, high change, project focused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Stable, low change, project and organization focused</w:t>
            </w:r>
          </w:p>
        </w:tc>
      </w:tr>
      <w:tr w:rsidR="004E3B41" w:rsidTr="00886F00">
        <w:tc>
          <w:tcPr>
            <w:tcW w:w="2822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B41" w:rsidTr="00886F00">
        <w:tc>
          <w:tcPr>
            <w:tcW w:w="2822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relations</w:t>
            </w:r>
          </w:p>
        </w:tc>
        <w:tc>
          <w:tcPr>
            <w:tcW w:w="2771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Dedicated onsite customers, focused on prioritized increments</w:t>
            </w:r>
          </w:p>
        </w:tc>
        <w:tc>
          <w:tcPr>
            <w:tcW w:w="2880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As-needed customer interactions, focused on contract provisions</w:t>
            </w:r>
          </w:p>
        </w:tc>
      </w:tr>
      <w:tr w:rsidR="004E3B41" w:rsidTr="00886F00">
        <w:tc>
          <w:tcPr>
            <w:tcW w:w="2822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and Control</w:t>
            </w:r>
          </w:p>
        </w:tc>
        <w:tc>
          <w:tcPr>
            <w:tcW w:w="2771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Internalized plans, quanlitative control</w:t>
            </w:r>
          </w:p>
        </w:tc>
        <w:tc>
          <w:tcPr>
            <w:tcW w:w="2880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Documented plans, quantitative control</w:t>
            </w:r>
          </w:p>
        </w:tc>
      </w:tr>
      <w:tr w:rsidR="003F412E" w:rsidTr="00886F00">
        <w:tc>
          <w:tcPr>
            <w:tcW w:w="2822" w:type="dxa"/>
          </w:tcPr>
          <w:p w:rsidR="003F412E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Communications</w:t>
            </w:r>
          </w:p>
        </w:tc>
        <w:tc>
          <w:tcPr>
            <w:tcW w:w="2771" w:type="dxa"/>
          </w:tcPr>
          <w:p w:rsidR="003F412E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Tacit interpersonal knowledge</w:t>
            </w:r>
          </w:p>
        </w:tc>
        <w:tc>
          <w:tcPr>
            <w:tcW w:w="2880" w:type="dxa"/>
          </w:tcPr>
          <w:p w:rsidR="003F412E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Explicit documented knowledge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Prioritized informal stories and test cases,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undergoing unforeseeable change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Formalized project, capability, interface,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quality, foreseeable evolution requirements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design, short increments, refactoring assumed inexpensive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Extensive design, longer increments, refactoring, assumed expensive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Executable test cases define requirements, testing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Documented test plan and procedures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Dedicated, collocated Crack* performers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Crack* performers, not always collocated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2771" w:type="dxa"/>
          </w:tcPr>
          <w:p w:rsidR="00886F00" w:rsidRDefault="00886F00" w:rsidP="00B17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 full time Cockburn Level 2 and 3 experts;</w:t>
            </w:r>
            <w:r w:rsidR="00B17E46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 -1 personnel**</w:t>
            </w:r>
          </w:p>
        </w:tc>
        <w:tc>
          <w:tcPr>
            <w:tcW w:w="2880" w:type="dxa"/>
          </w:tcPr>
          <w:p w:rsidR="00886F00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 Cockburn Level 3s early; 10% throughout; 30% Level 1B’s workable; no Level -1s**</w:t>
            </w:r>
          </w:p>
        </w:tc>
      </w:tr>
      <w:tr w:rsidR="0050489C" w:rsidTr="00886F00">
        <w:tc>
          <w:tcPr>
            <w:tcW w:w="2822" w:type="dxa"/>
          </w:tcPr>
          <w:p w:rsidR="0050489C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Culture</w:t>
            </w:r>
          </w:p>
        </w:tc>
        <w:tc>
          <w:tcPr>
            <w:tcW w:w="2771" w:type="dxa"/>
          </w:tcPr>
          <w:p w:rsidR="0050489C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Comfort and empowerment via many degrees of freedom (thriving on chaos)</w:t>
            </w:r>
          </w:p>
        </w:tc>
        <w:tc>
          <w:tcPr>
            <w:tcW w:w="2880" w:type="dxa"/>
          </w:tcPr>
          <w:p w:rsidR="0050489C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Comfort and empowerment via framework of policies and procedures (thriving on order)</w:t>
            </w:r>
          </w:p>
        </w:tc>
      </w:tr>
    </w:tbl>
    <w:p w:rsidR="004E3B41" w:rsidRDefault="004E3B41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81" w:type="dxa"/>
        <w:tblInd w:w="1152" w:type="dxa"/>
        <w:tblLook w:val="04A0" w:firstRow="1" w:lastRow="0" w:firstColumn="1" w:lastColumn="0" w:noHBand="0" w:noVBand="1"/>
      </w:tblPr>
      <w:tblGrid>
        <w:gridCol w:w="4133"/>
        <w:gridCol w:w="4348"/>
      </w:tblGrid>
      <w:tr w:rsidR="00B17E46" w:rsidTr="009056EC">
        <w:trPr>
          <w:trHeight w:val="273"/>
        </w:trPr>
        <w:tc>
          <w:tcPr>
            <w:tcW w:w="4133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348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</w:tr>
      <w:tr w:rsidR="00B17E46" w:rsidTr="009056EC">
        <w:trPr>
          <w:trHeight w:val="562"/>
        </w:trPr>
        <w:tc>
          <w:tcPr>
            <w:tcW w:w="4133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-1</w:t>
            </w:r>
          </w:p>
        </w:tc>
        <w:tc>
          <w:tcPr>
            <w:tcW w:w="4348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Unable or Unwilling to collaborate or follow shared methods</w:t>
            </w:r>
          </w:p>
        </w:tc>
      </w:tr>
      <w:tr w:rsidR="00B17E46" w:rsidTr="009056EC">
        <w:trPr>
          <w:trHeight w:val="547"/>
        </w:trPr>
        <w:tc>
          <w:tcPr>
            <w:tcW w:w="4133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1B</w:t>
            </w:r>
          </w:p>
        </w:tc>
        <w:tc>
          <w:tcPr>
            <w:tcW w:w="4348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Hard Working, less experienced, needs structure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(training)</w:t>
            </w:r>
          </w:p>
        </w:tc>
      </w:tr>
      <w:tr w:rsidR="00B17E46" w:rsidTr="009056EC">
        <w:trPr>
          <w:trHeight w:val="547"/>
        </w:trPr>
        <w:tc>
          <w:tcPr>
            <w:tcW w:w="4133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1A</w:t>
            </w:r>
          </w:p>
        </w:tc>
        <w:tc>
          <w:tcPr>
            <w:tcW w:w="4348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Hard Working, less experienced but feels comfortable working in a structured way</w:t>
            </w:r>
          </w:p>
        </w:tc>
      </w:tr>
      <w:tr w:rsidR="00B17E46" w:rsidTr="009056EC">
        <w:trPr>
          <w:trHeight w:val="562"/>
        </w:trPr>
        <w:tc>
          <w:tcPr>
            <w:tcW w:w="4133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4348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Functions well in managing small teams in precedent projects</w:t>
            </w:r>
          </w:p>
        </w:tc>
      </w:tr>
      <w:tr w:rsidR="00B17E46" w:rsidTr="009056EC">
        <w:trPr>
          <w:trHeight w:val="820"/>
        </w:trPr>
        <w:tc>
          <w:tcPr>
            <w:tcW w:w="4133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4348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Functions well in managing large and small scale teams in unprecedented projects</w:t>
            </w:r>
          </w:p>
        </w:tc>
      </w:tr>
    </w:tbl>
    <w:p w:rsidR="00B17E46" w:rsidRDefault="00B17E46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9056EC" w:rsidRDefault="009056EC" w:rsidP="00DB6846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characteristic is presented into score:</w:t>
      </w:r>
    </w:p>
    <w:tbl>
      <w:tblPr>
        <w:tblStyle w:val="TableGrid"/>
        <w:tblW w:w="8473" w:type="dxa"/>
        <w:tblInd w:w="1152" w:type="dxa"/>
        <w:tblLook w:val="04A0" w:firstRow="1" w:lastRow="0" w:firstColumn="1" w:lastColumn="0" w:noHBand="0" w:noVBand="1"/>
      </w:tblPr>
      <w:tblGrid>
        <w:gridCol w:w="2822"/>
        <w:gridCol w:w="2771"/>
        <w:gridCol w:w="2880"/>
      </w:tblGrid>
      <w:tr w:rsidR="009056EC" w:rsidTr="00880CFC">
        <w:tc>
          <w:tcPr>
            <w:tcW w:w="2822" w:type="dxa"/>
          </w:tcPr>
          <w:p w:rsidR="009056EC" w:rsidRDefault="00E802FF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Factor(s)</w:t>
            </w:r>
          </w:p>
        </w:tc>
        <w:tc>
          <w:tcPr>
            <w:tcW w:w="2771" w:type="dxa"/>
          </w:tcPr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home ground</w:t>
            </w:r>
          </w:p>
        </w:tc>
        <w:tc>
          <w:tcPr>
            <w:tcW w:w="2880" w:type="dxa"/>
          </w:tcPr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Plan-driven Home ground</w:t>
            </w:r>
          </w:p>
        </w:tc>
      </w:tr>
      <w:tr w:rsidR="009056EC" w:rsidTr="00880CFC">
        <w:tc>
          <w:tcPr>
            <w:tcW w:w="2822" w:type="dxa"/>
          </w:tcPr>
          <w:p w:rsidR="009056EC" w:rsidRDefault="00E802FF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Criticality</w:t>
            </w:r>
          </w:p>
        </w:tc>
        <w:tc>
          <w:tcPr>
            <w:tcW w:w="2771" w:type="dxa"/>
          </w:tcPr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  <w:tc>
          <w:tcPr>
            <w:tcW w:w="2880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</w:tr>
      <w:tr w:rsidR="009056EC" w:rsidTr="00880CFC">
        <w:tc>
          <w:tcPr>
            <w:tcW w:w="2822" w:type="dxa"/>
          </w:tcPr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771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5-Very satisfied</w:t>
            </w:r>
          </w:p>
        </w:tc>
        <w:tc>
          <w:tcPr>
            <w:tcW w:w="2880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5-Very satisfied</w:t>
            </w:r>
          </w:p>
        </w:tc>
      </w:tr>
      <w:tr w:rsidR="009056EC" w:rsidTr="00880CFC">
        <w:tc>
          <w:tcPr>
            <w:tcW w:w="2822" w:type="dxa"/>
          </w:tcPr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  <w:tc>
          <w:tcPr>
            <w:tcW w:w="2880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</w:tr>
      <w:tr w:rsidR="009056EC" w:rsidTr="00880CFC">
        <w:tc>
          <w:tcPr>
            <w:tcW w:w="2822" w:type="dxa"/>
          </w:tcPr>
          <w:p w:rsidR="009056EC" w:rsidRDefault="00595822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(Team expertise)</w:t>
            </w:r>
          </w:p>
        </w:tc>
        <w:tc>
          <w:tcPr>
            <w:tcW w:w="2771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  <w:tc>
          <w:tcPr>
            <w:tcW w:w="2880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</w:tr>
      <w:tr w:rsidR="009056EC" w:rsidTr="00880CFC">
        <w:tc>
          <w:tcPr>
            <w:tcW w:w="2822" w:type="dxa"/>
          </w:tcPr>
          <w:p w:rsidR="009056EC" w:rsidRDefault="00595822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Dynamism</w:t>
            </w:r>
          </w:p>
        </w:tc>
        <w:tc>
          <w:tcPr>
            <w:tcW w:w="2771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  <w:tc>
          <w:tcPr>
            <w:tcW w:w="2880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</w:tr>
      <w:tr w:rsidR="009056EC" w:rsidTr="00880CFC">
        <w:tc>
          <w:tcPr>
            <w:tcW w:w="2822" w:type="dxa"/>
          </w:tcPr>
          <w:p w:rsidR="009056EC" w:rsidRDefault="009056EC" w:rsidP="0088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Culture</w:t>
            </w:r>
          </w:p>
        </w:tc>
        <w:tc>
          <w:tcPr>
            <w:tcW w:w="2771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  <w:tc>
          <w:tcPr>
            <w:tcW w:w="2880" w:type="dxa"/>
          </w:tcPr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1-Very 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2-Unsatisfied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3-Neutral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4-Satisfied</w:t>
            </w:r>
          </w:p>
          <w:p w:rsidR="009056EC" w:rsidRDefault="009056EC" w:rsidP="00905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5-Very satisfied</w:t>
            </w:r>
          </w:p>
        </w:tc>
      </w:tr>
    </w:tbl>
    <w:p w:rsidR="009056EC" w:rsidRDefault="009056EC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9056EC" w:rsidRDefault="009056EC" w:rsidP="00E802FE">
      <w:pPr>
        <w:ind w:left="1152"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do survey and the score is collected in table</w:t>
      </w:r>
      <w:r w:rsidR="00E802FE">
        <w:rPr>
          <w:rFonts w:ascii="Times New Roman" w:hAnsi="Times New Roman" w:cs="Times New Roman"/>
          <w:sz w:val="24"/>
          <w:szCs w:val="24"/>
        </w:rPr>
        <w:t>:</w:t>
      </w:r>
    </w:p>
    <w:p w:rsidR="0050489C" w:rsidRDefault="0050489C" w:rsidP="005D4D4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factors</w:t>
      </w:r>
      <w:r w:rsidR="005933F3">
        <w:rPr>
          <w:rFonts w:ascii="Times New Roman" w:hAnsi="Times New Roman" w:cs="Times New Roman"/>
          <w:sz w:val="24"/>
          <w:szCs w:val="24"/>
        </w:rPr>
        <w:t xml:space="preserve"> to determine the relative suitability of Agile or Plan-driven methods in a particular  project situation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Criticality</w:t>
      </w:r>
      <w:r w:rsidR="005D4D4A">
        <w:rPr>
          <w:rFonts w:ascii="Times New Roman" w:hAnsi="Times New Roman" w:cs="Times New Roman"/>
          <w:sz w:val="24"/>
          <w:szCs w:val="24"/>
        </w:rPr>
        <w:t xml:space="preserve"> (</w:t>
      </w:r>
      <w:r w:rsidR="00595822">
        <w:rPr>
          <w:rFonts w:ascii="Times New Roman" w:hAnsi="Times New Roman" w:cs="Times New Roman"/>
          <w:sz w:val="24"/>
          <w:szCs w:val="24"/>
        </w:rPr>
        <w:t>elements affect product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Size(number of personnel)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Personnel( %Level of 1B)(%Level 2 and 3)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Dynamism(%Requirement-change/ month)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Culture(%Thriving on chaos vs in order)</w:t>
      </w:r>
    </w:p>
    <w:p w:rsidR="00C0614D" w:rsidRDefault="005D4D4A" w:rsidP="009056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factor, identify the questions and conduct survey for final chart</w:t>
      </w:r>
      <w:r w:rsidR="00C0614D">
        <w:rPr>
          <w:rFonts w:ascii="Times New Roman" w:hAnsi="Times New Roman" w:cs="Times New Roman"/>
          <w:sz w:val="24"/>
          <w:szCs w:val="24"/>
        </w:rPr>
        <w:t>:</w:t>
      </w:r>
    </w:p>
    <w:p w:rsidR="00C70CEA" w:rsidRPr="009056EC" w:rsidRDefault="00C70CEA" w:rsidP="009056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943600" cy="63823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ground_v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89C" w:rsidRPr="00DB6846" w:rsidRDefault="0050489C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C0614D" w:rsidRPr="00C0614D" w:rsidRDefault="00C0614D" w:rsidP="00C0614D">
      <w:pPr>
        <w:pStyle w:val="Heading1"/>
        <w:numPr>
          <w:ilvl w:val="0"/>
          <w:numId w:val="5"/>
        </w:numPr>
      </w:pPr>
      <w:r>
        <w:t>AGILE METHOD COMPARISON:</w:t>
      </w:r>
    </w:p>
    <w:p w:rsidR="000458DC" w:rsidRDefault="00C0614D" w:rsidP="009679C1">
      <w:pPr>
        <w:pStyle w:val="Heading2"/>
        <w:numPr>
          <w:ilvl w:val="0"/>
          <w:numId w:val="19"/>
        </w:numPr>
        <w:ind w:left="1080"/>
      </w:pPr>
      <w:r>
        <w:t>Comparison between Scrum, Kanban and FDD</w:t>
      </w:r>
    </w:p>
    <w:p w:rsidR="00C70CEA" w:rsidRPr="00C70CEA" w:rsidRDefault="00C70CEA" w:rsidP="00C70CEA">
      <w:r>
        <w:t>To be defined</w:t>
      </w:r>
    </w:p>
    <w:p w:rsidR="00592A23" w:rsidRPr="000458DC" w:rsidRDefault="00592A23" w:rsidP="000458DC"/>
    <w:sectPr w:rsidR="00592A23" w:rsidRPr="000458D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888" w:rsidRDefault="00543888" w:rsidP="00000BB5">
      <w:pPr>
        <w:spacing w:after="0" w:line="240" w:lineRule="auto"/>
      </w:pPr>
      <w:r>
        <w:separator/>
      </w:r>
    </w:p>
  </w:endnote>
  <w:endnote w:type="continuationSeparator" w:id="0">
    <w:p w:rsidR="00543888" w:rsidRDefault="00543888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2404A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2404A" w:rsidRPr="001F26D0" w:rsidRDefault="00B2404A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B2404A" w:rsidRDefault="00B2404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66FEC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2404A" w:rsidRDefault="00B240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888" w:rsidRDefault="00543888" w:rsidP="00000BB5">
      <w:pPr>
        <w:spacing w:after="0" w:line="240" w:lineRule="auto"/>
      </w:pPr>
      <w:r>
        <w:separator/>
      </w:r>
    </w:p>
  </w:footnote>
  <w:footnote w:type="continuationSeparator" w:id="0">
    <w:p w:rsidR="00543888" w:rsidRDefault="00543888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4A" w:rsidRPr="001F26D0" w:rsidRDefault="00B2404A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2404A" w:rsidRPr="001F26D0" w:rsidRDefault="00B2404A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2404A" w:rsidRPr="001F26D0" w:rsidRDefault="00B2404A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B2404A" w:rsidRDefault="00B2404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66FEC" w:rsidRPr="00266FEC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B2404A" w:rsidRDefault="00B2404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66FEC" w:rsidRPr="00266FEC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PROCESS DECISION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E6A6F74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ABD"/>
    <w:multiLevelType w:val="hybridMultilevel"/>
    <w:tmpl w:val="BCC206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D0550"/>
    <w:multiLevelType w:val="hybridMultilevel"/>
    <w:tmpl w:val="00364FF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43252FE"/>
    <w:multiLevelType w:val="hybridMultilevel"/>
    <w:tmpl w:val="3B64E0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35C7"/>
    <w:multiLevelType w:val="hybridMultilevel"/>
    <w:tmpl w:val="BC74518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 w15:restartNumberingAfterBreak="0">
    <w:nsid w:val="4D822D69"/>
    <w:multiLevelType w:val="hybridMultilevel"/>
    <w:tmpl w:val="1472DF50"/>
    <w:lvl w:ilvl="0" w:tplc="4258ABB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6304C6"/>
    <w:multiLevelType w:val="hybridMultilevel"/>
    <w:tmpl w:val="895639B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F5FE0"/>
    <w:multiLevelType w:val="hybridMultilevel"/>
    <w:tmpl w:val="1ABC01F2"/>
    <w:lvl w:ilvl="0" w:tplc="8312C034">
      <w:start w:val="1"/>
      <w:numFmt w:val="bullet"/>
      <w:lvlText w:val=""/>
      <w:lvlJc w:val="left"/>
      <w:pPr>
        <w:ind w:left="223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6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18"/>
  </w:num>
  <w:num w:numId="12">
    <w:abstractNumId w:val="2"/>
  </w:num>
  <w:num w:numId="13">
    <w:abstractNumId w:val="15"/>
  </w:num>
  <w:num w:numId="14">
    <w:abstractNumId w:val="7"/>
  </w:num>
  <w:num w:numId="15">
    <w:abstractNumId w:val="13"/>
  </w:num>
  <w:num w:numId="16">
    <w:abstractNumId w:val="17"/>
  </w:num>
  <w:num w:numId="17">
    <w:abstractNumId w:val="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3FF2"/>
    <w:rsid w:val="000B7E3C"/>
    <w:rsid w:val="000C45DF"/>
    <w:rsid w:val="000C5018"/>
    <w:rsid w:val="000D334A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48BA"/>
    <w:rsid w:val="001B7230"/>
    <w:rsid w:val="001E0DB7"/>
    <w:rsid w:val="001E7821"/>
    <w:rsid w:val="001F0420"/>
    <w:rsid w:val="001F26D0"/>
    <w:rsid w:val="00200180"/>
    <w:rsid w:val="00201D6A"/>
    <w:rsid w:val="0020345D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66FEC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3AA5"/>
    <w:rsid w:val="00387C6F"/>
    <w:rsid w:val="00391FF7"/>
    <w:rsid w:val="003B2A2C"/>
    <w:rsid w:val="003C58DD"/>
    <w:rsid w:val="003C7EC3"/>
    <w:rsid w:val="003D0197"/>
    <w:rsid w:val="003E2C4C"/>
    <w:rsid w:val="003F060B"/>
    <w:rsid w:val="003F412E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1DE5"/>
    <w:rsid w:val="00492304"/>
    <w:rsid w:val="004929C6"/>
    <w:rsid w:val="004A2955"/>
    <w:rsid w:val="004C4B42"/>
    <w:rsid w:val="004C5C83"/>
    <w:rsid w:val="004D3078"/>
    <w:rsid w:val="004D798A"/>
    <w:rsid w:val="004E3B41"/>
    <w:rsid w:val="004E63EE"/>
    <w:rsid w:val="004F24A0"/>
    <w:rsid w:val="004F683B"/>
    <w:rsid w:val="004F6F3E"/>
    <w:rsid w:val="0050489C"/>
    <w:rsid w:val="00504DF5"/>
    <w:rsid w:val="00506307"/>
    <w:rsid w:val="00514E92"/>
    <w:rsid w:val="00517A85"/>
    <w:rsid w:val="00520E4D"/>
    <w:rsid w:val="0053761D"/>
    <w:rsid w:val="00543888"/>
    <w:rsid w:val="00547154"/>
    <w:rsid w:val="00552297"/>
    <w:rsid w:val="00553BB6"/>
    <w:rsid w:val="00565A39"/>
    <w:rsid w:val="00567380"/>
    <w:rsid w:val="00580B07"/>
    <w:rsid w:val="00582C75"/>
    <w:rsid w:val="00587083"/>
    <w:rsid w:val="00592A23"/>
    <w:rsid w:val="005933F3"/>
    <w:rsid w:val="00593A67"/>
    <w:rsid w:val="00595822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D4A"/>
    <w:rsid w:val="005F0D6B"/>
    <w:rsid w:val="00611E9D"/>
    <w:rsid w:val="00616EE1"/>
    <w:rsid w:val="00623ED3"/>
    <w:rsid w:val="00633EAF"/>
    <w:rsid w:val="00645930"/>
    <w:rsid w:val="00647230"/>
    <w:rsid w:val="00666F03"/>
    <w:rsid w:val="00667670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6F43A5"/>
    <w:rsid w:val="007037D3"/>
    <w:rsid w:val="00704436"/>
    <w:rsid w:val="00733148"/>
    <w:rsid w:val="0073421F"/>
    <w:rsid w:val="00734FAB"/>
    <w:rsid w:val="00742755"/>
    <w:rsid w:val="00743043"/>
    <w:rsid w:val="00764839"/>
    <w:rsid w:val="00765F54"/>
    <w:rsid w:val="00772F49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86F00"/>
    <w:rsid w:val="008909BE"/>
    <w:rsid w:val="008924B5"/>
    <w:rsid w:val="0089691F"/>
    <w:rsid w:val="008A4004"/>
    <w:rsid w:val="008C3A75"/>
    <w:rsid w:val="008E083F"/>
    <w:rsid w:val="008E17AB"/>
    <w:rsid w:val="008E37A5"/>
    <w:rsid w:val="008E4CA2"/>
    <w:rsid w:val="008F4132"/>
    <w:rsid w:val="009056EC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679C1"/>
    <w:rsid w:val="00984114"/>
    <w:rsid w:val="009B0862"/>
    <w:rsid w:val="009B394A"/>
    <w:rsid w:val="009B6660"/>
    <w:rsid w:val="009C1367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9400D"/>
    <w:rsid w:val="00AA1406"/>
    <w:rsid w:val="00AB3DC2"/>
    <w:rsid w:val="00AB6D8E"/>
    <w:rsid w:val="00AC34C0"/>
    <w:rsid w:val="00AD2DF8"/>
    <w:rsid w:val="00B0436E"/>
    <w:rsid w:val="00B14A63"/>
    <w:rsid w:val="00B154C4"/>
    <w:rsid w:val="00B17E46"/>
    <w:rsid w:val="00B2404A"/>
    <w:rsid w:val="00B32D43"/>
    <w:rsid w:val="00B33D6B"/>
    <w:rsid w:val="00B45158"/>
    <w:rsid w:val="00B53FF9"/>
    <w:rsid w:val="00B808EE"/>
    <w:rsid w:val="00B967C7"/>
    <w:rsid w:val="00BA05EF"/>
    <w:rsid w:val="00BA37F6"/>
    <w:rsid w:val="00BA5D9B"/>
    <w:rsid w:val="00BB69DC"/>
    <w:rsid w:val="00BC49B7"/>
    <w:rsid w:val="00BC7CAF"/>
    <w:rsid w:val="00BE3A17"/>
    <w:rsid w:val="00C02BAF"/>
    <w:rsid w:val="00C03C9A"/>
    <w:rsid w:val="00C0614D"/>
    <w:rsid w:val="00C15BD5"/>
    <w:rsid w:val="00C30DC9"/>
    <w:rsid w:val="00C32AE2"/>
    <w:rsid w:val="00C36970"/>
    <w:rsid w:val="00C44E53"/>
    <w:rsid w:val="00C507F7"/>
    <w:rsid w:val="00C544E4"/>
    <w:rsid w:val="00C63125"/>
    <w:rsid w:val="00C7035D"/>
    <w:rsid w:val="00C70CEA"/>
    <w:rsid w:val="00C7292D"/>
    <w:rsid w:val="00C82122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0707"/>
    <w:rsid w:val="00D134C1"/>
    <w:rsid w:val="00D17663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6846"/>
    <w:rsid w:val="00DC5602"/>
    <w:rsid w:val="00DD1396"/>
    <w:rsid w:val="00DD4F27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02FE"/>
    <w:rsid w:val="00E802FF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0B8"/>
    <w:rsid w:val="00F51277"/>
    <w:rsid w:val="00F52010"/>
    <w:rsid w:val="00F7730F"/>
    <w:rsid w:val="00F80E9D"/>
    <w:rsid w:val="00F86470"/>
    <w:rsid w:val="00FA1503"/>
    <w:rsid w:val="00FB0182"/>
    <w:rsid w:val="00FB569A"/>
    <w:rsid w:val="00FB5BD5"/>
    <w:rsid w:val="00FB7412"/>
    <w:rsid w:val="00FC3C16"/>
    <w:rsid w:val="00FE2D29"/>
    <w:rsid w:val="00FE5FD5"/>
    <w:rsid w:val="00FF3A26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00463"/>
    <w:rsid w:val="0009708A"/>
    <w:rsid w:val="0027649F"/>
    <w:rsid w:val="00523EC7"/>
    <w:rsid w:val="00570136"/>
    <w:rsid w:val="005D21D2"/>
    <w:rsid w:val="00675F5E"/>
    <w:rsid w:val="007A4B49"/>
    <w:rsid w:val="008327C0"/>
    <w:rsid w:val="00890ECA"/>
    <w:rsid w:val="00B13208"/>
    <w:rsid w:val="00B63339"/>
    <w:rsid w:val="00B90121"/>
    <w:rsid w:val="00BA728E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A497-8210-4292-ABD5-FA0E3ADB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8</Pages>
  <Words>1026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CAPSTONE PROJECT</vt:lpstr>
      <vt:lpstr>CAPSTONE PROJECT</vt:lpstr>
    </vt:vector>
  </TitlesOfParts>
  <Company>Microsoft</Company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15</cp:revision>
  <dcterms:created xsi:type="dcterms:W3CDTF">2016-10-20T05:07:00Z</dcterms:created>
  <dcterms:modified xsi:type="dcterms:W3CDTF">2016-11-14T08:34:00Z</dcterms:modified>
</cp:coreProperties>
</file>