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4F" w:rsidRDefault="00B9694F" w:rsidP="00B9694F">
      <w:pPr>
        <w:spacing w:after="0" w:line="240" w:lineRule="auto"/>
        <w:outlineLvl w:val="1"/>
        <w:rPr>
          <w:rFonts w:ascii="Helvetica" w:eastAsia="Times New Roman" w:hAnsi="Helvetica" w:cs="Helvetica"/>
          <w:color w:val="000000"/>
          <w:sz w:val="45"/>
          <w:szCs w:val="45"/>
        </w:rPr>
      </w:pPr>
      <w:r>
        <w:rPr>
          <w:rFonts w:ascii="Helvetica" w:eastAsia="Times New Roman" w:hAnsi="Helvetica" w:cs="Helvetica"/>
          <w:color w:val="000000"/>
          <w:sz w:val="45"/>
          <w:szCs w:val="45"/>
        </w:rPr>
        <w:t>PROJECT PLAN</w:t>
      </w:r>
      <w:bookmarkStart w:id="0" w:name="_GoBack"/>
      <w:bookmarkEnd w:id="0"/>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Introduction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The Introduction provides a high level overview of the project and what is included in this Project Management Plan. This should include a high level description of the project and describe the projects deliverables and benefits. Excessive detail is not necessary in this section as the other sections of the project plan will include this information. This section of the project plan template should provide a summarized framework of the project and its purpose. Look back at the Project Charter for information to include in this section.</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Total Software Incorporated (TSI) has recently approved the SmartVoice project to move forward for project initiation within the research and development (R&amp;D) group. This project will result in the development of new voice recognition software and supports TSI’s corporate strategy of providing progressive solutions to clients which improve productivity in both the workplace and home environment. While voice recognition software is currently available, TSI believes that new technological developments will enable our team to develop a solution far superior to what is currently available.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TSI has been successful in gaining market share because of its aggressive pursuit of product quality, ease of use, flexibility, and customer service. Additionally, customers understand that our products may be applied to a wide range of uses for business and personal functions. By leveraging our reputation for superior quality and user-friendly products, and capitalizing on new technology, TSI can position itself as the premier provider of effective and easy to use voice recognitions software in today’s marketplace.</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Project Management Approach</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section of the Project Plan is where you 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Summary for the Project Management Plan.</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Joe Green,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Project Scope</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State the scope of the project in this section of the Project Management Plan.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scope of TSI’s SmartVoice project includes the planning, design, development, testing, and transition of the SmartVoice voice recognition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All SmartVoice project work will be performed internally and no portion of this project will be outsourced. The scope of this project does not include any changes in requirements to standard operating systems to run the software, software updates or revisions.</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Milestone List</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Provide a summary list of milestones including dates for each milestone. Include an introductory paragraph in this section which provides some insight to the major milestones. This section of the project plan template should also mention or discuss actions taken if any changes to the milestones or delivery dates are required.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below chart lists the major milestones for the SmartVoice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w:t>
      </w:r>
    </w:p>
    <w:tbl>
      <w:tblPr>
        <w:tblW w:w="0" w:type="auto"/>
        <w:tblCellMar>
          <w:top w:w="15" w:type="dxa"/>
          <w:left w:w="15" w:type="dxa"/>
          <w:bottom w:w="15" w:type="dxa"/>
          <w:right w:w="15" w:type="dxa"/>
        </w:tblCellMar>
        <w:tblLook w:val="04A0" w:firstRow="1" w:lastRow="0" w:firstColumn="1" w:lastColumn="0" w:noHBand="0" w:noVBand="1"/>
      </w:tblPr>
      <w:tblGrid>
        <w:gridCol w:w="3271"/>
        <w:gridCol w:w="5342"/>
        <w:gridCol w:w="731"/>
      </w:tblGrid>
      <w:tr w:rsidR="00B9694F" w:rsidRPr="00B9694F" w:rsidTr="00B9694F">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lastRenderedPageBreak/>
              <w:t>Milestone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Description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Date</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 Requirements Gathering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All requirements for SmartVoice must be determined to base design upon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2/28/xx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 SmartVoice Design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This is the theoretical design for the software and its functionality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5/31/xx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 SmartVoice Coding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All coding completed resulting in software prototype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7/31/xx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 SmartVoice Testing and Debugging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All functionality tested and all identified errors corrected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8/31/xx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 Transition of SmartVoice to TSI Production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Completed software and documentation transitioned to operations group to begin production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11/30/xx</w:t>
            </w:r>
          </w:p>
        </w:tc>
      </w:tr>
    </w:tbl>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Schedule Baseline and Work Breakdown Structure</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section of the Project Management Plan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 The schedule baseline and work breakdown structure (WBS) should be created in Microsoft Project. The WBS can be exported from the MS Project file. Be sure to consult our Work Breakdown Structure Template.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WBS Dictionary defines all work packages for the SmartVoice Project. These definitions include all tasks, resources, and deliverables. Every work package in the WBS is defined in the WBS Dictionary and will aid in resource planning, task completion, and ensuring deliverables meet project requirements.</w:t>
      </w:r>
    </w:p>
    <w:p w:rsidR="00B9694F" w:rsidRPr="00B9694F" w:rsidRDefault="00B9694F" w:rsidP="00B9694F">
      <w:pPr>
        <w:spacing w:after="0" w:line="240" w:lineRule="auto"/>
        <w:rPr>
          <w:rFonts w:eastAsia="Times New Roman"/>
          <w:sz w:val="24"/>
          <w:szCs w:val="24"/>
        </w:rPr>
      </w:pPr>
      <w:r w:rsidRPr="00B9694F">
        <w:rPr>
          <w:rFonts w:eastAsia="Times New Roman"/>
          <w:color w:val="000000"/>
          <w:sz w:val="18"/>
          <w:szCs w:val="18"/>
          <w:shd w:val="clear" w:color="auto" w:fill="FFFFFF"/>
        </w:rPr>
        <w:t>The SmartVoice Project schedule was derived from the WBS and Project Charter with input from all project team members. The schedule was completed, reviewed by the Project Sponsor, and approved and base-lined. The schedule will be maintained as a MS Project Gantt Chart by the SmartVoice Project Manager. Any proposed changes to the schedule will follow 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SmartVoice boundary conditions are: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CPI less than 0.8 or greater than 1.2</w:t>
      </w:r>
      <w:r w:rsidRPr="00B9694F">
        <w:rPr>
          <w:rFonts w:eastAsia="Times New Roman"/>
          <w:color w:val="000000"/>
          <w:sz w:val="18"/>
          <w:szCs w:val="18"/>
        </w:rPr>
        <w:br/>
        <w:t>SPI less than 0.8 or greater than 1.2</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If the change is approved by the Project Sponsor then it will be implemented by the Project Manager who will update the schedule and all documentation and communicate the change to all stakeholders in accordance with the Change Control Process.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Schedule Baseline and Work Breakdown Structure are provided in Appendix A, Project Schedule and Appendix B, Work Breakdown Structure.</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Change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part of the Project Plan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in order to make any type of approval decisions. Many organizations have change control boards (CCBs) which review proposed changes and either approve or deny them. This is an effective way to provide oversight and ensure adequate feedback and review of the change is obtained. This section of the project plan template gives you an place where you should also identify who has approval authority for changes to the project, who submits the changes, how they are tracked and monitored.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For complex or large projects the Change Management Plan may be included as an appendix to the Project Management Plan or as a separate, stand-alone document. We have a detailed Change Management Plan Template available on our website.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following steps comprise TSI’s organization change control process for all projects and will be utilized on the SmartVoice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lastRenderedPageBreak/>
        <w:t>Step #1: Identify the need for a change (Any Stakeholder)</w:t>
      </w:r>
      <w:r w:rsidRPr="00B9694F">
        <w:rPr>
          <w:rFonts w:eastAsia="Times New Roman"/>
          <w:color w:val="000000"/>
          <w:sz w:val="18"/>
          <w:szCs w:val="18"/>
        </w:rPr>
        <w:br/>
        <w:t>               Requestor will submit a completed TSI change request form to the project manager</w:t>
      </w:r>
      <w:r w:rsidRPr="00B9694F">
        <w:rPr>
          <w:rFonts w:eastAsia="Times New Roman"/>
          <w:color w:val="000000"/>
          <w:sz w:val="18"/>
          <w:szCs w:val="18"/>
        </w:rPr>
        <w:br/>
        <w:t>Step #2: Log change in the change request register (Project Manager)</w:t>
      </w:r>
      <w:r w:rsidRPr="00B9694F">
        <w:rPr>
          <w:rFonts w:eastAsia="Times New Roman"/>
          <w:color w:val="000000"/>
          <w:sz w:val="18"/>
          <w:szCs w:val="18"/>
        </w:rPr>
        <w:br/>
        <w:t>               The project manager will maintain a log of all change requests for the duration of the project</w:t>
      </w:r>
      <w:r w:rsidRPr="00B9694F">
        <w:rPr>
          <w:rFonts w:eastAsia="Times New Roman"/>
          <w:color w:val="000000"/>
          <w:sz w:val="18"/>
          <w:szCs w:val="18"/>
        </w:rPr>
        <w:br/>
        <w:t>Step #3: Conduct an evaluation of the change (Project Manager, Project Team, Requestor)</w:t>
      </w:r>
      <w:r w:rsidRPr="00B9694F">
        <w:rPr>
          <w:rFonts w:eastAsia="Times New Roman"/>
          <w:color w:val="000000"/>
          <w:sz w:val="18"/>
          <w:szCs w:val="18"/>
        </w:rPr>
        <w:br/>
        <w:t>               The project manager will conduct an evaluation of the impact of the change to cost, risk, schedule, and scope</w:t>
      </w:r>
      <w:r w:rsidRPr="00B9694F">
        <w:rPr>
          <w:rFonts w:eastAsia="Times New Roman"/>
          <w:color w:val="000000"/>
          <w:sz w:val="18"/>
          <w:szCs w:val="18"/>
        </w:rPr>
        <w:br/>
        <w:t>Step #4: Submit change request to Change Control Board (CCB) (Project Manager) </w:t>
      </w:r>
      <w:r w:rsidRPr="00B9694F">
        <w:rPr>
          <w:rFonts w:eastAsia="Times New Roman"/>
          <w:color w:val="000000"/>
          <w:sz w:val="18"/>
          <w:szCs w:val="18"/>
        </w:rPr>
        <w:br/>
        <w:t>               The project manager will submit the change request and analysis to the CCB for review</w:t>
      </w:r>
      <w:r w:rsidRPr="00B9694F">
        <w:rPr>
          <w:rFonts w:eastAsia="Times New Roman"/>
          <w:color w:val="000000"/>
          <w:sz w:val="18"/>
          <w:szCs w:val="18"/>
        </w:rPr>
        <w:br/>
        <w:t>Step #5: Change Control Board decision (CCB) </w:t>
      </w:r>
      <w:r w:rsidRPr="00B9694F">
        <w:rPr>
          <w:rFonts w:eastAsia="Times New Roman"/>
          <w:color w:val="000000"/>
          <w:sz w:val="18"/>
          <w:szCs w:val="18"/>
        </w:rPr>
        <w:br/>
        <w:t>               The CCB will discuss the proposed change and decide whether or not it will be approved based on all submitted information</w:t>
      </w:r>
      <w:r w:rsidRPr="00B9694F">
        <w:rPr>
          <w:rFonts w:eastAsia="Times New Roman"/>
          <w:color w:val="000000"/>
          <w:sz w:val="18"/>
          <w:szCs w:val="18"/>
        </w:rPr>
        <w:br/>
        <w:t>Step #6: Implement change (Project Manager) </w:t>
      </w:r>
      <w:r w:rsidRPr="00B9694F">
        <w:rPr>
          <w:rFonts w:eastAsia="Times New Roman"/>
          <w:color w:val="000000"/>
          <w:sz w:val="18"/>
          <w:szCs w:val="18"/>
        </w:rPr>
        <w:br/>
        <w:t>               If a change is approved by the CCB, the project manager will update and re-baseline project documentation as necessary as well as ensure any changes are communicated to the team and stakeholders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Any team member or stakeholder may submit a change request for the SmartVoice Project. The SmartVoice Project Sponsor will chair the CCB and any changes to project scope, cost, or schedule must meet his approval. All change requests will be logged in the change control register by the Project Manager and tracked through to completion whether approved or not.</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Communications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you’ll find that many project management problems can be avoided. In this section you should provide an overview of your communications management approach. Generally, the Communications Management Plan defines the following:</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Communication requirements based on roles</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What information will be communicated</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How the information will be communicated</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When will information be distributed</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Who does the communication</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Who receives the communication</w:t>
      </w:r>
    </w:p>
    <w:p w:rsidR="00B9694F" w:rsidRPr="00B9694F" w:rsidRDefault="00B9694F" w:rsidP="00B9694F">
      <w:pPr>
        <w:numPr>
          <w:ilvl w:val="0"/>
          <w:numId w:val="1"/>
        </w:numPr>
        <w:spacing w:after="0" w:line="240" w:lineRule="auto"/>
        <w:ind w:left="0"/>
        <w:rPr>
          <w:rFonts w:eastAsia="Times New Roman"/>
          <w:color w:val="008800"/>
          <w:sz w:val="18"/>
          <w:szCs w:val="18"/>
        </w:rPr>
      </w:pPr>
      <w:r w:rsidRPr="00B9694F">
        <w:rPr>
          <w:rFonts w:eastAsia="Times New Roman"/>
          <w:color w:val="008800"/>
          <w:sz w:val="18"/>
          <w:szCs w:val="18"/>
        </w:rPr>
        <w:t>Communications conduct</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For larger and more complex projects, the Communications Management Plan may be included as an appendix or separate document apart from the Project Management Plan. We have a detailed Communications Management Plan Template available on our website.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This Communications Management Plan sets the communications framework for this project. It will serve as a guide for communications throughout the life of the project and will be updated as communication requirements change. This plan identifies and defines the roles of SmartVoice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0" w:type="auto"/>
        <w:tblCellMar>
          <w:top w:w="15" w:type="dxa"/>
          <w:left w:w="15" w:type="dxa"/>
          <w:bottom w:w="15" w:type="dxa"/>
          <w:right w:w="15" w:type="dxa"/>
        </w:tblCellMar>
        <w:tblLook w:val="04A0" w:firstRow="1" w:lastRow="0" w:firstColumn="1" w:lastColumn="0" w:noHBand="0" w:noVBand="1"/>
      </w:tblPr>
      <w:tblGrid>
        <w:gridCol w:w="1620"/>
        <w:gridCol w:w="2058"/>
        <w:gridCol w:w="910"/>
        <w:gridCol w:w="698"/>
        <w:gridCol w:w="1612"/>
        <w:gridCol w:w="1567"/>
        <w:gridCol w:w="879"/>
      </w:tblGrid>
      <w:tr w:rsidR="00B9694F" w:rsidRPr="00B9694F" w:rsidTr="00B9694F">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Communication Type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Description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Frequency</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Format</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Participants/ Distribution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Deliverable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Owner</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Weekly Status Report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Email summary of project status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Weekly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Email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Sponsor, Team and Stakeholders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Status Report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Weekly Project Team Meeting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Meeting to review action register and status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Weekly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 Person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Team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Updated Action Register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Monthly Review (PMR)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Present metrics and status to team and 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Monthly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 Person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Sponsor, Team, and Stakeholders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Status and Metric Presentation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lastRenderedPageBreak/>
              <w:t>Project Gate Reviews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Present closeout of project phases and kickoff next phase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As Needed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 Person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Sponsor, Team and Stakeholders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Phase completion report and phase kickoff</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Technical Design Review</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Review of any technical designs or work associated with the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As Needed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 Person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Team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Technical Design Package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r>
    </w:tbl>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Project team directory for all communications is:</w:t>
      </w:r>
    </w:p>
    <w:tbl>
      <w:tblPr>
        <w:tblW w:w="0" w:type="auto"/>
        <w:tblCellMar>
          <w:top w:w="15" w:type="dxa"/>
          <w:left w:w="15" w:type="dxa"/>
          <w:bottom w:w="15" w:type="dxa"/>
          <w:right w:w="15" w:type="dxa"/>
        </w:tblCellMar>
        <w:tblLook w:val="04A0" w:firstRow="1" w:lastRow="0" w:firstColumn="1" w:lastColumn="0" w:noHBand="0" w:noVBand="1"/>
      </w:tblPr>
      <w:tblGrid>
        <w:gridCol w:w="1065"/>
        <w:gridCol w:w="1625"/>
        <w:gridCol w:w="1406"/>
        <w:gridCol w:w="1110"/>
        <w:gridCol w:w="1110"/>
      </w:tblGrid>
      <w:tr w:rsidR="00B9694F" w:rsidRPr="00B9694F" w:rsidTr="00B9694F">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Name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Title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Email</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Office Phone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Cell Phone</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John Davis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5" w:history="1">
              <w:r w:rsidRPr="00B9694F">
                <w:rPr>
                  <w:rFonts w:eastAsia="Times New Roman"/>
                  <w:color w:val="3653A2"/>
                  <w:sz w:val="18"/>
                  <w:szCs w:val="18"/>
                </w:rPr>
                <w:t>j.davis@tsi.com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Joe Green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6" w:history="1">
              <w:r w:rsidRPr="00B9694F">
                <w:rPr>
                  <w:rFonts w:eastAsia="Times New Roman"/>
                  <w:color w:val="3653A2"/>
                  <w:sz w:val="18"/>
                  <w:szCs w:val="18"/>
                </w:rPr>
                <w:t>j.green@tsi.com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Herb Walker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Senior Programmer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7" w:history="1">
              <w:r w:rsidRPr="00B9694F">
                <w:rPr>
                  <w:rFonts w:eastAsia="Times New Roman"/>
                  <w:color w:val="3653A2"/>
                  <w:sz w:val="18"/>
                  <w:szCs w:val="18"/>
                </w:rPr>
                <w:t>h.walker@tsi.com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Jason Black</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Programmer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8" w:history="1">
              <w:r w:rsidRPr="00B9694F">
                <w:rPr>
                  <w:rFonts w:eastAsia="Times New Roman"/>
                  <w:color w:val="3653A2"/>
                  <w:sz w:val="18"/>
                  <w:szCs w:val="18"/>
                </w:rPr>
                <w:t>j.black@tsi.com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Mary White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Sr. Quality Specialist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9" w:history="1">
              <w:r w:rsidRPr="00B9694F">
                <w:rPr>
                  <w:rFonts w:eastAsia="Times New Roman"/>
                  <w:color w:val="3653A2"/>
                  <w:sz w:val="18"/>
                  <w:szCs w:val="18"/>
                </w:rPr>
                <w:t>m.white@tsi.com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Ron Smith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Quality Specialist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10" w:history="1">
              <w:r w:rsidRPr="00B9694F">
                <w:rPr>
                  <w:rFonts w:eastAsia="Times New Roman"/>
                  <w:color w:val="3653A2"/>
                  <w:sz w:val="18"/>
                  <w:szCs w:val="18"/>
                </w:rPr>
                <w:t>r.smith@tsi.com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Tom Sunday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Technical Writer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11" w:history="1">
              <w:r w:rsidRPr="00B9694F">
                <w:rPr>
                  <w:rFonts w:eastAsia="Times New Roman"/>
                  <w:color w:val="3653A2"/>
                  <w:sz w:val="18"/>
                  <w:szCs w:val="18"/>
                </w:rPr>
                <w:t>t.sunday@tsi.com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Karen Brown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Testing Specialist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hyperlink r:id="rId12" w:history="1">
              <w:r w:rsidRPr="00B9694F">
                <w:rPr>
                  <w:rFonts w:eastAsia="Times New Roman"/>
                  <w:color w:val="3653A2"/>
                  <w:sz w:val="18"/>
                  <w:szCs w:val="18"/>
                </w:rPr>
                <w:t>k.brown@tsi.com</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xxx-xxx-xxxx</w:t>
            </w:r>
          </w:p>
        </w:tc>
      </w:tr>
    </w:tbl>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Communications Conduct: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Meetings:</w:t>
      </w:r>
      <w:r w:rsidRPr="00B9694F">
        <w:rPr>
          <w:rFonts w:eastAsia="Times New Roman"/>
          <w:color w:val="000000"/>
          <w:sz w:val="18"/>
          <w:szCs w:val="18"/>
        </w:rPr>
        <w:b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Email:</w:t>
      </w:r>
      <w:r w:rsidRPr="00B9694F">
        <w:rPr>
          <w:rFonts w:eastAsia="Times New Roman"/>
          <w:color w:val="000000"/>
          <w:sz w:val="18"/>
          <w:szCs w:val="18"/>
        </w:rPr>
        <w:br/>
        <w:t>All email pertaining to the SmartVoice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SmartVoice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Informal Communications:</w:t>
      </w:r>
      <w:r w:rsidRPr="00B9694F">
        <w:rPr>
          <w:rFonts w:eastAsia="Times New Roman"/>
          <w:color w:val="000000"/>
          <w:sz w:val="18"/>
          <w:szCs w:val="18"/>
        </w:rPr>
        <w:b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Cost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rsidR="00B9694F" w:rsidRPr="00B9694F" w:rsidRDefault="00B9694F" w:rsidP="00B9694F">
      <w:pPr>
        <w:numPr>
          <w:ilvl w:val="0"/>
          <w:numId w:val="2"/>
        </w:numPr>
        <w:spacing w:after="0" w:line="240" w:lineRule="auto"/>
        <w:ind w:left="0"/>
        <w:rPr>
          <w:rFonts w:eastAsia="Times New Roman"/>
          <w:color w:val="008800"/>
          <w:sz w:val="18"/>
          <w:szCs w:val="18"/>
        </w:rPr>
      </w:pPr>
      <w:r w:rsidRPr="00B9694F">
        <w:rPr>
          <w:rFonts w:eastAsia="Times New Roman"/>
          <w:color w:val="008800"/>
          <w:sz w:val="18"/>
          <w:szCs w:val="18"/>
        </w:rPr>
        <w:t>Identifies who is responsible for managing costs</w:t>
      </w:r>
    </w:p>
    <w:p w:rsidR="00B9694F" w:rsidRPr="00B9694F" w:rsidRDefault="00B9694F" w:rsidP="00B9694F">
      <w:pPr>
        <w:numPr>
          <w:ilvl w:val="0"/>
          <w:numId w:val="2"/>
        </w:numPr>
        <w:spacing w:after="0" w:line="240" w:lineRule="auto"/>
        <w:ind w:left="0"/>
        <w:rPr>
          <w:rFonts w:eastAsia="Times New Roman"/>
          <w:color w:val="008800"/>
          <w:sz w:val="18"/>
          <w:szCs w:val="18"/>
        </w:rPr>
      </w:pPr>
      <w:r w:rsidRPr="00B9694F">
        <w:rPr>
          <w:rFonts w:eastAsia="Times New Roman"/>
          <w:color w:val="008800"/>
          <w:sz w:val="18"/>
          <w:szCs w:val="18"/>
        </w:rPr>
        <w:t>Identifies who has the authority to approve changes to the project or its budget</w:t>
      </w:r>
    </w:p>
    <w:p w:rsidR="00B9694F" w:rsidRPr="00B9694F" w:rsidRDefault="00B9694F" w:rsidP="00B9694F">
      <w:pPr>
        <w:numPr>
          <w:ilvl w:val="0"/>
          <w:numId w:val="2"/>
        </w:numPr>
        <w:spacing w:after="0" w:line="240" w:lineRule="auto"/>
        <w:ind w:left="0"/>
        <w:rPr>
          <w:rFonts w:eastAsia="Times New Roman"/>
          <w:color w:val="008800"/>
          <w:sz w:val="18"/>
          <w:szCs w:val="18"/>
        </w:rPr>
      </w:pPr>
      <w:r w:rsidRPr="00B9694F">
        <w:rPr>
          <w:rFonts w:eastAsia="Times New Roman"/>
          <w:color w:val="008800"/>
          <w:sz w:val="18"/>
          <w:szCs w:val="18"/>
        </w:rPr>
        <w:lastRenderedPageBreak/>
        <w:t>How cost performance is quantitatively measured and reported upon</w:t>
      </w:r>
    </w:p>
    <w:p w:rsidR="00B9694F" w:rsidRPr="00B9694F" w:rsidRDefault="00B9694F" w:rsidP="00B9694F">
      <w:pPr>
        <w:numPr>
          <w:ilvl w:val="0"/>
          <w:numId w:val="2"/>
        </w:numPr>
        <w:spacing w:after="0" w:line="240" w:lineRule="auto"/>
        <w:ind w:left="0"/>
        <w:rPr>
          <w:rFonts w:eastAsia="Times New Roman"/>
          <w:color w:val="008800"/>
          <w:sz w:val="18"/>
          <w:szCs w:val="18"/>
        </w:rPr>
      </w:pPr>
      <w:r w:rsidRPr="00B9694F">
        <w:rPr>
          <w:rFonts w:eastAsia="Times New Roman"/>
          <w:color w:val="008800"/>
          <w:sz w:val="18"/>
          <w:szCs w:val="18"/>
        </w:rPr>
        <w:t>Report formats, frequency and to whom they are presented</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For complex or large projects the Cost Management Plan may be included as an appendix to the Project Plan or as a separate, stand-alone document. In addition to this project plan template we have a detailed Cost Management Plan Template available on our website.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SmartVoice Project Sponsor.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For the SmartVoice Project, control accounts will be created at the fourth level of the WBS which is where all costs and performance will be managed and tracked. Financial performance of the SmartVoice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Procurement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in itself to manage. The project manager will work with the project team, contracts/purchasing department, and other key players to manage the procurement activities.</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For larger projects or projects with more complicated procurement management requirements, you can include the Procurement Management Plan as a separate document apart from the Project Management Plan. In addition to this Project Plan Template we have a detailed Procurement Management Plan Template available on our website.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will provide oversight and management for all procurement activities under this project. The Project Manager is authorized to approve all procurement actions up to $50,000. Any procurement actions exceeding this amount must be approved by the Project Sponsor.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Project Scope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summary of the Scope Management Plan in which it addresses the following:</w:t>
      </w:r>
    </w:p>
    <w:p w:rsidR="00B9694F" w:rsidRPr="00B9694F" w:rsidRDefault="00B9694F" w:rsidP="00B9694F">
      <w:pPr>
        <w:numPr>
          <w:ilvl w:val="0"/>
          <w:numId w:val="3"/>
        </w:numPr>
        <w:spacing w:after="0" w:line="240" w:lineRule="auto"/>
        <w:ind w:left="0"/>
        <w:rPr>
          <w:rFonts w:eastAsia="Times New Roman"/>
          <w:color w:val="008800"/>
          <w:sz w:val="18"/>
          <w:szCs w:val="18"/>
        </w:rPr>
      </w:pPr>
      <w:r w:rsidRPr="00B9694F">
        <w:rPr>
          <w:rFonts w:eastAsia="Times New Roman"/>
          <w:color w:val="008800"/>
          <w:sz w:val="18"/>
          <w:szCs w:val="18"/>
        </w:rPr>
        <w:t>Who has authority and responsibility for scope management</w:t>
      </w:r>
    </w:p>
    <w:p w:rsidR="00B9694F" w:rsidRPr="00B9694F" w:rsidRDefault="00B9694F" w:rsidP="00B9694F">
      <w:pPr>
        <w:numPr>
          <w:ilvl w:val="0"/>
          <w:numId w:val="3"/>
        </w:numPr>
        <w:spacing w:after="0" w:line="240" w:lineRule="auto"/>
        <w:ind w:left="0"/>
        <w:rPr>
          <w:rFonts w:eastAsia="Times New Roman"/>
          <w:color w:val="008800"/>
          <w:sz w:val="18"/>
          <w:szCs w:val="18"/>
        </w:rPr>
      </w:pPr>
      <w:r w:rsidRPr="00B9694F">
        <w:rPr>
          <w:rFonts w:eastAsia="Times New Roman"/>
          <w:color w:val="008800"/>
          <w:sz w:val="18"/>
          <w:szCs w:val="18"/>
        </w:rPr>
        <w:t>How the scope is defined (i.e. Scope Statement, WBS, WBS Dictionary, Statement of Work, etc.)</w:t>
      </w:r>
    </w:p>
    <w:p w:rsidR="00B9694F" w:rsidRPr="00B9694F" w:rsidRDefault="00B9694F" w:rsidP="00B9694F">
      <w:pPr>
        <w:numPr>
          <w:ilvl w:val="0"/>
          <w:numId w:val="3"/>
        </w:numPr>
        <w:spacing w:after="0" w:line="240" w:lineRule="auto"/>
        <w:ind w:left="0"/>
        <w:rPr>
          <w:rFonts w:eastAsia="Times New Roman"/>
          <w:color w:val="008800"/>
          <w:sz w:val="18"/>
          <w:szCs w:val="18"/>
        </w:rPr>
      </w:pPr>
      <w:r w:rsidRPr="00B9694F">
        <w:rPr>
          <w:rFonts w:eastAsia="Times New Roman"/>
          <w:color w:val="008800"/>
          <w:sz w:val="18"/>
          <w:szCs w:val="18"/>
        </w:rPr>
        <w:t>How the scope is measured and verified (i.e. Quality Checklists, Scope Baseline, Work Performance Measurements, etc.)</w:t>
      </w:r>
    </w:p>
    <w:p w:rsidR="00B9694F" w:rsidRPr="00B9694F" w:rsidRDefault="00B9694F" w:rsidP="00B9694F">
      <w:pPr>
        <w:numPr>
          <w:ilvl w:val="0"/>
          <w:numId w:val="3"/>
        </w:numPr>
        <w:spacing w:after="0" w:line="240" w:lineRule="auto"/>
        <w:ind w:left="0"/>
        <w:rPr>
          <w:rFonts w:eastAsia="Times New Roman"/>
          <w:color w:val="008800"/>
          <w:sz w:val="18"/>
          <w:szCs w:val="18"/>
        </w:rPr>
      </w:pPr>
      <w:r w:rsidRPr="00B9694F">
        <w:rPr>
          <w:rFonts w:eastAsia="Times New Roman"/>
          <w:color w:val="008800"/>
          <w:sz w:val="18"/>
          <w:szCs w:val="18"/>
        </w:rPr>
        <w:t>The scope change process (who initiates, who authorizes, etc.)</w:t>
      </w:r>
    </w:p>
    <w:p w:rsidR="00B9694F" w:rsidRPr="00B9694F" w:rsidRDefault="00B9694F" w:rsidP="00B9694F">
      <w:pPr>
        <w:numPr>
          <w:ilvl w:val="0"/>
          <w:numId w:val="3"/>
        </w:numPr>
        <w:spacing w:after="0" w:line="240" w:lineRule="auto"/>
        <w:ind w:left="0"/>
        <w:rPr>
          <w:rFonts w:eastAsia="Times New Roman"/>
          <w:color w:val="008800"/>
          <w:sz w:val="18"/>
          <w:szCs w:val="18"/>
        </w:rPr>
      </w:pPr>
      <w:r w:rsidRPr="00B9694F">
        <w:rPr>
          <w:rFonts w:eastAsia="Times New Roman"/>
          <w:color w:val="008800"/>
          <w:sz w:val="18"/>
          <w:szCs w:val="18"/>
        </w:rPr>
        <w:t>Who is responsible for accepting the final project deliverable and approves acceptance of project scope</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We have a detailed Scope Management Plan Template available on our website which can be included as an appendix to the Project Management Plan for larger or more complex projects. Be sure to review it and determine if it's necessary for managing your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lastRenderedPageBreak/>
        <w:t>Scope management for the SmartVoice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Schedule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section of the Project Plan provides a general framework for the approach which will be taken to create the project schedule. Effective schedule management is necessary for ensuring tasks are completed on time, resources are allocated appropriately, and to help measure project performance. This section of the Project Plan should include discussion of the scheduling tool/format, schedule milestones, and schedule development roles and responsibilities.</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Be sure to check out the detailed Schedule Management Plan Template available on our website. The separate Schedule Management Plan is suitable for larger projects or projects where the schedule management is more formalized. The Schedule Management Plan can be broken out as an appendix to the Project Plan.</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Project schedules for the SmartVoice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In accordance with TSI’s organizational standard, the following will be designated as milestones for all project schedules:</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Completion of scope statement and WBS/WBS Dictionary</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Baselined project schedule</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Approval of final project budget</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Project kick-off</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Approval of roles and responsibilities</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Requirements definition approval</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Completion of data mapping/inventory</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Project implementation</w:t>
      </w:r>
    </w:p>
    <w:p w:rsidR="00B9694F" w:rsidRPr="00B9694F" w:rsidRDefault="00B9694F" w:rsidP="00B9694F">
      <w:pPr>
        <w:numPr>
          <w:ilvl w:val="0"/>
          <w:numId w:val="4"/>
        </w:numPr>
        <w:spacing w:after="0" w:line="240" w:lineRule="auto"/>
        <w:ind w:left="0"/>
        <w:rPr>
          <w:rFonts w:eastAsia="Times New Roman"/>
          <w:color w:val="000000"/>
          <w:sz w:val="18"/>
          <w:szCs w:val="18"/>
        </w:rPr>
      </w:pPr>
      <w:r w:rsidRPr="00B9694F">
        <w:rPr>
          <w:rFonts w:eastAsia="Times New Roman"/>
          <w:color w:val="000000"/>
          <w:sz w:val="18"/>
          <w:szCs w:val="18"/>
        </w:rPr>
        <w:t>Acceptance of final deliverables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Roles and responsibilities for schedule development are as follows: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team is responsible for participating in work package definition, sequencing, duration, and resource estimating. The project team will also review and validate the proposed schedule and perform assigned activities once the schedule is approved.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sponsor will participate in reviews of the proposed schedule and approve the final schedule before it is base lined.</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stakeholders will participate in reviews of the proposed schedule and assist in its validation.</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Quality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portion of the Project Management Plan Template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lastRenderedPageBreak/>
        <w:t>For larger or more complex projects, the Quality Management Plan may be included as an appendix or separate document from the Project Management Plan. A detailed Quality Management Plan Template is available for use on our website.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All members of the SmartVoice project team will play a role in quality management. It is imperative that the team ensures that work is completed at an adequate level of quality from individual work packages to the final project deliverable. The following are the quality roles and responsibilities for the SmartVoice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Sponsor is responsible for approving all quality standards for the SmartVoice Project. The Project Sponsor will review all project tasks and deliverables to ensure compliance with established and approved quality standards. Additionally, the Project Sponsor will sign off on the final acceptance of the project deliverable.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Quality control for the SmartVoice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Quality assurance for the SmartVoice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Risk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part of the Project Plan provides a general description for the approach taken to identify and manage the risks associated with the project. It should be a short paragraph or two summarizing the approach to risk management on this project.</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Since risk management is a science in itself, we have many risk management templates available on our website. Look for the detailed Risk Management Plan Template, Risk Register Template along with our article on how to perform a risk assessment meeting.</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approach for managing risks for the SmartVoice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Risk Register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Risk Register for this project is provided in Appendix C, Risk Register.</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Staffing Management Plan</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Here the Project Plan Template discusses how you plan to staff the project. This section should include discussion on matrixed or projectized organizational structure depending on which is being used for this project. This section of the project plan should also include how resources will be procured and managed as well as the key resources needed for the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SmartVoice Project will consist of a matrix structure with support from various internal organizations. All work will be performed internally. Staffing requirements for the SmartVoice Project include the following:</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Project Manager (1 position) – responsible for all management for the SmartVoice Project. The Project Manager is responsible for planning, creating, and/or managing all work activities, variances, tracking, reporting, communication, performance evaluations, staffing, and internal coordination with functional managers.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 xml:space="preserve">Senior Programmer (1 position) – responsible for oversight of all coding and programming tasks for the SmartVoice Project as well as ensuring functionality is compliant with quality standards. Responsible for working with the Project Manager to create </w:t>
      </w:r>
      <w:r w:rsidRPr="00B9694F">
        <w:rPr>
          <w:rFonts w:eastAsia="Times New Roman"/>
          <w:color w:val="000000"/>
          <w:sz w:val="18"/>
          <w:szCs w:val="18"/>
        </w:rPr>
        <w:lastRenderedPageBreak/>
        <w:t>work packages, manage risk, manage schedule, identify requirements, and create reports. The Senior Programmer will be managed by the Project Manager who will provide performance feedback to the functional manager.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Programmer (1 position) – responsible for coding and programming for the SmartVoice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Testing Specialist (1 position) – responsible for helping establish testing specifications for the SmartVoice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Project Manager will negotiate with all necessary TSI functional managers in order to identify and assign resources for the SmartVoice Project. All resources must be approved by the appropriate functional manager before the resource may begin any project work. The project team will not be co-located for this project and all resources will remain in their current workspace.</w:t>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Resource Calendar</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SmartVoice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SmartVoice Project will be at the discretion of their Functional Manager.</w:t>
      </w:r>
    </w:p>
    <w:p w:rsidR="00B9694F" w:rsidRPr="00B9694F" w:rsidRDefault="00B9694F" w:rsidP="00B9694F">
      <w:pPr>
        <w:spacing w:after="0" w:line="240" w:lineRule="auto"/>
        <w:rPr>
          <w:rFonts w:eastAsia="Times New Roman"/>
          <w:sz w:val="24"/>
          <w:szCs w:val="24"/>
        </w:rPr>
      </w:pPr>
      <w:r w:rsidRPr="00B9694F">
        <w:rPr>
          <w:rFonts w:eastAsia="Times New Roman"/>
          <w:noProof/>
          <w:sz w:val="24"/>
          <w:szCs w:val="24"/>
        </w:rPr>
        <w:drawing>
          <wp:inline distT="0" distB="0" distL="0" distR="0">
            <wp:extent cx="5943600" cy="3105150"/>
            <wp:effectExtent l="0" t="0" r="0" b="0"/>
            <wp:docPr id="1" name="Picture 1" descr="Project Resource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esource Calend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lastRenderedPageBreak/>
        <w:t>Cost Baseline</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section of the Project Plan Template contains the cost baseline for the project upon which cost management will be based. The project will use earned value metrics to track and manage costs and the cost baseline provides the basis for the tracking, reporting, and management of costs.</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cost baseline for the SmartVoice project includes all budgeted costs for the successful completion of the project.</w:t>
      </w:r>
    </w:p>
    <w:tbl>
      <w:tblPr>
        <w:tblW w:w="0" w:type="auto"/>
        <w:tblCellMar>
          <w:top w:w="15" w:type="dxa"/>
          <w:left w:w="15" w:type="dxa"/>
          <w:bottom w:w="15" w:type="dxa"/>
          <w:right w:w="15" w:type="dxa"/>
        </w:tblCellMar>
        <w:tblLook w:val="04A0" w:firstRow="1" w:lastRow="0" w:firstColumn="1" w:lastColumn="0" w:noHBand="0" w:noVBand="1"/>
      </w:tblPr>
      <w:tblGrid>
        <w:gridCol w:w="1699"/>
        <w:gridCol w:w="1221"/>
        <w:gridCol w:w="6424"/>
      </w:tblGrid>
      <w:tr w:rsidR="00B9694F" w:rsidRPr="00B9694F" w:rsidTr="00B9694F">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Project Phase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Budgeted Total</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Comments</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Planning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$350,000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Includes work hours for all project team members for gathering requirements and planning project</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Design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$250,000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Includes work hours for all project team members for work on SmartVoice conceptual design</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Coding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$200,000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Includes all work hours for coding of SmartVoice</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Testing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$175,000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Includes all work hours for testing (including beta testing) of SmartVoice software</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Transition and Closeout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$150,000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Includes all work hours for transition to operations and project closeout</w:t>
            </w:r>
          </w:p>
        </w:tc>
      </w:tr>
    </w:tbl>
    <w:p w:rsidR="00B9694F" w:rsidRPr="00B9694F" w:rsidRDefault="00B9694F" w:rsidP="00B9694F">
      <w:pPr>
        <w:spacing w:after="0" w:line="240" w:lineRule="auto"/>
        <w:outlineLvl w:val="1"/>
        <w:rPr>
          <w:rFonts w:ascii="Helvetica" w:eastAsia="Times New Roman" w:hAnsi="Helvetica" w:cs="Helvetica"/>
          <w:color w:val="000000"/>
          <w:sz w:val="45"/>
          <w:szCs w:val="45"/>
        </w:rPr>
      </w:pPr>
      <w:r w:rsidRPr="00B9694F">
        <w:rPr>
          <w:rFonts w:ascii="Helvetica" w:eastAsia="Times New Roman" w:hAnsi="Helvetica" w:cs="Helvetica"/>
          <w:color w:val="000000"/>
          <w:sz w:val="45"/>
          <w:szCs w:val="45"/>
        </w:rPr>
        <w:t>Quality Baseline</w:t>
      </w:r>
    </w:p>
    <w:p w:rsidR="00B9694F" w:rsidRPr="00B9694F" w:rsidRDefault="00B9694F" w:rsidP="00B9694F">
      <w:pPr>
        <w:spacing w:after="0" w:line="240" w:lineRule="auto"/>
        <w:rPr>
          <w:rFonts w:eastAsia="Times New Roman"/>
          <w:color w:val="008800"/>
          <w:sz w:val="18"/>
          <w:szCs w:val="18"/>
        </w:rPr>
      </w:pPr>
      <w:r w:rsidRPr="00B9694F">
        <w:rPr>
          <w:rFonts w:eastAsia="Times New Roman"/>
          <w:color w:val="008800"/>
          <w:sz w:val="18"/>
          <w:szCs w:val="18"/>
        </w:rPr>
        <w:t>This section of the Project Management Plan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 This is why the quality baseline is included in the Project Management Plan Template.</w:t>
      </w:r>
    </w:p>
    <w:p w:rsidR="00B9694F" w:rsidRPr="00B9694F" w:rsidRDefault="00B9694F" w:rsidP="00B9694F">
      <w:pPr>
        <w:spacing w:after="0" w:line="240" w:lineRule="auto"/>
        <w:rPr>
          <w:rFonts w:eastAsia="Times New Roman"/>
          <w:color w:val="000000"/>
          <w:sz w:val="18"/>
          <w:szCs w:val="18"/>
        </w:rPr>
      </w:pPr>
      <w:r w:rsidRPr="00B9694F">
        <w:rPr>
          <w:rFonts w:eastAsia="Times New Roman"/>
          <w:color w:val="000000"/>
          <w:sz w:val="18"/>
          <w:szCs w:val="18"/>
        </w:rPr>
        <w:t>The SmartVoice Project must meet the quality standards established in the quality baseline. The quality baseline is the baseline which provides the acceptable quality levels of the SmartVoice Project. The software must meet or exceed the quality baseline values in order to achieve success.</w:t>
      </w:r>
    </w:p>
    <w:tbl>
      <w:tblPr>
        <w:tblW w:w="0" w:type="auto"/>
        <w:tblCellMar>
          <w:top w:w="15" w:type="dxa"/>
          <w:left w:w="15" w:type="dxa"/>
          <w:bottom w:w="15" w:type="dxa"/>
          <w:right w:w="15" w:type="dxa"/>
        </w:tblCellMar>
        <w:tblLook w:val="04A0" w:firstRow="1" w:lastRow="0" w:firstColumn="1" w:lastColumn="0" w:noHBand="0" w:noVBand="1"/>
      </w:tblPr>
      <w:tblGrid>
        <w:gridCol w:w="1748"/>
        <w:gridCol w:w="4979"/>
        <w:gridCol w:w="2617"/>
      </w:tblGrid>
      <w:tr w:rsidR="00B9694F" w:rsidRPr="00B9694F" w:rsidTr="00B9694F">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Item</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Acceptable Level</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B9694F" w:rsidRPr="00B9694F" w:rsidRDefault="00B9694F" w:rsidP="00B9694F">
            <w:pPr>
              <w:spacing w:after="225" w:line="240" w:lineRule="auto"/>
              <w:rPr>
                <w:rFonts w:eastAsia="Times New Roman"/>
                <w:b/>
                <w:bCs/>
                <w:color w:val="000000"/>
                <w:sz w:val="18"/>
                <w:szCs w:val="18"/>
              </w:rPr>
            </w:pPr>
            <w:r w:rsidRPr="00B9694F">
              <w:rPr>
                <w:rFonts w:eastAsia="Times New Roman"/>
                <w:b/>
                <w:bCs/>
                <w:color w:val="000000"/>
                <w:sz w:val="18"/>
                <w:szCs w:val="18"/>
              </w:rPr>
              <w:t>Comments</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Voice Recognition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At least 98% recognition level with 2% or less errors in 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Using standard TSI English language databases</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Compatibility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No errors associated with running software with compatible applications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Using the _______ suite of applications</w:t>
            </w:r>
          </w:p>
        </w:tc>
      </w:tr>
      <w:tr w:rsidR="00B9694F" w:rsidRPr="00B9694F" w:rsidTr="00B9694F">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Supporting Documentation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Less than 1% failure rate in beta testing new users to run setup and execute software functionality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B9694F" w:rsidRPr="00B9694F" w:rsidRDefault="00B9694F" w:rsidP="00B9694F">
            <w:pPr>
              <w:spacing w:after="225" w:line="240" w:lineRule="auto"/>
              <w:rPr>
                <w:rFonts w:eastAsia="Times New Roman"/>
                <w:color w:val="000000"/>
                <w:sz w:val="18"/>
                <w:szCs w:val="18"/>
              </w:rPr>
            </w:pPr>
            <w:r w:rsidRPr="00B9694F">
              <w:rPr>
                <w:rFonts w:eastAsia="Times New Roman"/>
                <w:color w:val="000000"/>
                <w:sz w:val="18"/>
                <w:szCs w:val="18"/>
              </w:rPr>
              <w:t> </w:t>
            </w:r>
          </w:p>
        </w:tc>
      </w:tr>
    </w:tbl>
    <w:p w:rsidR="00B3601F" w:rsidRDefault="00B9694F">
      <w:r w:rsidRPr="00B9694F">
        <w:rPr>
          <w:rFonts w:eastAsia="Times New Roman"/>
          <w:color w:val="000000"/>
          <w:sz w:val="18"/>
          <w:szCs w:val="18"/>
        </w:rPr>
        <w:br/>
      </w:r>
      <w:r w:rsidRPr="00B9694F">
        <w:rPr>
          <w:rFonts w:eastAsia="Times New Roman"/>
          <w:color w:val="000000"/>
          <w:sz w:val="18"/>
          <w:szCs w:val="18"/>
        </w:rPr>
        <w:br/>
      </w:r>
    </w:p>
    <w:sectPr w:rsidR="00B3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0290"/>
    <w:multiLevelType w:val="multilevel"/>
    <w:tmpl w:val="EB8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132A9"/>
    <w:multiLevelType w:val="multilevel"/>
    <w:tmpl w:val="552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30193"/>
    <w:multiLevelType w:val="multilevel"/>
    <w:tmpl w:val="035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53FA7"/>
    <w:multiLevelType w:val="multilevel"/>
    <w:tmpl w:val="5A8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4F"/>
    <w:rsid w:val="00B3601F"/>
    <w:rsid w:val="00B9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80EDF-B70A-4CD1-B1AF-04AF6168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694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94F"/>
    <w:rPr>
      <w:rFonts w:eastAsia="Times New Roman"/>
      <w:b/>
      <w:bCs/>
      <w:sz w:val="36"/>
      <w:szCs w:val="36"/>
    </w:rPr>
  </w:style>
  <w:style w:type="paragraph" w:customStyle="1" w:styleId="instruction">
    <w:name w:val="instruction"/>
    <w:basedOn w:val="Normal"/>
    <w:rsid w:val="00B9694F"/>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B9694F"/>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B9694F"/>
  </w:style>
  <w:style w:type="character" w:styleId="Hyperlink">
    <w:name w:val="Hyperlink"/>
    <w:basedOn w:val="DefaultParagraphFont"/>
    <w:uiPriority w:val="99"/>
    <w:semiHidden/>
    <w:unhideWhenUsed/>
    <w:rsid w:val="00B96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1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lack@tsi.com"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h.walker@tsi.com" TargetMode="External"/><Relationship Id="rId12" Type="http://schemas.openxmlformats.org/officeDocument/2006/relationships/hyperlink" Target="mailto:k.brown@ts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reen@tsi.com" TargetMode="External"/><Relationship Id="rId11" Type="http://schemas.openxmlformats.org/officeDocument/2006/relationships/hyperlink" Target="mailto:t.sunday@tsi.com" TargetMode="External"/><Relationship Id="rId5" Type="http://schemas.openxmlformats.org/officeDocument/2006/relationships/hyperlink" Target="mailto:j.davis@tsi.com" TargetMode="External"/><Relationship Id="rId15" Type="http://schemas.openxmlformats.org/officeDocument/2006/relationships/theme" Target="theme/theme1.xml"/><Relationship Id="rId10" Type="http://schemas.openxmlformats.org/officeDocument/2006/relationships/hyperlink" Target="mailto:r.smith@tsi.com" TargetMode="External"/><Relationship Id="rId4" Type="http://schemas.openxmlformats.org/officeDocument/2006/relationships/webSettings" Target="webSettings.xml"/><Relationship Id="rId9" Type="http://schemas.openxmlformats.org/officeDocument/2006/relationships/hyperlink" Target="mailto:m.white@ts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6205</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41498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dang</dc:creator>
  <cp:keywords/>
  <dc:description/>
  <cp:lastModifiedBy>viet dang</cp:lastModifiedBy>
  <cp:revision>1</cp:revision>
  <dcterms:created xsi:type="dcterms:W3CDTF">2016-12-22T15:57:00Z</dcterms:created>
  <dcterms:modified xsi:type="dcterms:W3CDTF">2016-12-22T15:58:00Z</dcterms:modified>
</cp:coreProperties>
</file>