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Pr="00AD1EF5" w:rsidR="00A625F1" w:rsidP="00C145CF" w:rsidRDefault="00A625F1" w14:paraId="5068F9A5" wp14:textId="77777777">
      <w:pPr>
        <w:ind w:left="2160" w:firstLine="720"/>
        <w:jc w:val="both"/>
        <w:rPr>
          <w:rFonts w:ascii="Times New Roman" w:hAnsi="Times New Roman" w:cs="Times New Roman"/>
          <w:b/>
          <w:bCs/>
          <w:lang w:val="en-US"/>
        </w:rPr>
      </w:pPr>
      <w:r w:rsidRPr="00AD1EF5">
        <w:rPr>
          <w:rFonts w:ascii="Times New Roman" w:hAnsi="Times New Roman" w:cs="Times New Roman"/>
          <w:b/>
          <w:bCs/>
          <w:lang w:val="en-US"/>
        </w:rPr>
        <w:t>BAN CƠ YẾU CHÍNH PHỦ</w:t>
      </w:r>
    </w:p>
    <w:p xmlns:wp14="http://schemas.microsoft.com/office/word/2010/wordml" w:rsidRPr="00AD1EF5" w:rsidR="00A625F1" w:rsidP="00C145CF" w:rsidRDefault="00A625F1" w14:paraId="637721A4" wp14:textId="77777777">
      <w:pPr>
        <w:ind w:left="2160"/>
        <w:jc w:val="both"/>
        <w:rPr>
          <w:rFonts w:ascii="Times New Roman" w:hAnsi="Times New Roman" w:cs="Times New Roman"/>
          <w:b/>
          <w:bCs/>
          <w:lang w:val="en-US"/>
        </w:rPr>
      </w:pPr>
      <w:r w:rsidRPr="00AD1EF5">
        <w:rPr>
          <w:rFonts w:ascii="Times New Roman" w:hAnsi="Times New Roman" w:cs="Times New Roman"/>
          <w:b/>
          <w:bCs/>
          <w:noProof/>
          <w:lang w:val="en-US"/>
        </w:rPr>
        <mc:AlternateContent>
          <mc:Choice Requires="wps">
            <w:drawing>
              <wp:anchor xmlns:wp14="http://schemas.microsoft.com/office/word/2010/wordprocessingDrawing" distT="0" distB="0" distL="114300" distR="114300" simplePos="0" relativeHeight="251643904" behindDoc="0" locked="0" layoutInCell="1" allowOverlap="1" wp14:anchorId="2D1173C8" wp14:editId="11939886">
                <wp:simplePos x="0" y="0"/>
                <wp:positionH relativeFrom="column">
                  <wp:posOffset>1623060</wp:posOffset>
                </wp:positionH>
                <wp:positionV relativeFrom="paragraph">
                  <wp:posOffset>236220</wp:posOffset>
                </wp:positionV>
                <wp:extent cx="2438400" cy="15240"/>
                <wp:effectExtent l="0" t="0" r="19050" b="22860"/>
                <wp:wrapNone/>
                <wp:docPr id="1" name="Straight Connector 1"/>
                <wp:cNvGraphicFramePr/>
                <a:graphic xmlns:a="http://schemas.openxmlformats.org/drawingml/2006/main">
                  <a:graphicData uri="http://schemas.microsoft.com/office/word/2010/wordprocessingShape">
                    <wps:wsp>
                      <wps:cNvCnPr/>
                      <wps:spPr>
                        <a:xfrm flipV="1">
                          <a:off x="0" y="0"/>
                          <a:ext cx="243840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w14:anchorId="3EAB0F11">
              <v:line id="Straight Connector 1" style="position:absolute;flip:y;z-index:251643904;visibility:visible;mso-wrap-style:square;mso-wrap-distance-left:9pt;mso-wrap-distance-top:0;mso-wrap-distance-right:9pt;mso-wrap-distance-bottom:0;mso-position-horizontal:absolute;mso-position-horizontal-relative:text;mso-position-vertical:absolute;mso-position-vertical-relative:text" o:spid="_x0000_s1026" strokecolor="black [3200]" strokeweight=".5pt" from="127.8pt,18.6pt" to="319.8pt,19.8pt" w14:anchorId="7C32A5B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">
                <v:stroke joinstyle="miter"/>
              </v:line>
            </w:pict>
          </mc:Fallback>
        </mc:AlternateContent>
      </w:r>
      <w:r w:rsidRPr="00AD1EF5" w:rsidR="009219A2">
        <w:rPr>
          <w:rFonts w:ascii="Times New Roman" w:hAnsi="Times New Roman" w:cs="Times New Roman"/>
          <w:b/>
          <w:bCs/>
          <w:lang w:val="en-US"/>
        </w:rPr>
        <w:t xml:space="preserve">   </w:t>
      </w:r>
      <w:r w:rsidRPr="00AD1EF5">
        <w:rPr>
          <w:rFonts w:ascii="Times New Roman" w:hAnsi="Times New Roman" w:cs="Times New Roman"/>
          <w:b/>
          <w:bCs/>
          <w:lang w:val="en-US"/>
        </w:rPr>
        <w:t>HỌC VIỆN KỸ THUẬT MẬT MÃ</w:t>
      </w:r>
    </w:p>
    <w:p xmlns:wp14="http://schemas.microsoft.com/office/word/2010/wordml" w:rsidRPr="00AD1EF5" w:rsidR="00A625F1" w:rsidP="00C145CF" w:rsidRDefault="00A625F1" w14:paraId="62AE75C4" wp14:textId="77777777">
      <w:pPr>
        <w:ind w:left="2880" w:firstLine="720"/>
        <w:jc w:val="both"/>
        <w:rPr>
          <w:rFonts w:ascii="Times New Roman" w:hAnsi="Times New Roman" w:cs="Times New Roman"/>
          <w:lang w:val="en-US"/>
        </w:rPr>
      </w:pPr>
      <w:r w:rsidRPr="00AD1EF5">
        <w:rPr>
          <w:rFonts w:ascii="Times New Roman" w:hAnsi="Times New Roman" w:cs="Times New Roman"/>
          <w:noProof/>
          <w:lang w:val="en-US"/>
        </w:rPr>
        <w:drawing>
          <wp:anchor xmlns:wp14="http://schemas.microsoft.com/office/word/2010/wordprocessingDrawing" distT="0" distB="0" distL="114300" distR="114300" simplePos="0" relativeHeight="251644928" behindDoc="0" locked="0" layoutInCell="1" allowOverlap="1" wp14:anchorId="37F07EB0" wp14:editId="2038E554">
            <wp:simplePos x="0" y="0"/>
            <wp:positionH relativeFrom="column">
              <wp:posOffset>1203960</wp:posOffset>
            </wp:positionH>
            <wp:positionV relativeFrom="paragraph">
              <wp:posOffset>-3810</wp:posOffset>
            </wp:positionV>
            <wp:extent cx="3321101" cy="2347366"/>
            <wp:effectExtent l="0" t="0" r="0" b="0"/>
            <wp:wrapTopAndBottom/>
            <wp:docPr id="1514110514" name="Picture 151411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21101" cy="2347366"/>
                    </a:xfrm>
                    <a:prstGeom prst="rect">
                      <a:avLst/>
                    </a:prstGeom>
                  </pic:spPr>
                </pic:pic>
              </a:graphicData>
            </a:graphic>
          </wp:anchor>
        </w:drawing>
      </w:r>
      <w:r w:rsidRPr="00AD1EF5" w:rsidR="00F2009B">
        <w:rPr>
          <w:rFonts w:ascii="Times New Roman" w:hAnsi="Times New Roman" w:cs="Times New Roman"/>
          <w:lang w:val="en-US"/>
        </w:rPr>
        <w:t>BÀI TẬP LỚN</w:t>
      </w:r>
    </w:p>
    <w:p xmlns:wp14="http://schemas.microsoft.com/office/word/2010/wordml" w:rsidRPr="00AD1EF5" w:rsidR="00F2009B" w:rsidP="00C145CF" w:rsidRDefault="007C64DF" w14:paraId="2574326D" wp14:textId="77777777">
      <w:pPr>
        <w:ind w:left="2160" w:firstLine="720"/>
        <w:jc w:val="both"/>
        <w:rPr>
          <w:rFonts w:ascii="Times New Roman" w:hAnsi="Times New Roman" w:cs="Times New Roman"/>
          <w:lang w:val="en-US"/>
        </w:rPr>
      </w:pPr>
      <w:r w:rsidRPr="00AD1EF5">
        <w:rPr>
          <w:rFonts w:ascii="Times New Roman" w:hAnsi="Times New Roman" w:cs="Times New Roman"/>
          <w:lang w:val="en-US"/>
        </w:rPr>
        <w:t>MÔN: AN TOÀN MÁY TÍNH</w:t>
      </w:r>
    </w:p>
    <w:p xmlns:wp14="http://schemas.microsoft.com/office/word/2010/wordml" w:rsidRPr="00AD1EF5" w:rsidR="00A625F1" w:rsidP="00C145CF" w:rsidRDefault="007C64DF" w14:paraId="06CCC4E9" wp14:textId="77777777">
      <w:pPr>
        <w:ind w:firstLine="720"/>
        <w:jc w:val="both"/>
        <w:rPr>
          <w:rFonts w:ascii="Times New Roman" w:hAnsi="Times New Roman" w:cs="Times New Roman"/>
          <w:b/>
          <w:bCs/>
          <w:lang w:val="en-US"/>
        </w:rPr>
      </w:pPr>
      <w:r w:rsidRPr="00AD1EF5">
        <w:rPr>
          <w:rFonts w:ascii="Times New Roman" w:hAnsi="Times New Roman" w:cs="Times New Roman"/>
          <w:b/>
          <w:bCs/>
          <w:lang w:val="en-US"/>
        </w:rPr>
        <w:t xml:space="preserve">              </w:t>
      </w:r>
      <w:r w:rsidRPr="00AD1EF5" w:rsidR="00A625F1">
        <w:rPr>
          <w:rFonts w:ascii="Times New Roman" w:hAnsi="Times New Roman" w:cs="Times New Roman"/>
          <w:b/>
          <w:bCs/>
          <w:lang w:val="en-US"/>
        </w:rPr>
        <w:t>ĐỀ</w:t>
      </w:r>
      <w:r w:rsidRPr="00AD1EF5" w:rsidR="00696298">
        <w:rPr>
          <w:rFonts w:ascii="Times New Roman" w:hAnsi="Times New Roman" w:cs="Times New Roman"/>
          <w:b/>
          <w:bCs/>
          <w:lang w:val="en-US"/>
        </w:rPr>
        <w:t xml:space="preserve"> TÀI</w:t>
      </w:r>
      <w:r w:rsidRPr="00AD1EF5" w:rsidR="00696298">
        <w:rPr>
          <w:rFonts w:ascii="Times New Roman" w:hAnsi="Times New Roman" w:cs="Times New Roman"/>
          <w:b/>
          <w:bCs/>
          <w:lang w:val="vi-VN"/>
        </w:rPr>
        <w:t xml:space="preserve">: </w:t>
      </w:r>
      <w:r w:rsidRPr="00AD1EF5">
        <w:rPr>
          <w:rFonts w:ascii="Times New Roman" w:hAnsi="Times New Roman" w:cs="Times New Roman"/>
          <w:b/>
          <w:bCs/>
          <w:lang w:val="en-US"/>
        </w:rPr>
        <w:t>ISO 27001 và NIST FRAMEWORK</w:t>
      </w:r>
    </w:p>
    <w:p xmlns:wp14="http://schemas.microsoft.com/office/word/2010/wordml" w:rsidRPr="00AD1EF5" w:rsidR="00A625F1" w:rsidP="00C145CF" w:rsidRDefault="00A625F1" w14:paraId="672A6659" wp14:textId="77777777">
      <w:pPr>
        <w:jc w:val="both"/>
        <w:rPr>
          <w:rFonts w:ascii="Times New Roman" w:hAnsi="Times New Roman" w:cs="Times New Roman"/>
          <w:lang w:val="en-US"/>
        </w:rPr>
      </w:pPr>
    </w:p>
    <w:p xmlns:wp14="http://schemas.microsoft.com/office/word/2010/wordml" w:rsidRPr="00AD1EF5" w:rsidR="00A625F1" w:rsidP="00C145CF" w:rsidRDefault="00A625F1" w14:paraId="0A37501D" wp14:textId="77777777">
      <w:pPr>
        <w:jc w:val="both"/>
        <w:rPr>
          <w:rFonts w:ascii="Times New Roman" w:hAnsi="Times New Roman" w:cs="Times New Roman"/>
          <w:lang w:val="en-US"/>
        </w:rPr>
      </w:pPr>
    </w:p>
    <w:p xmlns:wp14="http://schemas.microsoft.com/office/word/2010/wordml" w:rsidRPr="00AD1EF5" w:rsidR="000F2045" w:rsidP="00C145CF" w:rsidRDefault="000F2045" w14:paraId="71AD012E" wp14:textId="77777777">
      <w:pPr>
        <w:ind w:left="720"/>
        <w:jc w:val="both"/>
        <w:rPr>
          <w:rFonts w:ascii="Times New Roman" w:hAnsi="Times New Roman" w:cs="Times New Roman"/>
          <w:lang w:val="en-US"/>
        </w:rPr>
      </w:pPr>
      <w:r w:rsidRPr="00AD1EF5">
        <w:rPr>
          <w:rFonts w:ascii="Times New Roman" w:hAnsi="Times New Roman" w:cs="Times New Roman"/>
          <w:lang w:val="en-US"/>
        </w:rPr>
        <w:t xml:space="preserve">        Giảng viên hướng dẫ</w:t>
      </w:r>
      <w:r w:rsidRPr="00AD1EF5" w:rsidR="007C64DF">
        <w:rPr>
          <w:rFonts w:ascii="Times New Roman" w:hAnsi="Times New Roman" w:cs="Times New Roman"/>
          <w:lang w:val="en-US"/>
        </w:rPr>
        <w:t>n</w:t>
      </w:r>
      <w:r w:rsidRPr="00AD1EF5" w:rsidR="007C64DF">
        <w:rPr>
          <w:rFonts w:ascii="Times New Roman" w:hAnsi="Times New Roman" w:cs="Times New Roman"/>
          <w:lang w:val="en-US"/>
        </w:rPr>
        <w:tab/>
      </w:r>
      <w:r w:rsidRPr="00AD1EF5" w:rsidR="007C64DF">
        <w:rPr>
          <w:rFonts w:ascii="Times New Roman" w:hAnsi="Times New Roman" w:cs="Times New Roman"/>
          <w:lang w:val="en-US"/>
        </w:rPr>
        <w:t xml:space="preserve">       : TS. Phạm Duy Trung</w:t>
      </w:r>
    </w:p>
    <w:p xmlns:wp14="http://schemas.microsoft.com/office/word/2010/wordml" w:rsidRPr="00AD1EF5" w:rsidR="00527A80" w:rsidP="00C145CF" w:rsidRDefault="00527A80" w14:paraId="725ED14D" wp14:textId="77777777">
      <w:pPr>
        <w:ind w:left="720"/>
        <w:jc w:val="both"/>
        <w:rPr>
          <w:rFonts w:ascii="Times New Roman" w:hAnsi="Times New Roman" w:cs="Times New Roman"/>
          <w:lang w:val="vi-VN"/>
        </w:rPr>
      </w:pP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vi-VN"/>
        </w:rPr>
        <w:t xml:space="preserve">         </w:t>
      </w:r>
    </w:p>
    <w:p xmlns:wp14="http://schemas.microsoft.com/office/word/2010/wordml" w:rsidRPr="00AD1EF5" w:rsidR="007C64DF" w:rsidP="519FCB8E" w:rsidRDefault="000F2045" w14:paraId="1B41882C" wp14:textId="77777777">
      <w:pPr>
        <w:jc w:val="both"/>
        <w:rPr>
          <w:rFonts w:ascii="Times New Roman" w:hAnsi="Times New Roman" w:cs="Times New Roman"/>
          <w:lang w:val="en-GB"/>
        </w:rPr>
      </w:pPr>
      <w:r w:rsidRPr="519FCB8E" w:rsidR="000F2045">
        <w:rPr>
          <w:rFonts w:ascii="Times New Roman" w:hAnsi="Times New Roman" w:cs="Times New Roman"/>
          <w:lang w:val="en-GB"/>
        </w:rPr>
        <w:t xml:space="preserve"> </w:t>
      </w:r>
      <w:r>
        <w:tab/>
      </w:r>
      <w:r w:rsidRPr="519FCB8E" w:rsidR="000F2045">
        <w:rPr>
          <w:rFonts w:ascii="Times New Roman" w:hAnsi="Times New Roman" w:cs="Times New Roman"/>
          <w:lang w:val="en-GB"/>
        </w:rPr>
        <w:t xml:space="preserve">        </w:t>
      </w:r>
      <w:r w:rsidRPr="519FCB8E" w:rsidR="00046552">
        <w:rPr>
          <w:rFonts w:ascii="Times New Roman" w:hAnsi="Times New Roman" w:cs="Times New Roman"/>
          <w:lang w:val="en-GB"/>
        </w:rPr>
        <w:t>Nhóm</w:t>
      </w:r>
      <w:r w:rsidRPr="519FCB8E" w:rsidR="00046552">
        <w:rPr>
          <w:rFonts w:ascii="Times New Roman" w:hAnsi="Times New Roman" w:cs="Times New Roman"/>
          <w:lang w:val="en-GB"/>
        </w:rPr>
        <w:t xml:space="preserve"> </w:t>
      </w:r>
      <w:r w:rsidRPr="519FCB8E" w:rsidR="00046552">
        <w:rPr>
          <w:rFonts w:ascii="Times New Roman" w:hAnsi="Times New Roman" w:cs="Times New Roman"/>
          <w:lang w:val="en-GB"/>
        </w:rPr>
        <w:t>h</w:t>
      </w:r>
      <w:r w:rsidRPr="519FCB8E" w:rsidR="000F2045">
        <w:rPr>
          <w:rFonts w:ascii="Times New Roman" w:hAnsi="Times New Roman" w:cs="Times New Roman"/>
          <w:lang w:val="en-GB"/>
        </w:rPr>
        <w:t>ọc</w:t>
      </w:r>
      <w:r w:rsidRPr="519FCB8E" w:rsidR="000F2045">
        <w:rPr>
          <w:rFonts w:ascii="Times New Roman" w:hAnsi="Times New Roman" w:cs="Times New Roman"/>
          <w:lang w:val="en-GB"/>
        </w:rPr>
        <w:t xml:space="preserve"> </w:t>
      </w:r>
      <w:r w:rsidRPr="519FCB8E" w:rsidR="000F2045">
        <w:rPr>
          <w:rFonts w:ascii="Times New Roman" w:hAnsi="Times New Roman" w:cs="Times New Roman"/>
          <w:lang w:val="en-GB"/>
        </w:rPr>
        <w:t>viên</w:t>
      </w:r>
      <w:r w:rsidRPr="519FCB8E" w:rsidR="000F2045">
        <w:rPr>
          <w:rFonts w:ascii="Times New Roman" w:hAnsi="Times New Roman" w:cs="Times New Roman"/>
          <w:lang w:val="en-GB"/>
        </w:rPr>
        <w:t xml:space="preserve"> </w:t>
      </w:r>
      <w:r w:rsidRPr="519FCB8E" w:rsidR="000F2045">
        <w:rPr>
          <w:rFonts w:ascii="Times New Roman" w:hAnsi="Times New Roman" w:cs="Times New Roman"/>
          <w:lang w:val="en-GB"/>
        </w:rPr>
        <w:t>thực</w:t>
      </w:r>
      <w:r w:rsidRPr="519FCB8E" w:rsidR="000F2045">
        <w:rPr>
          <w:rFonts w:ascii="Times New Roman" w:hAnsi="Times New Roman" w:cs="Times New Roman"/>
          <w:lang w:val="en-GB"/>
        </w:rPr>
        <w:t xml:space="preserve"> </w:t>
      </w:r>
      <w:r w:rsidRPr="519FCB8E" w:rsidR="000F2045">
        <w:rPr>
          <w:rFonts w:ascii="Times New Roman" w:hAnsi="Times New Roman" w:cs="Times New Roman"/>
          <w:lang w:val="en-GB"/>
        </w:rPr>
        <w:t>hiệ</w:t>
      </w:r>
      <w:r w:rsidRPr="519FCB8E" w:rsidR="00046552">
        <w:rPr>
          <w:rFonts w:ascii="Times New Roman" w:hAnsi="Times New Roman" w:cs="Times New Roman"/>
          <w:lang w:val="en-GB"/>
        </w:rPr>
        <w:t>n</w:t>
      </w:r>
      <w:r>
        <w:tab/>
      </w:r>
      <w:r w:rsidRPr="519FCB8E" w:rsidR="00046552">
        <w:rPr>
          <w:rFonts w:ascii="Times New Roman" w:hAnsi="Times New Roman" w:cs="Times New Roman"/>
          <w:lang w:val="en-GB"/>
        </w:rPr>
        <w:t xml:space="preserve">     </w:t>
      </w:r>
      <w:r w:rsidRPr="519FCB8E" w:rsidR="00046552">
        <w:rPr>
          <w:rFonts w:ascii="Times New Roman" w:hAnsi="Times New Roman" w:cs="Times New Roman"/>
          <w:lang w:val="en-GB"/>
        </w:rPr>
        <w:t xml:space="preserve"> </w:t>
      </w:r>
      <w:r w:rsidRPr="519FCB8E" w:rsidR="000F2045">
        <w:rPr>
          <w:rFonts w:ascii="Times New Roman" w:hAnsi="Times New Roman" w:cs="Times New Roman"/>
          <w:lang w:val="en-GB"/>
        </w:rPr>
        <w:t xml:space="preserve"> :</w:t>
      </w:r>
      <w:r w:rsidRPr="519FCB8E" w:rsidR="007C64DF">
        <w:rPr>
          <w:rFonts w:ascii="Times New Roman" w:hAnsi="Times New Roman" w:cs="Times New Roman"/>
          <w:lang w:val="en-GB"/>
        </w:rPr>
        <w:t xml:space="preserve"> Võ Huy Bình – CHAT1109</w:t>
      </w:r>
    </w:p>
    <w:p xmlns:wp14="http://schemas.microsoft.com/office/word/2010/wordml" w:rsidRPr="00AD1EF5" w:rsidR="007C64DF" w:rsidP="00C145CF" w:rsidRDefault="007C64DF" w14:paraId="67FB540D" wp14:textId="77777777">
      <w:pPr>
        <w:jc w:val="both"/>
        <w:rPr>
          <w:rFonts w:ascii="Times New Roman" w:hAnsi="Times New Roman" w:cs="Times New Roman"/>
          <w:lang w:val="en-US"/>
        </w:rPr>
      </w:pP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 xml:space="preserve">         Lê Nhật Minh –CHAT1134</w:t>
      </w:r>
    </w:p>
    <w:p xmlns:wp14="http://schemas.microsoft.com/office/word/2010/wordml" w:rsidRPr="00AD1EF5" w:rsidR="007C64DF" w:rsidP="00C145CF" w:rsidRDefault="007C64DF" w14:paraId="150A0EC4" wp14:textId="77777777">
      <w:pPr>
        <w:jc w:val="both"/>
        <w:rPr>
          <w:rFonts w:ascii="Times New Roman" w:hAnsi="Times New Roman" w:cs="Times New Roman"/>
          <w:lang w:val="en-US"/>
        </w:rPr>
      </w:pP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 xml:space="preserve">         </w:t>
      </w:r>
    </w:p>
    <w:p xmlns:wp14="http://schemas.microsoft.com/office/word/2010/wordml" w:rsidRPr="00AD1EF5" w:rsidR="00046552" w:rsidP="00C145CF" w:rsidRDefault="00046552" w14:paraId="5DAB6C7B" wp14:textId="77777777">
      <w:pPr>
        <w:jc w:val="both"/>
        <w:rPr>
          <w:rFonts w:ascii="Times New Roman" w:hAnsi="Times New Roman" w:cs="Times New Roman"/>
          <w:lang w:val="en-US"/>
        </w:rPr>
      </w:pPr>
    </w:p>
    <w:p xmlns:wp14="http://schemas.microsoft.com/office/word/2010/wordml" w:rsidRPr="00AD1EF5" w:rsidR="000F2045" w:rsidP="00C145CF" w:rsidRDefault="00F2009B" w14:paraId="6994FCCC" wp14:textId="77777777">
      <w:pPr>
        <w:jc w:val="both"/>
        <w:rPr>
          <w:rFonts w:ascii="Times New Roman" w:hAnsi="Times New Roman" w:cs="Times New Roman"/>
          <w:lang w:val="en-US"/>
        </w:rPr>
      </w:pP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ab/>
      </w:r>
      <w:r w:rsidRPr="00AD1EF5">
        <w:rPr>
          <w:rFonts w:ascii="Times New Roman" w:hAnsi="Times New Roman" w:cs="Times New Roman"/>
          <w:lang w:val="en-US"/>
        </w:rPr>
        <w:t xml:space="preserve">        </w:t>
      </w:r>
    </w:p>
    <w:p xmlns:wp14="http://schemas.microsoft.com/office/word/2010/wordml" w:rsidRPr="00AD1EF5" w:rsidR="000F2045" w:rsidP="00C145CF" w:rsidRDefault="000F2045" w14:paraId="7BB09CA5" wp14:textId="77777777">
      <w:pPr>
        <w:jc w:val="both"/>
        <w:rPr>
          <w:rFonts w:ascii="Times New Roman" w:hAnsi="Times New Roman" w:cs="Times New Roman"/>
          <w:lang w:val="en-US"/>
        </w:rPr>
      </w:pPr>
      <w:r w:rsidRPr="00AD1EF5">
        <w:rPr>
          <w:rFonts w:ascii="Times New Roman" w:hAnsi="Times New Roman" w:cs="Times New Roman"/>
          <w:lang w:val="en-US"/>
        </w:rPr>
        <w:tab/>
      </w:r>
      <w:r w:rsidRPr="00AD1EF5">
        <w:rPr>
          <w:rFonts w:ascii="Times New Roman" w:hAnsi="Times New Roman" w:cs="Times New Roman"/>
          <w:lang w:val="en-US"/>
        </w:rPr>
        <w:t xml:space="preserve">        </w:t>
      </w:r>
    </w:p>
    <w:p xmlns:wp14="http://schemas.microsoft.com/office/word/2010/wordml" w:rsidRPr="00AD1EF5" w:rsidR="000F2045" w:rsidP="00C145CF" w:rsidRDefault="000F2045" w14:paraId="02EB378F" wp14:textId="77777777">
      <w:pPr>
        <w:jc w:val="both"/>
        <w:rPr>
          <w:rFonts w:ascii="Times New Roman" w:hAnsi="Times New Roman" w:cs="Times New Roman"/>
          <w:lang w:val="en-US"/>
        </w:rPr>
      </w:pPr>
    </w:p>
    <w:p xmlns:wp14="http://schemas.microsoft.com/office/word/2010/wordml" w:rsidRPr="00AD1EF5" w:rsidR="00A625F1" w:rsidP="00C145CF" w:rsidRDefault="00A625F1" w14:paraId="6A05A809" wp14:textId="77777777">
      <w:pPr>
        <w:jc w:val="both"/>
        <w:rPr>
          <w:rFonts w:ascii="Times New Roman" w:hAnsi="Times New Roman" w:cs="Times New Roman"/>
          <w:lang w:val="en-US"/>
        </w:rPr>
      </w:pPr>
    </w:p>
    <w:p xmlns:wp14="http://schemas.microsoft.com/office/word/2010/wordml" w:rsidRPr="00AD1EF5" w:rsidR="00A625F1" w:rsidP="00C145CF" w:rsidRDefault="00A625F1" w14:paraId="5A39BBE3" wp14:textId="77777777">
      <w:pPr>
        <w:jc w:val="both"/>
        <w:rPr>
          <w:rFonts w:ascii="Times New Roman" w:hAnsi="Times New Roman" w:cs="Times New Roman"/>
          <w:lang w:val="en-US"/>
        </w:rPr>
      </w:pPr>
    </w:p>
    <w:p xmlns:wp14="http://schemas.microsoft.com/office/word/2010/wordml" w:rsidRPr="00AD1EF5" w:rsidR="00A625F1" w:rsidP="00C145CF" w:rsidRDefault="00A625F1" w14:paraId="41C8F396" wp14:textId="77777777">
      <w:pPr>
        <w:jc w:val="both"/>
        <w:rPr>
          <w:rFonts w:ascii="Times New Roman" w:hAnsi="Times New Roman" w:cs="Times New Roman"/>
          <w:lang w:val="en-US"/>
        </w:rPr>
      </w:pPr>
    </w:p>
    <w:p xmlns:wp14="http://schemas.microsoft.com/office/word/2010/wordml" w:rsidRPr="00AD1EF5" w:rsidR="00A625F1" w:rsidP="00C145CF" w:rsidRDefault="00A625F1" w14:paraId="0D01E24F" wp14:textId="77777777">
      <w:pPr>
        <w:ind w:left="2880" w:firstLine="720"/>
        <w:jc w:val="both"/>
        <w:rPr>
          <w:rFonts w:ascii="Times New Roman" w:hAnsi="Times New Roman" w:cs="Times New Roman"/>
          <w:b/>
          <w:lang w:val="en-US"/>
        </w:rPr>
      </w:pPr>
      <w:r w:rsidRPr="00AD1EF5">
        <w:rPr>
          <w:rFonts w:ascii="Times New Roman" w:hAnsi="Times New Roman" w:cs="Times New Roman"/>
          <w:b/>
          <w:lang w:val="en-US"/>
        </w:rPr>
        <w:t>Hà Nộ</w:t>
      </w:r>
      <w:r w:rsidRPr="00AD1EF5" w:rsidR="00F2009B">
        <w:rPr>
          <w:rFonts w:ascii="Times New Roman" w:hAnsi="Times New Roman" w:cs="Times New Roman"/>
          <w:b/>
          <w:lang w:val="en-US"/>
        </w:rPr>
        <w:t>i – 2025</w:t>
      </w:r>
    </w:p>
    <w:p xmlns:wp14="http://schemas.microsoft.com/office/word/2010/wordml" w:rsidRPr="00AD1EF5" w:rsidR="004B5381" w:rsidP="00C145CF" w:rsidRDefault="004B5381" w14:paraId="72A3D3EC" wp14:textId="77777777">
      <w:pPr>
        <w:pStyle w:val="Heading1"/>
        <w:ind w:left="2880" w:firstLine="720"/>
        <w:jc w:val="both"/>
        <w:rPr>
          <w:rFonts w:ascii="Times New Roman" w:hAnsi="Times New Roman" w:cs="Times New Roman"/>
          <w:b/>
          <w:sz w:val="28"/>
          <w:szCs w:val="28"/>
          <w:lang w:val="en-US"/>
        </w:rPr>
      </w:pPr>
    </w:p>
    <w:p xmlns:wp14="http://schemas.microsoft.com/office/word/2010/wordml" w:rsidR="00884027" w:rsidP="00C145CF" w:rsidRDefault="00884027" w14:paraId="2B73977D" wp14:textId="77777777">
      <w:pPr>
        <w:pStyle w:val="Heading1"/>
        <w:ind w:left="2880" w:firstLine="720"/>
        <w:jc w:val="both"/>
        <w:rPr>
          <w:rFonts w:ascii="Times New Roman" w:hAnsi="Times New Roman" w:cs="Times New Roman"/>
          <w:b/>
          <w:sz w:val="28"/>
          <w:szCs w:val="28"/>
          <w:lang w:val="en-US"/>
        </w:rPr>
      </w:pPr>
      <w:bookmarkStart w:name="_Toc132464382" w:id="0"/>
      <w:bookmarkStart w:name="_Toc188363329" w:id="1"/>
      <w:r w:rsidRPr="00AD1EF5">
        <w:rPr>
          <w:rFonts w:ascii="Times New Roman" w:hAnsi="Times New Roman" w:cs="Times New Roman"/>
          <w:b/>
          <w:sz w:val="28"/>
          <w:szCs w:val="28"/>
          <w:lang w:val="en-US"/>
        </w:rPr>
        <w:t>MỤC LỤC</w:t>
      </w:r>
      <w:bookmarkEnd w:id="0"/>
      <w:bookmarkEnd w:id="1"/>
    </w:p>
    <w:sdt>
      <w:sdtPr>
        <w:id w:val="-716504450"/>
        <w:docPartObj>
          <w:docPartGallery w:val="Table of Contents"/>
          <w:docPartUnique/>
        </w:docPartObj>
      </w:sdtPr>
      <w:sdtEndPr>
        <w:rPr>
          <w:rFonts w:ascii="Arial" w:hAnsi="Arial" w:eastAsia="Calibri" w:cs="Arial" w:eastAsiaTheme="minorAscii"/>
          <w:b w:val="1"/>
          <w:bCs w:val="1"/>
          <w:noProof/>
          <w:color w:val="auto"/>
          <w:sz w:val="28"/>
          <w:szCs w:val="28"/>
          <w:lang w:val="en-GB"/>
        </w:rPr>
      </w:sdtEndPr>
      <w:sdtContent>
        <w:p xmlns:wp14="http://schemas.microsoft.com/office/word/2010/wordml" w:rsidR="00E955D8" w:rsidRDefault="00E955D8" w14:paraId="406425CA" wp14:textId="77777777">
          <w:pPr>
            <w:pStyle w:val="TOCHeading"/>
          </w:pPr>
          <w:r>
            <w:t>Contents</w:t>
          </w:r>
        </w:p>
        <w:p xmlns:wp14="http://schemas.microsoft.com/office/word/2010/wordml" w:rsidR="00124633" w:rsidRDefault="00E955D8" w14:paraId="25401C81" wp14:textId="77777777">
          <w:pPr>
            <w:pStyle w:val="TOC1"/>
            <w:rPr>
              <w:rFonts w:asciiTheme="minorHAnsi" w:hAnsiTheme="minorHAnsi" w:eastAsiaTheme="minorEastAsia" w:cstheme="minorBidi"/>
              <w:b w:val="0"/>
              <w:noProof/>
              <w:sz w:val="22"/>
              <w:szCs w:val="22"/>
            </w:rPr>
          </w:pPr>
          <w:r>
            <w:fldChar w:fldCharType="begin"/>
          </w:r>
          <w:r>
            <w:instrText xml:space="preserve"> TOC \o "1-3" \h \z \u </w:instrText>
          </w:r>
          <w:r>
            <w:fldChar w:fldCharType="separate"/>
          </w:r>
          <w:hyperlink w:history="1" w:anchor="_Toc188363329">
            <w:r w:rsidRPr="00227019" w:rsidR="00124633">
              <w:rPr>
                <w:rStyle w:val="Hyperlink"/>
                <w:noProof/>
              </w:rPr>
              <w:t>MỤC LỤC</w:t>
            </w:r>
            <w:r w:rsidR="00124633">
              <w:rPr>
                <w:noProof/>
                <w:webHidden/>
              </w:rPr>
              <w:tab/>
            </w:r>
            <w:r w:rsidR="00124633">
              <w:rPr>
                <w:noProof/>
                <w:webHidden/>
              </w:rPr>
              <w:fldChar w:fldCharType="begin"/>
            </w:r>
            <w:r w:rsidR="00124633">
              <w:rPr>
                <w:noProof/>
                <w:webHidden/>
              </w:rPr>
              <w:instrText xml:space="preserve"> PAGEREF _Toc188363329 \h </w:instrText>
            </w:r>
            <w:r w:rsidR="00124633">
              <w:rPr>
                <w:noProof/>
                <w:webHidden/>
              </w:rPr>
            </w:r>
            <w:r w:rsidR="00124633">
              <w:rPr>
                <w:noProof/>
                <w:webHidden/>
              </w:rPr>
              <w:fldChar w:fldCharType="separate"/>
            </w:r>
            <w:r w:rsidR="00124633">
              <w:rPr>
                <w:noProof/>
                <w:webHidden/>
              </w:rPr>
              <w:t>2</w:t>
            </w:r>
            <w:r w:rsidR="00124633">
              <w:rPr>
                <w:noProof/>
                <w:webHidden/>
              </w:rPr>
              <w:fldChar w:fldCharType="end"/>
            </w:r>
          </w:hyperlink>
        </w:p>
        <w:p xmlns:wp14="http://schemas.microsoft.com/office/word/2010/wordml" w:rsidR="00124633" w:rsidRDefault="00124633" w14:paraId="2EFE2915" wp14:textId="77777777">
          <w:pPr>
            <w:pStyle w:val="TOC1"/>
            <w:rPr>
              <w:rFonts w:asciiTheme="minorHAnsi" w:hAnsiTheme="minorHAnsi" w:eastAsiaTheme="minorEastAsia" w:cstheme="minorBidi"/>
              <w:b w:val="0"/>
              <w:noProof/>
              <w:sz w:val="22"/>
              <w:szCs w:val="22"/>
            </w:rPr>
          </w:pPr>
          <w:hyperlink w:history="1" w:anchor="_Toc188363330">
            <w:r w:rsidRPr="00227019">
              <w:rPr>
                <w:rStyle w:val="Hyperlink"/>
                <w:noProof/>
              </w:rPr>
              <w:t>LỜI MỞ ĐẦU</w:t>
            </w:r>
            <w:r>
              <w:rPr>
                <w:noProof/>
                <w:webHidden/>
              </w:rPr>
              <w:tab/>
            </w:r>
            <w:r>
              <w:rPr>
                <w:noProof/>
                <w:webHidden/>
              </w:rPr>
              <w:fldChar w:fldCharType="begin"/>
            </w:r>
            <w:r>
              <w:rPr>
                <w:noProof/>
                <w:webHidden/>
              </w:rPr>
              <w:instrText xml:space="preserve"> PAGEREF _Toc188363330 \h </w:instrText>
            </w:r>
            <w:r>
              <w:rPr>
                <w:noProof/>
                <w:webHidden/>
              </w:rPr>
            </w:r>
            <w:r>
              <w:rPr>
                <w:noProof/>
                <w:webHidden/>
              </w:rPr>
              <w:fldChar w:fldCharType="separate"/>
            </w:r>
            <w:r>
              <w:rPr>
                <w:noProof/>
                <w:webHidden/>
              </w:rPr>
              <w:t>3</w:t>
            </w:r>
            <w:r>
              <w:rPr>
                <w:noProof/>
                <w:webHidden/>
              </w:rPr>
              <w:fldChar w:fldCharType="end"/>
            </w:r>
          </w:hyperlink>
        </w:p>
        <w:p xmlns:wp14="http://schemas.microsoft.com/office/word/2010/wordml" w:rsidR="00124633" w:rsidRDefault="00124633" w14:paraId="077CCFBA" wp14:textId="77777777">
          <w:pPr>
            <w:pStyle w:val="TOC1"/>
            <w:rPr>
              <w:rFonts w:asciiTheme="minorHAnsi" w:hAnsiTheme="minorHAnsi" w:eastAsiaTheme="minorEastAsia" w:cstheme="minorBidi"/>
              <w:b w:val="0"/>
              <w:noProof/>
              <w:sz w:val="22"/>
              <w:szCs w:val="22"/>
            </w:rPr>
          </w:pPr>
          <w:hyperlink w:history="1" w:anchor="_Toc188363331">
            <w:r w:rsidRPr="00227019">
              <w:rPr>
                <w:rStyle w:val="Hyperlink"/>
                <w:noProof/>
              </w:rPr>
              <w:t>CHƯƠNG 1: ISO 27001</w:t>
            </w:r>
            <w:r>
              <w:rPr>
                <w:noProof/>
                <w:webHidden/>
              </w:rPr>
              <w:tab/>
            </w:r>
            <w:r>
              <w:rPr>
                <w:noProof/>
                <w:webHidden/>
              </w:rPr>
              <w:fldChar w:fldCharType="begin"/>
            </w:r>
            <w:r>
              <w:rPr>
                <w:noProof/>
                <w:webHidden/>
              </w:rPr>
              <w:instrText xml:space="preserve"> PAGEREF _Toc188363331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24633" w:rsidRDefault="00124633" w14:paraId="34C28A17" wp14:textId="77777777">
          <w:pPr>
            <w:pStyle w:val="TOC2"/>
            <w:tabs>
              <w:tab w:val="left" w:pos="1100"/>
              <w:tab w:val="right" w:leader="dot" w:pos="9016"/>
            </w:tabs>
            <w:rPr>
              <w:rFonts w:asciiTheme="minorHAnsi" w:hAnsiTheme="minorHAnsi" w:eastAsiaTheme="minorEastAsia" w:cstheme="minorBidi"/>
              <w:noProof/>
              <w:sz w:val="22"/>
              <w:szCs w:val="22"/>
              <w:lang w:val="en-US"/>
            </w:rPr>
          </w:pPr>
          <w:hyperlink w:history="1" w:anchor="_Toc188363332">
            <w:r w:rsidRPr="00227019">
              <w:rPr>
                <w:rStyle w:val="Hyperlink"/>
                <w:rFonts w:ascii="Times New Roman" w:hAnsi="Times New Roman" w:cs="Times New Roman"/>
                <w:noProof/>
              </w:rPr>
              <w:t>1.1.</w:t>
            </w:r>
            <w:r>
              <w:rPr>
                <w:rFonts w:asciiTheme="minorHAnsi" w:hAnsiTheme="minorHAnsi" w:eastAsiaTheme="minorEastAsia" w:cstheme="minorBidi"/>
                <w:noProof/>
                <w:sz w:val="22"/>
                <w:szCs w:val="22"/>
                <w:lang w:val="en-US"/>
              </w:rPr>
              <w:tab/>
            </w:r>
            <w:r w:rsidRPr="00227019">
              <w:rPr>
                <w:rStyle w:val="Hyperlink"/>
                <w:rFonts w:ascii="Times New Roman" w:hAnsi="Times New Roman" w:cs="Times New Roman"/>
                <w:noProof/>
              </w:rPr>
              <w:t>Tổng quan về ISO</w:t>
            </w:r>
            <w:r>
              <w:rPr>
                <w:noProof/>
                <w:webHidden/>
              </w:rPr>
              <w:tab/>
            </w:r>
            <w:r>
              <w:rPr>
                <w:noProof/>
                <w:webHidden/>
              </w:rPr>
              <w:fldChar w:fldCharType="begin"/>
            </w:r>
            <w:r>
              <w:rPr>
                <w:noProof/>
                <w:webHidden/>
              </w:rPr>
              <w:instrText xml:space="preserve"> PAGEREF _Toc188363332 \h </w:instrText>
            </w:r>
            <w:r>
              <w:rPr>
                <w:noProof/>
                <w:webHidden/>
              </w:rPr>
            </w:r>
            <w:r>
              <w:rPr>
                <w:noProof/>
                <w:webHidden/>
              </w:rPr>
              <w:fldChar w:fldCharType="separate"/>
            </w:r>
            <w:r>
              <w:rPr>
                <w:noProof/>
                <w:webHidden/>
              </w:rPr>
              <w:t>4</w:t>
            </w:r>
            <w:r>
              <w:rPr>
                <w:noProof/>
                <w:webHidden/>
              </w:rPr>
              <w:fldChar w:fldCharType="end"/>
            </w:r>
          </w:hyperlink>
        </w:p>
        <w:p xmlns:wp14="http://schemas.microsoft.com/office/word/2010/wordml" w:rsidR="00124633" w:rsidRDefault="00124633" w14:paraId="5D6FF5C6" wp14:textId="77777777">
          <w:pPr>
            <w:pStyle w:val="TOC2"/>
            <w:tabs>
              <w:tab w:val="left" w:pos="1100"/>
              <w:tab w:val="right" w:leader="dot" w:pos="9016"/>
            </w:tabs>
            <w:rPr>
              <w:rFonts w:asciiTheme="minorHAnsi" w:hAnsiTheme="minorHAnsi" w:eastAsiaTheme="minorEastAsia" w:cstheme="minorBidi"/>
              <w:noProof/>
              <w:sz w:val="22"/>
              <w:szCs w:val="22"/>
              <w:lang w:val="en-US"/>
            </w:rPr>
          </w:pPr>
          <w:hyperlink w:history="1" w:anchor="_Toc188363333">
            <w:r w:rsidRPr="00227019">
              <w:rPr>
                <w:rStyle w:val="Hyperlink"/>
                <w:rFonts w:ascii="Times New Roman" w:hAnsi="Times New Roman" w:cs="Times New Roman"/>
                <w:noProof/>
              </w:rPr>
              <w:t>1.2.</w:t>
            </w:r>
            <w:r>
              <w:rPr>
                <w:rFonts w:asciiTheme="minorHAnsi" w:hAnsiTheme="minorHAnsi" w:eastAsiaTheme="minorEastAsia" w:cstheme="minorBidi"/>
                <w:noProof/>
                <w:sz w:val="22"/>
                <w:szCs w:val="22"/>
                <w:lang w:val="en-US"/>
              </w:rPr>
              <w:tab/>
            </w:r>
            <w:r w:rsidRPr="00227019">
              <w:rPr>
                <w:rStyle w:val="Hyperlink"/>
                <w:rFonts w:ascii="Times New Roman" w:hAnsi="Times New Roman" w:cs="Times New Roman"/>
                <w:noProof/>
              </w:rPr>
              <w:t>Các thành phần trong ISO 27001</w:t>
            </w:r>
            <w:r>
              <w:rPr>
                <w:noProof/>
                <w:webHidden/>
              </w:rPr>
              <w:tab/>
            </w:r>
            <w:r>
              <w:rPr>
                <w:noProof/>
                <w:webHidden/>
              </w:rPr>
              <w:fldChar w:fldCharType="begin"/>
            </w:r>
            <w:r>
              <w:rPr>
                <w:noProof/>
                <w:webHidden/>
              </w:rPr>
              <w:instrText xml:space="preserve"> PAGEREF _Toc188363333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124633" w:rsidRDefault="00124633" w14:paraId="6DDB7DE0" wp14:textId="77777777">
          <w:pPr>
            <w:pStyle w:val="TOC2"/>
            <w:tabs>
              <w:tab w:val="left" w:pos="1100"/>
              <w:tab w:val="right" w:leader="dot" w:pos="9016"/>
            </w:tabs>
            <w:rPr>
              <w:rFonts w:asciiTheme="minorHAnsi" w:hAnsiTheme="minorHAnsi" w:eastAsiaTheme="minorEastAsia" w:cstheme="minorBidi"/>
              <w:noProof/>
              <w:sz w:val="22"/>
              <w:szCs w:val="22"/>
              <w:lang w:val="en-US"/>
            </w:rPr>
          </w:pPr>
          <w:hyperlink w:history="1" w:anchor="_Toc188363334">
            <w:r w:rsidRPr="00227019">
              <w:rPr>
                <w:rStyle w:val="Hyperlink"/>
                <w:rFonts w:ascii="Times New Roman" w:hAnsi="Times New Roman" w:cs="Times New Roman"/>
                <w:noProof/>
              </w:rPr>
              <w:t>1.3.</w:t>
            </w:r>
            <w:r>
              <w:rPr>
                <w:rFonts w:asciiTheme="minorHAnsi" w:hAnsiTheme="minorHAnsi" w:eastAsiaTheme="minorEastAsia" w:cstheme="minorBidi"/>
                <w:noProof/>
                <w:sz w:val="22"/>
                <w:szCs w:val="22"/>
                <w:lang w:val="en-US"/>
              </w:rPr>
              <w:tab/>
            </w:r>
            <w:r w:rsidRPr="00227019">
              <w:rPr>
                <w:rStyle w:val="Hyperlink"/>
                <w:rFonts w:ascii="Times New Roman" w:hAnsi="Times New Roman" w:cs="Times New Roman"/>
                <w:noProof/>
              </w:rPr>
              <w:t>Kết luận</w:t>
            </w:r>
            <w:r>
              <w:rPr>
                <w:noProof/>
                <w:webHidden/>
              </w:rPr>
              <w:tab/>
            </w:r>
            <w:r>
              <w:rPr>
                <w:noProof/>
                <w:webHidden/>
              </w:rPr>
              <w:fldChar w:fldCharType="begin"/>
            </w:r>
            <w:r>
              <w:rPr>
                <w:noProof/>
                <w:webHidden/>
              </w:rPr>
              <w:instrText xml:space="preserve"> PAGEREF _Toc188363334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124633" w:rsidRDefault="00124633" w14:paraId="6C61A02A" wp14:textId="77777777">
          <w:pPr>
            <w:pStyle w:val="TOC1"/>
            <w:rPr>
              <w:rFonts w:asciiTheme="minorHAnsi" w:hAnsiTheme="minorHAnsi" w:eastAsiaTheme="minorEastAsia" w:cstheme="minorBidi"/>
              <w:b w:val="0"/>
              <w:noProof/>
              <w:sz w:val="22"/>
              <w:szCs w:val="22"/>
            </w:rPr>
          </w:pPr>
          <w:hyperlink w:history="1" w:anchor="_Toc188363335">
            <w:r w:rsidRPr="00227019">
              <w:rPr>
                <w:rStyle w:val="Hyperlink"/>
                <w:noProof/>
              </w:rPr>
              <w:t>CHƯƠNG 2: NIST CYBERSECURITY FRAMEWORK 2.0</w:t>
            </w:r>
            <w:r>
              <w:rPr>
                <w:noProof/>
                <w:webHidden/>
              </w:rPr>
              <w:tab/>
            </w:r>
            <w:r>
              <w:rPr>
                <w:noProof/>
                <w:webHidden/>
              </w:rPr>
              <w:fldChar w:fldCharType="begin"/>
            </w:r>
            <w:r>
              <w:rPr>
                <w:noProof/>
                <w:webHidden/>
              </w:rPr>
              <w:instrText xml:space="preserve"> PAGEREF _Toc188363335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24633" w:rsidRDefault="00124633" w14:paraId="3F25AF5E" wp14:textId="77777777">
          <w:pPr>
            <w:pStyle w:val="TOC2"/>
            <w:tabs>
              <w:tab w:val="right" w:leader="dot" w:pos="9016"/>
            </w:tabs>
            <w:rPr>
              <w:rFonts w:asciiTheme="minorHAnsi" w:hAnsiTheme="minorHAnsi" w:eastAsiaTheme="minorEastAsia" w:cstheme="minorBidi"/>
              <w:noProof/>
              <w:sz w:val="22"/>
              <w:szCs w:val="22"/>
              <w:lang w:val="en-US"/>
            </w:rPr>
          </w:pPr>
          <w:hyperlink w:history="1" w:anchor="_Toc188363336">
            <w:r w:rsidRPr="00227019">
              <w:rPr>
                <w:rStyle w:val="Hyperlink"/>
                <w:rFonts w:ascii="Times New Roman" w:hAnsi="Times New Roman" w:cs="Times New Roman"/>
                <w:noProof/>
              </w:rPr>
              <w:t>2.1. Tổng quan về NIST CYBERSECURITY FRAMEWORK 2.0</w:t>
            </w:r>
            <w:r>
              <w:rPr>
                <w:noProof/>
                <w:webHidden/>
              </w:rPr>
              <w:tab/>
            </w:r>
            <w:r>
              <w:rPr>
                <w:noProof/>
                <w:webHidden/>
              </w:rPr>
              <w:fldChar w:fldCharType="begin"/>
            </w:r>
            <w:r>
              <w:rPr>
                <w:noProof/>
                <w:webHidden/>
              </w:rPr>
              <w:instrText xml:space="preserve"> PAGEREF _Toc188363336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24633" w:rsidRDefault="00124633" w14:paraId="4E39534D" wp14:textId="77777777">
          <w:pPr>
            <w:pStyle w:val="TOC2"/>
            <w:tabs>
              <w:tab w:val="right" w:leader="dot" w:pos="9016"/>
            </w:tabs>
            <w:rPr>
              <w:rFonts w:asciiTheme="minorHAnsi" w:hAnsiTheme="minorHAnsi" w:eastAsiaTheme="minorEastAsia" w:cstheme="minorBidi"/>
              <w:noProof/>
              <w:sz w:val="22"/>
              <w:szCs w:val="22"/>
              <w:lang w:val="en-US"/>
            </w:rPr>
          </w:pPr>
          <w:hyperlink w:history="1" w:anchor="_Toc188363337">
            <w:r w:rsidRPr="00227019">
              <w:rPr>
                <w:rStyle w:val="Hyperlink"/>
                <w:rFonts w:ascii="Times New Roman" w:hAnsi="Times New Roman" w:cs="Times New Roman"/>
                <w:noProof/>
              </w:rPr>
              <w:t>2.2. Các thành phần trong NIST CYBERSECURITY FRAMEWORK 2.0</w:t>
            </w:r>
            <w:r>
              <w:rPr>
                <w:noProof/>
                <w:webHidden/>
              </w:rPr>
              <w:tab/>
            </w:r>
            <w:r>
              <w:rPr>
                <w:noProof/>
                <w:webHidden/>
              </w:rPr>
              <w:fldChar w:fldCharType="begin"/>
            </w:r>
            <w:r>
              <w:rPr>
                <w:noProof/>
                <w:webHidden/>
              </w:rPr>
              <w:instrText xml:space="preserve"> PAGEREF _Toc188363337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24633" w:rsidRDefault="00124633" w14:paraId="6AD0AEB5" wp14:textId="77777777">
          <w:pPr>
            <w:pStyle w:val="TOC3"/>
            <w:tabs>
              <w:tab w:val="right" w:leader="dot" w:pos="9016"/>
            </w:tabs>
            <w:rPr>
              <w:rFonts w:asciiTheme="minorHAnsi" w:hAnsiTheme="minorHAnsi" w:eastAsiaTheme="minorEastAsia" w:cstheme="minorBidi"/>
              <w:noProof/>
              <w:sz w:val="22"/>
              <w:szCs w:val="22"/>
              <w:lang w:val="en-US"/>
            </w:rPr>
          </w:pPr>
          <w:hyperlink w:history="1" w:anchor="_Toc188363338">
            <w:r w:rsidRPr="00227019">
              <w:rPr>
                <w:rStyle w:val="Hyperlink"/>
                <w:rFonts w:ascii="Times New Roman" w:hAnsi="Times New Roman" w:cs="Times New Roman"/>
                <w:noProof/>
              </w:rPr>
              <w:t>2.2.1.Cấu trúc của NIST CSF</w:t>
            </w:r>
            <w:r>
              <w:rPr>
                <w:noProof/>
                <w:webHidden/>
              </w:rPr>
              <w:tab/>
            </w:r>
            <w:r>
              <w:rPr>
                <w:noProof/>
                <w:webHidden/>
              </w:rPr>
              <w:fldChar w:fldCharType="begin"/>
            </w:r>
            <w:r>
              <w:rPr>
                <w:noProof/>
                <w:webHidden/>
              </w:rPr>
              <w:instrText xml:space="preserve"> PAGEREF _Toc188363338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124633" w:rsidRDefault="00124633" w14:paraId="65051FF6" wp14:textId="77777777">
          <w:pPr>
            <w:pStyle w:val="TOC2"/>
            <w:tabs>
              <w:tab w:val="right" w:leader="dot" w:pos="9016"/>
            </w:tabs>
            <w:rPr>
              <w:rFonts w:asciiTheme="minorHAnsi" w:hAnsiTheme="minorHAnsi" w:eastAsiaTheme="minorEastAsia" w:cstheme="minorBidi"/>
              <w:noProof/>
              <w:sz w:val="22"/>
              <w:szCs w:val="22"/>
              <w:lang w:val="en-US"/>
            </w:rPr>
          </w:pPr>
          <w:hyperlink w:history="1" w:anchor="_Toc188363339">
            <w:r w:rsidRPr="00227019">
              <w:rPr>
                <w:rStyle w:val="Hyperlink"/>
                <w:rFonts w:ascii="Times New Roman" w:hAnsi="Times New Roman" w:cs="Times New Roman"/>
                <w:noProof/>
              </w:rPr>
              <w:t>2.3. Lợi ích và hạn chế của NIST CYBERSECURITY FRAMEWORK 2.0</w:t>
            </w:r>
            <w:r>
              <w:rPr>
                <w:noProof/>
                <w:webHidden/>
              </w:rPr>
              <w:tab/>
            </w:r>
            <w:r>
              <w:rPr>
                <w:noProof/>
                <w:webHidden/>
              </w:rPr>
              <w:fldChar w:fldCharType="begin"/>
            </w:r>
            <w:r>
              <w:rPr>
                <w:noProof/>
                <w:webHidden/>
              </w:rPr>
              <w:instrText xml:space="preserve"> PAGEREF _Toc188363339 \h </w:instrText>
            </w:r>
            <w:r>
              <w:rPr>
                <w:noProof/>
                <w:webHidden/>
              </w:rPr>
            </w:r>
            <w:r>
              <w:rPr>
                <w:noProof/>
                <w:webHidden/>
              </w:rPr>
              <w:fldChar w:fldCharType="separate"/>
            </w:r>
            <w:r>
              <w:rPr>
                <w:noProof/>
                <w:webHidden/>
              </w:rPr>
              <w:t>14</w:t>
            </w:r>
            <w:r>
              <w:rPr>
                <w:noProof/>
                <w:webHidden/>
              </w:rPr>
              <w:fldChar w:fldCharType="end"/>
            </w:r>
          </w:hyperlink>
        </w:p>
        <w:p xmlns:wp14="http://schemas.microsoft.com/office/word/2010/wordml" w:rsidR="00124633" w:rsidRDefault="00124633" w14:paraId="72E04377" wp14:textId="77777777">
          <w:pPr>
            <w:pStyle w:val="TOC1"/>
            <w:rPr>
              <w:rFonts w:asciiTheme="minorHAnsi" w:hAnsiTheme="minorHAnsi" w:eastAsiaTheme="minorEastAsia" w:cstheme="minorBidi"/>
              <w:b w:val="0"/>
              <w:noProof/>
              <w:sz w:val="22"/>
              <w:szCs w:val="22"/>
            </w:rPr>
          </w:pPr>
          <w:hyperlink w:history="1" w:anchor="_Toc188363340">
            <w:r w:rsidRPr="00227019">
              <w:rPr>
                <w:rStyle w:val="Hyperlink"/>
                <w:noProof/>
              </w:rPr>
              <w:t>CHƯƠNG 3: Áp dụng ISO 27001 và NIST FRAMEWORK trong trường hợp cụ thể</w:t>
            </w:r>
            <w:r>
              <w:rPr>
                <w:noProof/>
                <w:webHidden/>
              </w:rPr>
              <w:tab/>
            </w:r>
            <w:r>
              <w:rPr>
                <w:noProof/>
                <w:webHidden/>
              </w:rPr>
              <w:fldChar w:fldCharType="begin"/>
            </w:r>
            <w:r>
              <w:rPr>
                <w:noProof/>
                <w:webHidden/>
              </w:rPr>
              <w:instrText xml:space="preserve"> PAGEREF _Toc188363340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124633" w:rsidRDefault="00124633" w14:paraId="43AE6145" wp14:textId="77777777">
          <w:pPr>
            <w:pStyle w:val="TOC2"/>
            <w:tabs>
              <w:tab w:val="right" w:leader="dot" w:pos="9016"/>
            </w:tabs>
            <w:rPr>
              <w:rFonts w:asciiTheme="minorHAnsi" w:hAnsiTheme="minorHAnsi" w:eastAsiaTheme="minorEastAsia" w:cstheme="minorBidi"/>
              <w:noProof/>
              <w:sz w:val="22"/>
              <w:szCs w:val="22"/>
              <w:lang w:val="en-US"/>
            </w:rPr>
          </w:pPr>
          <w:hyperlink w:history="1" w:anchor="_Toc188363341">
            <w:r w:rsidRPr="00227019">
              <w:rPr>
                <w:rStyle w:val="Hyperlink"/>
                <w:rFonts w:ascii="Times New Roman" w:hAnsi="Times New Roman" w:cs="Times New Roman"/>
                <w:noProof/>
                <w:lang w:val="en-US"/>
              </w:rPr>
              <w:t>3.1. So sánh giữa ISO 27001, NIST CYBER SECURITY, COBIT, CIS controls</w:t>
            </w:r>
            <w:r>
              <w:rPr>
                <w:noProof/>
                <w:webHidden/>
              </w:rPr>
              <w:tab/>
            </w:r>
            <w:r>
              <w:rPr>
                <w:noProof/>
                <w:webHidden/>
              </w:rPr>
              <w:fldChar w:fldCharType="begin"/>
            </w:r>
            <w:r>
              <w:rPr>
                <w:noProof/>
                <w:webHidden/>
              </w:rPr>
              <w:instrText xml:space="preserve"> PAGEREF _Toc188363341 \h </w:instrText>
            </w:r>
            <w:r>
              <w:rPr>
                <w:noProof/>
                <w:webHidden/>
              </w:rPr>
            </w:r>
            <w:r>
              <w:rPr>
                <w:noProof/>
                <w:webHidden/>
              </w:rPr>
              <w:fldChar w:fldCharType="separate"/>
            </w:r>
            <w:r>
              <w:rPr>
                <w:noProof/>
                <w:webHidden/>
              </w:rPr>
              <w:t>16</w:t>
            </w:r>
            <w:r>
              <w:rPr>
                <w:noProof/>
                <w:webHidden/>
              </w:rPr>
              <w:fldChar w:fldCharType="end"/>
            </w:r>
          </w:hyperlink>
        </w:p>
        <w:p xmlns:wp14="http://schemas.microsoft.com/office/word/2010/wordml" w:rsidR="00124633" w:rsidRDefault="00124633" w14:paraId="09A1A8E1" wp14:textId="77777777">
          <w:pPr>
            <w:pStyle w:val="TOC2"/>
            <w:tabs>
              <w:tab w:val="right" w:leader="dot" w:pos="9016"/>
            </w:tabs>
            <w:rPr>
              <w:rFonts w:asciiTheme="minorHAnsi" w:hAnsiTheme="minorHAnsi" w:eastAsiaTheme="minorEastAsia" w:cstheme="minorBidi"/>
              <w:noProof/>
              <w:sz w:val="22"/>
              <w:szCs w:val="22"/>
              <w:lang w:val="en-US"/>
            </w:rPr>
          </w:pPr>
          <w:hyperlink w:history="1" w:anchor="_Toc188363342">
            <w:r w:rsidRPr="00227019">
              <w:rPr>
                <w:rStyle w:val="Hyperlink"/>
                <w:rFonts w:ascii="Times New Roman" w:hAnsi="Times New Roman" w:cs="Times New Roman"/>
                <w:noProof/>
              </w:rPr>
              <w:t>3.2. Ví dụ về quản lý rủi ro Ransomeware trong hồ sơ khung an ninh mạng</w:t>
            </w:r>
            <w:r>
              <w:rPr>
                <w:noProof/>
                <w:webHidden/>
              </w:rPr>
              <w:tab/>
            </w:r>
            <w:r>
              <w:rPr>
                <w:noProof/>
                <w:webHidden/>
              </w:rPr>
              <w:fldChar w:fldCharType="begin"/>
            </w:r>
            <w:r>
              <w:rPr>
                <w:noProof/>
                <w:webHidden/>
              </w:rPr>
              <w:instrText xml:space="preserve"> PAGEREF _Toc188363342 \h </w:instrText>
            </w:r>
            <w:r>
              <w:rPr>
                <w:noProof/>
                <w:webHidden/>
              </w:rPr>
            </w:r>
            <w:r>
              <w:rPr>
                <w:noProof/>
                <w:webHidden/>
              </w:rPr>
              <w:fldChar w:fldCharType="separate"/>
            </w:r>
            <w:r>
              <w:rPr>
                <w:noProof/>
                <w:webHidden/>
              </w:rPr>
              <w:t>17</w:t>
            </w:r>
            <w:r>
              <w:rPr>
                <w:noProof/>
                <w:webHidden/>
              </w:rPr>
              <w:fldChar w:fldCharType="end"/>
            </w:r>
          </w:hyperlink>
        </w:p>
        <w:p xmlns:wp14="http://schemas.microsoft.com/office/word/2010/wordml" w:rsidR="00124633" w:rsidRDefault="00124633" w14:paraId="5811C43A" wp14:textId="77777777">
          <w:pPr>
            <w:pStyle w:val="TOC1"/>
            <w:rPr>
              <w:rFonts w:asciiTheme="minorHAnsi" w:hAnsiTheme="minorHAnsi" w:eastAsiaTheme="minorEastAsia" w:cstheme="minorBidi"/>
              <w:b w:val="0"/>
              <w:noProof/>
              <w:sz w:val="22"/>
              <w:szCs w:val="22"/>
            </w:rPr>
          </w:pPr>
          <w:hyperlink w:history="1" w:anchor="_Toc188363343">
            <w:r w:rsidRPr="00227019">
              <w:rPr>
                <w:rStyle w:val="Hyperlink"/>
                <w:noProof/>
              </w:rPr>
              <w:t>KẾT LUẬN</w:t>
            </w:r>
            <w:r>
              <w:rPr>
                <w:noProof/>
                <w:webHidden/>
              </w:rPr>
              <w:tab/>
            </w:r>
            <w:r>
              <w:rPr>
                <w:noProof/>
                <w:webHidden/>
              </w:rPr>
              <w:fldChar w:fldCharType="begin"/>
            </w:r>
            <w:r>
              <w:rPr>
                <w:noProof/>
                <w:webHidden/>
              </w:rPr>
              <w:instrText xml:space="preserve"> PAGEREF _Toc188363343 \h </w:instrText>
            </w:r>
            <w:r>
              <w:rPr>
                <w:noProof/>
                <w:webHidden/>
              </w:rPr>
            </w:r>
            <w:r>
              <w:rPr>
                <w:noProof/>
                <w:webHidden/>
              </w:rPr>
              <w:fldChar w:fldCharType="separate"/>
            </w:r>
            <w:r>
              <w:rPr>
                <w:noProof/>
                <w:webHidden/>
              </w:rPr>
              <w:t>18</w:t>
            </w:r>
            <w:r>
              <w:rPr>
                <w:noProof/>
                <w:webHidden/>
              </w:rPr>
              <w:fldChar w:fldCharType="end"/>
            </w:r>
          </w:hyperlink>
        </w:p>
        <w:p xmlns:wp14="http://schemas.microsoft.com/office/word/2010/wordml" w:rsidR="00124633" w:rsidRDefault="00124633" w14:paraId="1860A230" wp14:textId="77777777">
          <w:pPr>
            <w:pStyle w:val="TOC1"/>
            <w:rPr>
              <w:rFonts w:asciiTheme="minorHAnsi" w:hAnsiTheme="minorHAnsi" w:eastAsiaTheme="minorEastAsia" w:cstheme="minorBidi"/>
              <w:b w:val="0"/>
              <w:noProof/>
              <w:sz w:val="22"/>
              <w:szCs w:val="22"/>
            </w:rPr>
          </w:pPr>
          <w:hyperlink w:history="1" w:anchor="_Toc188363344">
            <w:r w:rsidRPr="00227019">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_Toc188363344 \h </w:instrText>
            </w:r>
            <w:r>
              <w:rPr>
                <w:noProof/>
                <w:webHidden/>
              </w:rPr>
            </w:r>
            <w:r>
              <w:rPr>
                <w:noProof/>
                <w:webHidden/>
              </w:rPr>
              <w:fldChar w:fldCharType="separate"/>
            </w:r>
            <w:r>
              <w:rPr>
                <w:noProof/>
                <w:webHidden/>
              </w:rPr>
              <w:t>19</w:t>
            </w:r>
            <w:r>
              <w:rPr>
                <w:noProof/>
                <w:webHidden/>
              </w:rPr>
              <w:fldChar w:fldCharType="end"/>
            </w:r>
          </w:hyperlink>
        </w:p>
        <w:p xmlns:wp14="http://schemas.microsoft.com/office/word/2010/wordml" w:rsidR="00E955D8" w:rsidRDefault="00E955D8" w14:paraId="0D0B940D" wp14:textId="77777777">
          <w:r>
            <w:rPr>
              <w:b/>
              <w:bCs/>
              <w:noProof/>
            </w:rPr>
            <w:fldChar w:fldCharType="end"/>
          </w:r>
        </w:p>
      </w:sdtContent>
    </w:sdt>
    <w:p xmlns:wp14="http://schemas.microsoft.com/office/word/2010/wordml" w:rsidRPr="00E955D8" w:rsidR="00E955D8" w:rsidP="00E955D8" w:rsidRDefault="00E955D8" w14:paraId="0E27B00A" wp14:textId="77777777">
      <w:pPr>
        <w:rPr>
          <w:lang w:val="en-US"/>
        </w:rPr>
      </w:pPr>
    </w:p>
    <w:p xmlns:wp14="http://schemas.microsoft.com/office/word/2010/wordml" w:rsidR="00E955D8" w:rsidP="00C145CF" w:rsidRDefault="00E955D8" w14:paraId="60061E4C" wp14:textId="77777777">
      <w:pPr>
        <w:pStyle w:val="TOC1"/>
        <w:jc w:val="both"/>
        <w:outlineLvl w:val="9"/>
        <w:rPr>
          <w:b w:val="0"/>
        </w:rPr>
      </w:pPr>
      <w:bookmarkStart w:name="_Toc132094906" w:id="2"/>
      <w:bookmarkStart w:name="_Toc132094871" w:id="3"/>
    </w:p>
    <w:p xmlns:wp14="http://schemas.microsoft.com/office/word/2010/wordml" w:rsidR="00E955D8" w:rsidP="00C145CF" w:rsidRDefault="00E955D8" w14:paraId="44EAFD9C" wp14:textId="77777777">
      <w:pPr>
        <w:pStyle w:val="TOC1"/>
        <w:jc w:val="both"/>
        <w:outlineLvl w:val="9"/>
        <w:rPr>
          <w:b w:val="0"/>
        </w:rPr>
      </w:pPr>
    </w:p>
    <w:p xmlns:wp14="http://schemas.microsoft.com/office/word/2010/wordml" w:rsidRPr="00E955D8" w:rsidR="00EF754C" w:rsidP="00E955D8" w:rsidRDefault="00884027" w14:paraId="58598BDB" wp14:textId="77777777">
      <w:pPr>
        <w:pStyle w:val="Heading1"/>
        <w:jc w:val="center"/>
        <w:rPr>
          <w:rFonts w:ascii="Times New Roman" w:hAnsi="Times New Roman" w:cs="Times New Roman"/>
          <w:b/>
          <w:color w:val="auto"/>
          <w:sz w:val="28"/>
        </w:rPr>
      </w:pPr>
      <w:bookmarkStart w:name="_Toc188363330" w:id="4"/>
      <w:r w:rsidRPr="00E955D8">
        <w:rPr>
          <w:rFonts w:ascii="Times New Roman" w:hAnsi="Times New Roman" w:cs="Times New Roman"/>
          <w:b/>
          <w:color w:val="auto"/>
          <w:sz w:val="28"/>
        </w:rPr>
        <w:t>L</w:t>
      </w:r>
      <w:r w:rsidRPr="00E955D8" w:rsidR="00EF754C">
        <w:rPr>
          <w:rFonts w:ascii="Times New Roman" w:hAnsi="Times New Roman" w:cs="Times New Roman"/>
          <w:b/>
          <w:color w:val="auto"/>
          <w:sz w:val="28"/>
        </w:rPr>
        <w:t>ỜI MỞ ĐẦU</w:t>
      </w:r>
      <w:bookmarkEnd w:id="2"/>
      <w:bookmarkEnd w:id="3"/>
      <w:bookmarkEnd w:id="4"/>
    </w:p>
    <w:p xmlns:wp14="http://schemas.microsoft.com/office/word/2010/wordml" w:rsidRPr="007C64DF" w:rsidR="007C64DF" w:rsidP="00C145CF" w:rsidRDefault="007C64DF" w14:paraId="080BD0F3" wp14:textId="77777777">
      <w:pPr>
        <w:spacing w:before="100" w:beforeAutospacing="1" w:after="100" w:afterAutospacing="1" w:line="240" w:lineRule="auto"/>
        <w:ind w:firstLine="720"/>
        <w:jc w:val="both"/>
        <w:rPr>
          <w:rFonts w:ascii="Times New Roman" w:hAnsi="Times New Roman" w:eastAsia="Times New Roman" w:cs="Times New Roman"/>
          <w:lang w:val="en-US"/>
        </w:rPr>
      </w:pPr>
      <w:r w:rsidRPr="007C64DF">
        <w:rPr>
          <w:rFonts w:ascii="Times New Roman" w:hAnsi="Times New Roman" w:eastAsia="Times New Roman" w:cs="Times New Roman"/>
          <w:lang w:val="en-US"/>
        </w:rPr>
        <w:t xml:space="preserve">Trong bối cảnh công nghệ thông tin phát triển mạnh mẽ và đóng vai trò trung tâm trong mọi lĩnh vực của đời sống, vấn đề bảo mật thông tin đã trở thành một ưu tiên hàng đầu đối với các tổ chức và doanh nghiệp. Để đảm bảo an toàn cho hệ thống thông tin, việc xây dựng và áp dụng các tiêu chuẩn, khung quản lý bảo mật là điều không thể thiếu. Trong đó, </w:t>
      </w:r>
      <w:r w:rsidRPr="00AD1EF5">
        <w:rPr>
          <w:rFonts w:ascii="Times New Roman" w:hAnsi="Times New Roman" w:eastAsia="Times New Roman" w:cs="Times New Roman"/>
          <w:bCs/>
          <w:lang w:val="en-US"/>
        </w:rPr>
        <w:t>ISO 27001</w:t>
      </w:r>
      <w:r w:rsidRPr="007C64DF">
        <w:rPr>
          <w:rFonts w:ascii="Times New Roman" w:hAnsi="Times New Roman" w:eastAsia="Times New Roman" w:cs="Times New Roman"/>
          <w:lang w:val="en-US"/>
        </w:rPr>
        <w:t xml:space="preserve"> và </w:t>
      </w:r>
      <w:r w:rsidRPr="00AD1EF5">
        <w:rPr>
          <w:rFonts w:ascii="Times New Roman" w:hAnsi="Times New Roman" w:eastAsia="Times New Roman" w:cs="Times New Roman"/>
          <w:bCs/>
          <w:lang w:val="en-US"/>
        </w:rPr>
        <w:t>NIST</w:t>
      </w:r>
      <w:r w:rsidRPr="00AD1EF5">
        <w:rPr>
          <w:rFonts w:ascii="Times New Roman" w:hAnsi="Times New Roman" w:eastAsia="Times New Roman" w:cs="Times New Roman"/>
          <w:b/>
          <w:bCs/>
          <w:lang w:val="en-US"/>
        </w:rPr>
        <w:t xml:space="preserve"> </w:t>
      </w:r>
      <w:r w:rsidRPr="00AD1EF5">
        <w:rPr>
          <w:rFonts w:ascii="Times New Roman" w:hAnsi="Times New Roman" w:eastAsia="Times New Roman" w:cs="Times New Roman"/>
          <w:bCs/>
          <w:lang w:val="en-US"/>
        </w:rPr>
        <w:t>Cybersecurity Framework (CSF)</w:t>
      </w:r>
      <w:r w:rsidRPr="007C64DF">
        <w:rPr>
          <w:rFonts w:ascii="Times New Roman" w:hAnsi="Times New Roman" w:eastAsia="Times New Roman" w:cs="Times New Roman"/>
          <w:lang w:val="en-US"/>
        </w:rPr>
        <w:t xml:space="preserve"> là hai tiêu chuẩn nổi bật, được áp dụng rộng rãi trên toàn cầu.</w:t>
      </w:r>
    </w:p>
    <w:p xmlns:wp14="http://schemas.microsoft.com/office/word/2010/wordml" w:rsidRPr="007C64DF" w:rsidR="007C64DF" w:rsidP="00C145CF" w:rsidRDefault="007C64DF" w14:paraId="0697D76D" wp14:textId="77777777">
      <w:pPr>
        <w:spacing w:before="100" w:beforeAutospacing="1" w:after="100" w:afterAutospacing="1" w:line="240" w:lineRule="auto"/>
        <w:ind w:firstLine="720"/>
        <w:jc w:val="both"/>
        <w:rPr>
          <w:rFonts w:ascii="Times New Roman" w:hAnsi="Times New Roman" w:eastAsia="Times New Roman" w:cs="Times New Roman"/>
          <w:lang w:val="en-US"/>
        </w:rPr>
      </w:pPr>
      <w:r w:rsidRPr="007C64DF">
        <w:rPr>
          <w:rFonts w:ascii="Times New Roman" w:hAnsi="Times New Roman" w:eastAsia="Times New Roman" w:cs="Times New Roman"/>
          <w:lang w:val="en-US"/>
        </w:rPr>
        <w:t xml:space="preserve">Tiêu chuẩn </w:t>
      </w:r>
      <w:r w:rsidRPr="00AD1EF5">
        <w:rPr>
          <w:rFonts w:ascii="Times New Roman" w:hAnsi="Times New Roman" w:eastAsia="Times New Roman" w:cs="Times New Roman"/>
          <w:bCs/>
          <w:lang w:val="en-US"/>
        </w:rPr>
        <w:t>ISO 27001</w:t>
      </w:r>
      <w:r w:rsidRPr="007C64DF">
        <w:rPr>
          <w:rFonts w:ascii="Times New Roman" w:hAnsi="Times New Roman" w:eastAsia="Times New Roman" w:cs="Times New Roman"/>
          <w:lang w:val="en-US"/>
        </w:rPr>
        <w:t xml:space="preserve"> được xây dựng bởi Tổ chức Tiêu chuẩn hóa Quốc tế (ISO), tập trung vào hệ thống quản lý an ninh thông tin (ISMS) thông qua các quy trình và chính sách chi tiết, nhằm bảo vệ tính bảo mật, tính toàn vẹn và tính sẵn sàng của thông tin. Trong khi đó, </w:t>
      </w:r>
      <w:r w:rsidRPr="00AD1EF5">
        <w:rPr>
          <w:rFonts w:ascii="Times New Roman" w:hAnsi="Times New Roman" w:eastAsia="Times New Roman" w:cs="Times New Roman"/>
          <w:bCs/>
          <w:lang w:val="en-US"/>
        </w:rPr>
        <w:t>NIST Framework</w:t>
      </w:r>
      <w:r w:rsidRPr="007C64DF">
        <w:rPr>
          <w:rFonts w:ascii="Times New Roman" w:hAnsi="Times New Roman" w:eastAsia="Times New Roman" w:cs="Times New Roman"/>
          <w:lang w:val="en-US"/>
        </w:rPr>
        <w:t xml:space="preserve"> – được phát triển bởi Viện Tiêu chuẩn và Công nghệ Quốc gia Hoa Kỳ (NIST) – mang đến một phương pháp tiếp cận linh hoạt và toàn diện, giúp các tổ chức quản lý rủi ro an ninh mạng hiệu quả.</w:t>
      </w:r>
    </w:p>
    <w:p xmlns:wp14="http://schemas.microsoft.com/office/word/2010/wordml" w:rsidRPr="007C64DF" w:rsidR="007C64DF" w:rsidP="00C145CF" w:rsidRDefault="007C64DF" w14:paraId="50F98DFC" wp14:textId="77777777">
      <w:pPr>
        <w:spacing w:before="100" w:beforeAutospacing="1" w:after="100" w:afterAutospacing="1" w:line="240" w:lineRule="auto"/>
        <w:ind w:firstLine="720"/>
        <w:jc w:val="both"/>
        <w:rPr>
          <w:rFonts w:ascii="Times New Roman" w:hAnsi="Times New Roman" w:eastAsia="Times New Roman" w:cs="Times New Roman"/>
          <w:lang w:val="en-US"/>
        </w:rPr>
      </w:pPr>
      <w:r w:rsidRPr="007C64DF">
        <w:rPr>
          <w:rFonts w:ascii="Times New Roman" w:hAnsi="Times New Roman" w:eastAsia="Times New Roman" w:cs="Times New Roman"/>
          <w:lang w:val="en-US"/>
        </w:rPr>
        <w:t>Tiểu luận này sẽ phân tích và so sánh hai khung tiêu chuẩn quan trọng này, nhằm làm rõ cách chúng hỗ trợ tổ chức trong việc đảm bảo an toàn thông tin, nâng cao hiệu quả quản lý rủi ro, đồng thời đáp ứng các yêu cầu pháp lý và kinh doanh. Qua đó, tiểu luận cũng sẽ đề xuất các chiến lược ứng dụng phù hợp để khai thác tối đa lợi ích từ cả ISO 27001 và NIST Framework trong thực tiễn.</w:t>
      </w:r>
    </w:p>
    <w:p xmlns:wp14="http://schemas.microsoft.com/office/word/2010/wordml" w:rsidRPr="00AD1EF5" w:rsidR="00EF754C" w:rsidP="00C145CF" w:rsidRDefault="00EF754C" w14:paraId="6E5252EB" wp14:textId="77777777">
      <w:pPr>
        <w:ind w:firstLine="720"/>
        <w:jc w:val="both"/>
        <w:rPr>
          <w:rFonts w:ascii="Times New Roman" w:hAnsi="Times New Roman" w:cs="Times New Roman"/>
          <w:lang w:val="en-US"/>
        </w:rPr>
      </w:pPr>
      <w:r w:rsidRPr="00AD1EF5">
        <w:rPr>
          <w:rFonts w:ascii="Times New Roman" w:hAnsi="Times New Roman" w:cs="Times New Roman"/>
          <w:lang w:val="en-US"/>
        </w:rPr>
        <w:t>Tuy nhiên, trong quá trình thực hiện, nhóm không thể tránh khỏi những thiếu sót, nhóm rất mong nhận được sự góp ý của thầy cô và quý bạn đọc.</w:t>
      </w:r>
    </w:p>
    <w:p xmlns:wp14="http://schemas.microsoft.com/office/word/2010/wordml" w:rsidRPr="00AD1EF5" w:rsidR="00A07409" w:rsidP="00C145CF" w:rsidRDefault="00A07409" w14:paraId="4B94D5A5"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A07409" w:rsidP="00C145CF" w:rsidRDefault="00A07409" w14:paraId="3DEEC669"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3656B9AB" wp14:textId="77777777">
      <w:pPr>
        <w:spacing w:after="160" w:line="259" w:lineRule="auto"/>
        <w:jc w:val="both"/>
        <w:rPr>
          <w:rFonts w:ascii="Times New Roman" w:hAnsi="Times New Roman" w:cs="Times New Roman"/>
        </w:rPr>
      </w:pPr>
    </w:p>
    <w:p xmlns:wp14="http://schemas.microsoft.com/office/word/2010/wordml" w:rsidRPr="00AD1EF5" w:rsidR="007C64DF" w:rsidP="00C145CF" w:rsidRDefault="007C64DF" w14:paraId="45FB0818" wp14:textId="77777777">
      <w:pPr>
        <w:spacing w:after="160" w:line="259" w:lineRule="auto"/>
        <w:jc w:val="both"/>
        <w:rPr>
          <w:rFonts w:ascii="Times New Roman" w:hAnsi="Times New Roman" w:cs="Times New Roman"/>
        </w:rPr>
      </w:pPr>
    </w:p>
    <w:p xmlns:wp14="http://schemas.microsoft.com/office/word/2010/wordml" w:rsidRPr="00AD1EF5" w:rsidR="00AB7403" w:rsidP="00C145CF" w:rsidRDefault="00AB7403" w14:paraId="049F31CB" wp14:textId="77777777">
      <w:pPr>
        <w:jc w:val="both"/>
        <w:rPr>
          <w:rFonts w:ascii="Times New Roman" w:hAnsi="Times New Roman" w:cs="Times New Roman"/>
          <w:lang w:val="en-US"/>
        </w:rPr>
      </w:pPr>
    </w:p>
    <w:p xmlns:wp14="http://schemas.microsoft.com/office/word/2010/wordml" w:rsidRPr="00AD1EF5" w:rsidR="00A07C1A" w:rsidP="00C145CF" w:rsidRDefault="00A07C1A" w14:paraId="53128261"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62486C05"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4101652C"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4B99056E"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1299C43A"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C64DF" w14:paraId="4DDBEF00" wp14:textId="77777777">
      <w:pPr>
        <w:tabs>
          <w:tab w:val="center" w:pos="648"/>
          <w:tab w:val="center" w:pos="3069"/>
        </w:tabs>
        <w:spacing w:line="288" w:lineRule="auto"/>
        <w:ind w:right="284"/>
        <w:jc w:val="both"/>
        <w:rPr>
          <w:rFonts w:ascii="Times New Roman" w:hAnsi="Times New Roman" w:cs="Times New Roman"/>
        </w:rPr>
      </w:pPr>
    </w:p>
    <w:p xmlns:wp14="http://schemas.microsoft.com/office/word/2010/wordml" w:rsidRPr="00AD1EF5" w:rsidR="007C64DF" w:rsidP="00C145CF" w:rsidRDefault="007078D2" w14:paraId="706F4690" wp14:textId="77777777">
      <w:pPr>
        <w:pStyle w:val="Heading1"/>
        <w:jc w:val="both"/>
        <w:rPr>
          <w:rFonts w:ascii="Times New Roman" w:hAnsi="Times New Roman" w:cs="Times New Roman"/>
          <w:color w:val="auto"/>
          <w:sz w:val="28"/>
          <w:szCs w:val="28"/>
        </w:rPr>
      </w:pPr>
      <w:bookmarkStart w:name="_Toc188363331" w:id="5"/>
      <w:r w:rsidRPr="00AD1EF5">
        <w:rPr>
          <w:rFonts w:ascii="Times New Roman" w:hAnsi="Times New Roman" w:cs="Times New Roman"/>
          <w:color w:val="auto"/>
          <w:sz w:val="28"/>
          <w:szCs w:val="28"/>
        </w:rPr>
        <w:t>CHƯƠNG 1: ISO 27001</w:t>
      </w:r>
      <w:bookmarkEnd w:id="5"/>
    </w:p>
    <w:p xmlns:wp14="http://schemas.microsoft.com/office/word/2010/wordml" w:rsidRPr="00AD1EF5" w:rsidR="007078D2" w:rsidP="007E2826" w:rsidRDefault="007078D2" w14:paraId="252D9429" wp14:textId="77777777">
      <w:pPr>
        <w:pStyle w:val="Heading2"/>
        <w:numPr>
          <w:ilvl w:val="1"/>
          <w:numId w:val="1"/>
        </w:numPr>
        <w:jc w:val="both"/>
        <w:rPr>
          <w:rFonts w:ascii="Times New Roman" w:hAnsi="Times New Roman" w:cs="Times New Roman"/>
          <w:color w:val="auto"/>
          <w:sz w:val="28"/>
          <w:szCs w:val="28"/>
        </w:rPr>
      </w:pPr>
      <w:bookmarkStart w:name="_Toc188363332" w:id="6"/>
      <w:r w:rsidRPr="00AD1EF5">
        <w:rPr>
          <w:rFonts w:ascii="Times New Roman" w:hAnsi="Times New Roman" w:cs="Times New Roman"/>
          <w:color w:val="auto"/>
          <w:sz w:val="28"/>
          <w:szCs w:val="28"/>
        </w:rPr>
        <w:t>Tổng quan về ISO</w:t>
      </w:r>
      <w:bookmarkEnd w:id="6"/>
    </w:p>
    <w:p xmlns:wp14="http://schemas.microsoft.com/office/word/2010/wordml" w:rsidRPr="00AD1EF5" w:rsidR="00C145CF" w:rsidP="00C145CF" w:rsidRDefault="00C145CF" w14:paraId="49681909" wp14:textId="77777777">
      <w:pPr>
        <w:ind w:firstLine="720"/>
        <w:jc w:val="both"/>
        <w:rPr>
          <w:rFonts w:ascii="Times New Roman" w:hAnsi="Times New Roman" w:cs="Times New Roman"/>
        </w:rPr>
      </w:pPr>
      <w:r w:rsidRPr="00AD1EF5">
        <w:rPr>
          <w:rFonts w:ascii="Times New Roman" w:hAnsi="Times New Roman" w:cs="Times New Roman"/>
        </w:rPr>
        <w:t>ISO (Tổ chức Tiêu chuẩn hóa Quốc tế) và IEC (Ủy ban Kỹ thuật Điện quốc tế) hình thành nên hệ thống chuyên biệt cho tiêu chuẩn hóa trên toàn thế giới. Các cơ quan quốc gia là thành viên của ISO hoặc IEC tham gia vào quá trình phát triển Tiêu chuẩn quốc tế thông qua các ủy ban kỹ thuật do tổ chức tương ứng thành lập để giải quyết các lĩnh vực hoạt động kỹ thuật cụ thể. Các ủy ban kỹ thuật của ISO và IEC hợp tác trong các lĩnh vực cùng quan tâm. Các tổ chức quốc tế khác, bao gồm cả chính phủ và phi chính phủ, liên kết với ISO và IEC, cũng tham gia vào công việc này. Trong lĩnh vực công nghệ thông tin, ISO và IEC đã thành lập một ủy ban kỹ thuật chung, ISO/IEC JTC 1.</w:t>
      </w:r>
    </w:p>
    <w:p xmlns:wp14="http://schemas.microsoft.com/office/word/2010/wordml" w:rsidRPr="00AD1EF5" w:rsidR="007078D2" w:rsidP="00C145CF" w:rsidRDefault="007078D2" w14:paraId="72766D22" wp14:textId="77777777">
      <w:pPr>
        <w:pStyle w:val="NormalWeb"/>
        <w:ind w:firstLine="360"/>
        <w:jc w:val="both"/>
        <w:rPr>
          <w:sz w:val="28"/>
          <w:szCs w:val="28"/>
        </w:rPr>
      </w:pPr>
      <w:r w:rsidRPr="00AD1EF5">
        <w:rPr>
          <w:rStyle w:val="Strong"/>
          <w:b w:val="0"/>
          <w:sz w:val="28"/>
          <w:szCs w:val="28"/>
        </w:rPr>
        <w:t>ISO 27001</w:t>
      </w:r>
      <w:r w:rsidRPr="00AD1EF5">
        <w:rPr>
          <w:sz w:val="28"/>
          <w:szCs w:val="28"/>
        </w:rPr>
        <w:t>, tên đầy đủ là ISO/IEC 27001:2013, là tiêu chuẩn quốc tế nhấn mạnh về hệ thống quản lý an ninh thông tin (</w:t>
      </w:r>
      <w:r w:rsidRPr="00AD1EF5">
        <w:rPr>
          <w:rStyle w:val="Strong"/>
          <w:b w:val="0"/>
          <w:sz w:val="28"/>
          <w:szCs w:val="28"/>
        </w:rPr>
        <w:t>ISMS – Information Security Management System</w:t>
      </w:r>
      <w:r w:rsidRPr="00AD1EF5">
        <w:rPr>
          <w:sz w:val="28"/>
          <w:szCs w:val="28"/>
        </w:rPr>
        <w:t>). Tiêu chuẩn này do Tổ chức Tiêu chuẩn hóa Quốc tế (ISO) và Ủy ban Kỹ thuật Điện tử Quốc tế (IEC) phát triển. ISO 27001 cung cấp khung làm việc nhằm đảm bảo ba yếu tố cốt lõi trong bảo mật thông tin:</w:t>
      </w:r>
    </w:p>
    <w:p xmlns:wp14="http://schemas.microsoft.com/office/word/2010/wordml" w:rsidRPr="00AD1EF5" w:rsidR="007078D2" w:rsidP="007E2826" w:rsidRDefault="007078D2" w14:paraId="3320BFE7" wp14:textId="77777777">
      <w:pPr>
        <w:pStyle w:val="NormalWeb"/>
        <w:numPr>
          <w:ilvl w:val="0"/>
          <w:numId w:val="2"/>
        </w:numPr>
        <w:jc w:val="both"/>
        <w:rPr>
          <w:sz w:val="28"/>
          <w:szCs w:val="28"/>
        </w:rPr>
      </w:pPr>
      <w:r w:rsidRPr="00AD1EF5">
        <w:rPr>
          <w:rStyle w:val="Strong"/>
          <w:b w:val="0"/>
          <w:sz w:val="28"/>
          <w:szCs w:val="28"/>
        </w:rPr>
        <w:t>Tính bảo mật (Confidentiality):</w:t>
      </w:r>
      <w:r w:rsidRPr="00AD1EF5">
        <w:rPr>
          <w:sz w:val="28"/>
          <w:szCs w:val="28"/>
        </w:rPr>
        <w:t xml:space="preserve"> Thông tin chỉ được truy cập bởi những người được phép.</w:t>
      </w:r>
    </w:p>
    <w:p xmlns:wp14="http://schemas.microsoft.com/office/word/2010/wordml" w:rsidRPr="00AD1EF5" w:rsidR="007078D2" w:rsidP="007E2826" w:rsidRDefault="007078D2" w14:paraId="08E2F8D4" wp14:textId="77777777">
      <w:pPr>
        <w:pStyle w:val="NormalWeb"/>
        <w:numPr>
          <w:ilvl w:val="0"/>
          <w:numId w:val="2"/>
        </w:numPr>
        <w:jc w:val="both"/>
        <w:rPr>
          <w:sz w:val="28"/>
          <w:szCs w:val="28"/>
        </w:rPr>
      </w:pPr>
      <w:r w:rsidRPr="00AD1EF5">
        <w:rPr>
          <w:rStyle w:val="Strong"/>
          <w:b w:val="0"/>
          <w:sz w:val="28"/>
          <w:szCs w:val="28"/>
        </w:rPr>
        <w:t>Tính toàn vẹn (Integrity):</w:t>
      </w:r>
      <w:r w:rsidRPr="00AD1EF5">
        <w:rPr>
          <w:sz w:val="28"/>
          <w:szCs w:val="28"/>
        </w:rPr>
        <w:t xml:space="preserve"> Thông tin không bị sửa đổi, hư hại bất hợp pháp.</w:t>
      </w:r>
    </w:p>
    <w:p xmlns:wp14="http://schemas.microsoft.com/office/word/2010/wordml" w:rsidRPr="00AD1EF5" w:rsidR="007078D2" w:rsidP="007E2826" w:rsidRDefault="007078D2" w14:paraId="38F91FB9" wp14:textId="77777777">
      <w:pPr>
        <w:pStyle w:val="NormalWeb"/>
        <w:numPr>
          <w:ilvl w:val="0"/>
          <w:numId w:val="2"/>
        </w:numPr>
        <w:jc w:val="both"/>
        <w:rPr>
          <w:sz w:val="28"/>
          <w:szCs w:val="28"/>
        </w:rPr>
      </w:pPr>
      <w:r w:rsidRPr="00AD1EF5">
        <w:rPr>
          <w:rStyle w:val="Strong"/>
          <w:b w:val="0"/>
          <w:sz w:val="28"/>
          <w:szCs w:val="28"/>
        </w:rPr>
        <w:t>Tính sẵn sàng (Availability):</w:t>
      </w:r>
      <w:r w:rsidRPr="00AD1EF5">
        <w:rPr>
          <w:sz w:val="28"/>
          <w:szCs w:val="28"/>
        </w:rPr>
        <w:t xml:space="preserve"> Thông tin luôn sẵn sàng khi cần thiết.</w:t>
      </w:r>
    </w:p>
    <w:p xmlns:wp14="http://schemas.microsoft.com/office/word/2010/wordml" w:rsidRPr="00AD1EF5" w:rsidR="007078D2" w:rsidP="00C145CF" w:rsidRDefault="007078D2" w14:paraId="1483CD60" wp14:textId="77777777">
      <w:pPr>
        <w:pStyle w:val="NormalWeb"/>
        <w:jc w:val="both"/>
        <w:rPr>
          <w:sz w:val="28"/>
          <w:szCs w:val="28"/>
        </w:rPr>
      </w:pPr>
      <w:r w:rsidRPr="00AD1EF5">
        <w:rPr>
          <w:sz w:val="28"/>
          <w:szCs w:val="28"/>
        </w:rPr>
        <w:t>ISO 27001 cung cấp một phương pháp hệ thống để quản lý rủi ro an ninh thông tin, bao gồm việc nhận diện, đánh giá và áp dụng các biện pháp kiểm soát nhằm giảm thiểu nguy cơ.</w:t>
      </w:r>
    </w:p>
    <w:p xmlns:wp14="http://schemas.microsoft.com/office/word/2010/wordml" w:rsidRPr="00AD1EF5" w:rsidR="00C145CF" w:rsidP="00C145CF" w:rsidRDefault="00C145CF" w14:paraId="680B93E6" wp14:textId="77777777">
      <w:pPr>
        <w:pStyle w:val="NormalWeb"/>
        <w:jc w:val="both"/>
        <w:rPr>
          <w:sz w:val="28"/>
          <w:szCs w:val="28"/>
        </w:rPr>
      </w:pPr>
      <w:r w:rsidRPr="00AD1EF5">
        <w:rPr>
          <w:sz w:val="28"/>
          <w:szCs w:val="28"/>
        </w:rPr>
        <w:tab/>
      </w:r>
      <w:r w:rsidRPr="00AD1EF5">
        <w:rPr>
          <w:sz w:val="28"/>
          <w:szCs w:val="28"/>
        </w:rPr>
        <w:t>Tính đến nay, ISO đã có 3 phiên bản chính thức được cập nhật, gồm các phiên bản được phát hành vào năm 2005, 2013, 2022. Dưới đây là một số đặc điểm riêng của từng phiên bản:</w:t>
      </w:r>
    </w:p>
    <w:p xmlns:wp14="http://schemas.microsoft.com/office/word/2010/wordml" w:rsidRPr="00E955D8" w:rsidR="00C145CF" w:rsidP="007E2826" w:rsidRDefault="00C145CF" w14:paraId="5B480ADE" wp14:textId="77777777">
      <w:pPr>
        <w:pStyle w:val="ListParagraph"/>
        <w:numPr>
          <w:ilvl w:val="0"/>
          <w:numId w:val="42"/>
        </w:numPr>
        <w:rPr>
          <w:lang w:val="en-US"/>
        </w:rPr>
      </w:pPr>
      <w:r w:rsidRPr="00E955D8">
        <w:rPr>
          <w:rStyle w:val="Strong"/>
          <w:rFonts w:ascii="Times New Roman" w:hAnsi="Times New Roman" w:cs="Times New Roman"/>
          <w:b w:val="0"/>
          <w:bCs w:val="0"/>
        </w:rPr>
        <w:t>ISO/IEC 27001:2005</w:t>
      </w:r>
    </w:p>
    <w:p xmlns:wp14="http://schemas.microsoft.com/office/word/2010/wordml" w:rsidRPr="00AD1EF5" w:rsidR="00C145CF" w:rsidP="007E2826" w:rsidRDefault="00C145CF" w14:paraId="409C42D2" wp14:textId="77777777">
      <w:pPr>
        <w:numPr>
          <w:ilvl w:val="0"/>
          <w:numId w:val="4"/>
        </w:numPr>
        <w:spacing w:before="100" w:beforeAutospacing="1" w:after="100" w:afterAutospacing="1" w:line="240" w:lineRule="auto"/>
        <w:jc w:val="both"/>
        <w:rPr>
          <w:rFonts w:ascii="Times New Roman" w:hAnsi="Times New Roman" w:cs="Times New Roman"/>
        </w:rPr>
      </w:pPr>
      <w:r w:rsidRPr="00AD1EF5">
        <w:rPr>
          <w:rStyle w:val="Strong"/>
          <w:rFonts w:ascii="Times New Roman" w:hAnsi="Times New Roman" w:cs="Times New Roman"/>
          <w:b w:val="0"/>
        </w:rPr>
        <w:t>Năm phát hành</w:t>
      </w:r>
      <w:r w:rsidRPr="00AD1EF5">
        <w:rPr>
          <w:rFonts w:ascii="Times New Roman" w:hAnsi="Times New Roman" w:cs="Times New Roman"/>
        </w:rPr>
        <w:t>: 2005</w:t>
      </w:r>
    </w:p>
    <w:p xmlns:wp14="http://schemas.microsoft.com/office/word/2010/wordml" w:rsidRPr="00AD1EF5" w:rsidR="00C145CF" w:rsidP="007E2826" w:rsidRDefault="00C145CF" w14:paraId="5D9813FA" wp14:textId="77777777">
      <w:pPr>
        <w:numPr>
          <w:ilvl w:val="0"/>
          <w:numId w:val="4"/>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Đây là phiên bản đầu tiên của tiêu chuẩn ISO 27001, được phát triển từ tiêu chuẩn BS 7799 của Anh Quốc.</w:t>
      </w:r>
    </w:p>
    <w:p xmlns:wp14="http://schemas.microsoft.com/office/word/2010/wordml" w:rsidRPr="00AD1EF5" w:rsidR="00C145CF" w:rsidP="007E2826" w:rsidRDefault="00C145CF" w14:paraId="466F4CB0" wp14:textId="77777777">
      <w:pPr>
        <w:numPr>
          <w:ilvl w:val="0"/>
          <w:numId w:val="4"/>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Tập trung vào thiết lập, triển khai, duy trì và cải tiến hệ thống quản lý an ninh thông tin.</w:t>
      </w:r>
    </w:p>
    <w:p xmlns:wp14="http://schemas.microsoft.com/office/word/2010/wordml" w:rsidRPr="00E955D8" w:rsidR="00C145CF" w:rsidP="007E2826" w:rsidRDefault="00C145CF" w14:paraId="5A3F30C5" wp14:textId="77777777">
      <w:pPr>
        <w:pStyle w:val="ListParagraph"/>
        <w:numPr>
          <w:ilvl w:val="0"/>
          <w:numId w:val="4"/>
        </w:numPr>
        <w:spacing w:before="100" w:beforeAutospacing="1" w:after="100" w:afterAutospacing="1" w:line="240" w:lineRule="auto"/>
        <w:jc w:val="both"/>
        <w:rPr>
          <w:rFonts w:ascii="Times New Roman" w:hAnsi="Times New Roman" w:cs="Times New Roman"/>
        </w:rPr>
      </w:pPr>
      <w:r w:rsidRPr="00E955D8">
        <w:rPr>
          <w:rFonts w:ascii="Times New Roman" w:hAnsi="Times New Roman" w:cs="Times New Roman"/>
        </w:rPr>
        <w:t>Đưa ra các yêu cầu về việc quản lý rủi ro và kiểm soát an ninh.</w:t>
      </w:r>
    </w:p>
    <w:p xmlns:wp14="http://schemas.microsoft.com/office/word/2010/wordml" w:rsidRPr="00AD1EF5" w:rsidR="00C145CF" w:rsidP="007E2826" w:rsidRDefault="00C145CF" w14:paraId="55B787EB" wp14:textId="77777777">
      <w:pPr>
        <w:pStyle w:val="ListParagraph"/>
        <w:numPr>
          <w:ilvl w:val="0"/>
          <w:numId w:val="3"/>
        </w:numPr>
      </w:pPr>
      <w:r w:rsidRPr="00E955D8">
        <w:rPr>
          <w:rStyle w:val="Strong"/>
          <w:rFonts w:ascii="Times New Roman" w:hAnsi="Times New Roman" w:cs="Times New Roman"/>
          <w:b w:val="0"/>
          <w:bCs w:val="0"/>
        </w:rPr>
        <w:t>ISO/IEC 27001:2013</w:t>
      </w:r>
    </w:p>
    <w:p xmlns:wp14="http://schemas.microsoft.com/office/word/2010/wordml" w:rsidRPr="00AD1EF5" w:rsidR="00C145CF" w:rsidP="007E2826" w:rsidRDefault="00C145CF" w14:paraId="3C7BD916" wp14:textId="77777777">
      <w:pPr>
        <w:numPr>
          <w:ilvl w:val="0"/>
          <w:numId w:val="5"/>
        </w:numPr>
        <w:spacing w:before="100" w:beforeAutospacing="1" w:after="100" w:afterAutospacing="1" w:line="240" w:lineRule="auto"/>
        <w:jc w:val="both"/>
        <w:rPr>
          <w:rFonts w:ascii="Times New Roman" w:hAnsi="Times New Roman" w:cs="Times New Roman"/>
        </w:rPr>
      </w:pPr>
      <w:r w:rsidRPr="00AD1EF5">
        <w:rPr>
          <w:rStyle w:val="Strong"/>
          <w:rFonts w:ascii="Times New Roman" w:hAnsi="Times New Roman" w:cs="Times New Roman"/>
          <w:b w:val="0"/>
        </w:rPr>
        <w:t>Năm phát hành</w:t>
      </w:r>
      <w:r w:rsidRPr="00AD1EF5">
        <w:rPr>
          <w:rFonts w:ascii="Times New Roman" w:hAnsi="Times New Roman" w:cs="Times New Roman"/>
        </w:rPr>
        <w:t>: 2013</w:t>
      </w:r>
    </w:p>
    <w:p xmlns:wp14="http://schemas.microsoft.com/office/word/2010/wordml" w:rsidRPr="00AD1EF5" w:rsidR="00C145CF" w:rsidP="007E2826" w:rsidRDefault="00C145CF" w14:paraId="752913AF" wp14:textId="77777777">
      <w:pPr>
        <w:numPr>
          <w:ilvl w:val="0"/>
          <w:numId w:val="5"/>
        </w:numPr>
        <w:spacing w:before="100" w:beforeAutospacing="1" w:after="100" w:afterAutospacing="1" w:line="240" w:lineRule="auto"/>
        <w:jc w:val="both"/>
        <w:rPr>
          <w:rFonts w:ascii="Times New Roman" w:hAnsi="Times New Roman" w:cs="Times New Roman"/>
        </w:rPr>
      </w:pPr>
      <w:r w:rsidRPr="00AD1EF5">
        <w:rPr>
          <w:rStyle w:val="Strong"/>
          <w:rFonts w:ascii="Times New Roman" w:hAnsi="Times New Roman" w:cs="Times New Roman"/>
          <w:b w:val="0"/>
        </w:rPr>
        <w:t>Thay đổi chính</w:t>
      </w:r>
      <w:r w:rsidRPr="00AD1EF5">
        <w:rPr>
          <w:rFonts w:ascii="Times New Roman" w:hAnsi="Times New Roman" w:cs="Times New Roman"/>
        </w:rPr>
        <w:t>:</w:t>
      </w:r>
    </w:p>
    <w:p xmlns:wp14="http://schemas.microsoft.com/office/word/2010/wordml" w:rsidRPr="00AD1EF5" w:rsidR="00C145CF" w:rsidP="007E2826" w:rsidRDefault="00C145CF" w14:paraId="27DDB1D5" wp14:textId="77777777">
      <w:pPr>
        <w:numPr>
          <w:ilvl w:val="1"/>
          <w:numId w:val="5"/>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 xml:space="preserve">Cập nhật cấu trúc để phù hợp với </w:t>
      </w:r>
      <w:r w:rsidRPr="00AD1EF5">
        <w:rPr>
          <w:rStyle w:val="Strong"/>
          <w:rFonts w:ascii="Times New Roman" w:hAnsi="Times New Roman" w:cs="Times New Roman"/>
          <w:b w:val="0"/>
        </w:rPr>
        <w:t>Annex SL</w:t>
      </w:r>
      <w:r w:rsidRPr="00AD1EF5">
        <w:rPr>
          <w:rFonts w:ascii="Times New Roman" w:hAnsi="Times New Roman" w:cs="Times New Roman"/>
        </w:rPr>
        <w:t>, giúp tích hợp dễ dàng với các tiêu chuẩn quản lý khác như ISO 9001, ISO 14001.</w:t>
      </w:r>
    </w:p>
    <w:p xmlns:wp14="http://schemas.microsoft.com/office/word/2010/wordml" w:rsidRPr="00AD1EF5" w:rsidR="00C145CF" w:rsidP="007E2826" w:rsidRDefault="00C145CF" w14:paraId="69F26C87" wp14:textId="77777777">
      <w:pPr>
        <w:numPr>
          <w:ilvl w:val="1"/>
          <w:numId w:val="5"/>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Đưa ra các yêu cầu rõ ràng hơn về việc đánh giá và quản lý rủi ro.</w:t>
      </w:r>
    </w:p>
    <w:p xmlns:wp14="http://schemas.microsoft.com/office/word/2010/wordml" w:rsidRPr="00AD1EF5" w:rsidR="00C145CF" w:rsidP="007E2826" w:rsidRDefault="00C145CF" w14:paraId="0170AD62" wp14:textId="77777777">
      <w:pPr>
        <w:numPr>
          <w:ilvl w:val="1"/>
          <w:numId w:val="5"/>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Giảm bớt các điều khoản cụ thể, tập trung hơn vào quản lý rủi ro dựa trên bối cảnh tổ chức.</w:t>
      </w:r>
    </w:p>
    <w:p xmlns:wp14="http://schemas.microsoft.com/office/word/2010/wordml" w:rsidRPr="00AD1EF5" w:rsidR="00C145CF" w:rsidP="007E2826" w:rsidRDefault="00C145CF" w14:paraId="1437F31F" wp14:textId="77777777">
      <w:pPr>
        <w:numPr>
          <w:ilvl w:val="1"/>
          <w:numId w:val="5"/>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Danh mục kiểm soát (Annex A) cũng được sửa đổi để phù hợp với thực tiễn an ninh thông tin.</w:t>
      </w:r>
    </w:p>
    <w:p xmlns:wp14="http://schemas.microsoft.com/office/word/2010/wordml" w:rsidRPr="00AD1EF5" w:rsidR="00C145CF" w:rsidP="007E2826" w:rsidRDefault="00C145CF" w14:paraId="2DAA4307" wp14:textId="77777777">
      <w:pPr>
        <w:pStyle w:val="ListParagraph"/>
        <w:numPr>
          <w:ilvl w:val="0"/>
          <w:numId w:val="3"/>
        </w:numPr>
      </w:pPr>
      <w:r w:rsidRPr="00E955D8">
        <w:rPr>
          <w:rStyle w:val="Strong"/>
          <w:rFonts w:ascii="Times New Roman" w:hAnsi="Times New Roman" w:cs="Times New Roman"/>
          <w:b w:val="0"/>
          <w:bCs w:val="0"/>
        </w:rPr>
        <w:t>ISO/IEC 27001:2022</w:t>
      </w:r>
    </w:p>
    <w:p xmlns:wp14="http://schemas.microsoft.com/office/word/2010/wordml" w:rsidRPr="00AD1EF5" w:rsidR="00C145CF" w:rsidP="007E2826" w:rsidRDefault="00C145CF" w14:paraId="1E8E34F5" wp14:textId="77777777">
      <w:pPr>
        <w:numPr>
          <w:ilvl w:val="0"/>
          <w:numId w:val="6"/>
        </w:numPr>
        <w:spacing w:before="100" w:beforeAutospacing="1" w:after="100" w:afterAutospacing="1" w:line="240" w:lineRule="auto"/>
        <w:jc w:val="both"/>
        <w:rPr>
          <w:rFonts w:ascii="Times New Roman" w:hAnsi="Times New Roman" w:cs="Times New Roman"/>
        </w:rPr>
      </w:pPr>
      <w:r w:rsidRPr="00AD1EF5">
        <w:rPr>
          <w:rStyle w:val="Strong"/>
          <w:rFonts w:ascii="Times New Roman" w:hAnsi="Times New Roman" w:cs="Times New Roman"/>
          <w:b w:val="0"/>
        </w:rPr>
        <w:t>Năm phát hành</w:t>
      </w:r>
      <w:r w:rsidRPr="00AD1EF5">
        <w:rPr>
          <w:rFonts w:ascii="Times New Roman" w:hAnsi="Times New Roman" w:cs="Times New Roman"/>
        </w:rPr>
        <w:t>: 2022</w:t>
      </w:r>
    </w:p>
    <w:p xmlns:wp14="http://schemas.microsoft.com/office/word/2010/wordml" w:rsidRPr="00AD1EF5" w:rsidR="00C145CF" w:rsidP="007E2826" w:rsidRDefault="00C145CF" w14:paraId="3BB51D3F" wp14:textId="77777777">
      <w:pPr>
        <w:numPr>
          <w:ilvl w:val="0"/>
          <w:numId w:val="6"/>
        </w:numPr>
        <w:spacing w:before="100" w:beforeAutospacing="1" w:after="100" w:afterAutospacing="1" w:line="240" w:lineRule="auto"/>
        <w:jc w:val="both"/>
        <w:rPr>
          <w:rFonts w:ascii="Times New Roman" w:hAnsi="Times New Roman" w:cs="Times New Roman"/>
        </w:rPr>
      </w:pPr>
      <w:r w:rsidRPr="00AD1EF5">
        <w:rPr>
          <w:rStyle w:val="Strong"/>
          <w:rFonts w:ascii="Times New Roman" w:hAnsi="Times New Roman" w:cs="Times New Roman"/>
          <w:b w:val="0"/>
        </w:rPr>
        <w:t>Thay đổi chính</w:t>
      </w:r>
      <w:r w:rsidRPr="00AD1EF5">
        <w:rPr>
          <w:rFonts w:ascii="Times New Roman" w:hAnsi="Times New Roman" w:cs="Times New Roman"/>
        </w:rPr>
        <w:t>:</w:t>
      </w:r>
    </w:p>
    <w:p xmlns:wp14="http://schemas.microsoft.com/office/word/2010/wordml" w:rsidRPr="00AD1EF5" w:rsidR="00C145CF" w:rsidP="007E2826" w:rsidRDefault="00C145CF" w14:paraId="6F3A726A" wp14:textId="77777777">
      <w:pPr>
        <w:numPr>
          <w:ilvl w:val="1"/>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Tập trung nhiều hơn vào quản lý rủi ro động, phù hợp với môi trường an ninh không ngừng thay đổi.</w:t>
      </w:r>
    </w:p>
    <w:p xmlns:wp14="http://schemas.microsoft.com/office/word/2010/wordml" w:rsidRPr="00AD1EF5" w:rsidR="00C145CF" w:rsidP="007E2826" w:rsidRDefault="00C145CF" w14:paraId="5C1DACFE" wp14:textId="77777777">
      <w:pPr>
        <w:numPr>
          <w:ilvl w:val="1"/>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 xml:space="preserve">Các điều khoản trong Annex A được tổ chức lại, từ 114 kiểm soát trong 14 điều khoản (2013) thành </w:t>
      </w:r>
      <w:r w:rsidRPr="00AD1EF5">
        <w:rPr>
          <w:rStyle w:val="Strong"/>
          <w:rFonts w:ascii="Times New Roman" w:hAnsi="Times New Roman" w:cs="Times New Roman"/>
          <w:b w:val="0"/>
        </w:rPr>
        <w:t>93 kiểm soát trong 4 nhóm</w:t>
      </w:r>
      <w:r w:rsidRPr="00AD1EF5">
        <w:rPr>
          <w:rFonts w:ascii="Times New Roman" w:hAnsi="Times New Roman" w:cs="Times New Roman"/>
        </w:rPr>
        <w:t>:</w:t>
      </w:r>
    </w:p>
    <w:p xmlns:wp14="http://schemas.microsoft.com/office/word/2010/wordml" w:rsidRPr="00AD1EF5" w:rsidR="00C145CF" w:rsidP="007E2826" w:rsidRDefault="00C145CF" w14:paraId="6B0A8D59" wp14:textId="77777777">
      <w:pPr>
        <w:numPr>
          <w:ilvl w:val="2"/>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Con người (People)</w:t>
      </w:r>
    </w:p>
    <w:p xmlns:wp14="http://schemas.microsoft.com/office/word/2010/wordml" w:rsidRPr="00AD1EF5" w:rsidR="00C145CF" w:rsidP="007E2826" w:rsidRDefault="00C145CF" w14:paraId="7392A911" wp14:textId="77777777">
      <w:pPr>
        <w:numPr>
          <w:ilvl w:val="2"/>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Vật lý (Physical)</w:t>
      </w:r>
    </w:p>
    <w:p xmlns:wp14="http://schemas.microsoft.com/office/word/2010/wordml" w:rsidRPr="00AD1EF5" w:rsidR="00C145CF" w:rsidP="007E2826" w:rsidRDefault="00C145CF" w14:paraId="6901AA1D" wp14:textId="77777777">
      <w:pPr>
        <w:numPr>
          <w:ilvl w:val="2"/>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Công nghệ (Technological)</w:t>
      </w:r>
    </w:p>
    <w:p xmlns:wp14="http://schemas.microsoft.com/office/word/2010/wordml" w:rsidRPr="00AD1EF5" w:rsidR="00C145CF" w:rsidP="007E2826" w:rsidRDefault="00C145CF" w14:paraId="08490A35" wp14:textId="77777777">
      <w:pPr>
        <w:numPr>
          <w:ilvl w:val="2"/>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Tổ chức (Organizational)</w:t>
      </w:r>
    </w:p>
    <w:p xmlns:wp14="http://schemas.microsoft.com/office/word/2010/wordml" w:rsidRPr="00AD1EF5" w:rsidR="00C145CF" w:rsidP="007E2826" w:rsidRDefault="00C145CF" w14:paraId="00265B7A" wp14:textId="77777777">
      <w:pPr>
        <w:numPr>
          <w:ilvl w:val="1"/>
          <w:numId w:val="6"/>
        </w:numPr>
        <w:spacing w:before="100" w:beforeAutospacing="1" w:after="100" w:afterAutospacing="1" w:line="240" w:lineRule="auto"/>
        <w:jc w:val="both"/>
        <w:rPr>
          <w:rFonts w:ascii="Times New Roman" w:hAnsi="Times New Roman" w:cs="Times New Roman"/>
        </w:rPr>
      </w:pPr>
      <w:r w:rsidRPr="00AD1EF5">
        <w:rPr>
          <w:rFonts w:ascii="Times New Roman" w:hAnsi="Times New Roman" w:cs="Times New Roman"/>
        </w:rPr>
        <w:t>Đưa ra các hướng dẫn chi tiết hơn về việc sử dụng công nghệ hiện đại như điện toán đám mây, trí tuệ nhân tạo (AI).</w:t>
      </w:r>
    </w:p>
    <w:p xmlns:wp14="http://schemas.microsoft.com/office/word/2010/wordml" w:rsidR="00B32CC8" w:rsidP="007E2826" w:rsidRDefault="00B32CC8" w14:paraId="1E43EC6E" wp14:textId="77777777">
      <w:pPr>
        <w:pStyle w:val="Heading2"/>
        <w:numPr>
          <w:ilvl w:val="1"/>
          <w:numId w:val="1"/>
        </w:numPr>
        <w:jc w:val="both"/>
        <w:rPr>
          <w:rFonts w:ascii="Times New Roman" w:hAnsi="Times New Roman" w:cs="Times New Roman"/>
          <w:sz w:val="28"/>
          <w:szCs w:val="28"/>
        </w:rPr>
      </w:pPr>
      <w:bookmarkStart w:name="_Toc188363333" w:id="7"/>
      <w:r w:rsidRPr="00AD1EF5">
        <w:rPr>
          <w:rFonts w:ascii="Times New Roman" w:hAnsi="Times New Roman" w:cs="Times New Roman"/>
          <w:sz w:val="28"/>
          <w:szCs w:val="28"/>
        </w:rPr>
        <w:t>Các thành phần trong ISO 27001</w:t>
      </w:r>
      <w:bookmarkEnd w:id="7"/>
    </w:p>
    <w:p xmlns:wp14="http://schemas.microsoft.com/office/word/2010/wordml" w:rsidRPr="00124633" w:rsidR="00124633" w:rsidP="00124633" w:rsidRDefault="00124633" w14:paraId="020CC25F" wp14:textId="77777777">
      <w:pPr>
        <w:pStyle w:val="NormalWeb"/>
        <w:jc w:val="both"/>
        <w:rPr>
          <w:sz w:val="28"/>
        </w:rPr>
      </w:pPr>
      <w:r w:rsidRPr="00124633">
        <w:rPr>
          <w:sz w:val="28"/>
        </w:rPr>
        <w:t>ISO 27001 là tiêu chuẩn quốc tế quy định các yêu cầu để thiết lập, triển khai, duy trì và cải tiến Hệ thống Quản lý An ninh Thông tin (ISMS). Tiêu chuẩn bao gồm 10 điều khoản chính cố định khuôn khổ cho các tổ chức:</w:t>
      </w:r>
    </w:p>
    <w:p xmlns:wp14="http://schemas.microsoft.com/office/word/2010/wordml" w:rsidRPr="00124633" w:rsidR="00124633" w:rsidP="00124633" w:rsidRDefault="00124633" w14:paraId="30891C6E" wp14:textId="77777777">
      <w:pPr>
        <w:rPr>
          <w:rFonts w:ascii="Times New Roman" w:hAnsi="Times New Roman" w:cs="Times New Roman"/>
        </w:rPr>
      </w:pPr>
      <w:r w:rsidRPr="00124633">
        <w:rPr>
          <w:rFonts w:ascii="Times New Roman" w:hAnsi="Times New Roman" w:cs="Times New Roman"/>
        </w:rPr>
        <w:t>Phạm vi (Scope)</w:t>
      </w:r>
    </w:p>
    <w:p xmlns:wp14="http://schemas.microsoft.com/office/word/2010/wordml" w:rsidRPr="00124633" w:rsidR="00124633" w:rsidP="00124633" w:rsidRDefault="00124633" w14:paraId="7A0F6C4D" wp14:textId="77777777">
      <w:pPr>
        <w:rPr>
          <w:rFonts w:ascii="Times New Roman" w:hAnsi="Times New Roman" w:cs="Times New Roman"/>
        </w:rPr>
      </w:pPr>
      <w:r w:rsidRPr="00124633">
        <w:rPr>
          <w:rFonts w:ascii="Times New Roman" w:hAnsi="Times New Roman" w:cs="Times New Roman"/>
        </w:rPr>
        <w:t>Xác định rõ phạm vi áp dụng của ISMS trong tổ chức. Phạm vi này bao gồm tất cả các quy trình, hệ thống, dữ liệu và tài sản liên quan cần được bảo vệ.</w:t>
      </w:r>
    </w:p>
    <w:p xmlns:wp14="http://schemas.microsoft.com/office/word/2010/wordml" w:rsidRPr="00124633" w:rsidR="00124633" w:rsidP="00124633" w:rsidRDefault="00124633" w14:paraId="7A3CD94A" wp14:textId="77777777">
      <w:pPr>
        <w:rPr>
          <w:rFonts w:ascii="Times New Roman" w:hAnsi="Times New Roman" w:cs="Times New Roman"/>
        </w:rPr>
      </w:pPr>
      <w:r w:rsidRPr="00124633">
        <w:rPr>
          <w:rFonts w:ascii="Times New Roman" w:hAnsi="Times New Roman" w:cs="Times New Roman"/>
        </w:rPr>
        <w:t>Tài liệu tham chiếu (Normative references)</w:t>
      </w:r>
    </w:p>
    <w:p xmlns:wp14="http://schemas.microsoft.com/office/word/2010/wordml" w:rsidRPr="00124633" w:rsidR="00124633" w:rsidP="00124633" w:rsidRDefault="00124633" w14:paraId="49E98E95" wp14:textId="77777777">
      <w:pPr>
        <w:rPr>
          <w:rFonts w:ascii="Times New Roman" w:hAnsi="Times New Roman" w:cs="Times New Roman"/>
        </w:rPr>
      </w:pPr>
      <w:r w:rsidRPr="00124633">
        <w:rPr>
          <w:rFonts w:ascii="Times New Roman" w:hAnsi="Times New Roman" w:cs="Times New Roman"/>
        </w:rPr>
        <w:t>Ghi chú các tiêu chuẩn và tài liệu liên quan mà ISO 27001 dựa vào, bao gồm ISO 27000, cung cấp tầm nhìn tổng quan về hệ thống ISMS.</w:t>
      </w:r>
    </w:p>
    <w:p xmlns:wp14="http://schemas.microsoft.com/office/word/2010/wordml" w:rsidRPr="00124633" w:rsidR="00124633" w:rsidP="00124633" w:rsidRDefault="00124633" w14:paraId="796819F8" wp14:textId="77777777">
      <w:pPr>
        <w:rPr>
          <w:rFonts w:ascii="Times New Roman" w:hAnsi="Times New Roman" w:cs="Times New Roman"/>
        </w:rPr>
      </w:pPr>
      <w:r w:rsidRPr="00124633">
        <w:rPr>
          <w:rFonts w:ascii="Times New Roman" w:hAnsi="Times New Roman" w:cs="Times New Roman"/>
        </w:rPr>
        <w:t>Thuật ngữ và định nghĩa (Terms and definitions)</w:t>
      </w:r>
    </w:p>
    <w:p xmlns:wp14="http://schemas.microsoft.com/office/word/2010/wordml" w:rsidRPr="00124633" w:rsidR="00124633" w:rsidP="00124633" w:rsidRDefault="00124633" w14:paraId="1D307BBA" wp14:textId="77777777">
      <w:pPr>
        <w:rPr>
          <w:rFonts w:ascii="Times New Roman" w:hAnsi="Times New Roman" w:cs="Times New Roman"/>
        </w:rPr>
      </w:pPr>
      <w:r w:rsidRPr="00124633">
        <w:rPr>
          <w:rFonts w:ascii="Times New Roman" w:hAnsi="Times New Roman" w:cs="Times New Roman"/>
        </w:rPr>
        <w:t>Giải thích các thuật ngữ quan trọng trong tiêu chuẩn như “rủi ro an ninh thông tin”, “điều khiển an ninh”, v.v.</w:t>
      </w:r>
    </w:p>
    <w:p xmlns:wp14="http://schemas.microsoft.com/office/word/2010/wordml" w:rsidRPr="00124633" w:rsidR="00124633" w:rsidP="00124633" w:rsidRDefault="00124633" w14:paraId="5FE31727" wp14:textId="77777777">
      <w:pPr>
        <w:rPr>
          <w:rFonts w:ascii="Times New Roman" w:hAnsi="Times New Roman" w:cs="Times New Roman"/>
        </w:rPr>
      </w:pPr>
      <w:r w:rsidRPr="00124633">
        <w:rPr>
          <w:rFonts w:ascii="Times New Roman" w:hAnsi="Times New Roman" w:cs="Times New Roman"/>
        </w:rPr>
        <w:t>4. Ngữ cảnh tổ chức (Context of the organization)</w:t>
      </w:r>
    </w:p>
    <w:p xmlns:wp14="http://schemas.microsoft.com/office/word/2010/wordml" w:rsidRPr="00124633" w:rsidR="00124633" w:rsidP="00124633" w:rsidRDefault="00124633" w14:paraId="48EFDAFE" wp14:textId="77777777">
      <w:pPr>
        <w:rPr>
          <w:rFonts w:ascii="Times New Roman" w:hAnsi="Times New Roman" w:cs="Times New Roman"/>
        </w:rPr>
      </w:pPr>
      <w:r w:rsidRPr="00124633">
        <w:rPr>
          <w:rFonts w:ascii="Times New Roman" w:hAnsi="Times New Roman" w:cs="Times New Roman"/>
        </w:rPr>
        <w:t>Xác định bối cảnh nội bộ và bên ngoài tổ chức.</w:t>
      </w:r>
    </w:p>
    <w:p xmlns:wp14="http://schemas.microsoft.com/office/word/2010/wordml" w:rsidRPr="00124633" w:rsidR="00124633" w:rsidP="00124633" w:rsidRDefault="00124633" w14:paraId="418E8183" wp14:textId="77777777">
      <w:pPr>
        <w:rPr>
          <w:rFonts w:ascii="Times New Roman" w:hAnsi="Times New Roman" w:cs="Times New Roman"/>
        </w:rPr>
      </w:pPr>
      <w:r w:rsidRPr="00124633">
        <w:rPr>
          <w:rFonts w:ascii="Times New Roman" w:hAnsi="Times New Roman" w:cs="Times New Roman"/>
        </w:rPr>
        <w:t>Hiểu rõ các bên quan tâm và yêu cầu của họ.</w:t>
      </w:r>
    </w:p>
    <w:p xmlns:wp14="http://schemas.microsoft.com/office/word/2010/wordml" w:rsidRPr="00124633" w:rsidR="00124633" w:rsidP="00124633" w:rsidRDefault="00124633" w14:paraId="754FA872" wp14:textId="77777777">
      <w:pPr>
        <w:rPr>
          <w:rFonts w:ascii="Times New Roman" w:hAnsi="Times New Roman" w:cs="Times New Roman"/>
        </w:rPr>
      </w:pPr>
      <w:r w:rsidRPr="00124633">
        <w:rPr>
          <w:rFonts w:ascii="Times New Roman" w:hAnsi="Times New Roman" w:cs="Times New Roman"/>
        </w:rPr>
        <w:t>Xác định phạm vi ISMS và đầu mối.</w:t>
      </w:r>
    </w:p>
    <w:p xmlns:wp14="http://schemas.microsoft.com/office/word/2010/wordml" w:rsidRPr="00124633" w:rsidR="00124633" w:rsidP="00124633" w:rsidRDefault="00124633" w14:paraId="00E8A402" wp14:textId="77777777">
      <w:pPr>
        <w:rPr>
          <w:rFonts w:ascii="Times New Roman" w:hAnsi="Times New Roman" w:cs="Times New Roman"/>
        </w:rPr>
      </w:pPr>
      <w:r w:rsidRPr="00124633">
        <w:rPr>
          <w:rFonts w:ascii="Times New Roman" w:hAnsi="Times New Roman" w:cs="Times New Roman"/>
        </w:rPr>
        <w:t>5. Lãnh đạo (Leadership)</w:t>
      </w:r>
    </w:p>
    <w:p xmlns:wp14="http://schemas.microsoft.com/office/word/2010/wordml" w:rsidRPr="00124633" w:rsidR="00124633" w:rsidP="00124633" w:rsidRDefault="00124633" w14:paraId="169592D3" wp14:textId="77777777">
      <w:pPr>
        <w:rPr>
          <w:rFonts w:ascii="Times New Roman" w:hAnsi="Times New Roman" w:cs="Times New Roman"/>
        </w:rPr>
      </w:pPr>
      <w:r w:rsidRPr="00124633">
        <w:rPr>
          <w:rFonts w:ascii="Times New Roman" w:hAnsi="Times New Roman" w:cs="Times New Roman"/>
        </w:rPr>
        <w:t>Vai trò lãnh đạo trong việc cam kết với ISMS.</w:t>
      </w:r>
    </w:p>
    <w:p xmlns:wp14="http://schemas.microsoft.com/office/word/2010/wordml" w:rsidRPr="00124633" w:rsidR="00124633" w:rsidP="00124633" w:rsidRDefault="00124633" w14:paraId="50B67648" wp14:textId="77777777">
      <w:pPr>
        <w:rPr>
          <w:rFonts w:ascii="Times New Roman" w:hAnsi="Times New Roman" w:cs="Times New Roman"/>
        </w:rPr>
      </w:pPr>
      <w:r w:rsidRPr="00124633">
        <w:rPr>
          <w:rFonts w:ascii="Times New Roman" w:hAnsi="Times New Roman" w:cs="Times New Roman"/>
        </w:rPr>
        <w:t>Thiết lập chính sách an ninh thông tin.</w:t>
      </w:r>
    </w:p>
    <w:p xmlns:wp14="http://schemas.microsoft.com/office/word/2010/wordml" w:rsidRPr="00124633" w:rsidR="00124633" w:rsidP="00124633" w:rsidRDefault="00124633" w14:paraId="56B10BB6" wp14:textId="77777777">
      <w:pPr>
        <w:rPr>
          <w:rFonts w:ascii="Times New Roman" w:hAnsi="Times New Roman" w:cs="Times New Roman"/>
        </w:rPr>
      </w:pPr>
      <w:r w:rsidRPr="00124633">
        <w:rPr>
          <w:rFonts w:ascii="Times New Roman" w:hAnsi="Times New Roman" w:cs="Times New Roman"/>
        </w:rPr>
        <w:t>Gán trách nhiệm cho các vai trò trong tổ chức.</w:t>
      </w:r>
    </w:p>
    <w:p xmlns:wp14="http://schemas.microsoft.com/office/word/2010/wordml" w:rsidRPr="00124633" w:rsidR="00124633" w:rsidP="00124633" w:rsidRDefault="00124633" w14:paraId="3FF7CC71" wp14:textId="77777777">
      <w:pPr>
        <w:rPr>
          <w:rFonts w:ascii="Times New Roman" w:hAnsi="Times New Roman" w:cs="Times New Roman"/>
        </w:rPr>
      </w:pPr>
      <w:r w:rsidRPr="00124633">
        <w:rPr>
          <w:rFonts w:ascii="Times New Roman" w:hAnsi="Times New Roman" w:cs="Times New Roman"/>
        </w:rPr>
        <w:t>6. Hoạch định (Planning)</w:t>
      </w:r>
    </w:p>
    <w:p xmlns:wp14="http://schemas.microsoft.com/office/word/2010/wordml" w:rsidRPr="00124633" w:rsidR="00124633" w:rsidP="00124633" w:rsidRDefault="00124633" w14:paraId="445660DC" wp14:textId="77777777">
      <w:pPr>
        <w:rPr>
          <w:rFonts w:ascii="Times New Roman" w:hAnsi="Times New Roman" w:cs="Times New Roman"/>
        </w:rPr>
      </w:pPr>
      <w:r w:rsidRPr="00124633">
        <w:rPr>
          <w:rFonts w:ascii="Times New Roman" w:hAnsi="Times New Roman" w:cs="Times New Roman"/>
        </w:rPr>
        <w:t>Xác định rủi ro và cơ hội.</w:t>
      </w:r>
    </w:p>
    <w:p xmlns:wp14="http://schemas.microsoft.com/office/word/2010/wordml" w:rsidRPr="00124633" w:rsidR="00124633" w:rsidP="00124633" w:rsidRDefault="00124633" w14:paraId="3828D28C" wp14:textId="77777777">
      <w:pPr>
        <w:rPr>
          <w:rFonts w:ascii="Times New Roman" w:hAnsi="Times New Roman" w:cs="Times New Roman"/>
        </w:rPr>
      </w:pPr>
      <w:r w:rsidRPr="00124633">
        <w:rPr>
          <w:rFonts w:ascii="Times New Roman" w:hAnsi="Times New Roman" w:cs="Times New Roman"/>
        </w:rPr>
        <w:t>Hoàn thiện các mục tiêu an ninh thông tin.</w:t>
      </w:r>
    </w:p>
    <w:p xmlns:wp14="http://schemas.microsoft.com/office/word/2010/wordml" w:rsidRPr="00124633" w:rsidR="00124633" w:rsidP="00124633" w:rsidRDefault="00124633" w14:paraId="6CE41534" wp14:textId="77777777">
      <w:pPr>
        <w:rPr>
          <w:rFonts w:ascii="Times New Roman" w:hAnsi="Times New Roman" w:cs="Times New Roman"/>
        </w:rPr>
      </w:pPr>
      <w:r w:rsidRPr="00124633">
        <w:rPr>
          <w:rFonts w:ascii="Times New Roman" w:hAnsi="Times New Roman" w:cs="Times New Roman"/>
        </w:rPr>
        <w:t>Thiết lập quy trình đối phó với thay đổi.</w:t>
      </w:r>
    </w:p>
    <w:p xmlns:wp14="http://schemas.microsoft.com/office/word/2010/wordml" w:rsidRPr="00124633" w:rsidR="00124633" w:rsidP="00124633" w:rsidRDefault="00124633" w14:paraId="50C070E2" wp14:textId="77777777">
      <w:pPr>
        <w:rPr>
          <w:rFonts w:ascii="Times New Roman" w:hAnsi="Times New Roman" w:cs="Times New Roman"/>
        </w:rPr>
      </w:pPr>
      <w:r w:rsidRPr="00124633">
        <w:rPr>
          <w:rFonts w:ascii="Times New Roman" w:hAnsi="Times New Roman" w:cs="Times New Roman"/>
        </w:rPr>
        <w:t>7. Hỗ trợ (Support)</w:t>
      </w:r>
    </w:p>
    <w:p xmlns:wp14="http://schemas.microsoft.com/office/word/2010/wordml" w:rsidRPr="00124633" w:rsidR="00124633" w:rsidP="00124633" w:rsidRDefault="00124633" w14:paraId="5B66077F" wp14:textId="77777777">
      <w:pPr>
        <w:rPr>
          <w:rFonts w:ascii="Times New Roman" w:hAnsi="Times New Roman" w:cs="Times New Roman"/>
        </w:rPr>
      </w:pPr>
      <w:r w:rsidRPr="00124633">
        <w:rPr>
          <w:rFonts w:ascii="Times New Roman" w:hAnsi="Times New Roman" w:cs="Times New Roman"/>
        </w:rPr>
        <w:t>Quản lý nguồn lực (nhân lực, công nghệ, v.v.).</w:t>
      </w:r>
    </w:p>
    <w:p xmlns:wp14="http://schemas.microsoft.com/office/word/2010/wordml" w:rsidRPr="00124633" w:rsidR="00124633" w:rsidP="00124633" w:rsidRDefault="00124633" w14:paraId="3066CB43" wp14:textId="77777777">
      <w:pPr>
        <w:rPr>
          <w:rFonts w:ascii="Times New Roman" w:hAnsi="Times New Roman" w:cs="Times New Roman"/>
        </w:rPr>
      </w:pPr>
      <w:r w:rsidRPr="00124633">
        <w:rPr>
          <w:rFonts w:ascii="Times New Roman" w:hAnsi="Times New Roman" w:cs="Times New Roman"/>
        </w:rPr>
        <w:t>Đào tạo và nâng cao nhận thức an ninh thông tin.</w:t>
      </w:r>
    </w:p>
    <w:p xmlns:wp14="http://schemas.microsoft.com/office/word/2010/wordml" w:rsidRPr="00124633" w:rsidR="00124633" w:rsidP="00124633" w:rsidRDefault="00124633" w14:paraId="514BF584" wp14:textId="77777777">
      <w:pPr>
        <w:rPr>
          <w:rFonts w:ascii="Times New Roman" w:hAnsi="Times New Roman" w:cs="Times New Roman"/>
        </w:rPr>
      </w:pPr>
      <w:r w:rsidRPr="00124633">
        <w:rPr>
          <w:rFonts w:ascii="Times New Roman" w:hAnsi="Times New Roman" w:cs="Times New Roman"/>
        </w:rPr>
        <w:t>Quản lý thông tin dễ dàng tiếp cận.</w:t>
      </w:r>
    </w:p>
    <w:p xmlns:wp14="http://schemas.microsoft.com/office/word/2010/wordml" w:rsidRPr="00124633" w:rsidR="00124633" w:rsidP="00124633" w:rsidRDefault="00124633" w14:paraId="5144B775" wp14:textId="77777777">
      <w:pPr>
        <w:rPr>
          <w:rFonts w:ascii="Times New Roman" w:hAnsi="Times New Roman" w:cs="Times New Roman"/>
        </w:rPr>
      </w:pPr>
      <w:r w:rsidRPr="00124633">
        <w:rPr>
          <w:rFonts w:ascii="Times New Roman" w:hAnsi="Times New Roman" w:cs="Times New Roman"/>
        </w:rPr>
        <w:t>8. Thao tác (Operation)</w:t>
      </w:r>
    </w:p>
    <w:p xmlns:wp14="http://schemas.microsoft.com/office/word/2010/wordml" w:rsidRPr="00124633" w:rsidR="00124633" w:rsidP="00124633" w:rsidRDefault="00124633" w14:paraId="3746C0AE" wp14:textId="77777777">
      <w:pPr>
        <w:rPr>
          <w:rFonts w:ascii="Times New Roman" w:hAnsi="Times New Roman" w:cs="Times New Roman"/>
        </w:rPr>
      </w:pPr>
      <w:r w:rsidRPr="00124633">
        <w:rPr>
          <w:rFonts w:ascii="Times New Roman" w:hAnsi="Times New Roman" w:cs="Times New Roman"/>
        </w:rPr>
        <w:t>Thực hiện các biện pháp an ninh thông tin theo kế hoạch.</w:t>
      </w:r>
    </w:p>
    <w:p xmlns:wp14="http://schemas.microsoft.com/office/word/2010/wordml" w:rsidRPr="00124633" w:rsidR="00124633" w:rsidP="00124633" w:rsidRDefault="00124633" w14:paraId="41A2423F" wp14:textId="77777777">
      <w:pPr>
        <w:rPr>
          <w:rFonts w:ascii="Times New Roman" w:hAnsi="Times New Roman" w:cs="Times New Roman"/>
        </w:rPr>
      </w:pPr>
      <w:r w:rsidRPr="00124633">
        <w:rPr>
          <w:rFonts w:ascii="Times New Roman" w:hAnsi="Times New Roman" w:cs="Times New Roman"/>
        </w:rPr>
        <w:t>Đánh giá và giảm thiểu rủi ro.</w:t>
      </w:r>
    </w:p>
    <w:p xmlns:wp14="http://schemas.microsoft.com/office/word/2010/wordml" w:rsidRPr="00124633" w:rsidR="00124633" w:rsidP="00124633" w:rsidRDefault="00124633" w14:paraId="42D1A995" wp14:textId="77777777">
      <w:pPr>
        <w:rPr>
          <w:rFonts w:ascii="Times New Roman" w:hAnsi="Times New Roman" w:cs="Times New Roman"/>
        </w:rPr>
      </w:pPr>
      <w:r w:rsidRPr="00124633">
        <w:rPr>
          <w:rFonts w:ascii="Times New Roman" w:hAnsi="Times New Roman" w:cs="Times New Roman"/>
        </w:rPr>
        <w:t>Đối phó với sự cố và tình huống khẩn cấp.</w:t>
      </w:r>
    </w:p>
    <w:p xmlns:wp14="http://schemas.microsoft.com/office/word/2010/wordml" w:rsidRPr="00124633" w:rsidR="00124633" w:rsidP="00124633" w:rsidRDefault="00124633" w14:paraId="5FD2E9CA" wp14:textId="77777777">
      <w:pPr>
        <w:rPr>
          <w:rFonts w:ascii="Times New Roman" w:hAnsi="Times New Roman" w:cs="Times New Roman"/>
        </w:rPr>
      </w:pPr>
      <w:r w:rsidRPr="00124633">
        <w:rPr>
          <w:rFonts w:ascii="Times New Roman" w:hAnsi="Times New Roman" w:cs="Times New Roman"/>
        </w:rPr>
        <w:t>9. Đánh giá hiệu quả (Performance evaluation)</w:t>
      </w:r>
    </w:p>
    <w:p xmlns:wp14="http://schemas.microsoft.com/office/word/2010/wordml" w:rsidRPr="00124633" w:rsidR="00124633" w:rsidP="00124633" w:rsidRDefault="00124633" w14:paraId="15CFE812" wp14:textId="77777777">
      <w:pPr>
        <w:rPr>
          <w:rFonts w:ascii="Times New Roman" w:hAnsi="Times New Roman" w:cs="Times New Roman"/>
        </w:rPr>
      </w:pPr>
      <w:r w:rsidRPr="00124633">
        <w:rPr>
          <w:rFonts w:ascii="Times New Roman" w:hAnsi="Times New Roman" w:cs="Times New Roman"/>
        </w:rPr>
        <w:t>Theo dõi và đo lường hiệu quả của ISMS.</w:t>
      </w:r>
    </w:p>
    <w:p xmlns:wp14="http://schemas.microsoft.com/office/word/2010/wordml" w:rsidRPr="00124633" w:rsidR="00124633" w:rsidP="00124633" w:rsidRDefault="00124633" w14:paraId="27DD1594" wp14:textId="77777777">
      <w:pPr>
        <w:rPr>
          <w:rFonts w:ascii="Times New Roman" w:hAnsi="Times New Roman" w:cs="Times New Roman"/>
        </w:rPr>
      </w:pPr>
      <w:r w:rsidRPr="00124633">
        <w:rPr>
          <w:rFonts w:ascii="Times New Roman" w:hAnsi="Times New Roman" w:cs="Times New Roman"/>
        </w:rPr>
        <w:t>Tiến hành đánh giá nội bộ.</w:t>
      </w:r>
    </w:p>
    <w:p xmlns:wp14="http://schemas.microsoft.com/office/word/2010/wordml" w:rsidRPr="00124633" w:rsidR="00124633" w:rsidP="00124633" w:rsidRDefault="00124633" w14:paraId="0A166076" wp14:textId="77777777">
      <w:pPr>
        <w:rPr>
          <w:rFonts w:ascii="Times New Roman" w:hAnsi="Times New Roman" w:cs="Times New Roman"/>
        </w:rPr>
      </w:pPr>
      <w:r w:rsidRPr="00124633">
        <w:rPr>
          <w:rFonts w:ascii="Times New Roman" w:hAnsi="Times New Roman" w:cs="Times New Roman"/>
        </w:rPr>
        <w:t>Xem xét lại hệ thống quản lý.</w:t>
      </w:r>
    </w:p>
    <w:p xmlns:wp14="http://schemas.microsoft.com/office/word/2010/wordml" w:rsidRPr="00124633" w:rsidR="00124633" w:rsidP="00124633" w:rsidRDefault="00124633" w14:paraId="5C530112" wp14:textId="77777777">
      <w:pPr>
        <w:rPr>
          <w:rFonts w:ascii="Times New Roman" w:hAnsi="Times New Roman" w:cs="Times New Roman"/>
        </w:rPr>
      </w:pPr>
      <w:r w:rsidRPr="00124633">
        <w:rPr>
          <w:rFonts w:ascii="Times New Roman" w:hAnsi="Times New Roman" w:cs="Times New Roman"/>
        </w:rPr>
        <w:t>10. Cải tiến (Improvement)</w:t>
      </w:r>
      <w:bookmarkStart w:name="_GoBack" w:id="8"/>
      <w:bookmarkEnd w:id="8"/>
    </w:p>
    <w:p xmlns:wp14="http://schemas.microsoft.com/office/word/2010/wordml" w:rsidRPr="00124633" w:rsidR="00124633" w:rsidP="00124633" w:rsidRDefault="00124633" w14:paraId="1F6687C7" wp14:textId="77777777">
      <w:pPr>
        <w:rPr>
          <w:rFonts w:ascii="Times New Roman" w:hAnsi="Times New Roman" w:cs="Times New Roman"/>
        </w:rPr>
      </w:pPr>
      <w:r w:rsidRPr="00124633">
        <w:rPr>
          <w:rFonts w:ascii="Times New Roman" w:hAnsi="Times New Roman" w:cs="Times New Roman"/>
        </w:rPr>
        <w:t>Phát hiện và khắc phục sự không phù hợp.</w:t>
      </w:r>
    </w:p>
    <w:p xmlns:wp14="http://schemas.microsoft.com/office/word/2010/wordml" w:rsidR="00124633" w:rsidP="00124633" w:rsidRDefault="00124633" w14:paraId="07F7ED8F" wp14:textId="77777777">
      <w:pPr>
        <w:rPr>
          <w:rFonts w:ascii="Times New Roman" w:hAnsi="Times New Roman" w:cs="Times New Roman"/>
        </w:rPr>
      </w:pPr>
      <w:r w:rsidRPr="00124633">
        <w:rPr>
          <w:rFonts w:ascii="Times New Roman" w:hAnsi="Times New Roman" w:cs="Times New Roman"/>
        </w:rPr>
        <w:t>Cải tiến liên tục hệ thống ISMS.</w:t>
      </w:r>
    </w:p>
    <w:p xmlns:wp14="http://schemas.microsoft.com/office/word/2010/wordml" w:rsidRPr="00AD1EF5" w:rsidR="00B32CC8" w:rsidP="007E2826" w:rsidRDefault="00B32CC8" w14:paraId="15A826AB" wp14:textId="77777777">
      <w:pPr>
        <w:pStyle w:val="Heading2"/>
        <w:numPr>
          <w:ilvl w:val="1"/>
          <w:numId w:val="1"/>
        </w:numPr>
        <w:jc w:val="both"/>
        <w:rPr>
          <w:rFonts w:ascii="Times New Roman" w:hAnsi="Times New Roman" w:cs="Times New Roman"/>
          <w:sz w:val="28"/>
          <w:szCs w:val="28"/>
        </w:rPr>
      </w:pPr>
      <w:bookmarkStart w:name="_Toc188363334" w:id="9"/>
      <w:r w:rsidRPr="00AD1EF5">
        <w:rPr>
          <w:rFonts w:ascii="Times New Roman" w:hAnsi="Times New Roman" w:cs="Times New Roman"/>
          <w:sz w:val="28"/>
          <w:szCs w:val="28"/>
        </w:rPr>
        <w:t>Kết luận</w:t>
      </w:r>
      <w:bookmarkEnd w:id="9"/>
      <w:r w:rsidRPr="00AD1EF5">
        <w:rPr>
          <w:rFonts w:ascii="Times New Roman" w:hAnsi="Times New Roman" w:cs="Times New Roman"/>
          <w:sz w:val="28"/>
          <w:szCs w:val="28"/>
        </w:rPr>
        <w:t xml:space="preserve"> </w:t>
      </w:r>
    </w:p>
    <w:p xmlns:wp14="http://schemas.microsoft.com/office/word/2010/wordml" w:rsidRPr="00AD1EF5" w:rsidR="00B32CC8" w:rsidP="00124633" w:rsidRDefault="00B32CC8" w14:paraId="294B0D15" wp14:textId="77777777">
      <w:pPr>
        <w:pStyle w:val="NormalWeb"/>
        <w:ind w:left="-567" w:firstLine="720"/>
        <w:jc w:val="both"/>
        <w:rPr>
          <w:sz w:val="28"/>
          <w:szCs w:val="28"/>
        </w:rPr>
      </w:pPr>
      <w:r w:rsidRPr="00AD1EF5">
        <w:rPr>
          <w:sz w:val="28"/>
          <w:szCs w:val="28"/>
        </w:rPr>
        <w:t>Tiêu chuẩn Quốc tế này được chuẩn bị nhằm cung cấp các yêu cầu để thiết lập, triển khai, duy trì và không ngừng cải tiến hệ thống quản lý an ninh thông tin. Việc áp dụng một hệ thống quản lý an ninh thông tin là một quyết định mang tính chiến lược cho một tổ chức. Việc thiết lập và triển khai hệ thống quản lý an ninh thông tin của tổ chức bị ảnh hưởng bởi các nhu cầu và mục tiêu của tổ chức, các yêu cầu về an ninh, các quy trình tổ chức sử dụng, cũng như quy mô và cơ cấu của tổ chức. Tất cả các yếu tố ảnh hưởng này được kỳ vọng sẽ thay đổi theo thời gian.</w:t>
      </w:r>
    </w:p>
    <w:p xmlns:wp14="http://schemas.microsoft.com/office/word/2010/wordml" w:rsidRPr="00AD1EF5" w:rsidR="00B32CC8" w:rsidP="00B32CC8" w:rsidRDefault="00B32CC8" w14:paraId="2EE8EB00" wp14:textId="77777777">
      <w:pPr>
        <w:pStyle w:val="NormalWeb"/>
        <w:ind w:left="-720" w:firstLine="720"/>
        <w:jc w:val="both"/>
        <w:rPr>
          <w:sz w:val="28"/>
          <w:szCs w:val="28"/>
        </w:rPr>
      </w:pPr>
      <w:r w:rsidRPr="00AD1EF5">
        <w:rPr>
          <w:sz w:val="28"/>
          <w:szCs w:val="28"/>
        </w:rPr>
        <w:t>Hệ thống quản lý an ninh thông tin đảm bảo tính bảo mật, toàn vẹn và sẵn sàng của thông tin thông qua việc áp dụng một quy trình quản lý rủi ro và tạo sự tin cậy cho các bên liên quan rằng các rủi ro đã được quản lý một cách thích hợp.</w:t>
      </w:r>
    </w:p>
    <w:p xmlns:wp14="http://schemas.microsoft.com/office/word/2010/wordml" w:rsidRPr="00AD1EF5" w:rsidR="00B32CC8" w:rsidP="00B32CC8" w:rsidRDefault="00B32CC8" w14:paraId="726FBA05" wp14:textId="77777777">
      <w:pPr>
        <w:pStyle w:val="NormalWeb"/>
        <w:ind w:left="-720" w:firstLine="720"/>
        <w:jc w:val="both"/>
        <w:rPr>
          <w:sz w:val="28"/>
          <w:szCs w:val="28"/>
        </w:rPr>
      </w:pPr>
      <w:r w:rsidRPr="00AD1EF5">
        <w:rPr>
          <w:sz w:val="28"/>
          <w:szCs w:val="28"/>
        </w:rPr>
        <w:t>Điều quan trọng là hệ thống quản lý an ninh thông tin phải là một phần của và được tích hợp với các quy trình cũng như cơ cấu quản lý tổng thể của tổ chức, đồng thời cần xem xét yếu tố an ninh thông tin khi thiết kế các quy trình, hệ thống thông tin và kiểm soát. Việc triển khai hệ thống quản lý an ninh thông tin được kỳ vọng sẽ được điều chỉnh theo nhu cầu cụ thể của tổ chức.</w:t>
      </w:r>
    </w:p>
    <w:p xmlns:wp14="http://schemas.microsoft.com/office/word/2010/wordml" w:rsidRPr="00AD1EF5" w:rsidR="00B32CC8" w:rsidP="00DA7C08" w:rsidRDefault="00B32CC8" w14:paraId="71E13621" wp14:textId="77777777">
      <w:pPr>
        <w:pStyle w:val="NormalWeb"/>
        <w:ind w:left="-720" w:firstLine="720"/>
        <w:jc w:val="both"/>
        <w:rPr>
          <w:sz w:val="28"/>
          <w:szCs w:val="28"/>
        </w:rPr>
      </w:pPr>
      <w:r w:rsidRPr="00AD1EF5">
        <w:rPr>
          <w:sz w:val="28"/>
          <w:szCs w:val="28"/>
        </w:rPr>
        <w:t>Tiêu chuẩn Quốc tế này có thể được sử dụng bởi các bên nội bộ và bên ngoài để đánh giá khả năng của tổ chức trong việc đáp ứng các yêu cầu về an ninh thông tin của chính tổ chức đó.</w:t>
      </w:r>
    </w:p>
    <w:p xmlns:wp14="http://schemas.microsoft.com/office/word/2010/wordml" w:rsidR="00DA7C08" w:rsidRDefault="00DA7C08" w14:paraId="3461D779" wp14:textId="77777777">
      <w:pPr>
        <w:spacing w:after="160" w:line="259" w:lineRule="auto"/>
        <w:rPr>
          <w:rFonts w:ascii="Times New Roman" w:hAnsi="Times New Roman" w:cs="Times New Roman" w:eastAsiaTheme="majorEastAsia"/>
        </w:rPr>
      </w:pPr>
      <w:r>
        <w:rPr>
          <w:rFonts w:ascii="Times New Roman" w:hAnsi="Times New Roman" w:cs="Times New Roman"/>
        </w:rPr>
        <w:br w:type="page"/>
      </w:r>
    </w:p>
    <w:p xmlns:wp14="http://schemas.microsoft.com/office/word/2010/wordml" w:rsidRPr="00AD1EF5" w:rsidR="007078D2" w:rsidP="000E08CE" w:rsidRDefault="007078D2" w14:paraId="6FAD05CE" wp14:textId="77777777">
      <w:pPr>
        <w:pStyle w:val="Heading1"/>
        <w:ind w:left="-709"/>
        <w:jc w:val="both"/>
        <w:rPr>
          <w:rFonts w:ascii="Times New Roman" w:hAnsi="Times New Roman" w:cs="Times New Roman"/>
          <w:color w:val="auto"/>
          <w:sz w:val="28"/>
          <w:szCs w:val="28"/>
        </w:rPr>
      </w:pPr>
      <w:bookmarkStart w:name="_Toc188363335" w:id="10"/>
      <w:r w:rsidRPr="00AD1EF5">
        <w:rPr>
          <w:rFonts w:ascii="Times New Roman" w:hAnsi="Times New Roman" w:cs="Times New Roman"/>
          <w:color w:val="auto"/>
          <w:sz w:val="28"/>
          <w:szCs w:val="28"/>
        </w:rPr>
        <w:t>CHƯƠNG 2: NIST</w:t>
      </w:r>
      <w:r w:rsidRPr="00AD1EF5" w:rsidR="000E08CE">
        <w:rPr>
          <w:rFonts w:ascii="Times New Roman" w:hAnsi="Times New Roman" w:cs="Times New Roman"/>
          <w:color w:val="auto"/>
          <w:sz w:val="28"/>
          <w:szCs w:val="28"/>
        </w:rPr>
        <w:t xml:space="preserve"> CYBERSECURITY</w:t>
      </w:r>
      <w:r w:rsidRPr="00AD1EF5">
        <w:rPr>
          <w:rFonts w:ascii="Times New Roman" w:hAnsi="Times New Roman" w:cs="Times New Roman"/>
          <w:color w:val="auto"/>
          <w:sz w:val="28"/>
          <w:szCs w:val="28"/>
        </w:rPr>
        <w:t xml:space="preserve"> FRAMEWORK 2.0</w:t>
      </w:r>
      <w:bookmarkEnd w:id="10"/>
    </w:p>
    <w:p xmlns:wp14="http://schemas.microsoft.com/office/word/2010/wordml" w:rsidRPr="00AD1EF5" w:rsidR="00E067A6" w:rsidP="000E08CE" w:rsidRDefault="00E067A6" w14:paraId="4D0F4C15" wp14:textId="77777777">
      <w:pPr>
        <w:pStyle w:val="Heading2"/>
        <w:ind w:left="-709"/>
        <w:jc w:val="both"/>
        <w:rPr>
          <w:rFonts w:ascii="Times New Roman" w:hAnsi="Times New Roman" w:cs="Times New Roman"/>
          <w:color w:val="auto"/>
          <w:sz w:val="28"/>
          <w:szCs w:val="28"/>
        </w:rPr>
      </w:pPr>
      <w:bookmarkStart w:name="_Toc188363336" w:id="11"/>
      <w:r w:rsidRPr="00AD1EF5">
        <w:rPr>
          <w:rFonts w:ascii="Times New Roman" w:hAnsi="Times New Roman" w:cs="Times New Roman"/>
          <w:color w:val="auto"/>
          <w:sz w:val="28"/>
          <w:szCs w:val="28"/>
        </w:rPr>
        <w:t xml:space="preserve">2.1. Tổng quan về </w:t>
      </w:r>
      <w:r w:rsidRPr="00AD1EF5" w:rsidR="000E08CE">
        <w:rPr>
          <w:rFonts w:ascii="Times New Roman" w:hAnsi="Times New Roman" w:cs="Times New Roman"/>
          <w:color w:val="auto"/>
          <w:sz w:val="28"/>
          <w:szCs w:val="28"/>
        </w:rPr>
        <w:t>NIST CYBERSECURITY FRAMEWORK 2.0</w:t>
      </w:r>
      <w:bookmarkEnd w:id="11"/>
    </w:p>
    <w:p xmlns:wp14="http://schemas.microsoft.com/office/word/2010/wordml" w:rsidRPr="00AD1EF5" w:rsidR="000E08CE" w:rsidP="000E08CE" w:rsidRDefault="000E08CE" w14:paraId="6D27F3E0" wp14:textId="77777777">
      <w:pPr>
        <w:pStyle w:val="NormalWeb"/>
        <w:ind w:left="-709" w:firstLine="709"/>
        <w:jc w:val="both"/>
        <w:rPr>
          <w:sz w:val="28"/>
          <w:szCs w:val="28"/>
        </w:rPr>
      </w:pPr>
      <w:r w:rsidRPr="00AD1EF5">
        <w:rPr>
          <w:sz w:val="28"/>
          <w:szCs w:val="28"/>
        </w:rPr>
        <w:t>NIST CSF được phát triển theo sắc lệnh hành pháp 13636 được Tổng thống Mỹ Barack Obama ký kế vào năm 2013. Sắc lệnh này nhấn mạnh sự cần thiết của việc tăng cường an ninh cho các hạ tầng quan trọng như năng lượng, giao thông, y tế, và tài chính. Khung này nhằm tạo ra một ngôn ngữ chung giữa khu vực công và tư nhân, giúp quản lý rủi ro hiệu quả.</w:t>
      </w:r>
    </w:p>
    <w:p xmlns:wp14="http://schemas.microsoft.com/office/word/2010/wordml" w:rsidRPr="00AD1EF5" w:rsidR="000E08CE" w:rsidP="000E08CE" w:rsidRDefault="000E08CE" w14:paraId="6C1B17A7" wp14:textId="77777777">
      <w:pPr>
        <w:pStyle w:val="NormalWeb"/>
        <w:ind w:left="-709" w:firstLine="709"/>
        <w:jc w:val="both"/>
        <w:rPr>
          <w:sz w:val="28"/>
          <w:szCs w:val="28"/>
        </w:rPr>
      </w:pPr>
      <w:r w:rsidRPr="00AD1EF5">
        <w:rPr>
          <w:sz w:val="28"/>
          <w:szCs w:val="28"/>
        </w:rPr>
        <w:t>Phiên bản đầu tiên của NIST CSF được phát hành vào tháng 2 năm 2014. Sau đó, khung đã trải qua nhiều lần cải tiến, đáp ứng các thay đổi nhanh chóng trong lĩnh vực an ninh mạng. NIST CSF 2.0, phiên bản mới nhất, bao gồm những cải tiến về khả năng tích hợp và bảo vệ môi trường kỹ thuật số phức tạp như AI và IoT. Khung NIST CSF cung cấp một tiêu chuẩn linh hoạt và có thể tuỳ chỉnh, giúp các tổ chức đánh giá, quản lý, và giảm thiểu rủi ro an ninh mạng.</w:t>
      </w:r>
    </w:p>
    <w:p xmlns:wp14="http://schemas.microsoft.com/office/word/2010/wordml" w:rsidRPr="00AD1EF5" w:rsidR="00E067A6" w:rsidP="000E08CE" w:rsidRDefault="00E067A6" w14:paraId="00FB9706" wp14:textId="77777777">
      <w:pPr>
        <w:pStyle w:val="Heading2"/>
        <w:ind w:left="-709"/>
        <w:jc w:val="both"/>
        <w:rPr>
          <w:rFonts w:ascii="Times New Roman" w:hAnsi="Times New Roman" w:cs="Times New Roman"/>
          <w:color w:val="auto"/>
          <w:sz w:val="28"/>
          <w:szCs w:val="28"/>
        </w:rPr>
      </w:pPr>
      <w:bookmarkStart w:name="_Toc188363337" w:id="12"/>
      <w:r w:rsidRPr="00AD1EF5">
        <w:rPr>
          <w:rFonts w:ascii="Times New Roman" w:hAnsi="Times New Roman" w:cs="Times New Roman"/>
          <w:color w:val="auto"/>
          <w:sz w:val="28"/>
          <w:szCs w:val="28"/>
        </w:rPr>
        <w:t>2.2</w:t>
      </w:r>
      <w:r w:rsidRPr="00AD1EF5" w:rsidR="000E08CE">
        <w:rPr>
          <w:rFonts w:ascii="Times New Roman" w:hAnsi="Times New Roman" w:cs="Times New Roman"/>
          <w:color w:val="auto"/>
          <w:sz w:val="28"/>
          <w:szCs w:val="28"/>
        </w:rPr>
        <w:t>. Các thành phần trong NIST CYBERSECURITY FRAMEWORK 2.0</w:t>
      </w:r>
      <w:bookmarkEnd w:id="12"/>
    </w:p>
    <w:p xmlns:wp14="http://schemas.microsoft.com/office/word/2010/wordml" w:rsidRPr="00AD1EF5" w:rsidR="000E08CE" w:rsidP="000E08CE" w:rsidRDefault="000E08CE" w14:paraId="1FBF7706" wp14:textId="77777777">
      <w:pPr>
        <w:pStyle w:val="Heading3"/>
        <w:rPr>
          <w:rFonts w:ascii="Times New Roman" w:hAnsi="Times New Roman" w:cs="Times New Roman"/>
          <w:sz w:val="28"/>
          <w:szCs w:val="28"/>
        </w:rPr>
      </w:pPr>
      <w:bookmarkStart w:name="_Toc188363338" w:id="13"/>
      <w:r w:rsidRPr="00AD1EF5">
        <w:rPr>
          <w:rFonts w:ascii="Times New Roman" w:hAnsi="Times New Roman" w:cs="Times New Roman"/>
          <w:sz w:val="28"/>
          <w:szCs w:val="28"/>
        </w:rPr>
        <w:t>2.2.1.Cấu trúc của NIST CSF</w:t>
      </w:r>
      <w:bookmarkEnd w:id="13"/>
    </w:p>
    <w:p xmlns:wp14="http://schemas.microsoft.com/office/word/2010/wordml" w:rsidRPr="00AD1EF5" w:rsidR="000E08CE" w:rsidP="007E2826" w:rsidRDefault="000E08CE" w14:paraId="505FCCE9" wp14:textId="77777777">
      <w:pPr>
        <w:pStyle w:val="ListParagraph"/>
        <w:numPr>
          <w:ilvl w:val="0"/>
          <w:numId w:val="7"/>
        </w:numPr>
        <w:rPr>
          <w:rFonts w:ascii="Times New Roman" w:hAnsi="Times New Roman" w:cs="Times New Roman"/>
          <w:b/>
        </w:rPr>
      </w:pPr>
      <w:r w:rsidRPr="00AD1EF5">
        <w:rPr>
          <w:rFonts w:ascii="Times New Roman" w:hAnsi="Times New Roman" w:cs="Times New Roman"/>
          <w:b/>
        </w:rPr>
        <w:t>Core (Lõi)</w:t>
      </w:r>
    </w:p>
    <w:p xmlns:wp14="http://schemas.microsoft.com/office/word/2010/wordml" w:rsidRPr="00AD1EF5" w:rsidR="000E08CE" w:rsidP="000E08CE" w:rsidRDefault="000E08CE" w14:paraId="111D280C" wp14:textId="77777777">
      <w:pPr>
        <w:pStyle w:val="NormalWeb"/>
        <w:jc w:val="both"/>
        <w:rPr>
          <w:sz w:val="28"/>
          <w:szCs w:val="28"/>
        </w:rPr>
      </w:pPr>
      <w:r w:rsidRPr="00AD1EF5">
        <w:rPr>
          <w:sz w:val="28"/>
          <w:szCs w:val="28"/>
        </w:rPr>
        <w:t>Phần lõi của NIST CSF là phần trọng tâm, cung cấp hướng dẫn tổng quát và các công cụ thực tế để tổ chức có thể quản lý hiệu quả rủi ro an ninh mạng</w:t>
      </w:r>
      <w:r w:rsidRPr="00AD1EF5" w:rsidR="00336152">
        <w:rPr>
          <w:sz w:val="28"/>
          <w:szCs w:val="28"/>
        </w:rPr>
        <w:t>. Lõi được cấu trúc xung quanh 6</w:t>
      </w:r>
      <w:r w:rsidRPr="00AD1EF5">
        <w:rPr>
          <w:sz w:val="28"/>
          <w:szCs w:val="28"/>
        </w:rPr>
        <w:t xml:space="preserve"> chức năng chính, mỗi chức năng đóng vai trò quan trọng trong việc xây dựng hệ thống phòng thủ an ninh mạng:</w:t>
      </w:r>
    </w:p>
    <w:p xmlns:wp14="http://schemas.microsoft.com/office/word/2010/wordml" w:rsidRPr="00AD1EF5" w:rsidR="000E08CE" w:rsidP="000E08CE" w:rsidRDefault="000E08CE" w14:paraId="172CD82B" wp14:textId="77777777">
      <w:pPr>
        <w:jc w:val="both"/>
        <w:rPr>
          <w:rFonts w:ascii="Times New Roman" w:hAnsi="Times New Roman" w:cs="Times New Roman"/>
        </w:rPr>
      </w:pPr>
      <w:r w:rsidRPr="00AD1EF5">
        <w:rPr>
          <w:rFonts w:ascii="Times New Roman" w:hAnsi="Times New Roman" w:cs="Times New Roman"/>
        </w:rPr>
        <w:t>Lõi đượ</w:t>
      </w:r>
      <w:r w:rsidRPr="00AD1EF5" w:rsidR="00336152">
        <w:rPr>
          <w:rFonts w:ascii="Times New Roman" w:hAnsi="Times New Roman" w:cs="Times New Roman"/>
        </w:rPr>
        <w:t>c chia thành 6</w:t>
      </w:r>
      <w:r w:rsidRPr="00AD1EF5">
        <w:rPr>
          <w:rFonts w:ascii="Times New Roman" w:hAnsi="Times New Roman" w:cs="Times New Roman"/>
        </w:rPr>
        <w:t xml:space="preserve"> chức năng chính:</w:t>
      </w:r>
    </w:p>
    <w:p xmlns:wp14="http://schemas.microsoft.com/office/word/2010/wordml" w:rsidRPr="00AD1EF5" w:rsidR="00336152" w:rsidP="007E2826" w:rsidRDefault="000E08CE" w14:paraId="1A56F706" wp14:textId="77777777">
      <w:pPr>
        <w:pStyle w:val="NormalWeb"/>
        <w:numPr>
          <w:ilvl w:val="0"/>
          <w:numId w:val="10"/>
        </w:numPr>
        <w:rPr>
          <w:sz w:val="28"/>
          <w:szCs w:val="28"/>
        </w:rPr>
      </w:pPr>
      <w:r w:rsidRPr="00AD1EF5">
        <w:rPr>
          <w:rStyle w:val="Strong"/>
          <w:b w:val="0"/>
          <w:bCs w:val="0"/>
          <w:sz w:val="28"/>
          <w:szCs w:val="28"/>
        </w:rPr>
        <w:t>Identify (Xác định):</w:t>
      </w:r>
      <w:r w:rsidRPr="00AD1EF5">
        <w:rPr>
          <w:sz w:val="28"/>
          <w:szCs w:val="28"/>
        </w:rPr>
        <w:t xml:space="preserve"> </w:t>
      </w:r>
      <w:r w:rsidRPr="00AD1EF5" w:rsidR="00336152">
        <w:rPr>
          <w:sz w:val="28"/>
          <w:szCs w:val="28"/>
        </w:rPr>
        <w:t>Chức năng này tập trung vào việc hiểu rõ môi trường vận hành của tổ chức. Nó bao gồm việc xác định tài sản quan trọng, hệ thống, dữ liệu và các rủi ro có liên quan. Việc xác định các ưu tiên giúp tổ chức tập trung vào việc bảo vệ những tài nguyên quan trọng nhất. Các hoạt động chính:</w:t>
      </w:r>
    </w:p>
    <w:p xmlns:wp14="http://schemas.microsoft.com/office/word/2010/wordml" w:rsidRPr="00336152" w:rsidR="00336152" w:rsidP="007E2826" w:rsidRDefault="00336152" w14:paraId="26D753AE" wp14:textId="77777777">
      <w:pPr>
        <w:numPr>
          <w:ilvl w:val="1"/>
          <w:numId w:val="11"/>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Lập danh sách tài sản (Asset Management).</w:t>
      </w:r>
    </w:p>
    <w:p xmlns:wp14="http://schemas.microsoft.com/office/word/2010/wordml" w:rsidRPr="00336152" w:rsidR="00336152" w:rsidP="007E2826" w:rsidRDefault="00336152" w14:paraId="346E2AD0" wp14:textId="77777777">
      <w:pPr>
        <w:numPr>
          <w:ilvl w:val="1"/>
          <w:numId w:val="11"/>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Phân tích rủi ro (Risk Assessment).</w:t>
      </w:r>
    </w:p>
    <w:p xmlns:wp14="http://schemas.microsoft.com/office/word/2010/wordml" w:rsidRPr="00AD1EF5" w:rsidR="00336152" w:rsidP="007E2826" w:rsidRDefault="00336152" w14:paraId="686350C9" wp14:textId="77777777">
      <w:pPr>
        <w:numPr>
          <w:ilvl w:val="1"/>
          <w:numId w:val="11"/>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Quản lý các mối quan hệ kinh doanh và chuỗi cung ứng (Supply Chain Risk Management).</w:t>
      </w:r>
    </w:p>
    <w:p xmlns:wp14="http://schemas.microsoft.com/office/word/2010/wordml" w:rsidRPr="00AD1EF5" w:rsidR="00336152" w:rsidP="007E2826" w:rsidRDefault="000E08CE" w14:paraId="0C455171" wp14:textId="77777777">
      <w:pPr>
        <w:pStyle w:val="NormalWeb"/>
        <w:numPr>
          <w:ilvl w:val="0"/>
          <w:numId w:val="12"/>
        </w:numPr>
        <w:jc w:val="both"/>
        <w:rPr>
          <w:sz w:val="28"/>
          <w:szCs w:val="28"/>
        </w:rPr>
      </w:pPr>
      <w:r w:rsidRPr="00AD1EF5">
        <w:rPr>
          <w:rStyle w:val="Strong"/>
          <w:b w:val="0"/>
          <w:bCs w:val="0"/>
          <w:sz w:val="28"/>
          <w:szCs w:val="28"/>
        </w:rPr>
        <w:t>Protect (Bảo vệ):</w:t>
      </w:r>
      <w:r w:rsidRPr="00AD1EF5">
        <w:rPr>
          <w:sz w:val="28"/>
          <w:szCs w:val="28"/>
        </w:rPr>
        <w:t xml:space="preserve"> </w:t>
      </w:r>
      <w:r w:rsidRPr="00AD1EF5" w:rsidR="00336152">
        <w:rPr>
          <w:sz w:val="28"/>
          <w:szCs w:val="28"/>
        </w:rPr>
        <w:t xml:space="preserve">Chức năng này nhằm thực hiện các biện pháp bảo vệ cần thiết để đảm bảo tính bảo mật của hệ thống và dữ liệu. Các biện </w:t>
      </w:r>
      <w:r w:rsidRPr="00AD1EF5" w:rsidR="00336152">
        <w:rPr>
          <w:sz w:val="28"/>
          <w:szCs w:val="28"/>
        </w:rPr>
        <w:t>pháp này bao gồm kiểm soát truy cập, đào tạo nhận thức cho nhân viên, bảo vệ dữ liệu, và duy trì bảo mật thông tin. Các hoạt động chính:</w:t>
      </w:r>
    </w:p>
    <w:p xmlns:wp14="http://schemas.microsoft.com/office/word/2010/wordml" w:rsidRPr="00336152" w:rsidR="00336152" w:rsidP="007E2826" w:rsidRDefault="00336152" w14:paraId="5252D3EE" wp14:textId="77777777">
      <w:pPr>
        <w:numPr>
          <w:ilvl w:val="1"/>
          <w:numId w:val="12"/>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Quản lý danh tính và kiểm soát truy cập (Identity Management &amp; Access Control).</w:t>
      </w:r>
    </w:p>
    <w:p xmlns:wp14="http://schemas.microsoft.com/office/word/2010/wordml" w:rsidRPr="00336152" w:rsidR="00336152" w:rsidP="007E2826" w:rsidRDefault="00336152" w14:paraId="524B9BDF" wp14:textId="77777777">
      <w:pPr>
        <w:numPr>
          <w:ilvl w:val="1"/>
          <w:numId w:val="12"/>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Bảo vệ dữ liệu (Data Security).</w:t>
      </w:r>
    </w:p>
    <w:p xmlns:wp14="http://schemas.microsoft.com/office/word/2010/wordml" w:rsidRPr="00336152" w:rsidR="00336152" w:rsidP="007E2826" w:rsidRDefault="00336152" w14:paraId="7D1CB506" wp14:textId="77777777">
      <w:pPr>
        <w:numPr>
          <w:ilvl w:val="1"/>
          <w:numId w:val="12"/>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Đào tạo và nhận thức an ninh (Awareness and Training).</w:t>
      </w:r>
    </w:p>
    <w:p xmlns:wp14="http://schemas.microsoft.com/office/word/2010/wordml" w:rsidRPr="00AD1EF5" w:rsidR="00336152" w:rsidP="007E2826" w:rsidRDefault="000E08CE" w14:paraId="18044A9E" wp14:textId="77777777">
      <w:pPr>
        <w:pStyle w:val="NormalWeb"/>
        <w:numPr>
          <w:ilvl w:val="0"/>
          <w:numId w:val="13"/>
        </w:numPr>
        <w:rPr>
          <w:sz w:val="28"/>
          <w:szCs w:val="28"/>
        </w:rPr>
      </w:pPr>
      <w:r w:rsidRPr="00AD1EF5">
        <w:rPr>
          <w:rStyle w:val="Strong"/>
          <w:b w:val="0"/>
          <w:bCs w:val="0"/>
          <w:sz w:val="28"/>
          <w:szCs w:val="28"/>
        </w:rPr>
        <w:t>Detect (Phát hiện):</w:t>
      </w:r>
      <w:r w:rsidRPr="00AD1EF5">
        <w:rPr>
          <w:sz w:val="28"/>
          <w:szCs w:val="28"/>
        </w:rPr>
        <w:t xml:space="preserve"> </w:t>
      </w:r>
      <w:r w:rsidRPr="00AD1EF5" w:rsidR="00336152">
        <w:rPr>
          <w:sz w:val="28"/>
          <w:szCs w:val="28"/>
        </w:rPr>
        <w:t>Chức năng này tập trung vào việc giám sát liên tục và phát hiện sớm các sự cố an ninh. Các công cụ và quy trình phát hiện cho phép tổ chức phản ứng nhanh chóng trước các mối đe dọa. Các hoạt động chính:</w:t>
      </w:r>
    </w:p>
    <w:p xmlns:wp14="http://schemas.microsoft.com/office/word/2010/wordml" w:rsidRPr="00336152" w:rsidR="00336152" w:rsidP="007E2826" w:rsidRDefault="00336152" w14:paraId="7C81519E" wp14:textId="77777777">
      <w:pPr>
        <w:numPr>
          <w:ilvl w:val="0"/>
          <w:numId w:val="14"/>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Phát hiện bất thường (Anomalies and Events).</w:t>
      </w:r>
    </w:p>
    <w:p xmlns:wp14="http://schemas.microsoft.com/office/word/2010/wordml" w:rsidRPr="00336152" w:rsidR="00336152" w:rsidP="007E2826" w:rsidRDefault="00336152" w14:paraId="73E0610F" wp14:textId="77777777">
      <w:pPr>
        <w:numPr>
          <w:ilvl w:val="0"/>
          <w:numId w:val="14"/>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Giám sát bảo mật liên tục (Security Continuous Monitoring).</w:t>
      </w:r>
    </w:p>
    <w:p xmlns:wp14="http://schemas.microsoft.com/office/word/2010/wordml" w:rsidRPr="00AD1EF5" w:rsidR="00336152" w:rsidP="007E2826" w:rsidRDefault="00336152" w14:paraId="1CC6D291" wp14:textId="77777777">
      <w:pPr>
        <w:numPr>
          <w:ilvl w:val="0"/>
          <w:numId w:val="14"/>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Quản lý thông tin và sự kiện bảo mật (Security Information and Event Management - SIEM).</w:t>
      </w:r>
    </w:p>
    <w:p xmlns:wp14="http://schemas.microsoft.com/office/word/2010/wordml" w:rsidRPr="00AD1EF5" w:rsidR="00336152" w:rsidP="007E2826" w:rsidRDefault="00336152" w14:paraId="20D202A9" wp14:textId="77777777">
      <w:pPr>
        <w:pStyle w:val="ListParagraph"/>
        <w:numPr>
          <w:ilvl w:val="0"/>
          <w:numId w:val="15"/>
        </w:num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bCs/>
          <w:lang w:val="en-US"/>
        </w:rPr>
        <w:t>Respond (Phản hồi):</w:t>
      </w:r>
      <w:r w:rsidRPr="00AD1EF5">
        <w:rPr>
          <w:rFonts w:ascii="Times New Roman" w:hAnsi="Times New Roman" w:eastAsia="Times New Roman" w:cs="Times New Roman"/>
          <w:lang w:val="en-US"/>
        </w:rPr>
        <w:t xml:space="preserve"> Chức năng này đề cập đến khả năng tổ chức phản ứng hiệu quả trước các sự cố an ninh mạng. Việc có một kế hoạch phản hồi rõ ràng giúp giảm thiểu thiệt hại và bảo vệ tài sản. Các hoạt động chính:</w:t>
      </w:r>
    </w:p>
    <w:p xmlns:wp14="http://schemas.microsoft.com/office/word/2010/wordml" w:rsidRPr="00336152" w:rsidR="00336152" w:rsidP="007E2826" w:rsidRDefault="00336152" w14:paraId="2AE07E86" wp14:textId="77777777">
      <w:pPr>
        <w:numPr>
          <w:ilvl w:val="0"/>
          <w:numId w:val="16"/>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Lập kế hoạch phản hồi (Response Planning).</w:t>
      </w:r>
    </w:p>
    <w:p xmlns:wp14="http://schemas.microsoft.com/office/word/2010/wordml" w:rsidRPr="00336152" w:rsidR="00336152" w:rsidP="007E2826" w:rsidRDefault="00336152" w14:paraId="4549C6B0" wp14:textId="77777777">
      <w:pPr>
        <w:numPr>
          <w:ilvl w:val="0"/>
          <w:numId w:val="16"/>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Phân tích các sự cố (Analysis).</w:t>
      </w:r>
    </w:p>
    <w:p xmlns:wp14="http://schemas.microsoft.com/office/word/2010/wordml" w:rsidRPr="00336152" w:rsidR="00336152" w:rsidP="007E2826" w:rsidRDefault="00336152" w14:paraId="644D2ED6" wp14:textId="77777777">
      <w:pPr>
        <w:numPr>
          <w:ilvl w:val="0"/>
          <w:numId w:val="16"/>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Giảm thiểu tác động (Mitigation).</w:t>
      </w:r>
    </w:p>
    <w:p xmlns:wp14="http://schemas.microsoft.com/office/word/2010/wordml" w:rsidRPr="00336152" w:rsidR="00336152" w:rsidP="007E2826" w:rsidRDefault="00336152" w14:paraId="7AA5AD3F" wp14:textId="77777777">
      <w:pPr>
        <w:numPr>
          <w:ilvl w:val="0"/>
          <w:numId w:val="16"/>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Thông báo cho các bên liên quan (Communications).</w:t>
      </w:r>
    </w:p>
    <w:p xmlns:wp14="http://schemas.microsoft.com/office/word/2010/wordml" w:rsidRPr="00336152" w:rsidR="00336152" w:rsidP="00336152" w:rsidRDefault="00336152" w14:paraId="3CF2D8B6" wp14:textId="77777777">
      <w:pPr>
        <w:spacing w:before="100" w:beforeAutospacing="1" w:after="100" w:afterAutospacing="1" w:line="240" w:lineRule="auto"/>
        <w:rPr>
          <w:rFonts w:ascii="Times New Roman" w:hAnsi="Times New Roman" w:eastAsia="Times New Roman" w:cs="Times New Roman"/>
          <w:lang w:val="en-US"/>
        </w:rPr>
      </w:pPr>
    </w:p>
    <w:p xmlns:wp14="http://schemas.microsoft.com/office/word/2010/wordml" w:rsidRPr="00AD1EF5" w:rsidR="00336152" w:rsidP="007E2826" w:rsidRDefault="000E08CE" w14:paraId="6F2E424C" wp14:textId="77777777">
      <w:pPr>
        <w:pStyle w:val="NormalWeb"/>
        <w:numPr>
          <w:ilvl w:val="0"/>
          <w:numId w:val="19"/>
        </w:numPr>
        <w:rPr>
          <w:sz w:val="28"/>
          <w:szCs w:val="28"/>
        </w:rPr>
      </w:pPr>
      <w:r w:rsidRPr="00AD1EF5">
        <w:rPr>
          <w:rStyle w:val="Strong"/>
          <w:b w:val="0"/>
          <w:bCs w:val="0"/>
          <w:sz w:val="28"/>
          <w:szCs w:val="28"/>
        </w:rPr>
        <w:t>Recover (Khôi phục):</w:t>
      </w:r>
      <w:r w:rsidRPr="00AD1EF5">
        <w:rPr>
          <w:sz w:val="28"/>
          <w:szCs w:val="28"/>
        </w:rPr>
        <w:t xml:space="preserve"> </w:t>
      </w:r>
      <w:r w:rsidRPr="00AD1EF5" w:rsidR="00336152">
        <w:rPr>
          <w:sz w:val="28"/>
          <w:szCs w:val="28"/>
        </w:rPr>
        <w:t>Chức năng này đảm bảo tổ chức có khả năng phục hồi sau một sự cố an ninh mạng. Điều này bao gồm khôi phục các dịch vụ và chức năng quan trọng, đồng thời xây dựng khả năng chống chịu tốt hơn cho tương lai. Các hoạt động chính:</w:t>
      </w:r>
    </w:p>
    <w:p xmlns:wp14="http://schemas.microsoft.com/office/word/2010/wordml" w:rsidRPr="00336152" w:rsidR="00336152" w:rsidP="007E2826" w:rsidRDefault="00336152" w14:paraId="36A61F84" wp14:textId="77777777">
      <w:pPr>
        <w:numPr>
          <w:ilvl w:val="0"/>
          <w:numId w:val="17"/>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Lập kế hoạch phục hồi (Recovery Planning).</w:t>
      </w:r>
    </w:p>
    <w:p xmlns:wp14="http://schemas.microsoft.com/office/word/2010/wordml" w:rsidRPr="00336152" w:rsidR="00336152" w:rsidP="007E2826" w:rsidRDefault="00336152" w14:paraId="69D70E07" wp14:textId="77777777">
      <w:pPr>
        <w:numPr>
          <w:ilvl w:val="0"/>
          <w:numId w:val="17"/>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Thực hiện các cải tiến (Improvements).</w:t>
      </w:r>
    </w:p>
    <w:p xmlns:wp14="http://schemas.microsoft.com/office/word/2010/wordml" w:rsidRPr="00AD1EF5" w:rsidR="00336152" w:rsidP="007E2826" w:rsidRDefault="00336152" w14:paraId="595D3D1E" wp14:textId="77777777">
      <w:pPr>
        <w:numPr>
          <w:ilvl w:val="0"/>
          <w:numId w:val="17"/>
        </w:numPr>
        <w:spacing w:before="100" w:beforeAutospacing="1" w:after="100" w:afterAutospacing="1" w:line="240" w:lineRule="auto"/>
        <w:rPr>
          <w:rFonts w:ascii="Times New Roman" w:hAnsi="Times New Roman" w:eastAsia="Times New Roman" w:cs="Times New Roman"/>
          <w:lang w:val="en-US"/>
        </w:rPr>
      </w:pPr>
      <w:r w:rsidRPr="00336152">
        <w:rPr>
          <w:rFonts w:ascii="Times New Roman" w:hAnsi="Times New Roman" w:eastAsia="Times New Roman" w:cs="Times New Roman"/>
          <w:lang w:val="en-US"/>
        </w:rPr>
        <w:t>Giao tiếp với các bên liên quan sau sự cố (Communications).</w:t>
      </w:r>
    </w:p>
    <w:p xmlns:wp14="http://schemas.microsoft.com/office/word/2010/wordml" w:rsidRPr="00AD1EF5" w:rsidR="00336152" w:rsidP="007E2826" w:rsidRDefault="00336152" w14:paraId="3112F920" wp14:textId="77777777">
      <w:pPr>
        <w:pStyle w:val="ListParagraph"/>
        <w:numPr>
          <w:ilvl w:val="0"/>
          <w:numId w:val="18"/>
        </w:numPr>
        <w:rPr>
          <w:rFonts w:ascii="Times New Roman" w:hAnsi="Times New Roman" w:cs="Times New Roman"/>
          <w:lang w:val="en-US"/>
        </w:rPr>
      </w:pPr>
      <w:r w:rsidRPr="00AD1EF5">
        <w:rPr>
          <w:rFonts w:ascii="Times New Roman" w:hAnsi="Times New Roman" w:cs="Times New Roman"/>
        </w:rPr>
        <w:t xml:space="preserve">Govern (Quản trị): Phần quản trị là một bổ sung quan trọng của NIST CSF nhằm đảm bảo rằng an ninh mạng không chỉ được thực hiện ở cấp độ kỹ thuật mà còn được tích hợp vào các quy trình và chiến lược </w:t>
      </w:r>
      <w:r w:rsidRPr="00AD1EF5">
        <w:rPr>
          <w:rFonts w:ascii="Times New Roman" w:hAnsi="Times New Roman" w:cs="Times New Roman"/>
        </w:rPr>
        <w:t>quản lý tổng thể của tổ chức. Chức năng này tập trung vào các yếu tố quản lý bao gồm:</w:t>
      </w:r>
    </w:p>
    <w:p xmlns:wp14="http://schemas.microsoft.com/office/word/2010/wordml" w:rsidRPr="00AD1EF5" w:rsidR="00336152" w:rsidP="007E2826" w:rsidRDefault="00336152" w14:paraId="325CBB15" wp14:textId="77777777">
      <w:pPr>
        <w:pStyle w:val="NormalWeb"/>
        <w:numPr>
          <w:ilvl w:val="0"/>
          <w:numId w:val="20"/>
        </w:numPr>
        <w:rPr>
          <w:sz w:val="28"/>
          <w:szCs w:val="28"/>
        </w:rPr>
      </w:pPr>
      <w:r w:rsidRPr="00AD1EF5">
        <w:rPr>
          <w:rStyle w:val="Strong"/>
          <w:b w:val="0"/>
          <w:sz w:val="28"/>
          <w:szCs w:val="28"/>
        </w:rPr>
        <w:t>Xác định trách nhiệm:</w:t>
      </w:r>
      <w:r w:rsidRPr="00AD1EF5">
        <w:rPr>
          <w:sz w:val="28"/>
          <w:szCs w:val="28"/>
        </w:rPr>
        <w:t xml:space="preserve"> Đảm bảo rằng tất cả các bên liên quan, từ ban lãnh đạo đến nhân viên, đều hiểu rõ vai trò và trách nhiệm của mình trong việc bảo vệ tài sản số của tổ chức.</w:t>
      </w:r>
    </w:p>
    <w:p xmlns:wp14="http://schemas.microsoft.com/office/word/2010/wordml" w:rsidRPr="00AD1EF5" w:rsidR="00336152" w:rsidP="007E2826" w:rsidRDefault="00336152" w14:paraId="538C3B0C" wp14:textId="77777777">
      <w:pPr>
        <w:pStyle w:val="NormalWeb"/>
        <w:numPr>
          <w:ilvl w:val="0"/>
          <w:numId w:val="20"/>
        </w:numPr>
        <w:rPr>
          <w:sz w:val="28"/>
          <w:szCs w:val="28"/>
        </w:rPr>
      </w:pPr>
      <w:r w:rsidRPr="00AD1EF5">
        <w:rPr>
          <w:rStyle w:val="Strong"/>
          <w:b w:val="0"/>
          <w:sz w:val="28"/>
          <w:szCs w:val="28"/>
        </w:rPr>
        <w:t>Đưa ra các chính sách và quy định:</w:t>
      </w:r>
      <w:r w:rsidRPr="00AD1EF5">
        <w:rPr>
          <w:sz w:val="28"/>
          <w:szCs w:val="28"/>
        </w:rPr>
        <w:t xml:space="preserve"> Thiết lập các chính sách an ninh mạng phù hợp với mục tiêu kinh doanh và tuân thủ các yêu cầu pháp lý.</w:t>
      </w:r>
    </w:p>
    <w:p xmlns:wp14="http://schemas.microsoft.com/office/word/2010/wordml" w:rsidRPr="00AD1EF5" w:rsidR="00336152" w:rsidP="007E2826" w:rsidRDefault="00336152" w14:paraId="0A6CB36B" wp14:textId="77777777">
      <w:pPr>
        <w:pStyle w:val="NormalWeb"/>
        <w:numPr>
          <w:ilvl w:val="0"/>
          <w:numId w:val="20"/>
        </w:numPr>
        <w:rPr>
          <w:sz w:val="28"/>
          <w:szCs w:val="28"/>
        </w:rPr>
      </w:pPr>
      <w:r w:rsidRPr="00AD1EF5">
        <w:rPr>
          <w:rStyle w:val="Strong"/>
          <w:b w:val="0"/>
          <w:sz w:val="28"/>
          <w:szCs w:val="28"/>
        </w:rPr>
        <w:t>Phân bổ nguồn lực:</w:t>
      </w:r>
      <w:r w:rsidRPr="00AD1EF5">
        <w:rPr>
          <w:sz w:val="28"/>
          <w:szCs w:val="28"/>
        </w:rPr>
        <w:t xml:space="preserve"> Đảm bảo rằng đủ nguồn lực (nhân sự, công nghệ, tài chính) được phân bổ để thực hiện các biện pháp an ninh mạng hiệu quả.</w:t>
      </w:r>
    </w:p>
    <w:p xmlns:wp14="http://schemas.microsoft.com/office/word/2010/wordml" w:rsidRPr="00AD1EF5" w:rsidR="00336152" w:rsidP="007E2826" w:rsidRDefault="00336152" w14:paraId="041C6054" wp14:textId="77777777">
      <w:pPr>
        <w:pStyle w:val="NormalWeb"/>
        <w:numPr>
          <w:ilvl w:val="0"/>
          <w:numId w:val="20"/>
        </w:numPr>
        <w:rPr>
          <w:sz w:val="28"/>
          <w:szCs w:val="28"/>
        </w:rPr>
      </w:pPr>
      <w:r w:rsidRPr="00AD1EF5">
        <w:rPr>
          <w:rStyle w:val="Strong"/>
          <w:b w:val="0"/>
          <w:sz w:val="28"/>
          <w:szCs w:val="28"/>
        </w:rPr>
        <w:t>Đánh giá và cải tiến liên tục:</w:t>
      </w:r>
      <w:r w:rsidRPr="00AD1EF5">
        <w:rPr>
          <w:sz w:val="28"/>
          <w:szCs w:val="28"/>
        </w:rPr>
        <w:t xml:space="preserve"> Thực hiện các cuộc kiểm tra định kỳ và cải tiến các chiến lược, chính sách an ninh mạng dựa trên các mối đe dọa mới xuất hiện.</w:t>
      </w:r>
    </w:p>
    <w:p xmlns:wp14="http://schemas.microsoft.com/office/word/2010/wordml" w:rsidRPr="00AD1EF5" w:rsidR="00336152" w:rsidP="00336152" w:rsidRDefault="00336152" w14:paraId="3476307D" wp14:textId="77777777">
      <w:pPr>
        <w:pStyle w:val="NormalWeb"/>
        <w:rPr>
          <w:sz w:val="28"/>
          <w:szCs w:val="28"/>
        </w:rPr>
      </w:pPr>
      <w:r w:rsidRPr="00AD1EF5">
        <w:rPr>
          <w:sz w:val="28"/>
          <w:szCs w:val="28"/>
        </w:rPr>
        <w:t>Phần quản trị đóng vai trò nền tảng, đảm bảo rằng các chức năng lõi được triển khai đồng bộ và liên kết chặt chẽ với các mục tiêu chiến lược của tổ chức.</w:t>
      </w:r>
    </w:p>
    <w:p xmlns:wp14="http://schemas.microsoft.com/office/word/2010/wordml" w:rsidRPr="00AD1EF5" w:rsidR="000E08CE" w:rsidP="007E2826" w:rsidRDefault="000E08CE" w14:paraId="1A87CE03" wp14:textId="77777777">
      <w:pPr>
        <w:pStyle w:val="ListParagraph"/>
        <w:numPr>
          <w:ilvl w:val="0"/>
          <w:numId w:val="8"/>
        </w:numPr>
        <w:rPr>
          <w:rFonts w:ascii="Times New Roman" w:hAnsi="Times New Roman" w:cs="Times New Roman"/>
        </w:rPr>
      </w:pPr>
      <w:r w:rsidRPr="00AD1EF5">
        <w:rPr>
          <w:rFonts w:ascii="Times New Roman" w:hAnsi="Times New Roman" w:cs="Times New Roman"/>
        </w:rPr>
        <w:t>Implementation Tiers (Các Mức Độ Triển Khai)</w:t>
      </w:r>
    </w:p>
    <w:p xmlns:wp14="http://schemas.microsoft.com/office/word/2010/wordml" w:rsidRPr="00AD1EF5" w:rsidR="00AD1EF5" w:rsidP="00E81DAA" w:rsidRDefault="00AD1EF5" w14:paraId="427D861C" wp14:textId="77777777">
      <w:pPr>
        <w:spacing w:before="100" w:beforeAutospacing="1" w:after="100" w:afterAutospacing="1" w:line="240" w:lineRule="auto"/>
        <w:ind w:left="360"/>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Phần các mức độ triển khai (Implementation Tiers) là một công cụ quan trọng giúp tổ chức đánh giá và đo lường khả năng quản lý rủi ro an ninh mạng của mình. Các mức độ này không nhằm mục đích đánh giá hiệu suất mà để hỗ trợ tổ chức xác định vị trí hiện tại của mình và hướng đi để cải thiện. Bốn mức độ bao gồm:</w:t>
      </w:r>
    </w:p>
    <w:p xmlns:wp14="http://schemas.microsoft.com/office/word/2010/wordml" w:rsidRPr="00AD1EF5" w:rsidR="00AD1EF5" w:rsidP="007E2826" w:rsidRDefault="00AD1EF5" w14:paraId="0143634C" wp14:textId="77777777">
      <w:pPr>
        <w:numPr>
          <w:ilvl w:val="0"/>
          <w:numId w:val="21"/>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Tier 1 - Partial (Cấp độ một - Chưa hoàn thiện):</w:t>
      </w:r>
      <w:r w:rsidRPr="00AD1EF5">
        <w:rPr>
          <w:rFonts w:ascii="Times New Roman" w:hAnsi="Times New Roman" w:eastAsia="Times New Roman" w:cs="Times New Roman"/>
          <w:lang w:val="en-US"/>
        </w:rPr>
        <w:t xml:space="preserve"> Ở cấp độ này, tổ chức chưa có quy trình quản lý rủi ro chính thức. Các hoạt động an ninh mạng chủ yếu được thực hiện một cách không đồng bộ và không liên kết với các mục tiêu kinh doanh. Đặc điểm chính:</w:t>
      </w:r>
    </w:p>
    <w:p xmlns:wp14="http://schemas.microsoft.com/office/word/2010/wordml" w:rsidRPr="00AD1EF5" w:rsidR="00AD1EF5" w:rsidP="007E2826" w:rsidRDefault="00AD1EF5" w14:paraId="17D17319" wp14:textId="77777777">
      <w:pPr>
        <w:numPr>
          <w:ilvl w:val="1"/>
          <w:numId w:val="22"/>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Thiếu sự phối hợp giữa các nhóm trong tổ chức.</w:t>
      </w:r>
    </w:p>
    <w:p xmlns:wp14="http://schemas.microsoft.com/office/word/2010/wordml" w:rsidRPr="00AD1EF5" w:rsidR="00AD1EF5" w:rsidP="007E2826" w:rsidRDefault="00AD1EF5" w14:paraId="69C4760F" wp14:textId="77777777">
      <w:pPr>
        <w:numPr>
          <w:ilvl w:val="1"/>
          <w:numId w:val="22"/>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Không có chính sách rõ ràng về quản lý rủi ro.</w:t>
      </w:r>
    </w:p>
    <w:p xmlns:wp14="http://schemas.microsoft.com/office/word/2010/wordml" w:rsidRPr="00AD1EF5" w:rsidR="00AD1EF5" w:rsidP="007E2826" w:rsidRDefault="00AD1EF5" w14:paraId="1C25B4A7" wp14:textId="77777777">
      <w:pPr>
        <w:numPr>
          <w:ilvl w:val="1"/>
          <w:numId w:val="22"/>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Phản ứng với sự cố thường mang tính bị động.</w:t>
      </w:r>
    </w:p>
    <w:p xmlns:wp14="http://schemas.microsoft.com/office/word/2010/wordml" w:rsidRPr="00AD1EF5" w:rsidR="00AD1EF5" w:rsidP="007E2826" w:rsidRDefault="00AD1EF5" w14:paraId="5E4102FA" wp14:textId="77777777">
      <w:pPr>
        <w:numPr>
          <w:ilvl w:val="0"/>
          <w:numId w:val="23"/>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Tier 2 - Risk-Informed (Cấp độ hai - Nhận thức rủi ro):</w:t>
      </w:r>
      <w:r w:rsidRPr="00AD1EF5">
        <w:rPr>
          <w:rFonts w:ascii="Times New Roman" w:hAnsi="Times New Roman" w:eastAsia="Times New Roman" w:cs="Times New Roman"/>
          <w:lang w:val="en-US"/>
        </w:rPr>
        <w:t xml:space="preserve"> Ở cấp độ này, tổ chức đã nhận thức được rủi ro an ninh mạng và bắt đầu triển khai các biện pháp quản lý rủi ro. Tuy nhiên, các quy trình vẫn chưa hoàn toàn chính thức và đồng nhất. Đặc điểm chính:</w:t>
      </w:r>
    </w:p>
    <w:p xmlns:wp14="http://schemas.microsoft.com/office/word/2010/wordml" w:rsidRPr="00AD1EF5" w:rsidR="00AD1EF5" w:rsidP="007E2826" w:rsidRDefault="00AD1EF5" w14:paraId="4BDEB11D" wp14:textId="77777777">
      <w:pPr>
        <w:numPr>
          <w:ilvl w:val="1"/>
          <w:numId w:val="24"/>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Có sự tham gia của lãnh đạo trong việc xác định các mối đe dọa chính.</w:t>
      </w:r>
    </w:p>
    <w:p xmlns:wp14="http://schemas.microsoft.com/office/word/2010/wordml" w:rsidRPr="00AD1EF5" w:rsidR="00AD1EF5" w:rsidP="007E2826" w:rsidRDefault="00AD1EF5" w14:paraId="46E1E1B8" wp14:textId="77777777">
      <w:pPr>
        <w:numPr>
          <w:ilvl w:val="1"/>
          <w:numId w:val="24"/>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Một số quy trình và chính sách bắt đầu được phát triển.</w:t>
      </w:r>
    </w:p>
    <w:p xmlns:wp14="http://schemas.microsoft.com/office/word/2010/wordml" w:rsidRPr="00AD1EF5" w:rsidR="00AD1EF5" w:rsidP="007E2826" w:rsidRDefault="00AD1EF5" w14:paraId="3CA608E7" wp14:textId="77777777">
      <w:pPr>
        <w:numPr>
          <w:ilvl w:val="1"/>
          <w:numId w:val="24"/>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Vẫn còn thiếu các công cụ giám sát và đo lường hiệu quả quản lý rủi ro.</w:t>
      </w:r>
    </w:p>
    <w:p xmlns:wp14="http://schemas.microsoft.com/office/word/2010/wordml" w:rsidRPr="00AD1EF5" w:rsidR="00AD1EF5" w:rsidP="007E2826" w:rsidRDefault="00AD1EF5" w14:paraId="2E65B7DE" wp14:textId="77777777">
      <w:pPr>
        <w:numPr>
          <w:ilvl w:val="0"/>
          <w:numId w:val="25"/>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Tier 3 - Repeatable (Cấp độ ba - Có thể lặp lại):</w:t>
      </w:r>
      <w:r w:rsidRPr="00AD1EF5">
        <w:rPr>
          <w:rFonts w:ascii="Times New Roman" w:hAnsi="Times New Roman" w:eastAsia="Times New Roman" w:cs="Times New Roman"/>
          <w:lang w:val="en-US"/>
        </w:rPr>
        <w:t xml:space="preserve"> Ở cấp độ này, tổ chức đã thiết lập các quy trình chính thức để quản lý rủi ro và đảm bảo rằng các hoạt động an ninh mạng được thực hiện một cách đồng bộ. Đặc điểm chính:</w:t>
      </w:r>
    </w:p>
    <w:p xmlns:wp14="http://schemas.microsoft.com/office/word/2010/wordml" w:rsidRPr="00AD1EF5" w:rsidR="00AD1EF5" w:rsidP="007E2826" w:rsidRDefault="00AD1EF5" w14:paraId="689FFAAB" wp14:textId="77777777">
      <w:pPr>
        <w:numPr>
          <w:ilvl w:val="1"/>
          <w:numId w:val="26"/>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Các quy trình được tiêu chuẩn hóa và ghi chép đầy đủ.</w:t>
      </w:r>
    </w:p>
    <w:p xmlns:wp14="http://schemas.microsoft.com/office/word/2010/wordml" w:rsidRPr="00AD1EF5" w:rsidR="00AD1EF5" w:rsidP="007E2826" w:rsidRDefault="00AD1EF5" w14:paraId="247737D0" wp14:textId="77777777">
      <w:pPr>
        <w:numPr>
          <w:ilvl w:val="1"/>
          <w:numId w:val="26"/>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Các nhóm trong tổ chức phối hợp tốt hơn để ứng phó với sự cố.</w:t>
      </w:r>
    </w:p>
    <w:p xmlns:wp14="http://schemas.microsoft.com/office/word/2010/wordml" w:rsidRPr="00AD1EF5" w:rsidR="00AD1EF5" w:rsidP="007E2826" w:rsidRDefault="00AD1EF5" w14:paraId="6616851B" wp14:textId="77777777">
      <w:pPr>
        <w:numPr>
          <w:ilvl w:val="1"/>
          <w:numId w:val="26"/>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Có hệ thống giám sát liên tục để phát hiện các bất thường.</w:t>
      </w:r>
    </w:p>
    <w:p xmlns:wp14="http://schemas.microsoft.com/office/word/2010/wordml" w:rsidRPr="00AD1EF5" w:rsidR="00AD1EF5" w:rsidP="007E2826" w:rsidRDefault="00AD1EF5" w14:paraId="2FB52622" wp14:textId="77777777">
      <w:pPr>
        <w:numPr>
          <w:ilvl w:val="0"/>
          <w:numId w:val="27"/>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Tier 4 - Adaptive (Cấp độ bốn - Thích nghi):</w:t>
      </w:r>
      <w:r w:rsidRPr="00AD1EF5">
        <w:rPr>
          <w:rFonts w:ascii="Times New Roman" w:hAnsi="Times New Roman" w:eastAsia="Times New Roman" w:cs="Times New Roman"/>
          <w:lang w:val="en-US"/>
        </w:rPr>
        <w:t xml:space="preserve"> Đây là cấp độ cao nhất, nơi tổ chức có khả năng thích nghi nhanh chóng với các mối đe dọa mới và môi trường thay đổi. Các quy trình an ninh mạng được tích hợp hoàn toàn vào chiến lược kinh doanh. Đặc điểm chính:</w:t>
      </w:r>
    </w:p>
    <w:p xmlns:wp14="http://schemas.microsoft.com/office/word/2010/wordml" w:rsidRPr="00AD1EF5" w:rsidR="00AD1EF5" w:rsidP="007E2826" w:rsidRDefault="00AD1EF5" w14:paraId="7399F806" wp14:textId="77777777">
      <w:pPr>
        <w:numPr>
          <w:ilvl w:val="1"/>
          <w:numId w:val="28"/>
        </w:num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Các quy trình liên tục được tối ưu hóa dựa trên dữ liệu thực tế và bài học kinh nghiệm.</w:t>
      </w:r>
    </w:p>
    <w:p xmlns:wp14="http://schemas.microsoft.com/office/word/2010/wordml" w:rsidRPr="00AD1EF5" w:rsidR="00AD1EF5" w:rsidP="007E2826" w:rsidRDefault="00AD1EF5" w14:paraId="237D8557" wp14:textId="77777777">
      <w:pPr>
        <w:numPr>
          <w:ilvl w:val="1"/>
          <w:numId w:val="28"/>
        </w:num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Tích hợp các công nghệ tiên tiến như trí tuệ nhân tạo và học máy để tự động hóa.</w:t>
      </w:r>
    </w:p>
    <w:p xmlns:wp14="http://schemas.microsoft.com/office/word/2010/wordml" w:rsidRPr="00AD1EF5" w:rsidR="00AD1EF5" w:rsidP="007E2826" w:rsidRDefault="00AD1EF5" w14:paraId="1FF3F37D" wp14:textId="77777777">
      <w:pPr>
        <w:numPr>
          <w:ilvl w:val="1"/>
          <w:numId w:val="28"/>
        </w:num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Phản ứng chủ động, dự đoán được các mối đe dọa tiềm ẩn trước khi chúng xảy ra.</w:t>
      </w:r>
    </w:p>
    <w:p xmlns:wp14="http://schemas.microsoft.com/office/word/2010/wordml" w:rsidRPr="00AD1EF5" w:rsidR="00AD1EF5" w:rsidP="00AD1EF5" w:rsidRDefault="00AD1EF5" w14:paraId="015EB296" wp14:textId="77777777">
      <w:p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Việc lựa chọn mức độ triển khai phù hợp phụ thuộc vào quy mô, nguồn lực và các mục tiêu cụ thể của tổ chức. Tuy nhiên, mục tiêu cuối cùng của mọi tổ chức là đạt được mức độ thích nghi (Tier 4), nơi khả năng phòng thủ mạng không chỉ được duy trì mà còn phát triển mạnh mẽ.</w:t>
      </w:r>
    </w:p>
    <w:p xmlns:wp14="http://schemas.microsoft.com/office/word/2010/wordml" w:rsidRPr="00AD1EF5" w:rsidR="000E08CE" w:rsidP="007E2826" w:rsidRDefault="000E08CE" w14:paraId="45B824F3" wp14:textId="77777777">
      <w:pPr>
        <w:pStyle w:val="ListParagraph"/>
        <w:numPr>
          <w:ilvl w:val="0"/>
          <w:numId w:val="9"/>
        </w:numPr>
        <w:rPr>
          <w:rFonts w:ascii="Times New Roman" w:hAnsi="Times New Roman" w:cs="Times New Roman"/>
        </w:rPr>
      </w:pPr>
      <w:r w:rsidRPr="00AD1EF5">
        <w:rPr>
          <w:rFonts w:ascii="Times New Roman" w:hAnsi="Times New Roman" w:cs="Times New Roman"/>
        </w:rPr>
        <w:t>Profile (Hồ Sơ)</w:t>
      </w:r>
    </w:p>
    <w:p xmlns:wp14="http://schemas.microsoft.com/office/word/2010/wordml" w:rsidRPr="00AD1EF5" w:rsidR="00AD1EF5" w:rsidP="00AD1EF5" w:rsidRDefault="00AD1EF5" w14:paraId="26EE7B8E" wp14:textId="77777777">
      <w:p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Hồ sơ là một thành phần quan trọng trong NIST CSF, cho phép tổ chức tùy chỉnh khung theo nhu cầu riêng của mình. Phần này giúp xác định, đánh giá, và thiết lập một lộ trình cải tiến an ninh mạng cụ thể. Hồ sơ không chỉ là một công cụ đánh giá hiện trạng mà còn là cơ sở để phát triển các chiến lược phòng thủ linh hoạt. Dưới đây là các đặc điểm chính của Hồ sơ:</w:t>
      </w:r>
    </w:p>
    <w:p xmlns:wp14="http://schemas.microsoft.com/office/word/2010/wordml" w:rsidRPr="00AD1EF5" w:rsidR="00AD1EF5" w:rsidP="007E2826" w:rsidRDefault="00AD1EF5" w14:paraId="702D54D3" wp14:textId="77777777">
      <w:pPr>
        <w:numPr>
          <w:ilvl w:val="0"/>
          <w:numId w:val="29"/>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Hiện trạng (Current Profile</w:t>
      </w:r>
      <w:r w:rsidRPr="00AD1EF5">
        <w:rPr>
          <w:rFonts w:ascii="Times New Roman" w:hAnsi="Times New Roman" w:eastAsia="Times New Roman" w:cs="Times New Roman"/>
          <w:b/>
          <w:bCs/>
          <w:lang w:val="en-US"/>
        </w:rPr>
        <w:t>):</w:t>
      </w:r>
      <w:r w:rsidRPr="00AD1EF5">
        <w:rPr>
          <w:rFonts w:ascii="Times New Roman" w:hAnsi="Times New Roman" w:eastAsia="Times New Roman" w:cs="Times New Roman"/>
          <w:lang w:val="en-US"/>
        </w:rPr>
        <w:t xml:space="preserve"> Hồ sơ hiện tại mô tả cách thức tổ chức đang áp dụng các chức năng và danh mục của NIST CSF. Đây là điểm khởi đầu để đánh giá khoảng cách giữa thực trạng hiện tại và mục tiêu mong muốn.</w:t>
      </w:r>
    </w:p>
    <w:p xmlns:wp14="http://schemas.microsoft.com/office/word/2010/wordml" w:rsidRPr="00AD1EF5" w:rsidR="00AD1EF5" w:rsidP="007E2826" w:rsidRDefault="00AD1EF5" w14:paraId="1B3DDD3C" wp14:textId="77777777">
      <w:pPr>
        <w:numPr>
          <w:ilvl w:val="0"/>
          <w:numId w:val="29"/>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Mục tiêu (Target Profile):</w:t>
      </w:r>
      <w:r w:rsidRPr="00AD1EF5">
        <w:rPr>
          <w:rFonts w:ascii="Times New Roman" w:hAnsi="Times New Roman" w:eastAsia="Times New Roman" w:cs="Times New Roman"/>
          <w:lang w:val="en-US"/>
        </w:rPr>
        <w:t xml:space="preserve"> Hồ sơ mục tiêu xác định các tiêu chuẩn an ninh mạng mà tổ chức mong muốn đạt được. Điều này bao gồm các biện pháp cụ thể nhằm cải thiện khả năng phát hiện, bảo vệ và phản ứng trước các sự cố an ninh mạng.</w:t>
      </w:r>
    </w:p>
    <w:p xmlns:wp14="http://schemas.microsoft.com/office/word/2010/wordml" w:rsidRPr="00AD1EF5" w:rsidR="00AD1EF5" w:rsidP="007E2826" w:rsidRDefault="00AD1EF5" w14:paraId="1D227D14" wp14:textId="77777777">
      <w:pPr>
        <w:numPr>
          <w:ilvl w:val="0"/>
          <w:numId w:val="29"/>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Xác định khoảng cách (Gap Analysis):</w:t>
      </w:r>
      <w:r w:rsidRPr="00AD1EF5">
        <w:rPr>
          <w:rFonts w:ascii="Times New Roman" w:hAnsi="Times New Roman" w:eastAsia="Times New Roman" w:cs="Times New Roman"/>
          <w:lang w:val="en-US"/>
        </w:rPr>
        <w:t xml:space="preserve"> Phân tích khoảng cách giữa Hồ sơ hiện tại và Hồ sơ mục tiêu giúp tổ chức xác định các lĩnh vực cần cải thiện. Điều này hỗ trợ lập kế hoạch hành động cụ thể để thu hẹp khoảng cách.</w:t>
      </w:r>
    </w:p>
    <w:p xmlns:wp14="http://schemas.microsoft.com/office/word/2010/wordml" w:rsidRPr="00AD1EF5" w:rsidR="00AD1EF5" w:rsidP="007E2826" w:rsidRDefault="00AD1EF5" w14:paraId="6EAC8AE8" wp14:textId="77777777">
      <w:pPr>
        <w:numPr>
          <w:ilvl w:val="0"/>
          <w:numId w:val="29"/>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Ưu tiên hóa (Prioritization):</w:t>
      </w:r>
      <w:r w:rsidRPr="00AD1EF5">
        <w:rPr>
          <w:rFonts w:ascii="Times New Roman" w:hAnsi="Times New Roman" w:eastAsia="Times New Roman" w:cs="Times New Roman"/>
          <w:lang w:val="en-US"/>
        </w:rPr>
        <w:t xml:space="preserve"> Hồ sơ cho phép tổ chức ưu tiên hóa các hoạt động dựa trên nguồn lực, chi phí, và mức độ rủi ro. Điều này đảm bảo rằng các biện pháp an ninh mạng được triển khai hiệu quả và có giá trị cao.</w:t>
      </w:r>
    </w:p>
    <w:p xmlns:wp14="http://schemas.microsoft.com/office/word/2010/wordml" w:rsidRPr="00AD1EF5" w:rsidR="00AD1EF5" w:rsidP="007E2826" w:rsidRDefault="00AD1EF5" w14:paraId="7AAE36C7" wp14:textId="77777777">
      <w:pPr>
        <w:numPr>
          <w:ilvl w:val="0"/>
          <w:numId w:val="29"/>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bCs/>
          <w:lang w:val="en-US"/>
        </w:rPr>
        <w:t>Tích hợp với chiến lược kinh doanh:</w:t>
      </w:r>
      <w:r w:rsidRPr="00AD1EF5">
        <w:rPr>
          <w:rFonts w:ascii="Times New Roman" w:hAnsi="Times New Roman" w:eastAsia="Times New Roman" w:cs="Times New Roman"/>
          <w:lang w:val="en-US"/>
        </w:rPr>
        <w:t xml:space="preserve"> Hồ sơ được xây dựng dựa trên các mục tiêu kinh doanh của tổ chức, giúp đảm bảo rằng an ninh mạng không chỉ bảo vệ tài sản mà còn hỗ trợ các hoạt động kinh doanh.</w:t>
      </w:r>
    </w:p>
    <w:p xmlns:wp14="http://schemas.microsoft.com/office/word/2010/wordml" w:rsidRPr="00AD1EF5" w:rsidR="00AD1EF5" w:rsidP="00AD1EF5" w:rsidRDefault="00AD1EF5" w14:paraId="489AE28E" wp14:textId="77777777">
      <w:pPr>
        <w:spacing w:before="100" w:beforeAutospacing="1" w:after="100" w:afterAutospacing="1" w:line="240" w:lineRule="auto"/>
        <w:rPr>
          <w:rFonts w:ascii="Times New Roman" w:hAnsi="Times New Roman" w:eastAsia="Times New Roman" w:cs="Times New Roman"/>
          <w:lang w:val="en-US"/>
        </w:rPr>
      </w:pPr>
      <w:r w:rsidRPr="00AD1EF5">
        <w:rPr>
          <w:rFonts w:ascii="Times New Roman" w:hAnsi="Times New Roman" w:eastAsia="Times New Roman" w:cs="Times New Roman"/>
          <w:lang w:val="en-US"/>
        </w:rPr>
        <w:t>Ví dụ thực tế:</w:t>
      </w:r>
    </w:p>
    <w:p xmlns:wp14="http://schemas.microsoft.com/office/word/2010/wordml" w:rsidRPr="00AD1EF5" w:rsidR="00AD1EF5" w:rsidP="007E2826" w:rsidRDefault="00AD1EF5" w14:paraId="73EC32B5" wp14:textId="77777777">
      <w:pPr>
        <w:numPr>
          <w:ilvl w:val="0"/>
          <w:numId w:val="30"/>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Một ngân hàng có thể sử dụng hồ sơ để xác định rằng họ cần cải thiện khả năng giám sát liên tục để phát hiện các hoạt động bất thường trong giao dịch tài chính.</w:t>
      </w:r>
    </w:p>
    <w:p xmlns:wp14="http://schemas.microsoft.com/office/word/2010/wordml" w:rsidRPr="00AD1EF5" w:rsidR="00AD1EF5" w:rsidP="007E2826" w:rsidRDefault="00AD1EF5" w14:paraId="0F715DAA" wp14:textId="77777777">
      <w:pPr>
        <w:numPr>
          <w:ilvl w:val="0"/>
          <w:numId w:val="30"/>
        </w:numPr>
        <w:spacing w:before="100" w:beforeAutospacing="1" w:after="100" w:afterAutospacing="1" w:line="240" w:lineRule="auto"/>
        <w:jc w:val="both"/>
        <w:rPr>
          <w:rFonts w:ascii="Times New Roman" w:hAnsi="Times New Roman" w:eastAsia="Times New Roman" w:cs="Times New Roman"/>
          <w:lang w:val="en-US"/>
        </w:rPr>
      </w:pPr>
      <w:r w:rsidRPr="00AD1EF5">
        <w:rPr>
          <w:rFonts w:ascii="Times New Roman" w:hAnsi="Times New Roman" w:eastAsia="Times New Roman" w:cs="Times New Roman"/>
          <w:lang w:val="en-US"/>
        </w:rPr>
        <w:t>Một tổ chức y tế có thể sử dụng hồ sơ để ưu tiên hóa việc bảo vệ dữ liệu bệnh nhân bằng cách triển khai các biện pháp mã hóa mạnh mẽ hơn.</w:t>
      </w:r>
    </w:p>
    <w:p xmlns:wp14="http://schemas.microsoft.com/office/word/2010/wordml" w:rsidR="00CF2BC7" w:rsidP="00CF2BC7" w:rsidRDefault="00AD1EF5" w14:paraId="3CECBF0D" wp14:textId="77777777">
      <w:pPr>
        <w:spacing w:before="100" w:beforeAutospacing="1" w:after="100" w:afterAutospacing="1" w:line="240" w:lineRule="auto"/>
        <w:ind w:firstLine="720"/>
        <w:rPr>
          <w:rFonts w:ascii="Times New Roman" w:hAnsi="Times New Roman" w:eastAsia="Times New Roman" w:cs="Times New Roman"/>
          <w:lang w:val="en-US"/>
        </w:rPr>
      </w:pPr>
      <w:r w:rsidRPr="00AD1EF5">
        <w:rPr>
          <w:rFonts w:ascii="Times New Roman" w:hAnsi="Times New Roman" w:eastAsia="Times New Roman" w:cs="Times New Roman"/>
          <w:lang w:val="en-US"/>
        </w:rPr>
        <w:t>Hồ sơ không chỉ là một công cụ để đánh giá mà còn đóng vai trò định hướng cho các sáng kiến an ninh mạng lâu dài, giúp tổ chức đạt được sự linh hoạt và khả năng chống chịu trước các mối đe dọa ngày càng phức tạp.</w:t>
      </w:r>
    </w:p>
    <w:p xmlns:wp14="http://schemas.microsoft.com/office/word/2010/wordml" w:rsidR="00CF2BC7" w:rsidP="00CF2BC7" w:rsidRDefault="00CF2BC7" w14:paraId="15E05390" wp14:textId="77777777">
      <w:pPr>
        <w:spacing w:before="100" w:beforeAutospacing="1" w:after="100" w:afterAutospacing="1" w:line="240" w:lineRule="auto"/>
        <w:ind w:hanging="709"/>
        <w:jc w:val="both"/>
        <w:rPr>
          <w:rFonts w:ascii="Times New Roman" w:hAnsi="Times New Roman" w:eastAsia="Times New Roman" w:cs="Times New Roman"/>
          <w:lang w:val="en-US"/>
        </w:rPr>
      </w:pPr>
      <w:r>
        <w:rPr>
          <w:rFonts w:ascii="Times New Roman" w:hAnsi="Times New Roman" w:eastAsia="Times New Roman" w:cs="Times New Roman"/>
          <w:lang w:val="en-US"/>
        </w:rPr>
        <w:t>Các tổ chức có thể sử dụng hồ sơ tổ chức ( Organizational Profile) để cải thiện bảo vệ an ninh mạng của tổ chức mình, NIST đã đưa ra một hướng dẫn như sau:</w:t>
      </w:r>
    </w:p>
    <w:p xmlns:wp14="http://schemas.microsoft.com/office/word/2010/wordml" w:rsidR="00CF2BC7" w:rsidP="00CF2BC7" w:rsidRDefault="00CF2BC7" w14:paraId="0DFAE634" wp14:textId="77777777">
      <w:pPr>
        <w:spacing w:before="100" w:beforeAutospacing="1" w:after="100" w:afterAutospacing="1" w:line="240" w:lineRule="auto"/>
        <w:ind w:hanging="709"/>
        <w:jc w:val="both"/>
        <w:rPr>
          <w:rFonts w:ascii="Times New Roman" w:hAnsi="Times New Roman" w:eastAsia="Times New Roman" w:cs="Times New Roman"/>
          <w:lang w:val="en-US"/>
        </w:rPr>
      </w:pPr>
      <w:r>
        <w:rPr>
          <w:rFonts w:ascii="Times New Roman" w:hAnsi="Times New Roman" w:eastAsia="Times New Roman" w:cs="Times New Roman"/>
          <w:lang w:val="en-US"/>
        </w:rPr>
        <w:t xml:space="preserve">  </w:t>
      </w:r>
      <w:r>
        <w:rPr>
          <w:rFonts w:ascii="Times New Roman" w:hAnsi="Times New Roman" w:eastAsia="Times New Roman" w:cs="Times New Roman"/>
          <w:lang w:val="en-US"/>
        </w:rPr>
        <w:tab/>
      </w:r>
      <w:r>
        <w:rPr>
          <w:rFonts w:ascii="Times New Roman" w:hAnsi="Times New Roman" w:eastAsia="Times New Roman" w:cs="Times New Roman"/>
          <w:lang w:val="en-US"/>
        </w:rPr>
        <w:tab/>
      </w:r>
      <w:r w:rsidRPr="00CF2BC7">
        <w:rPr>
          <w:rFonts w:ascii="Times New Roman" w:hAnsi="Times New Roman" w:eastAsia="Times New Roman" w:cs="Times New Roman"/>
          <w:lang w:val="en-US"/>
        </w:rPr>
        <w:drawing>
          <wp:inline xmlns:wp14="http://schemas.microsoft.com/office/word/2010/wordprocessingDrawing" distT="0" distB="0" distL="0" distR="0" wp14:anchorId="1DFB3CBC" wp14:editId="056A490B">
            <wp:extent cx="4734586" cy="2114845"/>
            <wp:effectExtent l="0" t="0" r="889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734586" cy="2114845"/>
                    </a:xfrm>
                    <a:prstGeom prst="rect">
                      <a:avLst/>
                    </a:prstGeom>
                  </pic:spPr>
                </pic:pic>
              </a:graphicData>
            </a:graphic>
          </wp:inline>
        </w:drawing>
      </w:r>
    </w:p>
    <w:p xmlns:wp14="http://schemas.microsoft.com/office/word/2010/wordml" w:rsidR="00CF2BC7" w:rsidP="00CF2BC7" w:rsidRDefault="00CF2BC7" w14:paraId="6B0B33DD" wp14:textId="77777777">
      <w:pPr>
        <w:spacing w:before="100" w:beforeAutospacing="1" w:after="100" w:afterAutospacing="1" w:line="240" w:lineRule="auto"/>
        <w:ind w:hanging="709"/>
        <w:jc w:val="both"/>
        <w:rPr>
          <w:rFonts w:ascii="Times New Roman" w:hAnsi="Times New Roman" w:eastAsia="Times New Roman" w:cs="Times New Roman"/>
          <w:lang w:val="en-US"/>
        </w:rPr>
      </w:pPr>
      <w:r>
        <w:rPr>
          <w:rFonts w:ascii="Times New Roman" w:hAnsi="Times New Roman" w:eastAsia="Times New Roman" w:cs="Times New Roman"/>
          <w:lang w:val="en-US"/>
        </w:rPr>
        <w:tab/>
      </w:r>
      <w:r>
        <w:rPr>
          <w:rFonts w:ascii="Times New Roman" w:hAnsi="Times New Roman" w:eastAsia="Times New Roman" w:cs="Times New Roman"/>
          <w:lang w:val="en-US"/>
        </w:rPr>
        <w:tab/>
      </w:r>
      <w:r>
        <w:rPr>
          <w:rFonts w:ascii="Times New Roman" w:hAnsi="Times New Roman" w:eastAsia="Times New Roman" w:cs="Times New Roman"/>
          <w:lang w:val="en-US"/>
        </w:rPr>
        <w:tab/>
      </w:r>
      <w:r>
        <w:rPr>
          <w:rFonts w:ascii="Times New Roman" w:hAnsi="Times New Roman" w:eastAsia="Times New Roman" w:cs="Times New Roman"/>
          <w:lang w:val="en-US"/>
        </w:rPr>
        <w:tab/>
      </w:r>
      <w:r>
        <w:rPr>
          <w:rFonts w:ascii="Times New Roman" w:hAnsi="Times New Roman" w:eastAsia="Times New Roman" w:cs="Times New Roman"/>
          <w:lang w:val="en-US"/>
        </w:rPr>
        <w:t>Hình : Các bước tạo và sử dụng hồ sơ tổ chức</w:t>
      </w:r>
    </w:p>
    <w:p xmlns:wp14="http://schemas.microsoft.com/office/word/2010/wordml" w:rsidRPr="00E81DAA" w:rsidR="00E81DAA" w:rsidP="007E2826" w:rsidRDefault="00CF2BC7" w14:paraId="61C434BA" wp14:textId="77777777">
      <w:pPr>
        <w:numPr>
          <w:ilvl w:val="0"/>
          <w:numId w:val="31"/>
        </w:numPr>
        <w:spacing w:before="100" w:beforeAutospacing="1" w:after="100" w:afterAutospacing="1" w:line="240" w:lineRule="auto"/>
        <w:rPr>
          <w:rFonts w:ascii="Times New Roman" w:hAnsi="Times New Roman" w:eastAsia="Times New Roman" w:cs="Times New Roman"/>
          <w:szCs w:val="24"/>
          <w:lang w:val="en-US"/>
        </w:rPr>
      </w:pPr>
      <w:r>
        <w:rPr>
          <w:rFonts w:ascii="Times New Roman" w:hAnsi="Times New Roman" w:eastAsia="Times New Roman" w:cs="Times New Roman"/>
          <w:bCs/>
          <w:szCs w:val="24"/>
          <w:lang w:val="en-US"/>
        </w:rPr>
        <w:t>Xác địn</w:t>
      </w:r>
      <w:r w:rsidR="00E81DAA">
        <w:rPr>
          <w:rFonts w:ascii="Times New Roman" w:hAnsi="Times New Roman" w:eastAsia="Times New Roman" w:cs="Times New Roman"/>
          <w:bCs/>
          <w:szCs w:val="24"/>
          <w:lang w:val="en-US"/>
        </w:rPr>
        <w:t>h</w:t>
      </w:r>
      <w:r>
        <w:rPr>
          <w:rFonts w:ascii="Times New Roman" w:hAnsi="Times New Roman" w:eastAsia="Times New Roman" w:cs="Times New Roman"/>
          <w:bCs/>
          <w:szCs w:val="24"/>
          <w:lang w:val="en-US"/>
        </w:rPr>
        <w:t xml:space="preserve"> phạm vi hồ sơ t</w:t>
      </w:r>
      <w:r w:rsidRPr="00CF2BC7">
        <w:rPr>
          <w:rFonts w:ascii="Times New Roman" w:hAnsi="Times New Roman" w:eastAsia="Times New Roman" w:cs="Times New Roman"/>
          <w:bCs/>
          <w:szCs w:val="24"/>
          <w:lang w:val="en-US"/>
        </w:rPr>
        <w:t>ổ chức</w:t>
      </w:r>
    </w:p>
    <w:p xmlns:wp14="http://schemas.microsoft.com/office/word/2010/wordml" w:rsidRPr="00CF2BC7" w:rsidR="00CF2BC7" w:rsidP="00E81DAA" w:rsidRDefault="00CF2BC7" w14:paraId="558101B7" wp14:textId="77777777">
      <w:pPr>
        <w:spacing w:before="100" w:beforeAutospacing="1" w:after="100" w:afterAutospacing="1" w:line="240" w:lineRule="auto"/>
        <w:ind w:left="720"/>
        <w:jc w:val="both"/>
        <w:rPr>
          <w:rFonts w:ascii="Times New Roman" w:hAnsi="Times New Roman" w:eastAsia="Times New Roman" w:cs="Times New Roman"/>
          <w:szCs w:val="24"/>
          <w:lang w:val="en-US"/>
        </w:rPr>
      </w:pPr>
      <w:r w:rsidRPr="00CF2BC7">
        <w:rPr>
          <w:rFonts w:ascii="Times New Roman" w:hAnsi="Times New Roman" w:eastAsia="Times New Roman" w:cs="Times New Roman"/>
          <w:szCs w:val="24"/>
          <w:lang w:val="en-US"/>
        </w:rPr>
        <w:t>Tài liệu hóa các thông tin tổng quan và giả đ</w:t>
      </w:r>
      <w:r>
        <w:rPr>
          <w:rFonts w:ascii="Times New Roman" w:hAnsi="Times New Roman" w:eastAsia="Times New Roman" w:cs="Times New Roman"/>
          <w:szCs w:val="24"/>
          <w:lang w:val="en-US"/>
        </w:rPr>
        <w:t>ịnh cơ bản để xây dựng phạm vi h</w:t>
      </w:r>
      <w:r w:rsidRPr="00CF2BC7">
        <w:rPr>
          <w:rFonts w:ascii="Times New Roman" w:hAnsi="Times New Roman" w:eastAsia="Times New Roman" w:cs="Times New Roman"/>
          <w:szCs w:val="24"/>
          <w:lang w:val="en-US"/>
        </w:rPr>
        <w:t>ồ sơ. Một tổ chức có t</w:t>
      </w:r>
      <w:r>
        <w:rPr>
          <w:rFonts w:ascii="Times New Roman" w:hAnsi="Times New Roman" w:eastAsia="Times New Roman" w:cs="Times New Roman"/>
          <w:szCs w:val="24"/>
          <w:lang w:val="en-US"/>
        </w:rPr>
        <w:t>hể có nhiều hồ sơ t</w:t>
      </w:r>
      <w:r w:rsidRPr="00CF2BC7">
        <w:rPr>
          <w:rFonts w:ascii="Times New Roman" w:hAnsi="Times New Roman" w:eastAsia="Times New Roman" w:cs="Times New Roman"/>
          <w:szCs w:val="24"/>
          <w:lang w:val="en-US"/>
        </w:rPr>
        <w:t xml:space="preserve">ổ chức khác nhau, mỗi hồ sơ với một </w:t>
      </w:r>
      <w:r>
        <w:rPr>
          <w:rFonts w:ascii="Times New Roman" w:hAnsi="Times New Roman" w:eastAsia="Times New Roman" w:cs="Times New Roman"/>
          <w:szCs w:val="24"/>
          <w:lang w:val="en-US"/>
        </w:rPr>
        <w:t>phạm vi riêng biệt. Ví dụ, một h</w:t>
      </w:r>
      <w:r w:rsidRPr="00CF2BC7">
        <w:rPr>
          <w:rFonts w:ascii="Times New Roman" w:hAnsi="Times New Roman" w:eastAsia="Times New Roman" w:cs="Times New Roman"/>
          <w:szCs w:val="24"/>
          <w:lang w:val="en-US"/>
        </w:rPr>
        <w:t>ồ sơ có thể bao quát toàn bộ tổ chức hoặc chỉ tập trung vào hệ thống tài chính của tổ chức hoặc vào việc đối phó với các mối đe dọa ransomware và xử lý các sự cố ransomware liên quan đến hệ thống tài chính đó.</w:t>
      </w:r>
    </w:p>
    <w:p xmlns:wp14="http://schemas.microsoft.com/office/word/2010/wordml" w:rsidRPr="00E81DAA" w:rsidR="00E81DAA" w:rsidP="007E2826" w:rsidRDefault="00CF2BC7" w14:paraId="1853B545" wp14:textId="77777777">
      <w:pPr>
        <w:numPr>
          <w:ilvl w:val="0"/>
          <w:numId w:val="31"/>
        </w:numPr>
        <w:spacing w:before="100" w:beforeAutospacing="1" w:after="100" w:afterAutospacing="1" w:line="240" w:lineRule="auto"/>
        <w:rPr>
          <w:rFonts w:ascii="Times New Roman" w:hAnsi="Times New Roman" w:eastAsia="Times New Roman" w:cs="Times New Roman"/>
          <w:szCs w:val="24"/>
          <w:lang w:val="en-US"/>
        </w:rPr>
      </w:pPr>
      <w:r w:rsidRPr="00CF2BC7">
        <w:rPr>
          <w:rFonts w:ascii="Times New Roman" w:hAnsi="Times New Roman" w:eastAsia="Times New Roman" w:cs="Times New Roman"/>
          <w:bCs/>
          <w:szCs w:val="24"/>
          <w:lang w:val="en-US"/>
        </w:rPr>
        <w:t>Thu thập thông t</w:t>
      </w:r>
      <w:r>
        <w:rPr>
          <w:rFonts w:ascii="Times New Roman" w:hAnsi="Times New Roman" w:eastAsia="Times New Roman" w:cs="Times New Roman"/>
          <w:bCs/>
          <w:szCs w:val="24"/>
          <w:lang w:val="en-US"/>
        </w:rPr>
        <w:t>in cần thiết để chuẩn bị hồ sơ t</w:t>
      </w:r>
      <w:r w:rsidRPr="00CF2BC7">
        <w:rPr>
          <w:rFonts w:ascii="Times New Roman" w:hAnsi="Times New Roman" w:eastAsia="Times New Roman" w:cs="Times New Roman"/>
          <w:bCs/>
          <w:szCs w:val="24"/>
          <w:lang w:val="en-US"/>
        </w:rPr>
        <w:t>ổ chức</w:t>
      </w:r>
    </w:p>
    <w:p xmlns:wp14="http://schemas.microsoft.com/office/word/2010/wordml" w:rsidRPr="00CF2BC7" w:rsidR="00CF2BC7" w:rsidP="00E81DAA" w:rsidRDefault="00CF2BC7" w14:paraId="0AB36F46" wp14:textId="77777777">
      <w:pPr>
        <w:spacing w:before="100" w:beforeAutospacing="1" w:after="100" w:afterAutospacing="1" w:line="240" w:lineRule="auto"/>
        <w:ind w:left="720"/>
        <w:jc w:val="both"/>
        <w:rPr>
          <w:rFonts w:ascii="Times New Roman" w:hAnsi="Times New Roman" w:eastAsia="Times New Roman" w:cs="Times New Roman"/>
          <w:szCs w:val="24"/>
          <w:lang w:val="en-US"/>
        </w:rPr>
      </w:pPr>
      <w:r w:rsidRPr="00CF2BC7">
        <w:rPr>
          <w:rFonts w:ascii="Times New Roman" w:hAnsi="Times New Roman" w:eastAsia="Times New Roman" w:cs="Times New Roman"/>
          <w:szCs w:val="24"/>
          <w:lang w:val="en-US"/>
        </w:rPr>
        <w:t>Ví dụ về các thông tin cần thu thập bao gồm chính sách tổ chức, ưu tiên và tài nguyên quản lý rủi ro, hồ sơ rủi ro doanh nghiệp, danh sách phân tích tác động kinh doanh (BIA), các yêu cầu và tiêu chuẩn về an ninh mạng mà tổ chức tuân thủ, các phương pháp và công cụ (ví dụ: quy trình và biện pháp bảo vệ), và vai trò công việc.</w:t>
      </w:r>
    </w:p>
    <w:p xmlns:wp14="http://schemas.microsoft.com/office/word/2010/wordml" w:rsidRPr="00E81DAA" w:rsidR="00E81DAA" w:rsidP="007E2826" w:rsidRDefault="00CF2BC7" w14:paraId="01A3CAEF" wp14:textId="77777777">
      <w:pPr>
        <w:numPr>
          <w:ilvl w:val="0"/>
          <w:numId w:val="31"/>
        </w:numPr>
        <w:spacing w:before="100" w:beforeAutospacing="1" w:after="100" w:afterAutospacing="1" w:line="240" w:lineRule="auto"/>
        <w:rPr>
          <w:rFonts w:ascii="Times New Roman" w:hAnsi="Times New Roman" w:eastAsia="Times New Roman" w:cs="Times New Roman"/>
          <w:szCs w:val="24"/>
          <w:lang w:val="en-US"/>
        </w:rPr>
      </w:pPr>
      <w:r>
        <w:rPr>
          <w:rFonts w:ascii="Times New Roman" w:hAnsi="Times New Roman" w:eastAsia="Times New Roman" w:cs="Times New Roman"/>
          <w:bCs/>
          <w:szCs w:val="24"/>
          <w:lang w:val="en-US"/>
        </w:rPr>
        <w:t>Tạo hồ sơ t</w:t>
      </w:r>
      <w:r w:rsidRPr="00CF2BC7">
        <w:rPr>
          <w:rFonts w:ascii="Times New Roman" w:hAnsi="Times New Roman" w:eastAsia="Times New Roman" w:cs="Times New Roman"/>
          <w:bCs/>
          <w:szCs w:val="24"/>
          <w:lang w:val="en-US"/>
        </w:rPr>
        <w:t>ổ chức</w:t>
      </w:r>
    </w:p>
    <w:p xmlns:wp14="http://schemas.microsoft.com/office/word/2010/wordml" w:rsidRPr="00CF2BC7" w:rsidR="00CF2BC7" w:rsidP="00E81DAA" w:rsidRDefault="00CF2BC7" w14:paraId="0CC6805F" wp14:textId="77777777">
      <w:pPr>
        <w:spacing w:before="100" w:beforeAutospacing="1" w:after="100" w:afterAutospacing="1" w:line="240" w:lineRule="auto"/>
        <w:ind w:left="720"/>
        <w:jc w:val="both"/>
        <w:rPr>
          <w:rFonts w:ascii="Times New Roman" w:hAnsi="Times New Roman" w:eastAsia="Times New Roman" w:cs="Times New Roman"/>
          <w:szCs w:val="24"/>
          <w:lang w:val="en-US"/>
        </w:rPr>
      </w:pPr>
      <w:r w:rsidRPr="00CF2BC7">
        <w:rPr>
          <w:rFonts w:ascii="Times New Roman" w:hAnsi="Times New Roman" w:eastAsia="Times New Roman" w:cs="Times New Roman"/>
          <w:szCs w:val="24"/>
          <w:lang w:val="en-US"/>
        </w:rPr>
        <w:t>Xác định c</w:t>
      </w:r>
      <w:r>
        <w:rPr>
          <w:rFonts w:ascii="Times New Roman" w:hAnsi="Times New Roman" w:eastAsia="Times New Roman" w:cs="Times New Roman"/>
          <w:szCs w:val="24"/>
          <w:lang w:val="en-US"/>
        </w:rPr>
        <w:t>ác loại thông tin cần có trong h</w:t>
      </w:r>
      <w:r w:rsidRPr="00CF2BC7">
        <w:rPr>
          <w:rFonts w:ascii="Times New Roman" w:hAnsi="Times New Roman" w:eastAsia="Times New Roman" w:cs="Times New Roman"/>
          <w:szCs w:val="24"/>
          <w:lang w:val="en-US"/>
        </w:rPr>
        <w:t>ồ sơ cho các kết quả CSF đã chọn và tài liệu hóa thông tin cần thiết. Câ</w:t>
      </w:r>
      <w:r>
        <w:rPr>
          <w:rFonts w:ascii="Times New Roman" w:hAnsi="Times New Roman" w:eastAsia="Times New Roman" w:cs="Times New Roman"/>
          <w:szCs w:val="24"/>
          <w:lang w:val="en-US"/>
        </w:rPr>
        <w:t>n nhắc các tác động rủi ro của hồ sơ h</w:t>
      </w:r>
      <w:r w:rsidRPr="00CF2BC7">
        <w:rPr>
          <w:rFonts w:ascii="Times New Roman" w:hAnsi="Times New Roman" w:eastAsia="Times New Roman" w:cs="Times New Roman"/>
          <w:szCs w:val="24"/>
          <w:lang w:val="en-US"/>
        </w:rPr>
        <w:t xml:space="preserve">iện </w:t>
      </w:r>
      <w:r>
        <w:rPr>
          <w:rFonts w:ascii="Times New Roman" w:hAnsi="Times New Roman" w:eastAsia="Times New Roman" w:cs="Times New Roman"/>
          <w:szCs w:val="24"/>
          <w:lang w:val="en-US"/>
        </w:rPr>
        <w:t>tại để lên kế hoạch và ưu tiên hồ sơ m</w:t>
      </w:r>
      <w:r w:rsidRPr="00CF2BC7">
        <w:rPr>
          <w:rFonts w:ascii="Times New Roman" w:hAnsi="Times New Roman" w:eastAsia="Times New Roman" w:cs="Times New Roman"/>
          <w:szCs w:val="24"/>
          <w:lang w:val="en-US"/>
        </w:rPr>
        <w:t>ục tiêu. Ngoà</w:t>
      </w:r>
      <w:r>
        <w:rPr>
          <w:rFonts w:ascii="Times New Roman" w:hAnsi="Times New Roman" w:eastAsia="Times New Roman" w:cs="Times New Roman"/>
          <w:szCs w:val="24"/>
          <w:lang w:val="en-US"/>
        </w:rPr>
        <w:t>i ra, hãy cân nhắc sử dụng một hồ sơ cộng đồng làm cơ sở cho hồ sơ m</w:t>
      </w:r>
      <w:r w:rsidRPr="00CF2BC7">
        <w:rPr>
          <w:rFonts w:ascii="Times New Roman" w:hAnsi="Times New Roman" w:eastAsia="Times New Roman" w:cs="Times New Roman"/>
          <w:szCs w:val="24"/>
          <w:lang w:val="en-US"/>
        </w:rPr>
        <w:t>ục tiêu.</w:t>
      </w:r>
    </w:p>
    <w:p xmlns:wp14="http://schemas.microsoft.com/office/word/2010/wordml" w:rsidRPr="00E81DAA" w:rsidR="00E81DAA" w:rsidP="007E2826" w:rsidRDefault="00CF2BC7" w14:paraId="5BF50D5F" wp14:textId="77777777">
      <w:pPr>
        <w:numPr>
          <w:ilvl w:val="0"/>
          <w:numId w:val="31"/>
        </w:numPr>
        <w:spacing w:before="100" w:beforeAutospacing="1" w:after="100" w:afterAutospacing="1" w:line="240" w:lineRule="auto"/>
        <w:rPr>
          <w:rFonts w:ascii="Times New Roman" w:hAnsi="Times New Roman" w:eastAsia="Times New Roman" w:cs="Times New Roman"/>
          <w:szCs w:val="24"/>
          <w:lang w:val="en-US"/>
        </w:rPr>
      </w:pPr>
      <w:r>
        <w:rPr>
          <w:rFonts w:ascii="Times New Roman" w:hAnsi="Times New Roman" w:eastAsia="Times New Roman" w:cs="Times New Roman"/>
          <w:bCs/>
          <w:szCs w:val="24"/>
          <w:lang w:val="en-US"/>
        </w:rPr>
        <w:t>Phân tích các lỗ hổng giữa hồ sơ h</w:t>
      </w:r>
      <w:r w:rsidRPr="00CF2BC7">
        <w:rPr>
          <w:rFonts w:ascii="Times New Roman" w:hAnsi="Times New Roman" w:eastAsia="Times New Roman" w:cs="Times New Roman"/>
          <w:bCs/>
          <w:szCs w:val="24"/>
          <w:lang w:val="en-US"/>
        </w:rPr>
        <w:t xml:space="preserve">iện tại </w:t>
      </w:r>
      <w:r>
        <w:rPr>
          <w:rFonts w:ascii="Times New Roman" w:hAnsi="Times New Roman" w:eastAsia="Times New Roman" w:cs="Times New Roman"/>
          <w:bCs/>
          <w:szCs w:val="24"/>
          <w:lang w:val="en-US"/>
        </w:rPr>
        <w:t>và hồ sơ m</w:t>
      </w:r>
      <w:r w:rsidRPr="00CF2BC7">
        <w:rPr>
          <w:rFonts w:ascii="Times New Roman" w:hAnsi="Times New Roman" w:eastAsia="Times New Roman" w:cs="Times New Roman"/>
          <w:bCs/>
          <w:szCs w:val="24"/>
          <w:lang w:val="en-US"/>
        </w:rPr>
        <w:t>ục tiêu, đồng thời lập kế hoạch hành động</w:t>
      </w:r>
    </w:p>
    <w:p xmlns:wp14="http://schemas.microsoft.com/office/word/2010/wordml" w:rsidRPr="00CF2BC7" w:rsidR="00CF2BC7" w:rsidP="00E81DAA" w:rsidRDefault="00CF2BC7" w14:paraId="2DA8EEA3" wp14:textId="77777777">
      <w:pPr>
        <w:spacing w:before="100" w:beforeAutospacing="1" w:after="100" w:afterAutospacing="1" w:line="240" w:lineRule="auto"/>
        <w:ind w:left="720"/>
        <w:jc w:val="both"/>
        <w:rPr>
          <w:rFonts w:ascii="Times New Roman" w:hAnsi="Times New Roman" w:eastAsia="Times New Roman" w:cs="Times New Roman"/>
          <w:szCs w:val="24"/>
          <w:lang w:val="en-US"/>
        </w:rPr>
      </w:pPr>
      <w:r w:rsidRPr="00CF2BC7">
        <w:rPr>
          <w:rFonts w:ascii="Times New Roman" w:hAnsi="Times New Roman" w:eastAsia="Times New Roman" w:cs="Times New Roman"/>
          <w:szCs w:val="24"/>
          <w:lang w:val="en-US"/>
        </w:rPr>
        <w:t xml:space="preserve">Thực hiện phân tích lỗ hổng để xác định </w:t>
      </w:r>
      <w:r>
        <w:rPr>
          <w:rFonts w:ascii="Times New Roman" w:hAnsi="Times New Roman" w:eastAsia="Times New Roman" w:cs="Times New Roman"/>
          <w:szCs w:val="24"/>
          <w:lang w:val="en-US"/>
        </w:rPr>
        <w:t>và phân tích sự khác biệt giữa hồ sơ hiện tại và hồ sơ m</w:t>
      </w:r>
      <w:r w:rsidRPr="00CF2BC7">
        <w:rPr>
          <w:rFonts w:ascii="Times New Roman" w:hAnsi="Times New Roman" w:eastAsia="Times New Roman" w:cs="Times New Roman"/>
          <w:szCs w:val="24"/>
          <w:lang w:val="en-US"/>
        </w:rPr>
        <w:t>ục tiêu, sau đó phát triển một kế hoạch hành động ưu tiên (ví dụ: sổ đăng ký rủi ro, báo cáo chi tiết rủi ro</w:t>
      </w:r>
      <w:r>
        <w:rPr>
          <w:rFonts w:ascii="Times New Roman" w:hAnsi="Times New Roman" w:eastAsia="Times New Roman" w:cs="Times New Roman"/>
          <w:szCs w:val="24"/>
          <w:lang w:val="en-US"/>
        </w:rPr>
        <w:t xml:space="preserve"> </w:t>
      </w:r>
      <w:r w:rsidRPr="00CF2BC7">
        <w:rPr>
          <w:rFonts w:ascii="Times New Roman" w:hAnsi="Times New Roman" w:eastAsia="Times New Roman" w:cs="Times New Roman"/>
          <w:szCs w:val="24"/>
          <w:lang w:val="en-US"/>
        </w:rPr>
        <w:t>để xử lý các lỗ hổng đó.</w:t>
      </w:r>
    </w:p>
    <w:p xmlns:wp14="http://schemas.microsoft.com/office/word/2010/wordml" w:rsidRPr="00E81DAA" w:rsidR="00E81DAA" w:rsidP="007E2826" w:rsidRDefault="00CF2BC7" w14:paraId="05CFE3D8" wp14:textId="77777777">
      <w:pPr>
        <w:numPr>
          <w:ilvl w:val="0"/>
          <w:numId w:val="31"/>
        </w:numPr>
        <w:spacing w:before="100" w:beforeAutospacing="1" w:after="100" w:afterAutospacing="1" w:line="240" w:lineRule="auto"/>
        <w:rPr>
          <w:rFonts w:ascii="Times New Roman" w:hAnsi="Times New Roman" w:eastAsia="Times New Roman" w:cs="Times New Roman"/>
          <w:szCs w:val="24"/>
          <w:lang w:val="en-US"/>
        </w:rPr>
      </w:pPr>
      <w:r w:rsidRPr="00CF2BC7">
        <w:rPr>
          <w:rFonts w:ascii="Times New Roman" w:hAnsi="Times New Roman" w:eastAsia="Times New Roman" w:cs="Times New Roman"/>
          <w:bCs/>
          <w:szCs w:val="24"/>
          <w:lang w:val="en-US"/>
        </w:rPr>
        <w:t xml:space="preserve">Triển khai </w:t>
      </w:r>
      <w:r>
        <w:rPr>
          <w:rFonts w:ascii="Times New Roman" w:hAnsi="Times New Roman" w:eastAsia="Times New Roman" w:cs="Times New Roman"/>
          <w:bCs/>
          <w:szCs w:val="24"/>
          <w:lang w:val="en-US"/>
        </w:rPr>
        <w:t>kế hoạch hành động và cập nhật hồ sơ t</w:t>
      </w:r>
      <w:r w:rsidRPr="00CF2BC7">
        <w:rPr>
          <w:rFonts w:ascii="Times New Roman" w:hAnsi="Times New Roman" w:eastAsia="Times New Roman" w:cs="Times New Roman"/>
          <w:bCs/>
          <w:szCs w:val="24"/>
          <w:lang w:val="en-US"/>
        </w:rPr>
        <w:t>ổ chức</w:t>
      </w:r>
    </w:p>
    <w:p xmlns:wp14="http://schemas.microsoft.com/office/word/2010/wordml" w:rsidRPr="00CF2BC7" w:rsidR="00CF2BC7" w:rsidP="00E81DAA" w:rsidRDefault="00CF2BC7" w14:paraId="2D07AFE3" wp14:textId="77777777">
      <w:pPr>
        <w:spacing w:before="100" w:beforeAutospacing="1" w:after="100" w:afterAutospacing="1" w:line="240" w:lineRule="auto"/>
        <w:ind w:left="720"/>
        <w:jc w:val="both"/>
        <w:rPr>
          <w:rFonts w:ascii="Times New Roman" w:hAnsi="Times New Roman" w:eastAsia="Times New Roman" w:cs="Times New Roman"/>
          <w:szCs w:val="24"/>
          <w:lang w:val="en-US"/>
        </w:rPr>
      </w:pPr>
      <w:r w:rsidRPr="00CF2BC7">
        <w:rPr>
          <w:rFonts w:ascii="Times New Roman" w:hAnsi="Times New Roman" w:eastAsia="Times New Roman" w:cs="Times New Roman"/>
          <w:szCs w:val="24"/>
          <w:lang w:val="en-US"/>
        </w:rPr>
        <w:t>Thực hiện kế hoạch hành động để xử lý các lỗ hổ</w:t>
      </w:r>
      <w:r>
        <w:rPr>
          <w:rFonts w:ascii="Times New Roman" w:hAnsi="Times New Roman" w:eastAsia="Times New Roman" w:cs="Times New Roman"/>
          <w:szCs w:val="24"/>
          <w:lang w:val="en-US"/>
        </w:rPr>
        <w:t>ng và đưa tổ chức tiến gần đến hồ sơ m</w:t>
      </w:r>
      <w:r w:rsidRPr="00CF2BC7">
        <w:rPr>
          <w:rFonts w:ascii="Times New Roman" w:hAnsi="Times New Roman" w:eastAsia="Times New Roman" w:cs="Times New Roman"/>
          <w:szCs w:val="24"/>
          <w:lang w:val="en-US"/>
        </w:rPr>
        <w:t>ục tiêu. Kế hoạch hành động có thể có thời hạn tổng thể hoặc là một quy trình liên tục.</w:t>
      </w:r>
    </w:p>
    <w:p xmlns:wp14="http://schemas.microsoft.com/office/word/2010/wordml" w:rsidRPr="00E81DAA" w:rsidR="00CF2BC7" w:rsidP="00F8619E" w:rsidRDefault="00F8619E" w14:paraId="6BF5C19E" wp14:textId="77777777">
      <w:pPr>
        <w:spacing w:before="100" w:beforeAutospacing="1" w:after="100" w:afterAutospacing="1" w:line="240" w:lineRule="auto"/>
        <w:ind w:left="-284"/>
        <w:jc w:val="both"/>
        <w:rPr>
          <w:rFonts w:ascii="Times New Roman" w:hAnsi="Times New Roman" w:eastAsia="Times New Roman" w:cs="Times New Roman"/>
          <w:szCs w:val="24"/>
          <w:lang w:val="en-US"/>
        </w:rPr>
      </w:pPr>
      <w:r>
        <w:rPr>
          <w:rFonts w:ascii="Times New Roman" w:hAnsi="Times New Roman" w:eastAsia="Times New Roman" w:cs="Times New Roman"/>
          <w:szCs w:val="24"/>
          <w:lang w:val="en-US"/>
        </w:rPr>
        <w:t xml:space="preserve">        </w:t>
      </w:r>
      <w:r w:rsidRPr="00E81DAA" w:rsidR="00CF2BC7">
        <w:rPr>
          <w:rFonts w:ascii="Times New Roman" w:hAnsi="Times New Roman" w:eastAsia="Times New Roman" w:cs="Times New Roman"/>
          <w:szCs w:val="24"/>
          <w:lang w:val="en-US"/>
        </w:rPr>
        <w:t>Do tầm quan trọng của việc cải tiến liên tục, một tổ chức có thể lặp lại các bước này thường xuyên nếu cần.</w:t>
      </w:r>
      <w:r w:rsidR="00E81DAA">
        <w:rPr>
          <w:rFonts w:ascii="Times New Roman" w:hAnsi="Times New Roman" w:eastAsia="Times New Roman" w:cs="Times New Roman"/>
          <w:szCs w:val="24"/>
          <w:lang w:val="en-US"/>
        </w:rPr>
        <w:t xml:space="preserve"> Ngoài ra, hồ sơ t</w:t>
      </w:r>
      <w:r w:rsidRPr="00E81DAA" w:rsidR="00CF2BC7">
        <w:rPr>
          <w:rFonts w:ascii="Times New Roman" w:hAnsi="Times New Roman" w:eastAsia="Times New Roman" w:cs="Times New Roman"/>
          <w:szCs w:val="24"/>
          <w:lang w:val="en-US"/>
        </w:rPr>
        <w:t>ổ chức còn có các ứng dụng khác. Ví</w:t>
      </w:r>
      <w:r>
        <w:rPr>
          <w:rFonts w:ascii="Times New Roman" w:hAnsi="Times New Roman" w:eastAsia="Times New Roman" w:cs="Times New Roman"/>
          <w:szCs w:val="24"/>
          <w:lang w:val="en-US"/>
        </w:rPr>
        <w:t xml:space="preserve"> dụ, một hồ sơ h</w:t>
      </w:r>
      <w:r w:rsidRPr="00E81DAA" w:rsidR="00CF2BC7">
        <w:rPr>
          <w:rFonts w:ascii="Times New Roman" w:hAnsi="Times New Roman" w:eastAsia="Times New Roman" w:cs="Times New Roman"/>
          <w:szCs w:val="24"/>
          <w:lang w:val="en-US"/>
        </w:rPr>
        <w:t xml:space="preserve">iện tại có thể được sử dụng để tài liệu hóa và truyền đạt khả năng an ninh mạng của tổ chức và các cơ hội cải tiến được biết đến với các bên liên quan bên ngoài, như đối tác kinh doanh hoặc khách hàng tiềm năng. Hồ sơ Mục tiêu cũng có thể giúp truyền đạt các yêu cầu và kỳ vọng quản lý rủi ro an ninh mạng của tổ </w:t>
      </w:r>
      <w:r w:rsidRPr="00E81DAA" w:rsidR="00CF2BC7">
        <w:rPr>
          <w:rFonts w:ascii="Times New Roman" w:hAnsi="Times New Roman" w:eastAsia="Times New Roman" w:cs="Times New Roman"/>
          <w:szCs w:val="24"/>
          <w:lang w:val="en-US"/>
        </w:rPr>
        <w:t>chức đến các nhà cung cấp, đối tác và các bên thứ ba khác như một mục tiêu mà các bên này cần đạt được.</w:t>
      </w:r>
    </w:p>
    <w:p xmlns:wp14="http://schemas.microsoft.com/office/word/2010/wordml" w:rsidR="000E08CE" w:rsidP="000E08CE" w:rsidRDefault="000E08CE" w14:paraId="4DAE33B2" wp14:textId="77777777">
      <w:pPr>
        <w:pStyle w:val="Heading2"/>
        <w:ind w:left="-709"/>
        <w:jc w:val="both"/>
        <w:rPr>
          <w:rFonts w:ascii="Times New Roman" w:hAnsi="Times New Roman" w:cs="Times New Roman"/>
          <w:color w:val="auto"/>
          <w:sz w:val="28"/>
          <w:szCs w:val="28"/>
        </w:rPr>
      </w:pPr>
      <w:bookmarkStart w:name="_Toc188363339" w:id="14"/>
      <w:r w:rsidRPr="00AD1EF5">
        <w:rPr>
          <w:rFonts w:ascii="Times New Roman" w:hAnsi="Times New Roman" w:cs="Times New Roman"/>
          <w:color w:val="auto"/>
          <w:sz w:val="28"/>
          <w:szCs w:val="28"/>
        </w:rPr>
        <w:t>2.3. Lợi ích và hạn chế của NIST CYBERSECURITY FRAMEWORK 2.0</w:t>
      </w:r>
      <w:bookmarkEnd w:id="14"/>
    </w:p>
    <w:p xmlns:wp14="http://schemas.microsoft.com/office/word/2010/wordml" w:rsidRPr="00E81DAA" w:rsidR="00E81DAA" w:rsidP="00F8619E" w:rsidRDefault="00E81DAA" w14:paraId="143D8513" wp14:textId="77777777">
      <w:pPr>
        <w:spacing w:before="100" w:beforeAutospacing="1" w:after="100" w:afterAutospacing="1" w:line="240" w:lineRule="auto"/>
        <w:ind w:left="-284" w:firstLine="644"/>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NIST CSF mang lại một loạt các lợi ích thiết thực và lâu dài, không chỉ đối với tổ chức áp dụng mà còn đối với toàn bộ hệ sinh thái an ninh mạng. Các lợi ích và tác động cụ thể bao gồm:</w:t>
      </w:r>
    </w:p>
    <w:p xmlns:wp14="http://schemas.microsoft.com/office/word/2010/wordml" w:rsidRPr="00E81DAA" w:rsidR="00E81DAA" w:rsidP="007E2826" w:rsidRDefault="00E81DAA" w14:paraId="18E1D800" wp14:textId="77777777">
      <w:pPr>
        <w:numPr>
          <w:ilvl w:val="0"/>
          <w:numId w:val="34"/>
        </w:numPr>
        <w:tabs>
          <w:tab w:val="clear" w:pos="720"/>
          <w:tab w:val="num" w:pos="360"/>
        </w:tabs>
        <w:spacing w:before="100" w:beforeAutospacing="1" w:after="100" w:afterAutospacing="1" w:line="240" w:lineRule="auto"/>
        <w:ind w:left="36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Cải thiện khả năng phòng thủ:</w:t>
      </w:r>
    </w:p>
    <w:p xmlns:wp14="http://schemas.microsoft.com/office/word/2010/wordml" w:rsidRPr="00E81DAA" w:rsidR="00E81DAA" w:rsidP="007E2826" w:rsidRDefault="00E81DAA" w14:paraId="18418B62" wp14:textId="77777777">
      <w:pPr>
        <w:numPr>
          <w:ilvl w:val="1"/>
          <w:numId w:val="32"/>
        </w:numPr>
        <w:tabs>
          <w:tab w:val="clear" w:pos="1440"/>
          <w:tab w:val="num" w:pos="1080"/>
        </w:tabs>
        <w:spacing w:before="100" w:beforeAutospacing="1" w:after="100" w:afterAutospacing="1" w:line="240" w:lineRule="auto"/>
        <w:ind w:left="1080"/>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NIST CSF cung cấp một khung quản lý rủi ro rõ ràng và có cấu trúc, giúp tổ chức dễ dàng nhận diện và bảo vệ tài sản quan trọng khỏi các mối đe dọa an ninh mạng.</w:t>
      </w:r>
    </w:p>
    <w:p xmlns:wp14="http://schemas.microsoft.com/office/word/2010/wordml" w:rsidRPr="00E81DAA" w:rsidR="00E81DAA" w:rsidP="007E2826" w:rsidRDefault="00E81DAA" w14:paraId="66482BC2" wp14:textId="77777777">
      <w:pPr>
        <w:numPr>
          <w:ilvl w:val="1"/>
          <w:numId w:val="32"/>
        </w:numPr>
        <w:tabs>
          <w:tab w:val="clear" w:pos="1440"/>
          <w:tab w:val="num" w:pos="1080"/>
        </w:tabs>
        <w:spacing w:before="100" w:beforeAutospacing="1" w:after="100" w:afterAutospacing="1" w:line="240" w:lineRule="auto"/>
        <w:ind w:left="1080"/>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Tăng cường khả năng phát hiện sớm và phản ứng nhanh với các sự cố, giảm thiểu thiệt hại từ các cuộc tấn công mạng.</w:t>
      </w:r>
    </w:p>
    <w:p xmlns:wp14="http://schemas.microsoft.com/office/word/2010/wordml" w:rsidRPr="00E81DAA" w:rsidR="00E81DAA" w:rsidP="007E2826" w:rsidRDefault="00E81DAA" w14:paraId="3BC27C32" wp14:textId="77777777">
      <w:pPr>
        <w:numPr>
          <w:ilvl w:val="0"/>
          <w:numId w:val="32"/>
        </w:numPr>
        <w:tabs>
          <w:tab w:val="clear" w:pos="720"/>
          <w:tab w:val="num" w:pos="360"/>
        </w:tabs>
        <w:spacing w:before="100" w:beforeAutospacing="1" w:after="100" w:afterAutospacing="1" w:line="240" w:lineRule="auto"/>
        <w:ind w:left="36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Tăng cường hiệu quả phối hợp nội bộ:</w:t>
      </w:r>
    </w:p>
    <w:p xmlns:wp14="http://schemas.microsoft.com/office/word/2010/wordml" w:rsidRPr="00E81DAA" w:rsidR="00E81DAA" w:rsidP="007E2826" w:rsidRDefault="00E81DAA" w14:paraId="72F514ED" wp14:textId="77777777">
      <w:pPr>
        <w:numPr>
          <w:ilvl w:val="1"/>
          <w:numId w:val="32"/>
        </w:numPr>
        <w:tabs>
          <w:tab w:val="clear" w:pos="1440"/>
          <w:tab w:val="num" w:pos="1080"/>
        </w:tabs>
        <w:spacing w:before="100" w:beforeAutospacing="1" w:after="100" w:afterAutospacing="1" w:line="240" w:lineRule="auto"/>
        <w:ind w:left="1080"/>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Giúp các phòng ban trong tổ chức hiểu rõ hơn về vai trò và trách nhiệm của mình trong việc đảm bảo an ninh mạng.</w:t>
      </w:r>
    </w:p>
    <w:p xmlns:wp14="http://schemas.microsoft.com/office/word/2010/wordml" w:rsidRPr="00E81DAA" w:rsidR="00E81DAA" w:rsidP="007E2826" w:rsidRDefault="00E81DAA" w14:paraId="5407685F" wp14:textId="77777777">
      <w:pPr>
        <w:numPr>
          <w:ilvl w:val="1"/>
          <w:numId w:val="32"/>
        </w:numPr>
        <w:tabs>
          <w:tab w:val="clear" w:pos="1440"/>
          <w:tab w:val="num" w:pos="1080"/>
        </w:tabs>
        <w:spacing w:before="100" w:beforeAutospacing="1" w:after="100" w:afterAutospacing="1" w:line="240" w:lineRule="auto"/>
        <w:ind w:left="1080"/>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Tạo ngôn ngữ chung giữa các đội ngũ kỹ thuật, quản lý, và lãnh đạo, từ đó nâng cao hiệu quả phối hợp trong các tình huống khẩn cấp.</w:t>
      </w:r>
    </w:p>
    <w:p xmlns:wp14="http://schemas.microsoft.com/office/word/2010/wordml" w:rsidRPr="00E81DAA" w:rsidR="00E81DAA" w:rsidP="007E2826" w:rsidRDefault="00E81DAA" w14:paraId="421CB39A" wp14:textId="77777777">
      <w:pPr>
        <w:numPr>
          <w:ilvl w:val="0"/>
          <w:numId w:val="32"/>
        </w:numPr>
        <w:tabs>
          <w:tab w:val="clear" w:pos="720"/>
          <w:tab w:val="num" w:pos="360"/>
        </w:tabs>
        <w:spacing w:before="100" w:beforeAutospacing="1" w:after="100" w:afterAutospacing="1" w:line="240" w:lineRule="auto"/>
        <w:ind w:left="36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Tuân thủ quy định và tiêu chuẩn:</w:t>
      </w:r>
    </w:p>
    <w:p xmlns:wp14="http://schemas.microsoft.com/office/word/2010/wordml" w:rsidRPr="00E81DAA" w:rsidR="00E81DAA" w:rsidP="007E2826" w:rsidRDefault="00E81DAA" w14:paraId="448FE2F5" wp14:textId="77777777">
      <w:pPr>
        <w:numPr>
          <w:ilvl w:val="1"/>
          <w:numId w:val="32"/>
        </w:numPr>
        <w:tabs>
          <w:tab w:val="clear" w:pos="1440"/>
          <w:tab w:val="num" w:pos="1134"/>
        </w:tabs>
        <w:spacing w:before="100" w:beforeAutospacing="1" w:after="100" w:afterAutospacing="1" w:line="240" w:lineRule="auto"/>
        <w:ind w:left="1134"/>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Hỗ trợ tổ chức tuân thủ các quy định pháp lý và tiêu chuẩn quốc tế như GDPR, HIPAA, hoặc ISO 27001 một cách hiệu quả.</w:t>
      </w:r>
    </w:p>
    <w:p xmlns:wp14="http://schemas.microsoft.com/office/word/2010/wordml" w:rsidRPr="00E81DAA" w:rsidR="00E81DAA" w:rsidP="007E2826" w:rsidRDefault="00E81DAA" w14:paraId="20EBF25B" wp14:textId="77777777">
      <w:pPr>
        <w:numPr>
          <w:ilvl w:val="1"/>
          <w:numId w:val="32"/>
        </w:numPr>
        <w:tabs>
          <w:tab w:val="clear" w:pos="1440"/>
          <w:tab w:val="num" w:pos="1134"/>
        </w:tabs>
        <w:spacing w:before="100" w:beforeAutospacing="1" w:after="100" w:afterAutospacing="1" w:line="240" w:lineRule="auto"/>
        <w:ind w:left="1134"/>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Giảm nguy cơ bị phạt hoặc tổn thất do không đáp ứng các yêu cầu về bảo mật thông tin.</w:t>
      </w:r>
    </w:p>
    <w:p xmlns:wp14="http://schemas.microsoft.com/office/word/2010/wordml" w:rsidRPr="00E81DAA" w:rsidR="00E81DAA" w:rsidP="007E2826" w:rsidRDefault="00E81DAA" w14:paraId="1014DFB4" wp14:textId="77777777">
      <w:pPr>
        <w:numPr>
          <w:ilvl w:val="0"/>
          <w:numId w:val="32"/>
        </w:numPr>
        <w:tabs>
          <w:tab w:val="clear" w:pos="720"/>
          <w:tab w:val="num" w:pos="426"/>
          <w:tab w:val="num" w:pos="1134"/>
        </w:tabs>
        <w:spacing w:before="100" w:beforeAutospacing="1" w:after="100" w:afterAutospacing="1" w:line="240" w:lineRule="auto"/>
        <w:ind w:hanging="72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Tăng cường niềm tin với khách hàng và đối tác:</w:t>
      </w:r>
    </w:p>
    <w:p xmlns:wp14="http://schemas.microsoft.com/office/word/2010/wordml" w:rsidRPr="00E81DAA" w:rsidR="00E81DAA" w:rsidP="007E2826" w:rsidRDefault="00E81DAA" w14:paraId="67492590" wp14:textId="77777777">
      <w:pPr>
        <w:numPr>
          <w:ilvl w:val="1"/>
          <w:numId w:val="32"/>
        </w:numPr>
        <w:tabs>
          <w:tab w:val="clear" w:pos="1440"/>
          <w:tab w:val="num" w:pos="1134"/>
        </w:tabs>
        <w:spacing w:before="100" w:beforeAutospacing="1" w:after="100" w:afterAutospacing="1" w:line="240" w:lineRule="auto"/>
        <w:ind w:left="1134"/>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Việc áp dụng NIST CSF giúp tổ chức thể hiện cam kết mạnh mẽ đối với an ninh mạng, từ đó nâng cao uy tín và lòng tin từ khách hàng, đối tác kinh doanh, và các bên liên quan.</w:t>
      </w:r>
    </w:p>
    <w:p xmlns:wp14="http://schemas.microsoft.com/office/word/2010/wordml" w:rsidRPr="00E81DAA" w:rsidR="00E81DAA" w:rsidP="007E2826" w:rsidRDefault="00E81DAA" w14:paraId="010D5E7F" wp14:textId="77777777">
      <w:pPr>
        <w:numPr>
          <w:ilvl w:val="0"/>
          <w:numId w:val="32"/>
        </w:numPr>
        <w:tabs>
          <w:tab w:val="num" w:pos="1134"/>
        </w:tabs>
        <w:spacing w:before="100" w:beforeAutospacing="1" w:after="100" w:afterAutospacing="1" w:line="240" w:lineRule="auto"/>
        <w:ind w:hanging="72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Tối ưu hóa chi phí:</w:t>
      </w:r>
    </w:p>
    <w:p xmlns:wp14="http://schemas.microsoft.com/office/word/2010/wordml" w:rsidRPr="00E81DAA" w:rsidR="00E81DAA" w:rsidP="007E2826" w:rsidRDefault="00E81DAA" w14:paraId="535BF124" wp14:textId="77777777">
      <w:pPr>
        <w:numPr>
          <w:ilvl w:val="1"/>
          <w:numId w:val="32"/>
        </w:numPr>
        <w:tabs>
          <w:tab w:val="clear" w:pos="1440"/>
          <w:tab w:val="num" w:pos="1134"/>
        </w:tabs>
        <w:spacing w:before="100" w:beforeAutospacing="1" w:after="100" w:afterAutospacing="1" w:line="240" w:lineRule="auto"/>
        <w:ind w:left="1134"/>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Thông qua việc phân tích rủi ro và ưu tiên hóa các biện pháp bảo mật, NIST CSF giúp tổ chức sử dụng hiệu quả hơn các nguồn lực, từ đó giảm chi phí liên quan đến an ninh mạng.</w:t>
      </w:r>
    </w:p>
    <w:p xmlns:wp14="http://schemas.microsoft.com/office/word/2010/wordml" w:rsidRPr="00E81DAA" w:rsidR="00E81DAA" w:rsidP="007E2826" w:rsidRDefault="00E81DAA" w14:paraId="3BB92643" wp14:textId="77777777">
      <w:pPr>
        <w:numPr>
          <w:ilvl w:val="0"/>
          <w:numId w:val="32"/>
        </w:numPr>
        <w:tabs>
          <w:tab w:val="num" w:pos="1134"/>
        </w:tabs>
        <w:spacing w:before="100" w:beforeAutospacing="1" w:after="100" w:afterAutospacing="1" w:line="240" w:lineRule="auto"/>
        <w:ind w:hanging="72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Hỗ trợ trong việc quản lý rủi ro liên ngành:</w:t>
      </w:r>
    </w:p>
    <w:p xmlns:wp14="http://schemas.microsoft.com/office/word/2010/wordml" w:rsidRPr="00E81DAA" w:rsidR="00E81DAA" w:rsidP="007E2826" w:rsidRDefault="00E81DAA" w14:paraId="00ED5E14" wp14:textId="77777777">
      <w:pPr>
        <w:numPr>
          <w:ilvl w:val="1"/>
          <w:numId w:val="32"/>
        </w:numPr>
        <w:tabs>
          <w:tab w:val="clear" w:pos="1440"/>
          <w:tab w:val="num" w:pos="1134"/>
        </w:tabs>
        <w:spacing w:before="100" w:beforeAutospacing="1" w:after="100" w:afterAutospacing="1" w:line="240" w:lineRule="auto"/>
        <w:ind w:left="1134" w:hanging="425"/>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NIST CSF không chỉ áp dụng cho một ngành công nghiệp cụ thể mà còn có thể được tùy chỉnh để phù hợp với các lĩnh vực khác nhau, từ tài chính, y tế, năng lượng đến công nghệ thông tin.</w:t>
      </w:r>
    </w:p>
    <w:p xmlns:wp14="http://schemas.microsoft.com/office/word/2010/wordml" w:rsidRPr="00E81DAA" w:rsidR="00E81DAA" w:rsidP="007E2826" w:rsidRDefault="00E81DAA" w14:paraId="69695C21" wp14:textId="77777777">
      <w:pPr>
        <w:numPr>
          <w:ilvl w:val="0"/>
          <w:numId w:val="32"/>
        </w:numPr>
        <w:tabs>
          <w:tab w:val="num" w:pos="1134"/>
        </w:tabs>
        <w:spacing w:before="100" w:beforeAutospacing="1" w:after="100" w:afterAutospacing="1" w:line="240" w:lineRule="auto"/>
        <w:ind w:hanging="72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Khuyến khích đổi mới công nghệ:</w:t>
      </w:r>
    </w:p>
    <w:p xmlns:wp14="http://schemas.microsoft.com/office/word/2010/wordml" w:rsidRPr="00E81DAA" w:rsidR="00E81DAA" w:rsidP="007E2826" w:rsidRDefault="00E81DAA" w14:paraId="0B4FD684" wp14:textId="77777777">
      <w:pPr>
        <w:numPr>
          <w:ilvl w:val="1"/>
          <w:numId w:val="32"/>
        </w:numPr>
        <w:tabs>
          <w:tab w:val="clear" w:pos="1440"/>
          <w:tab w:val="num" w:pos="1134"/>
        </w:tabs>
        <w:spacing w:before="100" w:beforeAutospacing="1" w:after="100" w:afterAutospacing="1" w:line="240" w:lineRule="auto"/>
        <w:ind w:left="1134" w:hanging="425"/>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Việc tích hợp NIST CSF với các công nghệ tiên tiến như AI và phân tích dữ liệu lớn không chỉ giúp tăng cường khả năng bảo vệ mà còn thúc đẩy các sáng kiến đổi mới trong lĩnh vực an ninh mạng.</w:t>
      </w:r>
    </w:p>
    <w:p xmlns:wp14="http://schemas.microsoft.com/office/word/2010/wordml" w:rsidRPr="00E81DAA" w:rsidR="00E81DAA" w:rsidP="00E81DAA" w:rsidRDefault="00E81DAA" w14:paraId="19E479E2" wp14:textId="77777777">
      <w:pPr>
        <w:spacing w:before="100" w:beforeAutospacing="1" w:after="100" w:afterAutospacing="1" w:line="240" w:lineRule="auto"/>
        <w:jc w:val="both"/>
        <w:rPr>
          <w:rFonts w:ascii="Times New Roman" w:hAnsi="Times New Roman" w:eastAsia="Times New Roman" w:cs="Times New Roman"/>
          <w:szCs w:val="24"/>
          <w:lang w:val="en-US"/>
        </w:rPr>
      </w:pPr>
      <w:r w:rsidRPr="00E81DAA">
        <w:rPr>
          <w:rFonts w:ascii="Times New Roman" w:hAnsi="Times New Roman" w:eastAsia="Times New Roman" w:cs="Times New Roman"/>
          <w:szCs w:val="24"/>
          <w:lang w:val="en-US"/>
        </w:rPr>
        <w:t xml:space="preserve">Tác động của NIST CSF không chỉ giới hạn trong phạm vi tổ chức áp dụng mà còn lan tỏa đến cộng đồng an ninh mạng toàn cầu, tạo ra một môi trường an toàn hơn cho hệ thống thông tin và dữ liệu trong kỷ nguyên số hóa.- </w:t>
      </w:r>
      <w:r w:rsidRPr="00E81DAA">
        <w:rPr>
          <w:rFonts w:ascii="Times New Roman" w:hAnsi="Times New Roman" w:eastAsia="Times New Roman" w:cs="Times New Roman"/>
          <w:bCs/>
          <w:szCs w:val="24"/>
          <w:lang w:val="en-US"/>
        </w:rPr>
        <w:t>Cải thiện khả năng phòng thủ:</w:t>
      </w:r>
      <w:r w:rsidRPr="00E81DAA">
        <w:rPr>
          <w:rFonts w:ascii="Times New Roman" w:hAnsi="Times New Roman" w:eastAsia="Times New Roman" w:cs="Times New Roman"/>
          <w:szCs w:val="24"/>
          <w:lang w:val="en-US"/>
        </w:rPr>
        <w:t xml:space="preserve"> Tổ chức độc lập các kế hoạch để bảo vệ tài sản.</w:t>
      </w:r>
    </w:p>
    <w:p xmlns:wp14="http://schemas.microsoft.com/office/word/2010/wordml" w:rsidRPr="00E81DAA" w:rsidR="00E81DAA" w:rsidP="007E2826" w:rsidRDefault="00E81DAA" w14:paraId="628A3A6F" wp14:textId="77777777">
      <w:pPr>
        <w:numPr>
          <w:ilvl w:val="0"/>
          <w:numId w:val="33"/>
        </w:numPr>
        <w:tabs>
          <w:tab w:val="clear" w:pos="720"/>
          <w:tab w:val="num" w:pos="426"/>
        </w:tabs>
        <w:spacing w:before="100" w:beforeAutospacing="1" w:after="100" w:afterAutospacing="1" w:line="240" w:lineRule="auto"/>
        <w:ind w:left="709" w:hanging="709"/>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Tăng cường hiệu quả phối hợp:</w:t>
      </w:r>
      <w:r w:rsidRPr="00E81DAA">
        <w:rPr>
          <w:rFonts w:ascii="Times New Roman" w:hAnsi="Times New Roman" w:eastAsia="Times New Roman" w:cs="Times New Roman"/>
          <w:szCs w:val="24"/>
          <w:lang w:val="en-US"/>
        </w:rPr>
        <w:t xml:space="preserve"> Giúp tất cả cá</w:t>
      </w:r>
      <w:r w:rsidR="00F8619E">
        <w:rPr>
          <w:rFonts w:ascii="Times New Roman" w:hAnsi="Times New Roman" w:eastAsia="Times New Roman" w:cs="Times New Roman"/>
          <w:szCs w:val="24"/>
          <w:lang w:val="en-US"/>
        </w:rPr>
        <w:t xml:space="preserve">c phòng ban hiểu rõ vai trò của </w:t>
      </w:r>
      <w:r w:rsidRPr="00E81DAA">
        <w:rPr>
          <w:rFonts w:ascii="Times New Roman" w:hAnsi="Times New Roman" w:eastAsia="Times New Roman" w:cs="Times New Roman"/>
          <w:szCs w:val="24"/>
          <w:lang w:val="en-US"/>
        </w:rPr>
        <w:t>mình.</w:t>
      </w:r>
    </w:p>
    <w:p xmlns:wp14="http://schemas.microsoft.com/office/word/2010/wordml" w:rsidRPr="00E81DAA" w:rsidR="00E81DAA" w:rsidP="007E2826" w:rsidRDefault="00E81DAA" w14:paraId="4F260F50" wp14:textId="77777777">
      <w:pPr>
        <w:numPr>
          <w:ilvl w:val="0"/>
          <w:numId w:val="33"/>
        </w:numPr>
        <w:tabs>
          <w:tab w:val="clear" w:pos="720"/>
          <w:tab w:val="num" w:pos="426"/>
        </w:tabs>
        <w:spacing w:before="100" w:beforeAutospacing="1" w:after="100" w:afterAutospacing="1" w:line="240" w:lineRule="auto"/>
        <w:ind w:hanging="720"/>
        <w:jc w:val="both"/>
        <w:rPr>
          <w:rFonts w:ascii="Times New Roman" w:hAnsi="Times New Roman" w:eastAsia="Times New Roman" w:cs="Times New Roman"/>
          <w:szCs w:val="24"/>
          <w:lang w:val="en-US"/>
        </w:rPr>
      </w:pPr>
      <w:r w:rsidRPr="00E81DAA">
        <w:rPr>
          <w:rFonts w:ascii="Times New Roman" w:hAnsi="Times New Roman" w:eastAsia="Times New Roman" w:cs="Times New Roman"/>
          <w:bCs/>
          <w:szCs w:val="24"/>
          <w:lang w:val="en-US"/>
        </w:rPr>
        <w:t>Đồng bộ với quy định:</w:t>
      </w:r>
      <w:r w:rsidRPr="00E81DAA">
        <w:rPr>
          <w:rFonts w:ascii="Times New Roman" w:hAnsi="Times New Roman" w:eastAsia="Times New Roman" w:cs="Times New Roman"/>
          <w:szCs w:val="24"/>
          <w:lang w:val="en-US"/>
        </w:rPr>
        <w:t xml:space="preserve"> Giúp tổ chức tuân thủ các tiêu chuẩn như GDPR hoặc HIPAA.</w:t>
      </w:r>
    </w:p>
    <w:p xmlns:wp14="http://schemas.microsoft.com/office/word/2010/wordml" w:rsidRPr="00E81DAA" w:rsidR="00E81DAA" w:rsidP="00F8619E" w:rsidRDefault="00E81DAA" w14:paraId="0FB78278" wp14:textId="77777777">
      <w:pPr>
        <w:spacing w:line="240" w:lineRule="auto"/>
        <w:ind w:hanging="720"/>
        <w:rPr>
          <w:rFonts w:ascii="Times New Roman" w:hAnsi="Times New Roman" w:eastAsia="Times New Roman" w:cs="Times New Roman"/>
          <w:sz w:val="24"/>
          <w:szCs w:val="24"/>
          <w:lang w:val="en-US"/>
        </w:rPr>
      </w:pPr>
    </w:p>
    <w:p xmlns:wp14="http://schemas.microsoft.com/office/word/2010/wordml" w:rsidRPr="00E81DAA" w:rsidR="00E81DAA" w:rsidP="00E81DAA" w:rsidRDefault="00E81DAA" w14:paraId="1FC39945" wp14:textId="77777777"/>
    <w:p xmlns:wp14="http://schemas.microsoft.com/office/word/2010/wordml" w:rsidR="00DA7C08" w:rsidRDefault="00DA7C08" w14:paraId="0562CB0E" wp14:textId="77777777">
      <w:pPr>
        <w:spacing w:after="160" w:line="259" w:lineRule="auto"/>
        <w:rPr>
          <w:rFonts w:ascii="Times New Roman" w:hAnsi="Times New Roman" w:cs="Times New Roman" w:eastAsiaTheme="majorEastAsia"/>
        </w:rPr>
      </w:pPr>
      <w:r>
        <w:rPr>
          <w:rFonts w:ascii="Times New Roman" w:hAnsi="Times New Roman" w:cs="Times New Roman"/>
        </w:rPr>
        <w:br w:type="page"/>
      </w:r>
    </w:p>
    <w:p xmlns:wp14="http://schemas.microsoft.com/office/word/2010/wordml" w:rsidRPr="00AD1EF5" w:rsidR="007078D2" w:rsidP="000E08CE" w:rsidRDefault="007078D2" w14:paraId="44DBB044" wp14:textId="77777777">
      <w:pPr>
        <w:pStyle w:val="Heading1"/>
        <w:ind w:left="-709"/>
        <w:jc w:val="both"/>
        <w:rPr>
          <w:rFonts w:ascii="Times New Roman" w:hAnsi="Times New Roman" w:cs="Times New Roman"/>
          <w:color w:val="auto"/>
          <w:sz w:val="28"/>
          <w:szCs w:val="28"/>
        </w:rPr>
      </w:pPr>
      <w:bookmarkStart w:name="_Toc188363340" w:id="15"/>
      <w:r w:rsidRPr="00AD1EF5">
        <w:rPr>
          <w:rFonts w:ascii="Times New Roman" w:hAnsi="Times New Roman" w:cs="Times New Roman"/>
          <w:color w:val="auto"/>
          <w:sz w:val="28"/>
          <w:szCs w:val="28"/>
        </w:rPr>
        <w:t>CHƯƠNG 3: Áp dụng ISO 27001 và NIST FRAMEWORK trong trường hợp cụ thể</w:t>
      </w:r>
      <w:bookmarkEnd w:id="15"/>
    </w:p>
    <w:p xmlns:wp14="http://schemas.microsoft.com/office/word/2010/wordml" w:rsidRPr="00BB2015" w:rsidR="00A07C1A" w:rsidP="00BB2015" w:rsidRDefault="00E81DAA" w14:paraId="5514A8A9" wp14:textId="77777777">
      <w:pPr>
        <w:pStyle w:val="Heading2"/>
        <w:ind w:left="-709"/>
        <w:rPr>
          <w:rFonts w:ascii="Times New Roman" w:hAnsi="Times New Roman" w:cs="Times New Roman"/>
          <w:color w:val="auto"/>
          <w:sz w:val="28"/>
          <w:szCs w:val="28"/>
          <w:lang w:val="en-US"/>
        </w:rPr>
      </w:pPr>
      <w:bookmarkStart w:name="_Toc188363341" w:id="16"/>
      <w:r w:rsidRPr="00BB2015">
        <w:rPr>
          <w:rFonts w:ascii="Times New Roman" w:hAnsi="Times New Roman" w:cs="Times New Roman"/>
          <w:color w:val="auto"/>
          <w:sz w:val="28"/>
          <w:szCs w:val="28"/>
          <w:lang w:val="en-US"/>
        </w:rPr>
        <w:t>3.1. So sánh giữa ISO 27001, NIST CYBER SECURITY, COBIT, CIS controls</w:t>
      </w:r>
      <w:bookmarkEnd w:id="16"/>
    </w:p>
    <w:p xmlns:wp14="http://schemas.microsoft.com/office/word/2010/wordml" w:rsidRPr="00F8619E" w:rsidR="00F8619E" w:rsidP="007E2826" w:rsidRDefault="00E81DAA" w14:paraId="266F670F" wp14:textId="77777777">
      <w:pPr>
        <w:pStyle w:val="NormalWeb"/>
        <w:numPr>
          <w:ilvl w:val="0"/>
          <w:numId w:val="36"/>
        </w:numPr>
      </w:pPr>
      <w:r w:rsidRPr="00E81DAA">
        <w:rPr>
          <w:sz w:val="28"/>
          <w:szCs w:val="28"/>
        </w:rPr>
        <w:t xml:space="preserve">ISO/IEC 27001 tập trung vào việc thiết lập và duy trì hệ thống quản lý an ninh thông tin (ISMS). Nó cung cấp các tiêu chuẩn nghiêm ngặt nhất về tuân thủ quốc tế, giúp đảm bảo tính bí mật, tính toàn vẹn, và tính sẵn sàng của thông tin. </w:t>
      </w:r>
    </w:p>
    <w:p xmlns:wp14="http://schemas.microsoft.com/office/word/2010/wordml" w:rsidRPr="00F8619E" w:rsidR="00F8619E" w:rsidP="007E2826" w:rsidRDefault="00E81DAA" w14:paraId="17387621" wp14:textId="77777777">
      <w:pPr>
        <w:pStyle w:val="NormalWeb"/>
        <w:numPr>
          <w:ilvl w:val="0"/>
          <w:numId w:val="35"/>
        </w:numPr>
        <w:rPr>
          <w:sz w:val="28"/>
          <w:szCs w:val="28"/>
        </w:rPr>
      </w:pPr>
      <w:r w:rsidRPr="00F8619E">
        <w:rPr>
          <w:sz w:val="28"/>
          <w:szCs w:val="28"/>
        </w:rPr>
        <w:t xml:space="preserve">ISO/IEC 27001 yêu cầu chứng nhận chính thức, trong khi NIST CSF không bắt buộc. </w:t>
      </w:r>
    </w:p>
    <w:p xmlns:wp14="http://schemas.microsoft.com/office/word/2010/wordml" w:rsidRPr="00F8619E" w:rsidR="00E81DAA" w:rsidP="007E2826" w:rsidRDefault="00E81DAA" w14:paraId="7FEEB240" wp14:textId="77777777">
      <w:pPr>
        <w:pStyle w:val="NormalWeb"/>
        <w:numPr>
          <w:ilvl w:val="0"/>
          <w:numId w:val="35"/>
        </w:numPr>
        <w:rPr>
          <w:sz w:val="28"/>
          <w:szCs w:val="28"/>
        </w:rPr>
      </w:pPr>
      <w:r w:rsidRPr="00F8619E">
        <w:rPr>
          <w:sz w:val="28"/>
          <w:szCs w:val="28"/>
        </w:rPr>
        <w:t>Một doanh nghiệp công nghệ quốc tế như IBM thường đạt chứng nhận ISO/IEC 27001 để thu hút khách hàng quốc tế.</w:t>
      </w:r>
    </w:p>
    <w:p xmlns:wp14="http://schemas.microsoft.com/office/word/2010/wordml" w:rsidR="00E81DAA" w:rsidP="007E2826" w:rsidRDefault="00E81DAA" w14:paraId="2B422529" wp14:textId="77777777">
      <w:pPr>
        <w:pStyle w:val="NormalWeb"/>
        <w:numPr>
          <w:ilvl w:val="0"/>
          <w:numId w:val="37"/>
        </w:numPr>
      </w:pPr>
      <w:r>
        <w:t>COBIT được thiết kế như một khung quản trị CNTT toàn diện, tập trung vào việc đạt được các mục tiêu kinh doanh.</w:t>
      </w:r>
      <w:r w:rsidRPr="00E81DAA">
        <w:t xml:space="preserve"> </w:t>
      </w:r>
    </w:p>
    <w:p xmlns:wp14="http://schemas.microsoft.com/office/word/2010/wordml" w:rsidR="00E81DAA" w:rsidP="007E2826" w:rsidRDefault="00E81DAA" w14:paraId="6F37B22F" wp14:textId="77777777">
      <w:pPr>
        <w:pStyle w:val="NormalWeb"/>
        <w:numPr>
          <w:ilvl w:val="0"/>
          <w:numId w:val="38"/>
        </w:numPr>
        <w:ind w:left="1134" w:hanging="425"/>
      </w:pPr>
      <w:r>
        <w:t>COBIT tập trung vào quản trị và sự phù hợp với mục tiêu doanh nghiệp, trong khi NIST CSF tập trung vào quản lý rủi ro an ninh mạng.</w:t>
      </w:r>
    </w:p>
    <w:p xmlns:wp14="http://schemas.microsoft.com/office/word/2010/wordml" w:rsidRPr="00F8619E" w:rsidR="00F8619E" w:rsidP="007E2826" w:rsidRDefault="00F8619E" w14:paraId="35D3062E" wp14:textId="77777777">
      <w:pPr>
        <w:numPr>
          <w:ilvl w:val="1"/>
          <w:numId w:val="38"/>
        </w:numPr>
        <w:spacing w:before="100" w:beforeAutospacing="1" w:after="100" w:afterAutospacing="1" w:line="240" w:lineRule="auto"/>
        <w:ind w:left="1134" w:hanging="425"/>
        <w:rPr>
          <w:rFonts w:ascii="Times New Roman" w:hAnsi="Times New Roman" w:eastAsia="Times New Roman" w:cs="Times New Roman"/>
          <w:sz w:val="24"/>
          <w:szCs w:val="24"/>
          <w:lang w:val="en-US"/>
        </w:rPr>
      </w:pPr>
      <w:r w:rsidRPr="00F8619E">
        <w:rPr>
          <w:rFonts w:ascii="Times New Roman" w:hAnsi="Times New Roman" w:eastAsia="Times New Roman" w:cs="Times New Roman"/>
          <w:sz w:val="24"/>
          <w:szCs w:val="24"/>
          <w:lang w:val="en-US"/>
        </w:rPr>
        <w:t>COBIT phù hợp với các doanh nghiệp lớn, có các quy trình phức tạp cần quản trị tốt.</w:t>
      </w:r>
    </w:p>
    <w:p xmlns:wp14="http://schemas.microsoft.com/office/word/2010/wordml" w:rsidR="00F8619E" w:rsidP="007E2826" w:rsidRDefault="00F8619E" w14:paraId="48A53CC1" wp14:textId="77777777">
      <w:pPr>
        <w:pStyle w:val="NormalWeb"/>
        <w:numPr>
          <w:ilvl w:val="0"/>
          <w:numId w:val="39"/>
        </w:numPr>
      </w:pPr>
      <w:r>
        <w:t>CIS Controls bao gồm 20 kiểm soát an ninh quan trọng nhất được xây dựng như một danh sách hành động để bảo vệ tổ chức.</w:t>
      </w:r>
    </w:p>
    <w:p xmlns:wp14="http://schemas.microsoft.com/office/word/2010/wordml" w:rsidRPr="00F8619E" w:rsidR="00F8619E" w:rsidP="007E2826" w:rsidRDefault="00F8619E" w14:paraId="3E526F36" wp14:textId="77777777">
      <w:pPr>
        <w:numPr>
          <w:ilvl w:val="0"/>
          <w:numId w:val="40"/>
        </w:numPr>
        <w:spacing w:before="100" w:beforeAutospacing="1" w:after="100" w:afterAutospacing="1" w:line="240" w:lineRule="auto"/>
        <w:ind w:left="1134" w:hanging="425"/>
        <w:rPr>
          <w:rFonts w:ascii="Times New Roman" w:hAnsi="Times New Roman" w:eastAsia="Times New Roman" w:cs="Times New Roman"/>
          <w:sz w:val="24"/>
          <w:szCs w:val="24"/>
          <w:lang w:val="en-US"/>
        </w:rPr>
      </w:pPr>
      <w:r w:rsidRPr="00F8619E">
        <w:rPr>
          <w:rFonts w:ascii="Times New Roman" w:hAnsi="Times New Roman" w:eastAsia="Times New Roman" w:cs="Times New Roman"/>
          <w:sz w:val="24"/>
          <w:szCs w:val="24"/>
          <w:lang w:val="en-US"/>
        </w:rPr>
        <w:t>CIS Controls nhấn mạnh vào các hành động thực tiễn và dễ áp dụng, trong khi NIST CSF cung cấp một khung linh hoạt có thể tùy chỉnh.</w:t>
      </w:r>
    </w:p>
    <w:p xmlns:wp14="http://schemas.microsoft.com/office/word/2010/wordml" w:rsidRPr="00F8619E" w:rsidR="00F8619E" w:rsidP="007E2826" w:rsidRDefault="00F8619E" w14:paraId="3780B0DD" wp14:textId="77777777">
      <w:pPr>
        <w:numPr>
          <w:ilvl w:val="0"/>
          <w:numId w:val="40"/>
        </w:numPr>
        <w:spacing w:before="100" w:beforeAutospacing="1" w:after="100" w:afterAutospacing="1" w:line="240" w:lineRule="auto"/>
        <w:ind w:left="1134" w:hanging="425"/>
        <w:rPr>
          <w:rFonts w:ascii="Times New Roman" w:hAnsi="Times New Roman" w:eastAsia="Times New Roman" w:cs="Times New Roman"/>
          <w:sz w:val="24"/>
          <w:szCs w:val="24"/>
          <w:lang w:val="en-US"/>
        </w:rPr>
      </w:pPr>
      <w:r w:rsidRPr="00F8619E">
        <w:rPr>
          <w:rFonts w:ascii="Times New Roman" w:hAnsi="Times New Roman" w:eastAsia="Times New Roman" w:cs="Times New Roman"/>
          <w:sz w:val="24"/>
          <w:szCs w:val="24"/>
          <w:lang w:val="en-US"/>
        </w:rPr>
        <w:t>CIS phù hợp cho các tổ chức vừa và nhỏ với tài nguyên hạn chế.</w:t>
      </w:r>
    </w:p>
    <w:tbl>
      <w:tblPr>
        <w:tblStyle w:val="TableGrid"/>
        <w:tblW w:w="8144" w:type="dxa"/>
        <w:tblInd w:w="607" w:type="dxa"/>
        <w:tblLook w:val="04A0" w:firstRow="1" w:lastRow="0" w:firstColumn="1" w:lastColumn="0" w:noHBand="0" w:noVBand="1"/>
      </w:tblPr>
      <w:tblGrid>
        <w:gridCol w:w="1639"/>
        <w:gridCol w:w="1673"/>
        <w:gridCol w:w="1751"/>
        <w:gridCol w:w="1540"/>
        <w:gridCol w:w="1541"/>
      </w:tblGrid>
      <w:tr xmlns:wp14="http://schemas.microsoft.com/office/word/2010/wordml" w:rsidR="0006090D" w:rsidTr="0006090D" w14:paraId="65EB1322" wp14:textId="77777777">
        <w:trPr>
          <w:trHeight w:val="888"/>
        </w:trPr>
        <w:tc>
          <w:tcPr>
            <w:tcW w:w="1639" w:type="dxa"/>
          </w:tcPr>
          <w:p w:rsidR="0006090D" w:rsidP="0006090D" w:rsidRDefault="0006090D" w14:paraId="0B8D95EC" wp14:textId="77777777">
            <w:pPr>
              <w:pStyle w:val="NormalWeb"/>
              <w:ind w:left="142"/>
            </w:pPr>
            <w:r>
              <w:t>Yếu tố</w:t>
            </w:r>
          </w:p>
        </w:tc>
        <w:tc>
          <w:tcPr>
            <w:tcW w:w="1673" w:type="dxa"/>
          </w:tcPr>
          <w:p w:rsidR="0006090D" w:rsidP="0006090D" w:rsidRDefault="0006090D" w14:paraId="63818D8F" wp14:textId="77777777">
            <w:pPr>
              <w:pStyle w:val="NormalWeb"/>
              <w:ind w:left="142"/>
            </w:pPr>
            <w:r>
              <w:t>NIST CSF</w:t>
            </w:r>
          </w:p>
        </w:tc>
        <w:tc>
          <w:tcPr>
            <w:tcW w:w="1751" w:type="dxa"/>
          </w:tcPr>
          <w:p w:rsidR="0006090D" w:rsidP="0006090D" w:rsidRDefault="0006090D" w14:paraId="196CE320" wp14:textId="77777777">
            <w:pPr>
              <w:pStyle w:val="NormalWeb"/>
            </w:pPr>
            <w:r>
              <w:t>ISO/IEC 27001</w:t>
            </w:r>
          </w:p>
        </w:tc>
        <w:tc>
          <w:tcPr>
            <w:tcW w:w="1540" w:type="dxa"/>
          </w:tcPr>
          <w:p w:rsidR="0006090D" w:rsidP="0006090D" w:rsidRDefault="0006090D" w14:paraId="27530FF9" wp14:textId="77777777">
            <w:pPr>
              <w:pStyle w:val="NormalWeb"/>
              <w:ind w:left="142"/>
            </w:pPr>
            <w:r>
              <w:t>COBIT</w:t>
            </w:r>
          </w:p>
        </w:tc>
        <w:tc>
          <w:tcPr>
            <w:tcW w:w="1541" w:type="dxa"/>
          </w:tcPr>
          <w:p w:rsidR="0006090D" w:rsidP="0006090D" w:rsidRDefault="0006090D" w14:paraId="7507ADEA" wp14:textId="77777777">
            <w:pPr>
              <w:pStyle w:val="NormalWeb"/>
              <w:ind w:left="142"/>
            </w:pPr>
            <w:r>
              <w:t>CIS controls</w:t>
            </w:r>
          </w:p>
        </w:tc>
      </w:tr>
      <w:tr xmlns:wp14="http://schemas.microsoft.com/office/word/2010/wordml" w:rsidR="0006090D" w:rsidTr="0006090D" w14:paraId="37B0CA40" wp14:textId="77777777">
        <w:trPr>
          <w:trHeight w:val="444"/>
        </w:trPr>
        <w:tc>
          <w:tcPr>
            <w:tcW w:w="1639" w:type="dxa"/>
          </w:tcPr>
          <w:p w:rsidR="0006090D" w:rsidP="0006090D" w:rsidRDefault="0006090D" w14:paraId="07880E1E" wp14:textId="77777777">
            <w:pPr>
              <w:pStyle w:val="NormalWeb"/>
              <w:ind w:left="142"/>
            </w:pPr>
            <w:r>
              <w:t>Trọng tâm</w:t>
            </w:r>
          </w:p>
        </w:tc>
        <w:tc>
          <w:tcPr>
            <w:tcW w:w="1673" w:type="dxa"/>
          </w:tcPr>
          <w:p w:rsidR="0006090D" w:rsidP="0006090D" w:rsidRDefault="0006090D" w14:paraId="6171C972" wp14:textId="77777777">
            <w:pPr>
              <w:pStyle w:val="NormalWeb"/>
              <w:ind w:left="142"/>
            </w:pPr>
            <w:r>
              <w:t>Quản lý rủi ro an ninh mạng</w:t>
            </w:r>
          </w:p>
        </w:tc>
        <w:tc>
          <w:tcPr>
            <w:tcW w:w="1751" w:type="dxa"/>
          </w:tcPr>
          <w:p w:rsidR="0006090D" w:rsidP="0006090D" w:rsidRDefault="0006090D" w14:paraId="59E77333" wp14:textId="77777777">
            <w:pPr>
              <w:pStyle w:val="NormalWeb"/>
              <w:ind w:left="142"/>
            </w:pPr>
            <w:r>
              <w:t>Quản lý an ninh thông tin</w:t>
            </w:r>
          </w:p>
        </w:tc>
        <w:tc>
          <w:tcPr>
            <w:tcW w:w="1540" w:type="dxa"/>
          </w:tcPr>
          <w:p w:rsidR="0006090D" w:rsidP="0006090D" w:rsidRDefault="0006090D" w14:paraId="3598093E" wp14:textId="77777777">
            <w:pPr>
              <w:pStyle w:val="NormalWeb"/>
              <w:ind w:left="142"/>
            </w:pPr>
            <w:r>
              <w:t>Quản trị công nghệ thông tin</w:t>
            </w:r>
          </w:p>
        </w:tc>
        <w:tc>
          <w:tcPr>
            <w:tcW w:w="1541" w:type="dxa"/>
          </w:tcPr>
          <w:p w:rsidR="0006090D" w:rsidP="0006090D" w:rsidRDefault="0006090D" w14:paraId="0F663863" wp14:textId="77777777">
            <w:pPr>
              <w:pStyle w:val="NormalWeb"/>
              <w:ind w:left="142"/>
            </w:pPr>
            <w:r>
              <w:t>Kiểm soát thực tiễn</w:t>
            </w:r>
          </w:p>
        </w:tc>
      </w:tr>
      <w:tr xmlns:wp14="http://schemas.microsoft.com/office/word/2010/wordml" w:rsidR="0006090D" w:rsidTr="0006090D" w14:paraId="68BBD7F4" wp14:textId="77777777">
        <w:trPr>
          <w:trHeight w:val="444"/>
        </w:trPr>
        <w:tc>
          <w:tcPr>
            <w:tcW w:w="1639" w:type="dxa"/>
          </w:tcPr>
          <w:p w:rsidR="0006090D" w:rsidP="0006090D" w:rsidRDefault="0006090D" w14:paraId="3D18E37D" wp14:textId="77777777">
            <w:pPr>
              <w:pStyle w:val="NormalWeb"/>
              <w:ind w:left="142"/>
            </w:pPr>
            <w:r>
              <w:t>Tính linh hoạt</w:t>
            </w:r>
          </w:p>
        </w:tc>
        <w:tc>
          <w:tcPr>
            <w:tcW w:w="1673" w:type="dxa"/>
          </w:tcPr>
          <w:p w:rsidR="0006090D" w:rsidP="0006090D" w:rsidRDefault="0006090D" w14:paraId="2B2CBD2F" wp14:textId="77777777">
            <w:pPr>
              <w:pStyle w:val="NormalWeb"/>
              <w:ind w:left="142"/>
            </w:pPr>
            <w:r>
              <w:t>Cao</w:t>
            </w:r>
          </w:p>
        </w:tc>
        <w:tc>
          <w:tcPr>
            <w:tcW w:w="1751" w:type="dxa"/>
          </w:tcPr>
          <w:p w:rsidR="0006090D" w:rsidP="0006090D" w:rsidRDefault="0006090D" w14:paraId="751DBDBE" wp14:textId="77777777">
            <w:pPr>
              <w:pStyle w:val="NormalWeb"/>
              <w:ind w:left="142"/>
            </w:pPr>
            <w:r>
              <w:t>Trung bình</w:t>
            </w:r>
          </w:p>
        </w:tc>
        <w:tc>
          <w:tcPr>
            <w:tcW w:w="1540" w:type="dxa"/>
          </w:tcPr>
          <w:p w:rsidR="0006090D" w:rsidP="0006090D" w:rsidRDefault="0006090D" w14:paraId="4501E86F" wp14:textId="77777777">
            <w:pPr>
              <w:pStyle w:val="NormalWeb"/>
              <w:ind w:left="142"/>
            </w:pPr>
            <w:r>
              <w:t>Trung Bình</w:t>
            </w:r>
          </w:p>
        </w:tc>
        <w:tc>
          <w:tcPr>
            <w:tcW w:w="1541" w:type="dxa"/>
          </w:tcPr>
          <w:p w:rsidR="0006090D" w:rsidP="0006090D" w:rsidRDefault="0006090D" w14:paraId="52D6F5C1" wp14:textId="77777777">
            <w:pPr>
              <w:pStyle w:val="NormalWeb"/>
              <w:ind w:left="142"/>
            </w:pPr>
            <w:r>
              <w:t>Cao</w:t>
            </w:r>
          </w:p>
        </w:tc>
      </w:tr>
      <w:tr xmlns:wp14="http://schemas.microsoft.com/office/word/2010/wordml" w:rsidR="0006090D" w:rsidTr="0006090D" w14:paraId="391EBC8B" wp14:textId="77777777">
        <w:trPr>
          <w:trHeight w:val="422"/>
        </w:trPr>
        <w:tc>
          <w:tcPr>
            <w:tcW w:w="1639" w:type="dxa"/>
          </w:tcPr>
          <w:p w:rsidR="0006090D" w:rsidP="0006090D" w:rsidRDefault="0006090D" w14:paraId="68BA83EA" wp14:textId="77777777">
            <w:pPr>
              <w:pStyle w:val="NormalWeb"/>
              <w:ind w:left="142"/>
            </w:pPr>
            <w:r>
              <w:t>Yêu cầu chứng nhận</w:t>
            </w:r>
          </w:p>
        </w:tc>
        <w:tc>
          <w:tcPr>
            <w:tcW w:w="1673" w:type="dxa"/>
          </w:tcPr>
          <w:p w:rsidR="0006090D" w:rsidP="0006090D" w:rsidRDefault="0006090D" w14:paraId="6699B7B2" wp14:textId="77777777">
            <w:pPr>
              <w:pStyle w:val="NormalWeb"/>
              <w:ind w:left="142"/>
            </w:pPr>
            <w:r>
              <w:t>Không bắt buộc</w:t>
            </w:r>
          </w:p>
        </w:tc>
        <w:tc>
          <w:tcPr>
            <w:tcW w:w="1751" w:type="dxa"/>
          </w:tcPr>
          <w:p w:rsidR="0006090D" w:rsidP="0006090D" w:rsidRDefault="0006090D" w14:paraId="63ED742C" wp14:textId="77777777">
            <w:pPr>
              <w:pStyle w:val="NormalWeb"/>
              <w:ind w:left="142"/>
            </w:pPr>
            <w:r>
              <w:t>Bắt buộc</w:t>
            </w:r>
          </w:p>
        </w:tc>
        <w:tc>
          <w:tcPr>
            <w:tcW w:w="1540" w:type="dxa"/>
          </w:tcPr>
          <w:p w:rsidR="0006090D" w:rsidP="0006090D" w:rsidRDefault="0006090D" w14:paraId="732E44B8" wp14:textId="77777777">
            <w:pPr>
              <w:pStyle w:val="NormalWeb"/>
              <w:ind w:left="142"/>
            </w:pPr>
            <w:r>
              <w:t>Không bắt buộc</w:t>
            </w:r>
          </w:p>
        </w:tc>
        <w:tc>
          <w:tcPr>
            <w:tcW w:w="1541" w:type="dxa"/>
          </w:tcPr>
          <w:p w:rsidR="0006090D" w:rsidP="0006090D" w:rsidRDefault="0006090D" w14:paraId="7175CD93" wp14:textId="77777777">
            <w:pPr>
              <w:pStyle w:val="NormalWeb"/>
              <w:ind w:left="142"/>
            </w:pPr>
            <w:r>
              <w:t>Không bắt buộc</w:t>
            </w:r>
          </w:p>
        </w:tc>
      </w:tr>
      <w:tr xmlns:wp14="http://schemas.microsoft.com/office/word/2010/wordml" w:rsidR="0006090D" w:rsidTr="0006090D" w14:paraId="2F48E1CE" wp14:textId="77777777">
        <w:trPr>
          <w:trHeight w:val="444"/>
        </w:trPr>
        <w:tc>
          <w:tcPr>
            <w:tcW w:w="1639" w:type="dxa"/>
          </w:tcPr>
          <w:p w:rsidR="0006090D" w:rsidP="0006090D" w:rsidRDefault="0006090D" w14:paraId="0B47F8EE" wp14:textId="77777777">
            <w:pPr>
              <w:pStyle w:val="NormalWeb"/>
              <w:ind w:left="142"/>
            </w:pPr>
            <w:r>
              <w:t>Phù hợp cho</w:t>
            </w:r>
          </w:p>
        </w:tc>
        <w:tc>
          <w:tcPr>
            <w:tcW w:w="1673" w:type="dxa"/>
          </w:tcPr>
          <w:p w:rsidR="0006090D" w:rsidP="0006090D" w:rsidRDefault="0006090D" w14:paraId="72B5E095" wp14:textId="77777777">
            <w:pPr>
              <w:pStyle w:val="NormalWeb"/>
              <w:ind w:left="142"/>
            </w:pPr>
            <w:r>
              <w:t>Tổ chức mở rộng</w:t>
            </w:r>
          </w:p>
        </w:tc>
        <w:tc>
          <w:tcPr>
            <w:tcW w:w="1751" w:type="dxa"/>
          </w:tcPr>
          <w:p w:rsidR="0006090D" w:rsidP="0006090D" w:rsidRDefault="0006090D" w14:paraId="368C2102" wp14:textId="77777777">
            <w:pPr>
              <w:pStyle w:val="NormalWeb"/>
              <w:ind w:left="142"/>
            </w:pPr>
            <w:r>
              <w:t>Tổ chức quốc tế</w:t>
            </w:r>
          </w:p>
        </w:tc>
        <w:tc>
          <w:tcPr>
            <w:tcW w:w="1540" w:type="dxa"/>
          </w:tcPr>
          <w:p w:rsidR="0006090D" w:rsidP="0006090D" w:rsidRDefault="0006090D" w14:paraId="0949A20F" wp14:textId="77777777">
            <w:pPr>
              <w:pStyle w:val="NormalWeb"/>
              <w:ind w:left="142"/>
            </w:pPr>
            <w:r>
              <w:t>Doanh nghiệp lớn</w:t>
            </w:r>
          </w:p>
        </w:tc>
        <w:tc>
          <w:tcPr>
            <w:tcW w:w="1541" w:type="dxa"/>
          </w:tcPr>
          <w:p w:rsidR="0006090D" w:rsidP="0006090D" w:rsidRDefault="0006090D" w14:paraId="2A69D36F" wp14:textId="77777777">
            <w:pPr>
              <w:pStyle w:val="NormalWeb"/>
              <w:ind w:left="142"/>
            </w:pPr>
            <w:r>
              <w:t>Tổ chức vừa và nhỏ</w:t>
            </w:r>
          </w:p>
        </w:tc>
      </w:tr>
    </w:tbl>
    <w:p xmlns:wp14="http://schemas.microsoft.com/office/word/2010/wordml" w:rsidR="00F8619E" w:rsidP="0006090D" w:rsidRDefault="0006090D" w14:paraId="396BCB57" wp14:textId="77777777">
      <w:pPr>
        <w:spacing w:beforeAutospacing="1" w:afterAutospacing="1" w:line="240" w:lineRule="auto"/>
        <w:rPr>
          <w:rFonts w:ascii="Times New Roman" w:hAnsi="Times New Roman" w:eastAsia="Times New Roman" w:cs="Times New Roman"/>
          <w:sz w:val="24"/>
          <w:szCs w:val="24"/>
          <w:lang w:val="en-US"/>
        </w:rPr>
      </w:pP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ab/>
      </w:r>
      <w:r>
        <w:rPr>
          <w:rFonts w:ascii="Times New Roman" w:hAnsi="Times New Roman" w:eastAsia="Times New Roman" w:cs="Times New Roman"/>
          <w:sz w:val="24"/>
          <w:szCs w:val="24"/>
          <w:lang w:val="en-US"/>
        </w:rPr>
        <w:t>Bảng 1: So sánh giữa các khung tham chiếu</w:t>
      </w:r>
    </w:p>
    <w:p xmlns:wp14="http://schemas.microsoft.com/office/word/2010/wordml" w:rsidRPr="00F8619E" w:rsidR="00BB2015" w:rsidP="0006090D" w:rsidRDefault="00BB2015" w14:paraId="34CE0A41" wp14:textId="77777777">
      <w:pPr>
        <w:spacing w:beforeAutospacing="1" w:afterAutospacing="1" w:line="240" w:lineRule="auto"/>
        <w:rPr>
          <w:rFonts w:ascii="Times New Roman" w:hAnsi="Times New Roman" w:eastAsia="Times New Roman" w:cs="Times New Roman"/>
          <w:sz w:val="24"/>
          <w:szCs w:val="24"/>
          <w:lang w:val="en-US"/>
        </w:rPr>
      </w:pPr>
    </w:p>
    <w:p xmlns:wp14="http://schemas.microsoft.com/office/word/2010/wordml" w:rsidRPr="00E955D8" w:rsidR="00F8619E" w:rsidP="00E955D8" w:rsidRDefault="00BB2015" w14:paraId="0AA8C8CF" wp14:textId="77777777">
      <w:pPr>
        <w:pStyle w:val="Heading2"/>
        <w:rPr>
          <w:rFonts w:ascii="Times New Roman" w:hAnsi="Times New Roman" w:cs="Times New Roman"/>
          <w:color w:val="auto"/>
        </w:rPr>
      </w:pPr>
      <w:bookmarkStart w:name="_Toc188363342" w:id="17"/>
      <w:r w:rsidRPr="00E955D8">
        <w:rPr>
          <w:rFonts w:ascii="Times New Roman" w:hAnsi="Times New Roman" w:cs="Times New Roman"/>
          <w:color w:val="auto"/>
        </w:rPr>
        <w:t>3.2. Ví dụ về quản lý rủi ro Ransomeware trong hồ sơ khung an ninh mạng</w:t>
      </w:r>
      <w:bookmarkEnd w:id="17"/>
    </w:p>
    <w:p xmlns:wp14="http://schemas.microsoft.com/office/word/2010/wordml" w:rsidRPr="00BB2015" w:rsidR="00BB2015" w:rsidP="00BB2015" w:rsidRDefault="00BB2015" w14:paraId="298EA90F" wp14:textId="77777777">
      <w:pPr>
        <w:pStyle w:val="NormalWeb"/>
        <w:ind w:firstLine="426"/>
        <w:rPr>
          <w:sz w:val="28"/>
          <w:szCs w:val="28"/>
        </w:rPr>
      </w:pPr>
      <w:r w:rsidRPr="00BB2015">
        <w:rPr>
          <w:sz w:val="28"/>
          <w:szCs w:val="28"/>
        </w:rPr>
        <w:t>Ransomware là một loại tấn công độc hại mà kẻ tấn công mã hóa dữ liệu của tổ chức và yêu cầu thanh toán để khôi phục quyền truy cập. Kẻ tấn công cũng có thể đánh cắp thông tin của tổ chức và yêu cầu một khoản thanh toán bổ sung để không tiết lộ thông tin đó cho cơ quan chức năng, đối thủ cạnh tranh, hoặc công chúng. Các cuộc tấn công ransomware khác với các sự kiện an ninh mạng khác, nơi quyền truy cập có thể được chiếm đoạt một cách bí mật để lấy thông tin như tài sản trí tuệ, dữ liệu thẻ tín dụng, hoặc thông tin nhận dạng cá nhân và sau đó được trích xuất để kiếm lợi. Ngược lại, ransomware đe dọa tác động tức thời đến hoạt động kinh doanh. Trong một sự kiện ransomware, các tổ chức có thể có rất ít thời gian để giảm thiểu hoặc khắc phục hậu quả, khôi phục hệ thống hoặc liên lạc thông qua các kênh kinh doanh, đối tác và quan hệ công chúng cần thiết. Vì lý do này, việc chuẩn bị trước là đặc biệt quan trọng. Điều này bao gồm việc giáo dục người dùng các hệ thống mạng, các đội phản ứng, và những người ra quyết định trong kinh doanh về tầm quan trọng cũng như các quy trình và thủ tục để ngăn chặn và xử lý các mối đe dọa tiềm tàng trước khi chúng xảy ra.</w:t>
      </w:r>
    </w:p>
    <w:p xmlns:wp14="http://schemas.microsoft.com/office/word/2010/wordml" w:rsidRPr="00BB2015" w:rsidR="00BB2015" w:rsidP="00BB2015" w:rsidRDefault="00BB2015" w14:paraId="56920663" wp14:textId="77777777">
      <w:pPr>
        <w:pStyle w:val="NormalWeb"/>
        <w:ind w:firstLine="426"/>
        <w:rPr>
          <w:sz w:val="28"/>
          <w:szCs w:val="28"/>
        </w:rPr>
      </w:pPr>
      <w:r w:rsidRPr="00BB2015">
        <w:rPr>
          <w:sz w:val="28"/>
          <w:szCs w:val="28"/>
        </w:rPr>
        <w:t>May mắn thay, các tổ chức có thể thực hiện các bước được khuyến nghị để chuẩn bị và giảm thiểu nguy cơ thành công của các cuộc tấn công ransomware. Điều này bao gồm: nhận diện và bảo vệ dữ liệu, hệ thống và thiết bị quan trọng; phát hiện sớm các sự kiện ransomware (tốt nhất là trước khi ransomware được triển khai); và chuẩn bị để ứng phó và khôi phục từ bất kỳ sự kiện ransomware nào xảy ra.</w:t>
      </w:r>
    </w:p>
    <w:p xmlns:wp14="http://schemas.microsoft.com/office/word/2010/wordml" w:rsidR="00BB2015" w:rsidP="00BB2015" w:rsidRDefault="00315853" w14:paraId="6F68EA49" wp14:textId="77777777">
      <w:pPr>
        <w:pStyle w:val="NormalWeb"/>
        <w:ind w:firstLine="426"/>
        <w:jc w:val="both"/>
        <w:rPr>
          <w:sz w:val="28"/>
        </w:rPr>
      </w:pPr>
      <w:r>
        <w:rPr>
          <w:sz w:val="28"/>
        </w:rPr>
        <w:t>Tài liệu</w:t>
      </w:r>
      <w:r w:rsidR="00E955D8">
        <w:rPr>
          <w:sz w:val="28"/>
        </w:rPr>
        <w:t xml:space="preserve"> [1]</w:t>
      </w:r>
      <w:r w:rsidR="00BB2015">
        <w:rPr>
          <w:sz w:val="28"/>
        </w:rPr>
        <w:t xml:space="preserve"> ví dụ về quản lý rủi ro Ransomeware trong hồ sơ khung an ninh mạng ( NIST Cybersecurity Framework) </w:t>
      </w:r>
      <w:r w:rsidR="00315C2A">
        <w:rPr>
          <w:sz w:val="28"/>
        </w:rPr>
        <w:t>và ISO/IEC 27001:2013</w:t>
      </w:r>
    </w:p>
    <w:p xmlns:wp14="http://schemas.microsoft.com/office/word/2010/wordml" w:rsidR="00E955D8" w:rsidRDefault="00E955D8" w14:paraId="62EBF3C5" wp14:textId="77777777">
      <w:pPr>
        <w:spacing w:after="160" w:line="259" w:lineRule="auto"/>
        <w:rPr>
          <w:rFonts w:ascii="Times New Roman" w:hAnsi="Times New Roman" w:eastAsia="Times New Roman" w:cs="Times New Roman"/>
          <w:szCs w:val="24"/>
          <w:lang w:val="en-US"/>
        </w:rPr>
      </w:pPr>
      <w:r>
        <w:br w:type="page"/>
      </w:r>
    </w:p>
    <w:p xmlns:wp14="http://schemas.microsoft.com/office/word/2010/wordml" w:rsidRPr="00E955D8" w:rsidR="00E955D8" w:rsidP="00E955D8" w:rsidRDefault="00E955D8" w14:paraId="08FE2B5F" wp14:textId="77777777">
      <w:pPr>
        <w:pStyle w:val="Heading1"/>
        <w:jc w:val="center"/>
        <w:rPr>
          <w:rFonts w:ascii="Times New Roman" w:hAnsi="Times New Roman" w:cs="Times New Roman"/>
          <w:color w:val="auto"/>
          <w:sz w:val="28"/>
        </w:rPr>
      </w:pPr>
      <w:bookmarkStart w:name="_Toc188363343" w:id="18"/>
      <w:r w:rsidRPr="00E955D8">
        <w:rPr>
          <w:rFonts w:ascii="Times New Roman" w:hAnsi="Times New Roman" w:cs="Times New Roman"/>
          <w:color w:val="auto"/>
          <w:sz w:val="28"/>
        </w:rPr>
        <w:t>KẾT LUẬN</w:t>
      </w:r>
      <w:bookmarkEnd w:id="18"/>
    </w:p>
    <w:p xmlns:wp14="http://schemas.microsoft.com/office/word/2010/wordml" w:rsidRPr="00E955D8" w:rsidR="00E955D8" w:rsidP="00E955D8" w:rsidRDefault="00E955D8" w14:paraId="02B14543" wp14:textId="77777777">
      <w:pPr>
        <w:spacing w:before="100" w:beforeAutospacing="1" w:after="100" w:afterAutospacing="1" w:line="240" w:lineRule="auto"/>
        <w:ind w:firstLine="360"/>
        <w:rPr>
          <w:rFonts w:ascii="Times New Roman" w:hAnsi="Times New Roman" w:eastAsia="Times New Roman" w:cs="Times New Roman"/>
          <w:szCs w:val="24"/>
          <w:lang w:val="en-US"/>
        </w:rPr>
      </w:pPr>
      <w:r w:rsidRPr="00E955D8">
        <w:rPr>
          <w:rFonts w:ascii="Times New Roman" w:hAnsi="Times New Roman" w:eastAsia="Times New Roman" w:cs="Times New Roman"/>
          <w:szCs w:val="24"/>
          <w:lang w:val="en-US"/>
        </w:rPr>
        <w:t xml:space="preserve">Trong bối cảnh các mối đe dọa an ninh mạng ngày càng gia tăng về quy mô và độ phức tạp, việc áp dụng một khung quản lý an ninh hiệu quả là vô cùng cần thiết. </w:t>
      </w:r>
      <w:r w:rsidRPr="00E955D8">
        <w:rPr>
          <w:rFonts w:ascii="Times New Roman" w:hAnsi="Times New Roman" w:eastAsia="Times New Roman" w:cs="Times New Roman"/>
          <w:bCs/>
          <w:szCs w:val="24"/>
          <w:lang w:val="en-US"/>
        </w:rPr>
        <w:t>NIST CSF</w:t>
      </w:r>
      <w:r w:rsidRPr="00E955D8">
        <w:rPr>
          <w:rFonts w:ascii="Times New Roman" w:hAnsi="Times New Roman" w:eastAsia="Times New Roman" w:cs="Times New Roman"/>
          <w:szCs w:val="24"/>
          <w:lang w:val="en-US"/>
        </w:rPr>
        <w:t xml:space="preserve"> và </w:t>
      </w:r>
      <w:r w:rsidRPr="00E955D8">
        <w:rPr>
          <w:rFonts w:ascii="Times New Roman" w:hAnsi="Times New Roman" w:eastAsia="Times New Roman" w:cs="Times New Roman"/>
          <w:bCs/>
          <w:szCs w:val="24"/>
          <w:lang w:val="en-US"/>
        </w:rPr>
        <w:t>ISO/IEC 27001</w:t>
      </w:r>
      <w:r w:rsidRPr="00E955D8">
        <w:rPr>
          <w:rFonts w:ascii="Times New Roman" w:hAnsi="Times New Roman" w:eastAsia="Times New Roman" w:cs="Times New Roman"/>
          <w:szCs w:val="24"/>
          <w:lang w:val="en-US"/>
        </w:rPr>
        <w:t xml:space="preserve"> đều là những công cụ mạnh mẽ hỗ trợ các tổ chức xây dựng và duy trì chiến lược an ninh mạng toàn diện.</w:t>
      </w:r>
    </w:p>
    <w:p xmlns:wp14="http://schemas.microsoft.com/office/word/2010/wordml" w:rsidRPr="00E955D8" w:rsidR="00E955D8" w:rsidP="007E2826" w:rsidRDefault="00E955D8" w14:paraId="2EAC4F35" wp14:textId="77777777">
      <w:pPr>
        <w:numPr>
          <w:ilvl w:val="0"/>
          <w:numId w:val="41"/>
        </w:numPr>
        <w:spacing w:before="100" w:beforeAutospacing="1" w:after="100" w:afterAutospacing="1" w:line="240" w:lineRule="auto"/>
        <w:rPr>
          <w:rFonts w:ascii="Times New Roman" w:hAnsi="Times New Roman" w:eastAsia="Times New Roman" w:cs="Times New Roman"/>
          <w:szCs w:val="24"/>
          <w:lang w:val="en-US"/>
        </w:rPr>
      </w:pPr>
      <w:r w:rsidRPr="00E955D8">
        <w:rPr>
          <w:rFonts w:ascii="Times New Roman" w:hAnsi="Times New Roman" w:eastAsia="Times New Roman" w:cs="Times New Roman"/>
          <w:bCs/>
          <w:szCs w:val="24"/>
          <w:lang w:val="en-US"/>
        </w:rPr>
        <w:t>NIST CSF</w:t>
      </w:r>
      <w:r w:rsidRPr="00E955D8">
        <w:rPr>
          <w:rFonts w:ascii="Times New Roman" w:hAnsi="Times New Roman" w:eastAsia="Times New Roman" w:cs="Times New Roman"/>
          <w:szCs w:val="24"/>
          <w:lang w:val="en-US"/>
        </w:rPr>
        <w:t xml:space="preserve"> mang đến sự linh hoạt, phù hợp với mọi loại hình tổ chức từ quy mô nhỏ đến lớn, đồng thời tập trung vào quản lý rủi ro và tùy chỉnh theo nhu cầu riêng của từng doanh nghiệp. Khung này đặc biệt hữu ích trong việc tạo ra một hệ thống phòng thủ mạng dễ dàng thích nghi với các mối đe dọa mới, hỗ trợ cải thiện khả năng phát hiện và phản ứng nhanh.</w:t>
      </w:r>
    </w:p>
    <w:p xmlns:wp14="http://schemas.microsoft.com/office/word/2010/wordml" w:rsidRPr="00E955D8" w:rsidR="00E955D8" w:rsidP="007E2826" w:rsidRDefault="00E955D8" w14:paraId="69BC99E0" wp14:textId="77777777">
      <w:pPr>
        <w:numPr>
          <w:ilvl w:val="0"/>
          <w:numId w:val="41"/>
        </w:numPr>
        <w:spacing w:before="100" w:beforeAutospacing="1" w:after="100" w:afterAutospacing="1" w:line="240" w:lineRule="auto"/>
        <w:rPr>
          <w:rFonts w:ascii="Times New Roman" w:hAnsi="Times New Roman" w:eastAsia="Times New Roman" w:cs="Times New Roman"/>
          <w:szCs w:val="24"/>
          <w:lang w:val="en-US"/>
        </w:rPr>
      </w:pPr>
      <w:r w:rsidRPr="00E955D8">
        <w:rPr>
          <w:rFonts w:ascii="Times New Roman" w:hAnsi="Times New Roman" w:eastAsia="Times New Roman" w:cs="Times New Roman"/>
          <w:bCs/>
          <w:szCs w:val="24"/>
          <w:lang w:val="en-US"/>
        </w:rPr>
        <w:t>ISO/IEC 27001</w:t>
      </w:r>
      <w:r w:rsidRPr="00E955D8">
        <w:rPr>
          <w:rFonts w:ascii="Times New Roman" w:hAnsi="Times New Roman" w:eastAsia="Times New Roman" w:cs="Times New Roman"/>
          <w:szCs w:val="24"/>
          <w:lang w:val="en-US"/>
        </w:rPr>
        <w:t>, mặt khác, cung cấp một tiêu chuẩn nghiêm ngặt với khả năng chứng nhận quốc tế, giúp tổ chức đạt được sự công nhận toàn cầu về tuân thủ an ninh thông tin. Đây là lựa chọn tối ưu cho các tổ chức muốn khẳng định uy tín trong mắt đối tác và khách hàng quốc tế.</w:t>
      </w:r>
    </w:p>
    <w:p xmlns:wp14="http://schemas.microsoft.com/office/word/2010/wordml" w:rsidRPr="00E955D8" w:rsidR="00E955D8" w:rsidP="00E955D8" w:rsidRDefault="00E955D8" w14:paraId="48344CA8" wp14:textId="77777777">
      <w:pPr>
        <w:spacing w:before="100" w:beforeAutospacing="1" w:after="100" w:afterAutospacing="1" w:line="240" w:lineRule="auto"/>
        <w:rPr>
          <w:rFonts w:ascii="Times New Roman" w:hAnsi="Times New Roman" w:eastAsia="Times New Roman" w:cs="Times New Roman"/>
          <w:szCs w:val="24"/>
          <w:lang w:val="en-US"/>
        </w:rPr>
      </w:pPr>
      <w:r w:rsidRPr="00E955D8">
        <w:rPr>
          <w:rFonts w:ascii="Times New Roman" w:hAnsi="Times New Roman" w:eastAsia="Times New Roman" w:cs="Times New Roman"/>
          <w:szCs w:val="24"/>
          <w:lang w:val="en-US"/>
        </w:rPr>
        <w:t xml:space="preserve">Việc lựa chọn giữa </w:t>
      </w:r>
      <w:r w:rsidRPr="00E955D8">
        <w:rPr>
          <w:rFonts w:ascii="Times New Roman" w:hAnsi="Times New Roman" w:eastAsia="Times New Roman" w:cs="Times New Roman"/>
          <w:bCs/>
          <w:szCs w:val="24"/>
          <w:lang w:val="en-US"/>
        </w:rPr>
        <w:t>NIST CSF</w:t>
      </w:r>
      <w:r w:rsidRPr="00E955D8">
        <w:rPr>
          <w:rFonts w:ascii="Times New Roman" w:hAnsi="Times New Roman" w:eastAsia="Times New Roman" w:cs="Times New Roman"/>
          <w:szCs w:val="24"/>
          <w:lang w:val="en-US"/>
        </w:rPr>
        <w:t xml:space="preserve"> và </w:t>
      </w:r>
      <w:r w:rsidRPr="00E955D8">
        <w:rPr>
          <w:rFonts w:ascii="Times New Roman" w:hAnsi="Times New Roman" w:eastAsia="Times New Roman" w:cs="Times New Roman"/>
          <w:bCs/>
          <w:szCs w:val="24"/>
          <w:lang w:val="en-US"/>
        </w:rPr>
        <w:t>ISO/IEC 27001</w:t>
      </w:r>
      <w:r w:rsidRPr="00E955D8">
        <w:rPr>
          <w:rFonts w:ascii="Times New Roman" w:hAnsi="Times New Roman" w:eastAsia="Times New Roman" w:cs="Times New Roman"/>
          <w:szCs w:val="24"/>
          <w:lang w:val="en-US"/>
        </w:rPr>
        <w:t xml:space="preserve"> phụ thuộc vào mục tiêu cụ thể, nguồn lực, và phạm vi hoạt động của từng tổ chức. Trong khi ISO/IEC 27001 phù hợp với các doanh nghiệp cần đạt chuẩn quốc tế và ưu tiên tuân thủ, NIST CSF mang lại sự linh hoạt cho các tổ chức muốn quản lý rủi ro theo cách tùy chỉnh.</w:t>
      </w:r>
    </w:p>
    <w:p xmlns:wp14="http://schemas.microsoft.com/office/word/2010/wordml" w:rsidRPr="00E955D8" w:rsidR="00E955D8" w:rsidP="00E955D8" w:rsidRDefault="00E955D8" w14:paraId="54145876" wp14:textId="77777777">
      <w:pPr>
        <w:spacing w:before="100" w:beforeAutospacing="1" w:after="100" w:afterAutospacing="1" w:line="240" w:lineRule="auto"/>
        <w:ind w:firstLine="720"/>
        <w:rPr>
          <w:rFonts w:ascii="Times New Roman" w:hAnsi="Times New Roman" w:eastAsia="Times New Roman" w:cs="Times New Roman"/>
          <w:szCs w:val="24"/>
          <w:lang w:val="en-US"/>
        </w:rPr>
      </w:pPr>
      <w:r w:rsidRPr="00E955D8">
        <w:rPr>
          <w:rFonts w:ascii="Times New Roman" w:hAnsi="Times New Roman" w:eastAsia="Times New Roman" w:cs="Times New Roman"/>
          <w:szCs w:val="24"/>
          <w:lang w:val="en-US"/>
        </w:rPr>
        <w:t xml:space="preserve">Cả hai khung đều không loại trừ lẫn nhau mà có thể được sử dụng bổ trợ để tạo ra một chiến lược bảo vệ mạng toàn diện. Một tổ chức có thể áp dụng </w:t>
      </w:r>
      <w:r w:rsidRPr="00E955D8">
        <w:rPr>
          <w:rFonts w:ascii="Times New Roman" w:hAnsi="Times New Roman" w:eastAsia="Times New Roman" w:cs="Times New Roman"/>
          <w:bCs/>
          <w:szCs w:val="24"/>
          <w:lang w:val="en-US"/>
        </w:rPr>
        <w:t>NIST CSF</w:t>
      </w:r>
      <w:r w:rsidRPr="00E955D8">
        <w:rPr>
          <w:rFonts w:ascii="Times New Roman" w:hAnsi="Times New Roman" w:eastAsia="Times New Roman" w:cs="Times New Roman"/>
          <w:szCs w:val="24"/>
          <w:lang w:val="en-US"/>
        </w:rPr>
        <w:t xml:space="preserve"> để xây dựng nền tảng quản lý rủi ro linh hoạt và sử dụng </w:t>
      </w:r>
      <w:r w:rsidRPr="00E955D8">
        <w:rPr>
          <w:rFonts w:ascii="Times New Roman" w:hAnsi="Times New Roman" w:eastAsia="Times New Roman" w:cs="Times New Roman"/>
          <w:bCs/>
          <w:szCs w:val="24"/>
          <w:lang w:val="en-US"/>
        </w:rPr>
        <w:t>ISO/IEC 27001</w:t>
      </w:r>
      <w:r w:rsidRPr="00E955D8">
        <w:rPr>
          <w:rFonts w:ascii="Times New Roman" w:hAnsi="Times New Roman" w:eastAsia="Times New Roman" w:cs="Times New Roman"/>
          <w:szCs w:val="24"/>
          <w:lang w:val="en-US"/>
        </w:rPr>
        <w:t xml:space="preserve"> để chứng nhận các quy trình đạt chuẩn quốc tế.</w:t>
      </w:r>
    </w:p>
    <w:p xmlns:wp14="http://schemas.microsoft.com/office/word/2010/wordml" w:rsidR="00E955D8" w:rsidP="00E955D8" w:rsidRDefault="00E955D8" w14:paraId="38495E56" wp14:textId="77777777">
      <w:pPr>
        <w:spacing w:before="100" w:beforeAutospacing="1" w:after="100" w:afterAutospacing="1" w:line="240" w:lineRule="auto"/>
        <w:ind w:firstLine="720"/>
        <w:rPr>
          <w:rFonts w:ascii="Times New Roman" w:hAnsi="Times New Roman" w:eastAsia="Times New Roman" w:cs="Times New Roman"/>
          <w:szCs w:val="24"/>
          <w:lang w:val="en-US"/>
        </w:rPr>
      </w:pPr>
      <w:r w:rsidRPr="00E955D8">
        <w:rPr>
          <w:rFonts w:ascii="Times New Roman" w:hAnsi="Times New Roman" w:eastAsia="Times New Roman" w:cs="Times New Roman"/>
          <w:szCs w:val="24"/>
          <w:lang w:val="en-US"/>
        </w:rPr>
        <w:t>Với sự phát triển không ngừng của công nghệ, cả hai khung này sẽ tiếp tục đóng vai trò quan trọng trong việc giúp các tổ chức đối mặt với những thách thức an ninh mạng trong kỷ nguyên số hóa.</w:t>
      </w:r>
    </w:p>
    <w:p xmlns:wp14="http://schemas.microsoft.com/office/word/2010/wordml" w:rsidR="00E955D8" w:rsidRDefault="00E955D8" w14:paraId="6D98A12B" wp14:textId="77777777">
      <w:pPr>
        <w:spacing w:after="160" w:line="259" w:lineRule="auto"/>
        <w:rPr>
          <w:rFonts w:ascii="Times New Roman" w:hAnsi="Times New Roman" w:eastAsia="Times New Roman" w:cs="Times New Roman"/>
          <w:szCs w:val="24"/>
          <w:lang w:val="en-US"/>
        </w:rPr>
      </w:pPr>
      <w:r>
        <w:rPr>
          <w:rFonts w:ascii="Times New Roman" w:hAnsi="Times New Roman" w:eastAsia="Times New Roman" w:cs="Times New Roman"/>
          <w:szCs w:val="24"/>
          <w:lang w:val="en-US"/>
        </w:rPr>
        <w:br w:type="page"/>
      </w:r>
    </w:p>
    <w:p xmlns:wp14="http://schemas.microsoft.com/office/word/2010/wordml" w:rsidRPr="00DA7C08" w:rsidR="00E955D8" w:rsidP="00DA7C08" w:rsidRDefault="00E955D8" w14:paraId="5EEEA27C" wp14:textId="77777777">
      <w:pPr>
        <w:pStyle w:val="Heading1"/>
        <w:rPr>
          <w:rFonts w:ascii="Times New Roman" w:hAnsi="Times New Roman" w:eastAsia="Times New Roman" w:cs="Times New Roman"/>
          <w:color w:val="auto"/>
          <w:sz w:val="28"/>
          <w:lang w:val="en-US"/>
        </w:rPr>
      </w:pPr>
      <w:bookmarkStart w:name="_Toc188363344" w:id="19"/>
      <w:r w:rsidRPr="00DA7C08">
        <w:rPr>
          <w:rFonts w:ascii="Times New Roman" w:hAnsi="Times New Roman" w:eastAsia="Times New Roman" w:cs="Times New Roman"/>
          <w:color w:val="auto"/>
          <w:sz w:val="28"/>
          <w:lang w:val="en-US"/>
        </w:rPr>
        <w:t>TÀI LIỆU THAM KHẢO</w:t>
      </w:r>
      <w:bookmarkEnd w:id="19"/>
    </w:p>
    <w:p xmlns:wp14="http://schemas.microsoft.com/office/word/2010/wordml" w:rsidRPr="00DA7C08" w:rsidR="00E955D8" w:rsidP="00E955D8" w:rsidRDefault="00315853" w14:paraId="27C98EAB" wp14:textId="77777777">
      <w:pPr>
        <w:spacing w:before="100" w:beforeAutospacing="1" w:after="100" w:afterAutospacing="1" w:line="240" w:lineRule="auto"/>
        <w:ind w:firstLine="720"/>
        <w:jc w:val="both"/>
        <w:rPr>
          <w:rFonts w:ascii="Times New Roman" w:hAnsi="Times New Roman" w:cs="Times New Roman"/>
        </w:rPr>
      </w:pPr>
      <w:r>
        <w:rPr>
          <w:rFonts w:ascii="Times New Roman" w:hAnsi="Times New Roman" w:cs="Times New Roman"/>
        </w:rPr>
        <w:t xml:space="preserve">[1] </w:t>
      </w:r>
      <w:hyperlink w:history="1" r:id="rId10">
        <w:r w:rsidRPr="00DA7C08" w:rsidR="00E955D8">
          <w:rPr>
            <w:rStyle w:val="Hyperlink"/>
            <w:rFonts w:ascii="Times New Roman" w:hAnsi="Times New Roman" w:cs="Times New Roman"/>
            <w:color w:val="auto"/>
          </w:rPr>
          <w:t>Public Draft: Implementation Examples for the NIST Cybersecurity Framework 2.0</w:t>
        </w:r>
      </w:hyperlink>
    </w:p>
    <w:p xmlns:wp14="http://schemas.microsoft.com/office/word/2010/wordml" w:rsidRPr="00DA7C08" w:rsidR="00E955D8" w:rsidP="00E955D8" w:rsidRDefault="00315853" w14:paraId="755B3003" wp14:textId="77777777">
      <w:pPr>
        <w:spacing w:before="100" w:beforeAutospacing="1" w:after="100" w:afterAutospacing="1" w:line="240" w:lineRule="auto"/>
        <w:ind w:firstLine="720"/>
        <w:jc w:val="both"/>
        <w:rPr>
          <w:rFonts w:ascii="Times New Roman" w:hAnsi="Times New Roman" w:cs="Times New Roman"/>
        </w:rPr>
      </w:pPr>
      <w:r>
        <w:rPr>
          <w:rFonts w:ascii="Times New Roman" w:hAnsi="Times New Roman" w:cs="Times New Roman"/>
        </w:rPr>
        <w:t xml:space="preserve">[2] </w:t>
      </w:r>
      <w:hyperlink w:history="1" r:id="rId11">
        <w:r w:rsidRPr="00DA7C08" w:rsidR="00DA7C08">
          <w:rPr>
            <w:rStyle w:val="Hyperlink"/>
            <w:rFonts w:ascii="Times New Roman" w:hAnsi="Times New Roman" w:cs="Times New Roman"/>
            <w:color w:val="auto"/>
          </w:rPr>
          <w:t>NIST Cybersecurity Framework 2.0 Concept Paper: Potential Significant Updates to the Cybersecurity Framework</w:t>
        </w:r>
      </w:hyperlink>
    </w:p>
    <w:p xmlns:wp14="http://schemas.microsoft.com/office/word/2010/wordml" w:rsidR="00DA7C08" w:rsidP="00E955D8" w:rsidRDefault="00315853" w14:paraId="794F38ED" wp14:textId="77777777">
      <w:pPr>
        <w:spacing w:before="100" w:beforeAutospacing="1" w:after="100" w:afterAutospacing="1" w:line="240" w:lineRule="auto"/>
        <w:ind w:firstLine="720"/>
        <w:jc w:val="both"/>
        <w:rPr>
          <w:rFonts w:ascii="Times New Roman" w:hAnsi="Times New Roman" w:cs="Times New Roman"/>
        </w:rPr>
      </w:pPr>
      <w:r>
        <w:rPr>
          <w:rFonts w:ascii="Times New Roman" w:hAnsi="Times New Roman" w:cs="Times New Roman"/>
        </w:rPr>
        <w:t xml:space="preserve">[3] </w:t>
      </w:r>
      <w:hyperlink w:history="1" r:id="rId12">
        <w:r w:rsidRPr="00DA7C08" w:rsidR="00DA7C08">
          <w:rPr>
            <w:rStyle w:val="Hyperlink"/>
            <w:rFonts w:ascii="Times New Roman" w:hAnsi="Times New Roman" w:cs="Times New Roman"/>
            <w:color w:val="auto"/>
          </w:rPr>
          <w:t>NISTIR 8374, Cybersecurity Framework Profile for Ransomware Risk Management</w:t>
        </w:r>
      </w:hyperlink>
    </w:p>
    <w:p xmlns:wp14="http://schemas.microsoft.com/office/word/2010/wordml" w:rsidR="00DA7C08" w:rsidP="00E955D8" w:rsidRDefault="00315853" w14:paraId="200C25D4" wp14:textId="77777777">
      <w:pPr>
        <w:spacing w:before="100" w:beforeAutospacing="1" w:after="100" w:afterAutospacing="1" w:line="240" w:lineRule="auto"/>
        <w:ind w:firstLine="720"/>
        <w:jc w:val="both"/>
        <w:rPr>
          <w:rFonts w:ascii="Times New Roman" w:hAnsi="Times New Roman" w:cs="Times New Roman"/>
        </w:rPr>
      </w:pPr>
      <w:r>
        <w:rPr>
          <w:rFonts w:ascii="Times New Roman" w:hAnsi="Times New Roman" w:cs="Times New Roman"/>
        </w:rPr>
        <w:t xml:space="preserve">[4] </w:t>
      </w:r>
      <w:r w:rsidRPr="00DA7C08" w:rsidR="00DA7C08">
        <w:rPr>
          <w:rFonts w:ascii="Times New Roman" w:hAnsi="Times New Roman" w:cs="Times New Roman"/>
        </w:rPr>
        <w:t>ISO/IEC 27001</w:t>
      </w:r>
    </w:p>
    <w:p xmlns:wp14="http://schemas.microsoft.com/office/word/2010/wordml" w:rsidR="00DA7C08" w:rsidP="00DA7C08" w:rsidRDefault="00315853" w14:paraId="541DB9A7" wp14:textId="77777777">
      <w:pPr>
        <w:spacing w:before="100" w:beforeAutospacing="1" w:after="100" w:afterAutospacing="1" w:line="240" w:lineRule="auto"/>
        <w:ind w:firstLine="720"/>
        <w:jc w:val="both"/>
        <w:rPr>
          <w:rFonts w:ascii="Times New Roman" w:hAnsi="Times New Roman" w:cs="Times New Roman"/>
        </w:rPr>
      </w:pPr>
      <w:r>
        <w:rPr>
          <w:rFonts w:ascii="Times New Roman" w:hAnsi="Times New Roman" w:cs="Times New Roman"/>
        </w:rPr>
        <w:t xml:space="preserve">[5] </w:t>
      </w:r>
      <w:r w:rsidRPr="00DA7C08" w:rsidR="00DA7C08">
        <w:rPr>
          <w:rFonts w:ascii="Times New Roman" w:hAnsi="Times New Roman" w:cs="Times New Roman"/>
        </w:rPr>
        <w:t>ISO</w:t>
      </w:r>
      <w:r w:rsidR="00DA7C08">
        <w:rPr>
          <w:rFonts w:ascii="Times New Roman" w:hAnsi="Times New Roman" w:cs="Times New Roman"/>
        </w:rPr>
        <w:t>/IEC 27002</w:t>
      </w:r>
    </w:p>
    <w:p xmlns:wp14="http://schemas.microsoft.com/office/word/2010/wordml" w:rsidRPr="00DA7C08" w:rsidR="00DA7C08" w:rsidP="00E955D8" w:rsidRDefault="00DA7C08" w14:paraId="2946DB82" wp14:textId="77777777">
      <w:pPr>
        <w:spacing w:before="100" w:beforeAutospacing="1" w:after="100" w:afterAutospacing="1" w:line="240" w:lineRule="auto"/>
        <w:ind w:firstLine="720"/>
        <w:jc w:val="both"/>
        <w:rPr>
          <w:rFonts w:ascii="Times New Roman" w:hAnsi="Times New Roman" w:cs="Times New Roman"/>
        </w:rPr>
      </w:pPr>
    </w:p>
    <w:p xmlns:wp14="http://schemas.microsoft.com/office/word/2010/wordml" w:rsidRPr="00E955D8" w:rsidR="00E955D8" w:rsidP="00E955D8" w:rsidRDefault="00E955D8" w14:paraId="5997CC1D" wp14:textId="77777777">
      <w:pPr>
        <w:pStyle w:val="NormalWeb"/>
        <w:ind w:firstLine="426"/>
        <w:jc w:val="center"/>
        <w:rPr>
          <w:b/>
          <w:sz w:val="28"/>
        </w:rPr>
      </w:pPr>
    </w:p>
    <w:p xmlns:wp14="http://schemas.microsoft.com/office/word/2010/wordml" w:rsidR="00E81DAA" w:rsidP="00E81DAA" w:rsidRDefault="00E81DAA" w14:paraId="110FFD37" wp14:textId="77777777">
      <w:pPr>
        <w:pStyle w:val="NormalWeb"/>
      </w:pPr>
    </w:p>
    <w:p xmlns:wp14="http://schemas.microsoft.com/office/word/2010/wordml" w:rsidRPr="00E81DAA" w:rsidR="00E81DAA" w:rsidP="00E81DAA" w:rsidRDefault="00E81DAA" w14:paraId="6B699379" wp14:textId="77777777">
      <w:pPr>
        <w:pStyle w:val="NormalWeb"/>
        <w:rPr>
          <w:sz w:val="28"/>
          <w:szCs w:val="28"/>
        </w:rPr>
      </w:pPr>
    </w:p>
    <w:p xmlns:wp14="http://schemas.microsoft.com/office/word/2010/wordml" w:rsidRPr="00E81DAA" w:rsidR="00E81DAA" w:rsidP="00E81DAA" w:rsidRDefault="00E81DAA" w14:paraId="3FE9F23F" wp14:textId="77777777">
      <w:pPr>
        <w:pStyle w:val="NormalWeb"/>
        <w:rPr>
          <w:sz w:val="28"/>
        </w:rPr>
      </w:pPr>
    </w:p>
    <w:p xmlns:wp14="http://schemas.microsoft.com/office/word/2010/wordml" w:rsidRPr="00E81DAA" w:rsidR="00E81DAA" w:rsidP="00E81DAA" w:rsidRDefault="00E81DAA" w14:paraId="1F72F646" wp14:textId="77777777">
      <w:pPr>
        <w:rPr>
          <w:lang w:val="en-US"/>
        </w:rPr>
      </w:pPr>
    </w:p>
    <w:sectPr w:rsidRPr="00E81DAA" w:rsidR="00E81DAA" w:rsidSect="00532EC7">
      <w:footerReference w:type="default" r:id="rId13"/>
      <w:pgSz w:w="11906" w:h="16838" w:orient="portrait"/>
      <w:pgMar w:top="1440" w:right="1440" w:bottom="1440" w:left="1440" w:header="708" w:footer="708"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xmlns:wp14="http://schemas.microsoft.com/office/word/2010/wordml" w:rsidR="007E2826" w:rsidRDefault="007E2826" w14:paraId="61CDCEAD" wp14:textId="77777777">
      <w:pPr>
        <w:spacing w:line="240" w:lineRule="auto"/>
      </w:pPr>
      <w:r>
        <w:separator/>
      </w:r>
    </w:p>
  </w:endnote>
  <w:endnote w:type="continuationSeparator" w:id="0">
    <w:p xmlns:wp14="http://schemas.microsoft.com/office/word/2010/wordml" w:rsidR="007E2826" w:rsidRDefault="007E2826" w14:paraId="6BB9E253"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442884"/>
      <w:docPartObj>
        <w:docPartGallery w:val="Page Numbers (Bottom of Page)"/>
        <w:docPartUnique/>
      </w:docPartObj>
    </w:sdtPr>
    <w:sdtEndPr>
      <w:rPr>
        <w:noProof/>
      </w:rPr>
    </w:sdtEndPr>
    <w:sdtContent>
      <w:p xmlns:wp14="http://schemas.microsoft.com/office/word/2010/wordml" w:rsidR="00DA7C08" w:rsidRDefault="00DA7C08" w14:paraId="15EC428A" wp14:textId="77777777">
        <w:pPr>
          <w:pStyle w:val="Footer"/>
          <w:jc w:val="center"/>
        </w:pPr>
        <w:r>
          <w:fldChar w:fldCharType="begin"/>
        </w:r>
        <w:r>
          <w:instrText xml:space="preserve"> PAGE   \* MERGEFORMAT </w:instrText>
        </w:r>
        <w:r>
          <w:fldChar w:fldCharType="separate"/>
        </w:r>
        <w:r w:rsidR="00124633">
          <w:rPr>
            <w:noProof/>
          </w:rPr>
          <w:t>7</w:t>
        </w:r>
        <w:r>
          <w:rPr>
            <w:noProof/>
          </w:rPr>
          <w:fldChar w:fldCharType="end"/>
        </w:r>
      </w:p>
    </w:sdtContent>
  </w:sdt>
  <w:p xmlns:wp14="http://schemas.microsoft.com/office/word/2010/wordml" w:rsidR="00DA7C08" w:rsidRDefault="00DA7C08" w14:paraId="08CE6F91" wp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xmlns:wp14="http://schemas.microsoft.com/office/word/2010/wordml" w:rsidR="007E2826" w:rsidRDefault="007E2826" w14:paraId="23DE523C" wp14:textId="77777777">
      <w:pPr>
        <w:spacing w:line="240" w:lineRule="auto"/>
      </w:pPr>
      <w:r>
        <w:separator/>
      </w:r>
    </w:p>
  </w:footnote>
  <w:footnote w:type="continuationSeparator" w:id="0">
    <w:p xmlns:wp14="http://schemas.microsoft.com/office/word/2010/wordml" w:rsidR="007E2826" w:rsidRDefault="007E2826" w14:paraId="52E56223" wp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84717"/>
    <w:multiLevelType w:val="hybridMultilevel"/>
    <w:tmpl w:val="094C031C"/>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5DF67CB"/>
    <w:multiLevelType w:val="hybridMultilevel"/>
    <w:tmpl w:val="62861A10"/>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 w15:restartNumberingAfterBreak="0">
    <w:nsid w:val="08E91298"/>
    <w:multiLevelType w:val="hybridMultilevel"/>
    <w:tmpl w:val="018A4FB6"/>
    <w:lvl w:ilvl="0" w:tplc="04090003">
      <w:start w:val="1"/>
      <w:numFmt w:val="bullet"/>
      <w:lvlText w:val="o"/>
      <w:lvlJc w:val="left"/>
      <w:pPr>
        <w:ind w:left="1080" w:hanging="360"/>
      </w:pPr>
      <w:rPr>
        <w:rFonts w:hint="default" w:ascii="Courier New" w:hAnsi="Courier New" w:cs="Courier New"/>
      </w:rPr>
    </w:lvl>
    <w:lvl w:ilvl="1" w:tplc="04090005">
      <w:start w:val="1"/>
      <w:numFmt w:val="bullet"/>
      <w:lvlText w:val=""/>
      <w:lvlJc w:val="left"/>
      <w:pPr>
        <w:ind w:left="1800" w:hanging="360"/>
      </w:pPr>
      <w:rPr>
        <w:rFonts w:hint="default" w:ascii="Wingdings" w:hAnsi="Wingdings"/>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 w15:restartNumberingAfterBreak="0">
    <w:nsid w:val="0A384077"/>
    <w:multiLevelType w:val="multilevel"/>
    <w:tmpl w:val="A55AF066"/>
    <w:lvl w:ilvl="0">
      <w:start w:val="1"/>
      <w:numFmt w:val="bullet"/>
      <w:lvlText w:val=""/>
      <w:lvlJc w:val="left"/>
      <w:pPr>
        <w:tabs>
          <w:tab w:val="num" w:pos="1800"/>
        </w:tabs>
        <w:ind w:left="1800" w:hanging="360"/>
      </w:pPr>
      <w:rPr>
        <w:rFonts w:hint="default" w:ascii="Wingdings" w:hAnsi="Wingdings"/>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4" w15:restartNumberingAfterBreak="0">
    <w:nsid w:val="0F9212BC"/>
    <w:multiLevelType w:val="hybridMultilevel"/>
    <w:tmpl w:val="C7023E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11C32540"/>
    <w:multiLevelType w:val="multilevel"/>
    <w:tmpl w:val="A7702612"/>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5AC1BB8"/>
    <w:multiLevelType w:val="hybridMultilevel"/>
    <w:tmpl w:val="3FECAA1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7" w15:restartNumberingAfterBreak="0">
    <w:nsid w:val="16767386"/>
    <w:multiLevelType w:val="multilevel"/>
    <w:tmpl w:val="5614D13C"/>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A4A383A"/>
    <w:multiLevelType w:val="hybridMultilevel"/>
    <w:tmpl w:val="8794E344"/>
    <w:lvl w:ilvl="0" w:tplc="04090005">
      <w:start w:val="1"/>
      <w:numFmt w:val="bullet"/>
      <w:lvlText w:val=""/>
      <w:lvlJc w:val="left"/>
      <w:pPr>
        <w:ind w:left="1800" w:hanging="360"/>
      </w:pPr>
      <w:rPr>
        <w:rFonts w:hint="default" w:ascii="Wingdings" w:hAnsi="Wingdings"/>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1F500580"/>
    <w:multiLevelType w:val="hybridMultilevel"/>
    <w:tmpl w:val="81F89BD2"/>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0" w15:restartNumberingAfterBreak="0">
    <w:nsid w:val="2EEB2A40"/>
    <w:multiLevelType w:val="hybridMultilevel"/>
    <w:tmpl w:val="368A9E3E"/>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1" w15:restartNumberingAfterBreak="0">
    <w:nsid w:val="2EED6DAD"/>
    <w:multiLevelType w:val="hybridMultilevel"/>
    <w:tmpl w:val="A88ECADA"/>
    <w:lvl w:ilvl="0" w:tplc="04090003">
      <w:start w:val="1"/>
      <w:numFmt w:val="bullet"/>
      <w:lvlText w:val="o"/>
      <w:lvlJc w:val="left"/>
      <w:pPr>
        <w:ind w:left="1058" w:hanging="360"/>
      </w:pPr>
      <w:rPr>
        <w:rFonts w:hint="default" w:ascii="Courier New" w:hAnsi="Courier New" w:cs="Courier New"/>
      </w:rPr>
    </w:lvl>
    <w:lvl w:ilvl="1" w:tplc="04090003">
      <w:start w:val="1"/>
      <w:numFmt w:val="bullet"/>
      <w:lvlText w:val="o"/>
      <w:lvlJc w:val="left"/>
      <w:pPr>
        <w:ind w:left="1778" w:hanging="360"/>
      </w:pPr>
      <w:rPr>
        <w:rFonts w:hint="default" w:ascii="Courier New" w:hAnsi="Courier New" w:cs="Courier New"/>
      </w:rPr>
    </w:lvl>
    <w:lvl w:ilvl="2" w:tplc="04090005" w:tentative="1">
      <w:start w:val="1"/>
      <w:numFmt w:val="bullet"/>
      <w:lvlText w:val=""/>
      <w:lvlJc w:val="left"/>
      <w:pPr>
        <w:ind w:left="2498" w:hanging="360"/>
      </w:pPr>
      <w:rPr>
        <w:rFonts w:hint="default" w:ascii="Wingdings" w:hAnsi="Wingdings"/>
      </w:rPr>
    </w:lvl>
    <w:lvl w:ilvl="3" w:tplc="04090001" w:tentative="1">
      <w:start w:val="1"/>
      <w:numFmt w:val="bullet"/>
      <w:lvlText w:val=""/>
      <w:lvlJc w:val="left"/>
      <w:pPr>
        <w:ind w:left="3218" w:hanging="360"/>
      </w:pPr>
      <w:rPr>
        <w:rFonts w:hint="default" w:ascii="Symbol" w:hAnsi="Symbol"/>
      </w:rPr>
    </w:lvl>
    <w:lvl w:ilvl="4" w:tplc="04090003" w:tentative="1">
      <w:start w:val="1"/>
      <w:numFmt w:val="bullet"/>
      <w:lvlText w:val="o"/>
      <w:lvlJc w:val="left"/>
      <w:pPr>
        <w:ind w:left="3938" w:hanging="360"/>
      </w:pPr>
      <w:rPr>
        <w:rFonts w:hint="default" w:ascii="Courier New" w:hAnsi="Courier New" w:cs="Courier New"/>
      </w:rPr>
    </w:lvl>
    <w:lvl w:ilvl="5" w:tplc="04090005" w:tentative="1">
      <w:start w:val="1"/>
      <w:numFmt w:val="bullet"/>
      <w:lvlText w:val=""/>
      <w:lvlJc w:val="left"/>
      <w:pPr>
        <w:ind w:left="4658" w:hanging="360"/>
      </w:pPr>
      <w:rPr>
        <w:rFonts w:hint="default" w:ascii="Wingdings" w:hAnsi="Wingdings"/>
      </w:rPr>
    </w:lvl>
    <w:lvl w:ilvl="6" w:tplc="04090001" w:tentative="1">
      <w:start w:val="1"/>
      <w:numFmt w:val="bullet"/>
      <w:lvlText w:val=""/>
      <w:lvlJc w:val="left"/>
      <w:pPr>
        <w:ind w:left="5378" w:hanging="360"/>
      </w:pPr>
      <w:rPr>
        <w:rFonts w:hint="default" w:ascii="Symbol" w:hAnsi="Symbol"/>
      </w:rPr>
    </w:lvl>
    <w:lvl w:ilvl="7" w:tplc="04090003" w:tentative="1">
      <w:start w:val="1"/>
      <w:numFmt w:val="bullet"/>
      <w:lvlText w:val="o"/>
      <w:lvlJc w:val="left"/>
      <w:pPr>
        <w:ind w:left="6098" w:hanging="360"/>
      </w:pPr>
      <w:rPr>
        <w:rFonts w:hint="default" w:ascii="Courier New" w:hAnsi="Courier New" w:cs="Courier New"/>
      </w:rPr>
    </w:lvl>
    <w:lvl w:ilvl="8" w:tplc="04090005" w:tentative="1">
      <w:start w:val="1"/>
      <w:numFmt w:val="bullet"/>
      <w:lvlText w:val=""/>
      <w:lvlJc w:val="left"/>
      <w:pPr>
        <w:ind w:left="6818" w:hanging="360"/>
      </w:pPr>
      <w:rPr>
        <w:rFonts w:hint="default" w:ascii="Wingdings" w:hAnsi="Wingdings"/>
      </w:rPr>
    </w:lvl>
  </w:abstractNum>
  <w:abstractNum w:abstractNumId="12" w15:restartNumberingAfterBreak="0">
    <w:nsid w:val="3C4F7533"/>
    <w:multiLevelType w:val="multilevel"/>
    <w:tmpl w:val="57421A0E"/>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ascii="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ECF4E64"/>
    <w:multiLevelType w:val="multilevel"/>
    <w:tmpl w:val="1716F452"/>
    <w:lvl w:ilvl="0">
      <w:start w:val="1"/>
      <w:numFmt w:val="bullet"/>
      <w:lvlText w:val="o"/>
      <w:lvlJc w:val="left"/>
      <w:pPr>
        <w:tabs>
          <w:tab w:val="num" w:pos="1080"/>
        </w:tabs>
        <w:ind w:left="1080" w:hanging="360"/>
      </w:pPr>
      <w:rPr>
        <w:rFonts w:hint="default" w:ascii="Courier New" w:hAnsi="Courier New" w:cs="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14" w15:restartNumberingAfterBreak="0">
    <w:nsid w:val="40692CCB"/>
    <w:multiLevelType w:val="hybridMultilevel"/>
    <w:tmpl w:val="37C4BCE0"/>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5" w15:restartNumberingAfterBreak="0">
    <w:nsid w:val="413E1A1C"/>
    <w:multiLevelType w:val="multilevel"/>
    <w:tmpl w:val="CE2619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1B914BA"/>
    <w:multiLevelType w:val="hybridMultilevel"/>
    <w:tmpl w:val="A87AC7D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20B54C7"/>
    <w:multiLevelType w:val="multilevel"/>
    <w:tmpl w:val="3E105F6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45E80D00"/>
    <w:multiLevelType w:val="multilevel"/>
    <w:tmpl w:val="ED6E45B2"/>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6A682E"/>
    <w:multiLevelType w:val="multilevel"/>
    <w:tmpl w:val="BB32253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47B117FC"/>
    <w:multiLevelType w:val="multilevel"/>
    <w:tmpl w:val="8BE2F80E"/>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48D44208"/>
    <w:multiLevelType w:val="hybridMultilevel"/>
    <w:tmpl w:val="6302D2F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CF3430B"/>
    <w:multiLevelType w:val="hybridMultilevel"/>
    <w:tmpl w:val="88C097D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F1D453E"/>
    <w:multiLevelType w:val="multilevel"/>
    <w:tmpl w:val="4F9EE60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4FAD5BF4"/>
    <w:multiLevelType w:val="multilevel"/>
    <w:tmpl w:val="EF08B8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FD2686D"/>
    <w:multiLevelType w:val="multilevel"/>
    <w:tmpl w:val="B3A67A3C"/>
    <w:lvl w:ilvl="0">
      <w:start w:val="1"/>
      <w:numFmt w:val="bullet"/>
      <w:lvlText w:val=""/>
      <w:lvlJc w:val="left"/>
      <w:pPr>
        <w:tabs>
          <w:tab w:val="num" w:pos="1800"/>
        </w:tabs>
        <w:ind w:left="1800" w:hanging="360"/>
      </w:pPr>
      <w:rPr>
        <w:rFonts w:hint="default" w:ascii="Wingdings" w:hAnsi="Wingdings"/>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26" w15:restartNumberingAfterBreak="0">
    <w:nsid w:val="4FE540BC"/>
    <w:multiLevelType w:val="hybridMultilevel"/>
    <w:tmpl w:val="9B5699C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59DF0F0E"/>
    <w:multiLevelType w:val="multilevel"/>
    <w:tmpl w:val="814497A8"/>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5AA1178E"/>
    <w:multiLevelType w:val="hybridMultilevel"/>
    <w:tmpl w:val="0062E862"/>
    <w:lvl w:ilvl="0" w:tplc="015EEA92">
      <w:start w:val="1"/>
      <w:numFmt w:val="bullet"/>
      <w:lvlText w:val="-"/>
      <w:lvlJc w:val="left"/>
      <w:pPr>
        <w:ind w:left="360" w:hanging="360"/>
      </w:pPr>
      <w:rPr>
        <w:rFonts w:hint="default" w:ascii="Times New Roman" w:hAnsi="Times New Roman" w:cs="Times New Roman" w:eastAsiaTheme="majorEastAsia"/>
      </w:rPr>
    </w:lvl>
    <w:lvl w:ilvl="1" w:tplc="04090003">
      <w:start w:val="1"/>
      <w:numFmt w:val="bullet"/>
      <w:lvlText w:val="o"/>
      <w:lvlJc w:val="left"/>
      <w:pPr>
        <w:ind w:left="1080" w:hanging="360"/>
      </w:pPr>
      <w:rPr>
        <w:rFonts w:hint="default" w:ascii="Courier New" w:hAnsi="Courier New" w:cs="Courier New"/>
      </w:rPr>
    </w:lvl>
    <w:lvl w:ilvl="2" w:tplc="04090005">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9" w15:restartNumberingAfterBreak="0">
    <w:nsid w:val="5D530A27"/>
    <w:multiLevelType w:val="multilevel"/>
    <w:tmpl w:val="547464D6"/>
    <w:lvl w:ilvl="0">
      <w:start w:val="1"/>
      <w:numFmt w:val="bullet"/>
      <w:lvlText w:val="o"/>
      <w:lvlJc w:val="left"/>
      <w:pPr>
        <w:tabs>
          <w:tab w:val="num" w:pos="1080"/>
        </w:tabs>
        <w:ind w:left="1080" w:hanging="360"/>
      </w:pPr>
      <w:rPr>
        <w:rFonts w:hint="default" w:ascii="Courier New" w:hAnsi="Courier New" w:cs="Courier New"/>
        <w:sz w:val="20"/>
      </w:rPr>
    </w:lvl>
    <w:lvl w:ilvl="1" w:tentative="1">
      <w:start w:val="1"/>
      <w:numFmt w:val="bullet"/>
      <w:lvlText w:val="o"/>
      <w:lvlJc w:val="left"/>
      <w:pPr>
        <w:tabs>
          <w:tab w:val="num" w:pos="1800"/>
        </w:tabs>
        <w:ind w:left="1800" w:hanging="360"/>
      </w:pPr>
      <w:rPr>
        <w:rFonts w:hint="default" w:ascii="Courier New" w:hAnsi="Courier New"/>
        <w:sz w:val="20"/>
      </w:rPr>
    </w:lvl>
    <w:lvl w:ilvl="2" w:tentative="1">
      <w:start w:val="1"/>
      <w:numFmt w:val="bullet"/>
      <w:lvlText w:val=""/>
      <w:lvlJc w:val="left"/>
      <w:pPr>
        <w:tabs>
          <w:tab w:val="num" w:pos="2520"/>
        </w:tabs>
        <w:ind w:left="2520" w:hanging="360"/>
      </w:pPr>
      <w:rPr>
        <w:rFonts w:hint="default" w:ascii="Wingdings" w:hAnsi="Wingdings"/>
        <w:sz w:val="20"/>
      </w:rPr>
    </w:lvl>
    <w:lvl w:ilvl="3" w:tentative="1">
      <w:start w:val="1"/>
      <w:numFmt w:val="bullet"/>
      <w:lvlText w:val=""/>
      <w:lvlJc w:val="left"/>
      <w:pPr>
        <w:tabs>
          <w:tab w:val="num" w:pos="3240"/>
        </w:tabs>
        <w:ind w:left="3240" w:hanging="360"/>
      </w:pPr>
      <w:rPr>
        <w:rFonts w:hint="default" w:ascii="Wingdings" w:hAnsi="Wingdings"/>
        <w:sz w:val="20"/>
      </w:rPr>
    </w:lvl>
    <w:lvl w:ilvl="4" w:tentative="1">
      <w:start w:val="1"/>
      <w:numFmt w:val="bullet"/>
      <w:lvlText w:val=""/>
      <w:lvlJc w:val="left"/>
      <w:pPr>
        <w:tabs>
          <w:tab w:val="num" w:pos="3960"/>
        </w:tabs>
        <w:ind w:left="3960" w:hanging="360"/>
      </w:pPr>
      <w:rPr>
        <w:rFonts w:hint="default" w:ascii="Wingdings" w:hAnsi="Wingdings"/>
        <w:sz w:val="20"/>
      </w:rPr>
    </w:lvl>
    <w:lvl w:ilvl="5" w:tentative="1">
      <w:start w:val="1"/>
      <w:numFmt w:val="bullet"/>
      <w:lvlText w:val=""/>
      <w:lvlJc w:val="left"/>
      <w:pPr>
        <w:tabs>
          <w:tab w:val="num" w:pos="4680"/>
        </w:tabs>
        <w:ind w:left="4680" w:hanging="360"/>
      </w:pPr>
      <w:rPr>
        <w:rFonts w:hint="default" w:ascii="Wingdings" w:hAnsi="Wingdings"/>
        <w:sz w:val="20"/>
      </w:rPr>
    </w:lvl>
    <w:lvl w:ilvl="6" w:tentative="1">
      <w:start w:val="1"/>
      <w:numFmt w:val="bullet"/>
      <w:lvlText w:val=""/>
      <w:lvlJc w:val="left"/>
      <w:pPr>
        <w:tabs>
          <w:tab w:val="num" w:pos="5400"/>
        </w:tabs>
        <w:ind w:left="5400" w:hanging="360"/>
      </w:pPr>
      <w:rPr>
        <w:rFonts w:hint="default" w:ascii="Wingdings" w:hAnsi="Wingdings"/>
        <w:sz w:val="20"/>
      </w:rPr>
    </w:lvl>
    <w:lvl w:ilvl="7" w:tentative="1">
      <w:start w:val="1"/>
      <w:numFmt w:val="bullet"/>
      <w:lvlText w:val=""/>
      <w:lvlJc w:val="left"/>
      <w:pPr>
        <w:tabs>
          <w:tab w:val="num" w:pos="6120"/>
        </w:tabs>
        <w:ind w:left="6120" w:hanging="360"/>
      </w:pPr>
      <w:rPr>
        <w:rFonts w:hint="default" w:ascii="Wingdings" w:hAnsi="Wingdings"/>
        <w:sz w:val="20"/>
      </w:rPr>
    </w:lvl>
    <w:lvl w:ilvl="8" w:tentative="1">
      <w:start w:val="1"/>
      <w:numFmt w:val="bullet"/>
      <w:lvlText w:val=""/>
      <w:lvlJc w:val="left"/>
      <w:pPr>
        <w:tabs>
          <w:tab w:val="num" w:pos="6840"/>
        </w:tabs>
        <w:ind w:left="6840" w:hanging="360"/>
      </w:pPr>
      <w:rPr>
        <w:rFonts w:hint="default" w:ascii="Wingdings" w:hAnsi="Wingdings"/>
        <w:sz w:val="20"/>
      </w:rPr>
    </w:lvl>
  </w:abstractNum>
  <w:abstractNum w:abstractNumId="30" w15:restartNumberingAfterBreak="0">
    <w:nsid w:val="5E7E4213"/>
    <w:multiLevelType w:val="hybridMultilevel"/>
    <w:tmpl w:val="AF86432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5F55799F"/>
    <w:multiLevelType w:val="hybridMultilevel"/>
    <w:tmpl w:val="5C7A49DE"/>
    <w:lvl w:ilvl="0" w:tplc="04090003">
      <w:start w:val="1"/>
      <w:numFmt w:val="bullet"/>
      <w:lvlText w:val="o"/>
      <w:lvlJc w:val="left"/>
      <w:pPr>
        <w:ind w:left="1080" w:hanging="360"/>
      </w:pPr>
      <w:rPr>
        <w:rFonts w:hint="default" w:ascii="Courier New" w:hAnsi="Courier New" w:cs="Courier New"/>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2" w15:restartNumberingAfterBreak="0">
    <w:nsid w:val="606D723B"/>
    <w:multiLevelType w:val="hybridMultilevel"/>
    <w:tmpl w:val="2E109C7A"/>
    <w:lvl w:ilvl="0" w:tplc="04090003">
      <w:start w:val="1"/>
      <w:numFmt w:val="bullet"/>
      <w:lvlText w:val="o"/>
      <w:lvlJc w:val="left"/>
      <w:pPr>
        <w:ind w:left="1080" w:hanging="360"/>
      </w:pPr>
      <w:rPr>
        <w:rFonts w:hint="default" w:ascii="Courier New" w:hAnsi="Courier New" w:cs="Courier New"/>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626E5CFF"/>
    <w:multiLevelType w:val="multilevel"/>
    <w:tmpl w:val="F29AC1DA"/>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2C56688"/>
    <w:multiLevelType w:val="hybridMultilevel"/>
    <w:tmpl w:val="88C69FBA"/>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5" w15:restartNumberingAfterBreak="0">
    <w:nsid w:val="68D0334A"/>
    <w:multiLevelType w:val="multilevel"/>
    <w:tmpl w:val="D20492C0"/>
    <w:lvl w:ilvl="0">
      <w:start w:val="1"/>
      <w:numFmt w:val="bullet"/>
      <w:lvlText w:val=""/>
      <w:lvlJc w:val="left"/>
      <w:pPr>
        <w:tabs>
          <w:tab w:val="num" w:pos="720"/>
        </w:tabs>
        <w:ind w:left="720" w:hanging="360"/>
      </w:pPr>
      <w:rPr>
        <w:rFonts w:hint="default" w:ascii="Symbol" w:hAnsi="Symbol"/>
        <w:sz w:val="20"/>
      </w:rPr>
    </w:lvl>
    <w:lvl w:ilvl="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70566B27"/>
    <w:multiLevelType w:val="multilevel"/>
    <w:tmpl w:val="14C4227C"/>
    <w:lvl w:ilvl="0">
      <w:start w:val="1"/>
      <w:numFmt w:val="bullet"/>
      <w:lvlText w:val=""/>
      <w:lvlJc w:val="left"/>
      <w:pPr>
        <w:tabs>
          <w:tab w:val="num" w:pos="1800"/>
        </w:tabs>
        <w:ind w:left="1800" w:hanging="360"/>
      </w:pPr>
      <w:rPr>
        <w:rFonts w:hint="default" w:ascii="Wingdings" w:hAnsi="Wingdings"/>
        <w:sz w:val="20"/>
      </w:rPr>
    </w:lvl>
    <w:lvl w:ilvl="1" w:tentative="1">
      <w:start w:val="1"/>
      <w:numFmt w:val="bullet"/>
      <w:lvlText w:val="o"/>
      <w:lvlJc w:val="left"/>
      <w:pPr>
        <w:tabs>
          <w:tab w:val="num" w:pos="2520"/>
        </w:tabs>
        <w:ind w:left="2520" w:hanging="360"/>
      </w:pPr>
      <w:rPr>
        <w:rFonts w:hint="default" w:ascii="Courier New" w:hAnsi="Courier New"/>
        <w:sz w:val="20"/>
      </w:rPr>
    </w:lvl>
    <w:lvl w:ilvl="2" w:tentative="1">
      <w:start w:val="1"/>
      <w:numFmt w:val="bullet"/>
      <w:lvlText w:val=""/>
      <w:lvlJc w:val="left"/>
      <w:pPr>
        <w:tabs>
          <w:tab w:val="num" w:pos="3240"/>
        </w:tabs>
        <w:ind w:left="3240" w:hanging="360"/>
      </w:pPr>
      <w:rPr>
        <w:rFonts w:hint="default" w:ascii="Wingdings" w:hAnsi="Wingdings"/>
        <w:sz w:val="20"/>
      </w:rPr>
    </w:lvl>
    <w:lvl w:ilvl="3" w:tentative="1">
      <w:start w:val="1"/>
      <w:numFmt w:val="bullet"/>
      <w:lvlText w:val=""/>
      <w:lvlJc w:val="left"/>
      <w:pPr>
        <w:tabs>
          <w:tab w:val="num" w:pos="3960"/>
        </w:tabs>
        <w:ind w:left="3960" w:hanging="360"/>
      </w:pPr>
      <w:rPr>
        <w:rFonts w:hint="default" w:ascii="Wingdings" w:hAnsi="Wingdings"/>
        <w:sz w:val="20"/>
      </w:rPr>
    </w:lvl>
    <w:lvl w:ilvl="4" w:tentative="1">
      <w:start w:val="1"/>
      <w:numFmt w:val="bullet"/>
      <w:lvlText w:val=""/>
      <w:lvlJc w:val="left"/>
      <w:pPr>
        <w:tabs>
          <w:tab w:val="num" w:pos="4680"/>
        </w:tabs>
        <w:ind w:left="4680" w:hanging="360"/>
      </w:pPr>
      <w:rPr>
        <w:rFonts w:hint="default" w:ascii="Wingdings" w:hAnsi="Wingdings"/>
        <w:sz w:val="20"/>
      </w:rPr>
    </w:lvl>
    <w:lvl w:ilvl="5" w:tentative="1">
      <w:start w:val="1"/>
      <w:numFmt w:val="bullet"/>
      <w:lvlText w:val=""/>
      <w:lvlJc w:val="left"/>
      <w:pPr>
        <w:tabs>
          <w:tab w:val="num" w:pos="5400"/>
        </w:tabs>
        <w:ind w:left="5400" w:hanging="360"/>
      </w:pPr>
      <w:rPr>
        <w:rFonts w:hint="default" w:ascii="Wingdings" w:hAnsi="Wingdings"/>
        <w:sz w:val="20"/>
      </w:rPr>
    </w:lvl>
    <w:lvl w:ilvl="6" w:tentative="1">
      <w:start w:val="1"/>
      <w:numFmt w:val="bullet"/>
      <w:lvlText w:val=""/>
      <w:lvlJc w:val="left"/>
      <w:pPr>
        <w:tabs>
          <w:tab w:val="num" w:pos="6120"/>
        </w:tabs>
        <w:ind w:left="6120" w:hanging="360"/>
      </w:pPr>
      <w:rPr>
        <w:rFonts w:hint="default" w:ascii="Wingdings" w:hAnsi="Wingdings"/>
        <w:sz w:val="20"/>
      </w:rPr>
    </w:lvl>
    <w:lvl w:ilvl="7" w:tentative="1">
      <w:start w:val="1"/>
      <w:numFmt w:val="bullet"/>
      <w:lvlText w:val=""/>
      <w:lvlJc w:val="left"/>
      <w:pPr>
        <w:tabs>
          <w:tab w:val="num" w:pos="6840"/>
        </w:tabs>
        <w:ind w:left="6840" w:hanging="360"/>
      </w:pPr>
      <w:rPr>
        <w:rFonts w:hint="default" w:ascii="Wingdings" w:hAnsi="Wingdings"/>
        <w:sz w:val="20"/>
      </w:rPr>
    </w:lvl>
    <w:lvl w:ilvl="8" w:tentative="1">
      <w:start w:val="1"/>
      <w:numFmt w:val="bullet"/>
      <w:lvlText w:val=""/>
      <w:lvlJc w:val="left"/>
      <w:pPr>
        <w:tabs>
          <w:tab w:val="num" w:pos="7560"/>
        </w:tabs>
        <w:ind w:left="7560" w:hanging="360"/>
      </w:pPr>
      <w:rPr>
        <w:rFonts w:hint="default" w:ascii="Wingdings" w:hAnsi="Wingdings"/>
        <w:sz w:val="20"/>
      </w:rPr>
    </w:lvl>
  </w:abstractNum>
  <w:abstractNum w:abstractNumId="37" w15:restartNumberingAfterBreak="0">
    <w:nsid w:val="70FE18BC"/>
    <w:multiLevelType w:val="hybridMultilevel"/>
    <w:tmpl w:val="350C919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76476689"/>
    <w:multiLevelType w:val="hybridMultilevel"/>
    <w:tmpl w:val="0F50C5F8"/>
    <w:lvl w:ilvl="0" w:tplc="AE30080C">
      <w:start w:val="1"/>
      <w:numFmt w:val="bullet"/>
      <w:lvlText w:val="-"/>
      <w:lvlJc w:val="left"/>
      <w:pPr>
        <w:ind w:left="360" w:hanging="360"/>
      </w:pPr>
      <w:rPr>
        <w:rFonts w:hint="default" w:ascii="Times New Roman" w:hAnsi="Times New Roman" w:cs="Times New Roman" w:eastAsiaTheme="minorHAnsi"/>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9" w15:restartNumberingAfterBreak="0">
    <w:nsid w:val="76766EC7"/>
    <w:multiLevelType w:val="multilevel"/>
    <w:tmpl w:val="4D52AB1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7BB92904"/>
    <w:multiLevelType w:val="multilevel"/>
    <w:tmpl w:val="8C0E95C2"/>
    <w:lvl w:ilvl="0">
      <w:start w:val="1"/>
      <w:numFmt w:val="bullet"/>
      <w:lvlText w:val="o"/>
      <w:lvlJc w:val="left"/>
      <w:pPr>
        <w:tabs>
          <w:tab w:val="num" w:pos="720"/>
        </w:tabs>
        <w:ind w:left="720" w:hanging="360"/>
      </w:pPr>
      <w:rPr>
        <w:rFonts w:hint="default" w:ascii="Courier New" w:hAnsi="Courier New" w:cs="Courier New"/>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1" w15:restartNumberingAfterBreak="0">
    <w:nsid w:val="7ED87955"/>
    <w:multiLevelType w:val="hybridMultilevel"/>
    <w:tmpl w:val="667C028E"/>
    <w:lvl w:ilvl="0" w:tplc="04090003">
      <w:start w:val="1"/>
      <w:numFmt w:val="bullet"/>
      <w:lvlText w:val="o"/>
      <w:lvlJc w:val="left"/>
      <w:pPr>
        <w:ind w:left="1080" w:hanging="360"/>
      </w:pPr>
      <w:rPr>
        <w:rFonts w:hint="default" w:ascii="Courier New" w:hAnsi="Courier New" w:cs="Courier New"/>
      </w:rPr>
    </w:lvl>
    <w:lvl w:ilvl="1" w:tplc="04090005">
      <w:start w:val="1"/>
      <w:numFmt w:val="bullet"/>
      <w:lvlText w:val=""/>
      <w:lvlJc w:val="left"/>
      <w:pPr>
        <w:ind w:left="1800" w:hanging="360"/>
      </w:pPr>
      <w:rPr>
        <w:rFonts w:hint="default" w:ascii="Wingdings" w:hAnsi="Wingdings"/>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num w:numId="1">
    <w:abstractNumId w:val="12"/>
  </w:num>
  <w:num w:numId="2">
    <w:abstractNumId w:val="23"/>
  </w:num>
  <w:num w:numId="3">
    <w:abstractNumId w:val="28"/>
  </w:num>
  <w:num w:numId="4">
    <w:abstractNumId w:val="21"/>
  </w:num>
  <w:num w:numId="5">
    <w:abstractNumId w:val="30"/>
  </w:num>
  <w:num w:numId="6">
    <w:abstractNumId w:val="22"/>
  </w:num>
  <w:num w:numId="7">
    <w:abstractNumId w:val="26"/>
  </w:num>
  <w:num w:numId="8">
    <w:abstractNumId w:val="16"/>
  </w:num>
  <w:num w:numId="9">
    <w:abstractNumId w:val="4"/>
  </w:num>
  <w:num w:numId="10">
    <w:abstractNumId w:val="32"/>
  </w:num>
  <w:num w:numId="11">
    <w:abstractNumId w:val="2"/>
  </w:num>
  <w:num w:numId="12">
    <w:abstractNumId w:val="41"/>
  </w:num>
  <w:num w:numId="13">
    <w:abstractNumId w:val="0"/>
  </w:num>
  <w:num w:numId="14">
    <w:abstractNumId w:val="8"/>
  </w:num>
  <w:num w:numId="15">
    <w:abstractNumId w:val="9"/>
  </w:num>
  <w:num w:numId="16">
    <w:abstractNumId w:val="36"/>
  </w:num>
  <w:num w:numId="17">
    <w:abstractNumId w:val="25"/>
  </w:num>
  <w:num w:numId="18">
    <w:abstractNumId w:val="31"/>
  </w:num>
  <w:num w:numId="19">
    <w:abstractNumId w:val="1"/>
  </w:num>
  <w:num w:numId="20">
    <w:abstractNumId w:val="3"/>
  </w:num>
  <w:num w:numId="21">
    <w:abstractNumId w:val="7"/>
  </w:num>
  <w:num w:numId="22">
    <w:abstractNumId w:val="33"/>
  </w:num>
  <w:num w:numId="23">
    <w:abstractNumId w:val="20"/>
  </w:num>
  <w:num w:numId="24">
    <w:abstractNumId w:val="5"/>
  </w:num>
  <w:num w:numId="25">
    <w:abstractNumId w:val="27"/>
  </w:num>
  <w:num w:numId="26">
    <w:abstractNumId w:val="17"/>
  </w:num>
  <w:num w:numId="27">
    <w:abstractNumId w:val="40"/>
  </w:num>
  <w:num w:numId="28">
    <w:abstractNumId w:val="35"/>
  </w:num>
  <w:num w:numId="29">
    <w:abstractNumId w:val="13"/>
  </w:num>
  <w:num w:numId="30">
    <w:abstractNumId w:val="29"/>
  </w:num>
  <w:num w:numId="31">
    <w:abstractNumId w:val="18"/>
  </w:num>
  <w:num w:numId="32">
    <w:abstractNumId w:val="19"/>
  </w:num>
  <w:num w:numId="33">
    <w:abstractNumId w:val="39"/>
  </w:num>
  <w:num w:numId="34">
    <w:abstractNumId w:val="15"/>
  </w:num>
  <w:num w:numId="35">
    <w:abstractNumId w:val="14"/>
  </w:num>
  <w:num w:numId="36">
    <w:abstractNumId w:val="34"/>
  </w:num>
  <w:num w:numId="37">
    <w:abstractNumId w:val="6"/>
  </w:num>
  <w:num w:numId="38">
    <w:abstractNumId w:val="11"/>
  </w:num>
  <w:num w:numId="39">
    <w:abstractNumId w:val="10"/>
  </w:num>
  <w:num w:numId="40">
    <w:abstractNumId w:val="37"/>
  </w:num>
  <w:num w:numId="41">
    <w:abstractNumId w:val="24"/>
  </w:num>
  <w:num w:numId="42">
    <w:abstractNumId w:val="38"/>
  </w:num>
  <w:numIdMacAtCleanup w:val="4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2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1CEE"/>
    <w:rsid w:val="00001115"/>
    <w:rsid w:val="0000243C"/>
    <w:rsid w:val="000257E3"/>
    <w:rsid w:val="00034D1D"/>
    <w:rsid w:val="00043334"/>
    <w:rsid w:val="00044CE7"/>
    <w:rsid w:val="00046552"/>
    <w:rsid w:val="0006090D"/>
    <w:rsid w:val="000A0177"/>
    <w:rsid w:val="000A1FE5"/>
    <w:rsid w:val="000A62CC"/>
    <w:rsid w:val="000E08CE"/>
    <w:rsid w:val="000F2045"/>
    <w:rsid w:val="000F62FA"/>
    <w:rsid w:val="001022AD"/>
    <w:rsid w:val="00104950"/>
    <w:rsid w:val="0010648F"/>
    <w:rsid w:val="00115BFD"/>
    <w:rsid w:val="00124633"/>
    <w:rsid w:val="001316E8"/>
    <w:rsid w:val="00132410"/>
    <w:rsid w:val="001359E6"/>
    <w:rsid w:val="00145AE1"/>
    <w:rsid w:val="00162DA0"/>
    <w:rsid w:val="00167FA5"/>
    <w:rsid w:val="0017521E"/>
    <w:rsid w:val="00185D3C"/>
    <w:rsid w:val="00187302"/>
    <w:rsid w:val="0019306A"/>
    <w:rsid w:val="001971FC"/>
    <w:rsid w:val="001A5DF8"/>
    <w:rsid w:val="001B0931"/>
    <w:rsid w:val="001B1CDA"/>
    <w:rsid w:val="001D0F48"/>
    <w:rsid w:val="001D5969"/>
    <w:rsid w:val="001F3BE2"/>
    <w:rsid w:val="001F65F9"/>
    <w:rsid w:val="002079F1"/>
    <w:rsid w:val="002105A7"/>
    <w:rsid w:val="0021078F"/>
    <w:rsid w:val="00213A04"/>
    <w:rsid w:val="00236046"/>
    <w:rsid w:val="00237694"/>
    <w:rsid w:val="00237A91"/>
    <w:rsid w:val="00247C02"/>
    <w:rsid w:val="00257A67"/>
    <w:rsid w:val="00277FBC"/>
    <w:rsid w:val="002802E8"/>
    <w:rsid w:val="0029244B"/>
    <w:rsid w:val="002928D1"/>
    <w:rsid w:val="002959E8"/>
    <w:rsid w:val="002A4027"/>
    <w:rsid w:val="002A6621"/>
    <w:rsid w:val="002B4C02"/>
    <w:rsid w:val="002C4C82"/>
    <w:rsid w:val="002C50DF"/>
    <w:rsid w:val="002C51D9"/>
    <w:rsid w:val="002D4574"/>
    <w:rsid w:val="002E74BB"/>
    <w:rsid w:val="002E7780"/>
    <w:rsid w:val="002F5BD2"/>
    <w:rsid w:val="002F66D3"/>
    <w:rsid w:val="003013A7"/>
    <w:rsid w:val="00312EDC"/>
    <w:rsid w:val="00315853"/>
    <w:rsid w:val="00315C2A"/>
    <w:rsid w:val="00325FE2"/>
    <w:rsid w:val="00330B4E"/>
    <w:rsid w:val="00332593"/>
    <w:rsid w:val="00335404"/>
    <w:rsid w:val="00336152"/>
    <w:rsid w:val="00342D3C"/>
    <w:rsid w:val="00343204"/>
    <w:rsid w:val="003442ED"/>
    <w:rsid w:val="003534E0"/>
    <w:rsid w:val="00354B57"/>
    <w:rsid w:val="003556EA"/>
    <w:rsid w:val="00356A00"/>
    <w:rsid w:val="0037136F"/>
    <w:rsid w:val="00375506"/>
    <w:rsid w:val="00390576"/>
    <w:rsid w:val="0039729C"/>
    <w:rsid w:val="003A67A0"/>
    <w:rsid w:val="003C3EA7"/>
    <w:rsid w:val="003C70B4"/>
    <w:rsid w:val="003D7360"/>
    <w:rsid w:val="003E2F70"/>
    <w:rsid w:val="003E7273"/>
    <w:rsid w:val="003F4C8A"/>
    <w:rsid w:val="00407667"/>
    <w:rsid w:val="004137EF"/>
    <w:rsid w:val="00422394"/>
    <w:rsid w:val="0045312F"/>
    <w:rsid w:val="00481FC1"/>
    <w:rsid w:val="00483639"/>
    <w:rsid w:val="00487B66"/>
    <w:rsid w:val="004A7089"/>
    <w:rsid w:val="004B5381"/>
    <w:rsid w:val="004C270D"/>
    <w:rsid w:val="004C3902"/>
    <w:rsid w:val="004C6B3D"/>
    <w:rsid w:val="004E67B4"/>
    <w:rsid w:val="004E6DA2"/>
    <w:rsid w:val="004E7296"/>
    <w:rsid w:val="004F45E1"/>
    <w:rsid w:val="0050100C"/>
    <w:rsid w:val="00502F37"/>
    <w:rsid w:val="00505775"/>
    <w:rsid w:val="00505BF0"/>
    <w:rsid w:val="0051064F"/>
    <w:rsid w:val="00516FAB"/>
    <w:rsid w:val="00520291"/>
    <w:rsid w:val="00527A80"/>
    <w:rsid w:val="00532EC7"/>
    <w:rsid w:val="00535F15"/>
    <w:rsid w:val="00552744"/>
    <w:rsid w:val="005549DD"/>
    <w:rsid w:val="00574008"/>
    <w:rsid w:val="0057454E"/>
    <w:rsid w:val="005772B6"/>
    <w:rsid w:val="00582585"/>
    <w:rsid w:val="00597A7D"/>
    <w:rsid w:val="005B49C4"/>
    <w:rsid w:val="005B6682"/>
    <w:rsid w:val="005D3828"/>
    <w:rsid w:val="005F34BE"/>
    <w:rsid w:val="005F4A49"/>
    <w:rsid w:val="006124C1"/>
    <w:rsid w:val="00614F92"/>
    <w:rsid w:val="00615F17"/>
    <w:rsid w:val="006205FD"/>
    <w:rsid w:val="00622E7B"/>
    <w:rsid w:val="0063012E"/>
    <w:rsid w:val="00644C5D"/>
    <w:rsid w:val="00646F9A"/>
    <w:rsid w:val="0065374C"/>
    <w:rsid w:val="00657B93"/>
    <w:rsid w:val="006701F6"/>
    <w:rsid w:val="00684426"/>
    <w:rsid w:val="00684987"/>
    <w:rsid w:val="006937C9"/>
    <w:rsid w:val="00696298"/>
    <w:rsid w:val="00696E30"/>
    <w:rsid w:val="006A7F7B"/>
    <w:rsid w:val="006D5777"/>
    <w:rsid w:val="006D6C09"/>
    <w:rsid w:val="006E3C98"/>
    <w:rsid w:val="006E6192"/>
    <w:rsid w:val="007078D2"/>
    <w:rsid w:val="00721375"/>
    <w:rsid w:val="00745F48"/>
    <w:rsid w:val="0076092C"/>
    <w:rsid w:val="007669CF"/>
    <w:rsid w:val="00774878"/>
    <w:rsid w:val="00775D20"/>
    <w:rsid w:val="00781202"/>
    <w:rsid w:val="007825EE"/>
    <w:rsid w:val="00782639"/>
    <w:rsid w:val="007A1229"/>
    <w:rsid w:val="007A7B65"/>
    <w:rsid w:val="007B02A6"/>
    <w:rsid w:val="007C64DF"/>
    <w:rsid w:val="007C7CEB"/>
    <w:rsid w:val="007E1CEE"/>
    <w:rsid w:val="007E2826"/>
    <w:rsid w:val="007E2F20"/>
    <w:rsid w:val="007F37C0"/>
    <w:rsid w:val="008056A8"/>
    <w:rsid w:val="008102BC"/>
    <w:rsid w:val="00811357"/>
    <w:rsid w:val="008129A0"/>
    <w:rsid w:val="00814E05"/>
    <w:rsid w:val="0085254A"/>
    <w:rsid w:val="00861597"/>
    <w:rsid w:val="00865B2B"/>
    <w:rsid w:val="00865B36"/>
    <w:rsid w:val="00884027"/>
    <w:rsid w:val="00885B6B"/>
    <w:rsid w:val="00887E13"/>
    <w:rsid w:val="008A14A0"/>
    <w:rsid w:val="008A3E42"/>
    <w:rsid w:val="008A3F56"/>
    <w:rsid w:val="008B07CD"/>
    <w:rsid w:val="008B13FA"/>
    <w:rsid w:val="008B3DD7"/>
    <w:rsid w:val="008D2F34"/>
    <w:rsid w:val="008D4DB4"/>
    <w:rsid w:val="008E0DE8"/>
    <w:rsid w:val="008E7CD8"/>
    <w:rsid w:val="008F3820"/>
    <w:rsid w:val="008F6C68"/>
    <w:rsid w:val="00902540"/>
    <w:rsid w:val="0090593D"/>
    <w:rsid w:val="00921689"/>
    <w:rsid w:val="009219A2"/>
    <w:rsid w:val="00927012"/>
    <w:rsid w:val="0092770D"/>
    <w:rsid w:val="00970115"/>
    <w:rsid w:val="00977D16"/>
    <w:rsid w:val="00984DAB"/>
    <w:rsid w:val="00991F1C"/>
    <w:rsid w:val="00992A9C"/>
    <w:rsid w:val="00995445"/>
    <w:rsid w:val="009A7784"/>
    <w:rsid w:val="009B7E74"/>
    <w:rsid w:val="009C4229"/>
    <w:rsid w:val="009D33C8"/>
    <w:rsid w:val="009E2BEB"/>
    <w:rsid w:val="009E6145"/>
    <w:rsid w:val="009E68CF"/>
    <w:rsid w:val="009F0F29"/>
    <w:rsid w:val="00A02ACC"/>
    <w:rsid w:val="00A072A5"/>
    <w:rsid w:val="00A07409"/>
    <w:rsid w:val="00A07C1A"/>
    <w:rsid w:val="00A15C27"/>
    <w:rsid w:val="00A20880"/>
    <w:rsid w:val="00A243AB"/>
    <w:rsid w:val="00A24EA4"/>
    <w:rsid w:val="00A436D3"/>
    <w:rsid w:val="00A51AA3"/>
    <w:rsid w:val="00A51D9D"/>
    <w:rsid w:val="00A625F1"/>
    <w:rsid w:val="00A62EA7"/>
    <w:rsid w:val="00A64C87"/>
    <w:rsid w:val="00A73242"/>
    <w:rsid w:val="00A775EE"/>
    <w:rsid w:val="00A975FF"/>
    <w:rsid w:val="00AA25FC"/>
    <w:rsid w:val="00AA7978"/>
    <w:rsid w:val="00AB7403"/>
    <w:rsid w:val="00AD0B1A"/>
    <w:rsid w:val="00AD1EF5"/>
    <w:rsid w:val="00AF0007"/>
    <w:rsid w:val="00B0534E"/>
    <w:rsid w:val="00B15A00"/>
    <w:rsid w:val="00B22FE0"/>
    <w:rsid w:val="00B26F37"/>
    <w:rsid w:val="00B3122E"/>
    <w:rsid w:val="00B32CC8"/>
    <w:rsid w:val="00B510B3"/>
    <w:rsid w:val="00B54360"/>
    <w:rsid w:val="00B55904"/>
    <w:rsid w:val="00B608AE"/>
    <w:rsid w:val="00B63412"/>
    <w:rsid w:val="00B63D9D"/>
    <w:rsid w:val="00B677C4"/>
    <w:rsid w:val="00B75466"/>
    <w:rsid w:val="00B86474"/>
    <w:rsid w:val="00B873C1"/>
    <w:rsid w:val="00B921E2"/>
    <w:rsid w:val="00B925D6"/>
    <w:rsid w:val="00BA2071"/>
    <w:rsid w:val="00BA4FB4"/>
    <w:rsid w:val="00BA7EAA"/>
    <w:rsid w:val="00BB09D0"/>
    <w:rsid w:val="00BB2015"/>
    <w:rsid w:val="00BC18C5"/>
    <w:rsid w:val="00BD1076"/>
    <w:rsid w:val="00BE0001"/>
    <w:rsid w:val="00BF1A5E"/>
    <w:rsid w:val="00C03DF0"/>
    <w:rsid w:val="00C145CF"/>
    <w:rsid w:val="00C152F0"/>
    <w:rsid w:val="00C232E4"/>
    <w:rsid w:val="00C2478D"/>
    <w:rsid w:val="00C24D2F"/>
    <w:rsid w:val="00C261A0"/>
    <w:rsid w:val="00C26E36"/>
    <w:rsid w:val="00C36D19"/>
    <w:rsid w:val="00C44D04"/>
    <w:rsid w:val="00C5287B"/>
    <w:rsid w:val="00C54713"/>
    <w:rsid w:val="00C67DBD"/>
    <w:rsid w:val="00C7118B"/>
    <w:rsid w:val="00C84879"/>
    <w:rsid w:val="00C8679D"/>
    <w:rsid w:val="00C87713"/>
    <w:rsid w:val="00C93BCD"/>
    <w:rsid w:val="00CA74F9"/>
    <w:rsid w:val="00CB423F"/>
    <w:rsid w:val="00CC1E87"/>
    <w:rsid w:val="00CC4703"/>
    <w:rsid w:val="00CD3A55"/>
    <w:rsid w:val="00CE06F1"/>
    <w:rsid w:val="00CE22C2"/>
    <w:rsid w:val="00CE4366"/>
    <w:rsid w:val="00CE472B"/>
    <w:rsid w:val="00CF2BC7"/>
    <w:rsid w:val="00D01F2A"/>
    <w:rsid w:val="00D0419C"/>
    <w:rsid w:val="00D13162"/>
    <w:rsid w:val="00D14918"/>
    <w:rsid w:val="00D228A9"/>
    <w:rsid w:val="00D274A2"/>
    <w:rsid w:val="00D37A5C"/>
    <w:rsid w:val="00D51C58"/>
    <w:rsid w:val="00D53109"/>
    <w:rsid w:val="00D57125"/>
    <w:rsid w:val="00D740F5"/>
    <w:rsid w:val="00D93102"/>
    <w:rsid w:val="00D95AD8"/>
    <w:rsid w:val="00DA5628"/>
    <w:rsid w:val="00DA7C08"/>
    <w:rsid w:val="00DD010D"/>
    <w:rsid w:val="00DD1305"/>
    <w:rsid w:val="00DD2354"/>
    <w:rsid w:val="00DD30AA"/>
    <w:rsid w:val="00DD70E6"/>
    <w:rsid w:val="00DE2BBE"/>
    <w:rsid w:val="00DE5011"/>
    <w:rsid w:val="00E067A6"/>
    <w:rsid w:val="00E2091C"/>
    <w:rsid w:val="00E21D97"/>
    <w:rsid w:val="00E22468"/>
    <w:rsid w:val="00E3499E"/>
    <w:rsid w:val="00E570BE"/>
    <w:rsid w:val="00E61EFA"/>
    <w:rsid w:val="00E63363"/>
    <w:rsid w:val="00E81DAA"/>
    <w:rsid w:val="00E8476F"/>
    <w:rsid w:val="00E955D8"/>
    <w:rsid w:val="00E9723A"/>
    <w:rsid w:val="00EA087E"/>
    <w:rsid w:val="00EA3025"/>
    <w:rsid w:val="00EB33FF"/>
    <w:rsid w:val="00ED5778"/>
    <w:rsid w:val="00EF754C"/>
    <w:rsid w:val="00F043E1"/>
    <w:rsid w:val="00F2009B"/>
    <w:rsid w:val="00F244E7"/>
    <w:rsid w:val="00F27551"/>
    <w:rsid w:val="00F47836"/>
    <w:rsid w:val="00F50200"/>
    <w:rsid w:val="00F51223"/>
    <w:rsid w:val="00F55A44"/>
    <w:rsid w:val="00F55F7B"/>
    <w:rsid w:val="00F60C9A"/>
    <w:rsid w:val="00F64D5F"/>
    <w:rsid w:val="00F704DB"/>
    <w:rsid w:val="00F72CBA"/>
    <w:rsid w:val="00F8103A"/>
    <w:rsid w:val="00F8619E"/>
    <w:rsid w:val="00F864BD"/>
    <w:rsid w:val="00F94267"/>
    <w:rsid w:val="00F97CC7"/>
    <w:rsid w:val="00FA07DF"/>
    <w:rsid w:val="00FB23A5"/>
    <w:rsid w:val="00FB2B29"/>
    <w:rsid w:val="00FC5994"/>
    <w:rsid w:val="00FD26C0"/>
    <w:rsid w:val="00FD2D30"/>
    <w:rsid w:val="00FD5F0A"/>
    <w:rsid w:val="00FF589A"/>
    <w:rsid w:val="519FCB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883ED"/>
  <w15:chartTrackingRefBased/>
  <w15:docId w15:val="{7A8E15FE-6C19-4D14-9BCB-E928A89658D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7E1CEE"/>
    <w:pPr>
      <w:spacing w:after="0" w:line="360" w:lineRule="auto"/>
    </w:pPr>
    <w:rPr>
      <w:rFonts w:ascii="Arial" w:hAnsi="Arial" w:cs="Arial"/>
      <w:sz w:val="28"/>
      <w:szCs w:val="28"/>
      <w:lang w:val="en-GB"/>
    </w:rPr>
  </w:style>
  <w:style w:type="paragraph" w:styleId="Heading1">
    <w:name w:val="heading 1"/>
    <w:basedOn w:val="Normal"/>
    <w:next w:val="Normal"/>
    <w:link w:val="Heading1Char"/>
    <w:uiPriority w:val="9"/>
    <w:qFormat/>
    <w:rsid w:val="00E2246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22468"/>
    <w:pPr>
      <w:keepNext/>
      <w:keepLines/>
      <w:spacing w:before="4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B423F"/>
    <w:pPr>
      <w:keepNext/>
      <w:keepLines/>
      <w:spacing w:before="4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814E05"/>
    <w:pPr>
      <w:keepNext/>
      <w:keepLines/>
      <w:spacing w:before="40"/>
      <w:outlineLvl w:val="3"/>
    </w:pPr>
    <w:rPr>
      <w:rFonts w:asciiTheme="majorHAnsi" w:hAnsiTheme="majorHAnsi"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14E05"/>
    <w:pPr>
      <w:keepNext/>
      <w:keepLines/>
      <w:spacing w:before="40"/>
      <w:outlineLvl w:val="4"/>
    </w:pPr>
    <w:rPr>
      <w:rFonts w:asciiTheme="majorHAnsi" w:hAnsiTheme="majorHAnsi" w:eastAsiaTheme="majorEastAsia" w:cstheme="majorBidi"/>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39"/>
    <w:rsid w:val="007E1CEE"/>
    <w:pPr>
      <w:spacing w:after="0" w:line="240" w:lineRule="auto"/>
    </w:pPr>
    <w:rPr>
      <w:rFonts w:ascii="Arial" w:hAnsi="Arial" w:cs="Arial"/>
      <w:sz w:val="28"/>
      <w:szCs w:val="28"/>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7E1CEE"/>
    <w:pPr>
      <w:tabs>
        <w:tab w:val="center" w:pos="4680"/>
        <w:tab w:val="right" w:pos="9360"/>
      </w:tabs>
      <w:spacing w:line="240" w:lineRule="auto"/>
    </w:pPr>
  </w:style>
  <w:style w:type="character" w:styleId="HeaderChar" w:customStyle="1">
    <w:name w:val="Header Char"/>
    <w:basedOn w:val="DefaultParagraphFont"/>
    <w:link w:val="Header"/>
    <w:uiPriority w:val="99"/>
    <w:rsid w:val="007E1CEE"/>
    <w:rPr>
      <w:rFonts w:ascii="Arial" w:hAnsi="Arial" w:cs="Arial"/>
      <w:sz w:val="28"/>
      <w:szCs w:val="28"/>
      <w:lang w:val="en-GB"/>
    </w:rPr>
  </w:style>
  <w:style w:type="paragraph" w:styleId="Footer">
    <w:name w:val="footer"/>
    <w:basedOn w:val="Normal"/>
    <w:link w:val="FooterChar"/>
    <w:uiPriority w:val="99"/>
    <w:unhideWhenUsed/>
    <w:rsid w:val="007E1CEE"/>
    <w:pPr>
      <w:tabs>
        <w:tab w:val="center" w:pos="4680"/>
        <w:tab w:val="right" w:pos="9360"/>
      </w:tabs>
      <w:spacing w:line="240" w:lineRule="auto"/>
    </w:pPr>
  </w:style>
  <w:style w:type="character" w:styleId="FooterChar" w:customStyle="1">
    <w:name w:val="Footer Char"/>
    <w:basedOn w:val="DefaultParagraphFont"/>
    <w:link w:val="Footer"/>
    <w:uiPriority w:val="99"/>
    <w:rsid w:val="007E1CEE"/>
    <w:rPr>
      <w:rFonts w:ascii="Arial" w:hAnsi="Arial" w:cs="Arial"/>
      <w:sz w:val="28"/>
      <w:szCs w:val="28"/>
      <w:lang w:val="en-GB"/>
    </w:rPr>
  </w:style>
  <w:style w:type="paragraph" w:styleId="ListParagraph">
    <w:name w:val="List Paragraph"/>
    <w:basedOn w:val="Normal"/>
    <w:uiPriority w:val="34"/>
    <w:qFormat/>
    <w:rsid w:val="007E1CEE"/>
    <w:pPr>
      <w:ind w:left="720"/>
      <w:contextualSpacing/>
    </w:pPr>
  </w:style>
  <w:style w:type="paragraph" w:styleId="BalloonText">
    <w:name w:val="Balloon Text"/>
    <w:basedOn w:val="Normal"/>
    <w:link w:val="BalloonTextChar"/>
    <w:uiPriority w:val="99"/>
    <w:semiHidden/>
    <w:unhideWhenUsed/>
    <w:rsid w:val="00F704D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704DB"/>
    <w:rPr>
      <w:rFonts w:ascii="Segoe UI" w:hAnsi="Segoe UI" w:cs="Segoe UI"/>
      <w:sz w:val="18"/>
      <w:szCs w:val="18"/>
      <w:lang w:val="en-GB"/>
    </w:rPr>
  </w:style>
  <w:style w:type="paragraph" w:styleId="FootnoteText">
    <w:name w:val="footnote text"/>
    <w:basedOn w:val="Normal"/>
    <w:link w:val="FootnoteTextChar"/>
    <w:uiPriority w:val="99"/>
    <w:semiHidden/>
    <w:unhideWhenUsed/>
    <w:rsid w:val="00335404"/>
    <w:pPr>
      <w:spacing w:line="240" w:lineRule="auto"/>
    </w:pPr>
    <w:rPr>
      <w:sz w:val="20"/>
      <w:szCs w:val="20"/>
    </w:rPr>
  </w:style>
  <w:style w:type="character" w:styleId="FootnoteTextChar" w:customStyle="1">
    <w:name w:val="Footnote Text Char"/>
    <w:basedOn w:val="DefaultParagraphFont"/>
    <w:link w:val="FootnoteText"/>
    <w:uiPriority w:val="99"/>
    <w:semiHidden/>
    <w:rsid w:val="00335404"/>
    <w:rPr>
      <w:rFonts w:ascii="Arial" w:hAnsi="Arial" w:cs="Arial"/>
      <w:sz w:val="20"/>
      <w:szCs w:val="20"/>
      <w:lang w:val="en-GB"/>
    </w:rPr>
  </w:style>
  <w:style w:type="character" w:styleId="FootnoteReference">
    <w:name w:val="footnote reference"/>
    <w:basedOn w:val="DefaultParagraphFont"/>
    <w:uiPriority w:val="99"/>
    <w:semiHidden/>
    <w:unhideWhenUsed/>
    <w:rsid w:val="00335404"/>
    <w:rPr>
      <w:vertAlign w:val="superscript"/>
    </w:rPr>
  </w:style>
  <w:style w:type="paragraph" w:styleId="NormalWeb">
    <w:name w:val="Normal (Web)"/>
    <w:basedOn w:val="Normal"/>
    <w:uiPriority w:val="99"/>
    <w:unhideWhenUsed/>
    <w:rsid w:val="00D51C58"/>
    <w:pPr>
      <w:spacing w:before="100" w:beforeAutospacing="1" w:after="100" w:afterAutospacing="1" w:line="240" w:lineRule="auto"/>
    </w:pPr>
    <w:rPr>
      <w:rFonts w:ascii="Times New Roman" w:hAnsi="Times New Roman" w:eastAsia="Times New Roman" w:cs="Times New Roman"/>
      <w:sz w:val="24"/>
      <w:szCs w:val="24"/>
      <w:lang w:val="en-US"/>
    </w:rPr>
  </w:style>
  <w:style w:type="character" w:styleId="Heading1Char" w:customStyle="1">
    <w:name w:val="Heading 1 Char"/>
    <w:basedOn w:val="DefaultParagraphFont"/>
    <w:link w:val="Heading1"/>
    <w:uiPriority w:val="9"/>
    <w:rsid w:val="00E22468"/>
    <w:rPr>
      <w:rFonts w:asciiTheme="majorHAnsi" w:hAnsiTheme="majorHAnsi" w:eastAsiaTheme="majorEastAsia" w:cstheme="majorBidi"/>
      <w:color w:val="2F5496" w:themeColor="accent1" w:themeShade="BF"/>
      <w:sz w:val="32"/>
      <w:szCs w:val="32"/>
      <w:lang w:val="en-GB"/>
    </w:rPr>
  </w:style>
  <w:style w:type="character" w:styleId="Heading2Char" w:customStyle="1">
    <w:name w:val="Heading 2 Char"/>
    <w:basedOn w:val="DefaultParagraphFont"/>
    <w:link w:val="Heading2"/>
    <w:uiPriority w:val="9"/>
    <w:rsid w:val="00E22468"/>
    <w:rPr>
      <w:rFonts w:asciiTheme="majorHAnsi" w:hAnsiTheme="majorHAnsi" w:eastAsiaTheme="majorEastAsia" w:cstheme="majorBidi"/>
      <w:color w:val="2F5496" w:themeColor="accent1" w:themeShade="BF"/>
      <w:sz w:val="26"/>
      <w:szCs w:val="26"/>
      <w:lang w:val="en-GB"/>
    </w:rPr>
  </w:style>
  <w:style w:type="character" w:styleId="PlaceholderText">
    <w:name w:val="Placeholder Text"/>
    <w:basedOn w:val="DefaultParagraphFont"/>
    <w:uiPriority w:val="99"/>
    <w:semiHidden/>
    <w:rsid w:val="00E21D97"/>
    <w:rPr>
      <w:color w:val="808080"/>
    </w:rPr>
  </w:style>
  <w:style w:type="character" w:styleId="Heading3Char" w:customStyle="1">
    <w:name w:val="Heading 3 Char"/>
    <w:basedOn w:val="DefaultParagraphFont"/>
    <w:link w:val="Heading3"/>
    <w:uiPriority w:val="9"/>
    <w:rsid w:val="00CB423F"/>
    <w:rPr>
      <w:rFonts w:asciiTheme="majorHAnsi" w:hAnsiTheme="majorHAnsi" w:eastAsiaTheme="majorEastAsia" w:cstheme="majorBidi"/>
      <w:color w:val="1F3763" w:themeColor="accent1" w:themeShade="7F"/>
      <w:sz w:val="24"/>
      <w:szCs w:val="24"/>
      <w:lang w:val="en-GB"/>
    </w:rPr>
  </w:style>
  <w:style w:type="character" w:styleId="Strong">
    <w:name w:val="Strong"/>
    <w:basedOn w:val="DefaultParagraphFont"/>
    <w:uiPriority w:val="22"/>
    <w:qFormat/>
    <w:rsid w:val="00277FBC"/>
    <w:rPr>
      <w:b/>
      <w:bCs/>
    </w:rPr>
  </w:style>
  <w:style w:type="paragraph" w:styleId="Caption">
    <w:name w:val="caption"/>
    <w:basedOn w:val="Normal"/>
    <w:next w:val="Normal"/>
    <w:uiPriority w:val="35"/>
    <w:unhideWhenUsed/>
    <w:qFormat/>
    <w:rsid w:val="00F97CC7"/>
    <w:pPr>
      <w:spacing w:after="200" w:line="240" w:lineRule="auto"/>
      <w:ind w:firstLine="720"/>
      <w:jc w:val="center"/>
    </w:pPr>
    <w:rPr>
      <w:rFonts w:ascii="Times New Roman" w:hAnsi="Times New Roman" w:eastAsiaTheme="minorEastAsia" w:cstheme="minorBidi"/>
      <w:i/>
      <w:iCs/>
      <w:szCs w:val="18"/>
      <w:lang w:val="en-US" w:eastAsia="ja-JP"/>
    </w:rPr>
  </w:style>
  <w:style w:type="paragraph" w:styleId="PlainText">
    <w:name w:val="Plain Text"/>
    <w:basedOn w:val="Normal"/>
    <w:link w:val="PlainTextChar"/>
    <w:uiPriority w:val="99"/>
    <w:unhideWhenUsed/>
    <w:rsid w:val="003D7360"/>
    <w:pPr>
      <w:spacing w:line="240" w:lineRule="auto"/>
    </w:pPr>
    <w:rPr>
      <w:rFonts w:ascii="Consolas" w:hAnsi="Consolas" w:eastAsiaTheme="minorEastAsia" w:cstheme="minorBidi"/>
      <w:sz w:val="21"/>
      <w:szCs w:val="21"/>
      <w:lang w:val="en-US" w:eastAsia="ja-JP"/>
    </w:rPr>
  </w:style>
  <w:style w:type="character" w:styleId="PlainTextChar" w:customStyle="1">
    <w:name w:val="Plain Text Char"/>
    <w:basedOn w:val="DefaultParagraphFont"/>
    <w:link w:val="PlainText"/>
    <w:uiPriority w:val="99"/>
    <w:rsid w:val="003D7360"/>
    <w:rPr>
      <w:rFonts w:ascii="Consolas" w:hAnsi="Consolas" w:eastAsiaTheme="minorEastAsia"/>
      <w:sz w:val="21"/>
      <w:szCs w:val="21"/>
      <w:lang w:eastAsia="ja-JP"/>
    </w:rPr>
  </w:style>
  <w:style w:type="paragraph" w:styleId="TOCHeading">
    <w:name w:val="TOC Heading"/>
    <w:basedOn w:val="Heading1"/>
    <w:next w:val="Normal"/>
    <w:uiPriority w:val="39"/>
    <w:unhideWhenUsed/>
    <w:qFormat/>
    <w:rsid w:val="00884027"/>
    <w:pPr>
      <w:spacing w:line="259" w:lineRule="auto"/>
      <w:outlineLvl w:val="9"/>
    </w:pPr>
    <w:rPr>
      <w:lang w:val="en-US"/>
    </w:rPr>
  </w:style>
  <w:style w:type="paragraph" w:styleId="TOC1">
    <w:name w:val="toc 1"/>
    <w:basedOn w:val="Normal"/>
    <w:next w:val="Normal"/>
    <w:autoRedefine/>
    <w:uiPriority w:val="39"/>
    <w:unhideWhenUsed/>
    <w:rsid w:val="009219A2"/>
    <w:pPr>
      <w:tabs>
        <w:tab w:val="right" w:leader="dot" w:pos="9016"/>
      </w:tabs>
      <w:spacing w:after="100"/>
      <w:jc w:val="center"/>
      <w:outlineLvl w:val="0"/>
    </w:pPr>
    <w:rPr>
      <w:rFonts w:ascii="Times New Roman" w:hAnsi="Times New Roman" w:cs="Times New Roman"/>
      <w:b/>
      <w:lang w:val="en-US"/>
    </w:rPr>
  </w:style>
  <w:style w:type="paragraph" w:styleId="TOC3">
    <w:name w:val="toc 3"/>
    <w:basedOn w:val="Normal"/>
    <w:next w:val="Normal"/>
    <w:autoRedefine/>
    <w:uiPriority w:val="39"/>
    <w:unhideWhenUsed/>
    <w:rsid w:val="00884027"/>
    <w:pPr>
      <w:spacing w:after="100"/>
      <w:ind w:left="560"/>
    </w:pPr>
  </w:style>
  <w:style w:type="paragraph" w:styleId="TOC2">
    <w:name w:val="toc 2"/>
    <w:basedOn w:val="Normal"/>
    <w:next w:val="Normal"/>
    <w:autoRedefine/>
    <w:uiPriority w:val="39"/>
    <w:unhideWhenUsed/>
    <w:rsid w:val="00884027"/>
    <w:pPr>
      <w:spacing w:after="100"/>
      <w:ind w:left="280"/>
    </w:pPr>
  </w:style>
  <w:style w:type="character" w:styleId="Hyperlink">
    <w:name w:val="Hyperlink"/>
    <w:basedOn w:val="DefaultParagraphFont"/>
    <w:uiPriority w:val="99"/>
    <w:unhideWhenUsed/>
    <w:rsid w:val="00884027"/>
    <w:rPr>
      <w:color w:val="0563C1" w:themeColor="hyperlink"/>
      <w:u w:val="single"/>
    </w:rPr>
  </w:style>
  <w:style w:type="paragraph" w:styleId="MTDisplayEquation" w:customStyle="1">
    <w:name w:val="MTDisplayEquation"/>
    <w:basedOn w:val="Normal"/>
    <w:next w:val="Normal"/>
    <w:link w:val="MTDisplayEquationChar"/>
    <w:rsid w:val="009C4229"/>
    <w:pPr>
      <w:tabs>
        <w:tab w:val="center" w:pos="4520"/>
        <w:tab w:val="right" w:pos="9020"/>
      </w:tabs>
      <w:spacing w:after="160" w:line="259" w:lineRule="auto"/>
    </w:pPr>
    <w:rPr>
      <w:rFonts w:asciiTheme="minorHAnsi" w:hAnsiTheme="minorHAnsi" w:cstheme="minorBidi"/>
      <w:sz w:val="22"/>
      <w:szCs w:val="22"/>
      <w:lang w:val="en-US"/>
    </w:rPr>
  </w:style>
  <w:style w:type="character" w:styleId="MTDisplayEquationChar" w:customStyle="1">
    <w:name w:val="MTDisplayEquation Char"/>
    <w:basedOn w:val="DefaultParagraphFont"/>
    <w:link w:val="MTDisplayEquation"/>
    <w:rsid w:val="009C4229"/>
  </w:style>
  <w:style w:type="character" w:styleId="Heading4Char" w:customStyle="1">
    <w:name w:val="Heading 4 Char"/>
    <w:basedOn w:val="DefaultParagraphFont"/>
    <w:link w:val="Heading4"/>
    <w:uiPriority w:val="9"/>
    <w:rsid w:val="00814E05"/>
    <w:rPr>
      <w:rFonts w:asciiTheme="majorHAnsi" w:hAnsiTheme="majorHAnsi" w:eastAsiaTheme="majorEastAsia" w:cstheme="majorBidi"/>
      <w:i/>
      <w:iCs/>
      <w:color w:val="2F5496" w:themeColor="accent1" w:themeShade="BF"/>
      <w:sz w:val="28"/>
      <w:szCs w:val="28"/>
      <w:lang w:val="en-GB"/>
    </w:rPr>
  </w:style>
  <w:style w:type="character" w:styleId="Heading5Char" w:customStyle="1">
    <w:name w:val="Heading 5 Char"/>
    <w:basedOn w:val="DefaultParagraphFont"/>
    <w:link w:val="Heading5"/>
    <w:uiPriority w:val="9"/>
    <w:rsid w:val="00814E05"/>
    <w:rPr>
      <w:rFonts w:asciiTheme="majorHAnsi" w:hAnsiTheme="majorHAnsi" w:eastAsiaTheme="majorEastAsia" w:cstheme="majorBidi"/>
      <w:color w:val="2F5496" w:themeColor="accent1" w:themeShade="BF"/>
      <w:sz w:val="28"/>
      <w:szCs w:val="28"/>
      <w:lang w:val="en-GB"/>
    </w:rPr>
  </w:style>
  <w:style w:type="character" w:styleId="overflow-hidden" w:customStyle="1">
    <w:name w:val="overflow-hidden"/>
    <w:basedOn w:val="DefaultParagraphFont"/>
    <w:rsid w:val="00BC18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160262">
      <w:bodyDiv w:val="1"/>
      <w:marLeft w:val="0"/>
      <w:marRight w:val="0"/>
      <w:marTop w:val="0"/>
      <w:marBottom w:val="0"/>
      <w:divBdr>
        <w:top w:val="none" w:sz="0" w:space="0" w:color="auto"/>
        <w:left w:val="none" w:sz="0" w:space="0" w:color="auto"/>
        <w:bottom w:val="none" w:sz="0" w:space="0" w:color="auto"/>
        <w:right w:val="none" w:sz="0" w:space="0" w:color="auto"/>
      </w:divBdr>
    </w:div>
    <w:div w:id="90124810">
      <w:bodyDiv w:val="1"/>
      <w:marLeft w:val="0"/>
      <w:marRight w:val="0"/>
      <w:marTop w:val="0"/>
      <w:marBottom w:val="0"/>
      <w:divBdr>
        <w:top w:val="none" w:sz="0" w:space="0" w:color="auto"/>
        <w:left w:val="none" w:sz="0" w:space="0" w:color="auto"/>
        <w:bottom w:val="none" w:sz="0" w:space="0" w:color="auto"/>
        <w:right w:val="none" w:sz="0" w:space="0" w:color="auto"/>
      </w:divBdr>
    </w:div>
    <w:div w:id="132140635">
      <w:bodyDiv w:val="1"/>
      <w:marLeft w:val="0"/>
      <w:marRight w:val="0"/>
      <w:marTop w:val="0"/>
      <w:marBottom w:val="0"/>
      <w:divBdr>
        <w:top w:val="none" w:sz="0" w:space="0" w:color="auto"/>
        <w:left w:val="none" w:sz="0" w:space="0" w:color="auto"/>
        <w:bottom w:val="none" w:sz="0" w:space="0" w:color="auto"/>
        <w:right w:val="none" w:sz="0" w:space="0" w:color="auto"/>
      </w:divBdr>
    </w:div>
    <w:div w:id="145172191">
      <w:bodyDiv w:val="1"/>
      <w:marLeft w:val="0"/>
      <w:marRight w:val="0"/>
      <w:marTop w:val="0"/>
      <w:marBottom w:val="0"/>
      <w:divBdr>
        <w:top w:val="none" w:sz="0" w:space="0" w:color="auto"/>
        <w:left w:val="none" w:sz="0" w:space="0" w:color="auto"/>
        <w:bottom w:val="none" w:sz="0" w:space="0" w:color="auto"/>
        <w:right w:val="none" w:sz="0" w:space="0" w:color="auto"/>
      </w:divBdr>
    </w:div>
    <w:div w:id="202253570">
      <w:bodyDiv w:val="1"/>
      <w:marLeft w:val="0"/>
      <w:marRight w:val="0"/>
      <w:marTop w:val="0"/>
      <w:marBottom w:val="0"/>
      <w:divBdr>
        <w:top w:val="none" w:sz="0" w:space="0" w:color="auto"/>
        <w:left w:val="none" w:sz="0" w:space="0" w:color="auto"/>
        <w:bottom w:val="none" w:sz="0" w:space="0" w:color="auto"/>
        <w:right w:val="none" w:sz="0" w:space="0" w:color="auto"/>
      </w:divBdr>
    </w:div>
    <w:div w:id="214896374">
      <w:bodyDiv w:val="1"/>
      <w:marLeft w:val="0"/>
      <w:marRight w:val="0"/>
      <w:marTop w:val="0"/>
      <w:marBottom w:val="0"/>
      <w:divBdr>
        <w:top w:val="none" w:sz="0" w:space="0" w:color="auto"/>
        <w:left w:val="none" w:sz="0" w:space="0" w:color="auto"/>
        <w:bottom w:val="none" w:sz="0" w:space="0" w:color="auto"/>
        <w:right w:val="none" w:sz="0" w:space="0" w:color="auto"/>
      </w:divBdr>
      <w:divsChild>
        <w:div w:id="392853911">
          <w:marLeft w:val="0"/>
          <w:marRight w:val="0"/>
          <w:marTop w:val="0"/>
          <w:marBottom w:val="0"/>
          <w:divBdr>
            <w:top w:val="none" w:sz="0" w:space="0" w:color="auto"/>
            <w:left w:val="none" w:sz="0" w:space="0" w:color="auto"/>
            <w:bottom w:val="none" w:sz="0" w:space="0" w:color="auto"/>
            <w:right w:val="none" w:sz="0" w:space="0" w:color="auto"/>
          </w:divBdr>
        </w:div>
        <w:div w:id="807862322">
          <w:marLeft w:val="0"/>
          <w:marRight w:val="0"/>
          <w:marTop w:val="0"/>
          <w:marBottom w:val="0"/>
          <w:divBdr>
            <w:top w:val="none" w:sz="0" w:space="0" w:color="auto"/>
            <w:left w:val="none" w:sz="0" w:space="0" w:color="auto"/>
            <w:bottom w:val="none" w:sz="0" w:space="0" w:color="auto"/>
            <w:right w:val="none" w:sz="0" w:space="0" w:color="auto"/>
          </w:divBdr>
        </w:div>
        <w:div w:id="2118325493">
          <w:marLeft w:val="0"/>
          <w:marRight w:val="0"/>
          <w:marTop w:val="0"/>
          <w:marBottom w:val="0"/>
          <w:divBdr>
            <w:top w:val="none" w:sz="0" w:space="0" w:color="auto"/>
            <w:left w:val="none" w:sz="0" w:space="0" w:color="auto"/>
            <w:bottom w:val="none" w:sz="0" w:space="0" w:color="auto"/>
            <w:right w:val="none" w:sz="0" w:space="0" w:color="auto"/>
          </w:divBdr>
        </w:div>
      </w:divsChild>
    </w:div>
    <w:div w:id="233584605">
      <w:bodyDiv w:val="1"/>
      <w:marLeft w:val="0"/>
      <w:marRight w:val="0"/>
      <w:marTop w:val="0"/>
      <w:marBottom w:val="0"/>
      <w:divBdr>
        <w:top w:val="none" w:sz="0" w:space="0" w:color="auto"/>
        <w:left w:val="none" w:sz="0" w:space="0" w:color="auto"/>
        <w:bottom w:val="none" w:sz="0" w:space="0" w:color="auto"/>
        <w:right w:val="none" w:sz="0" w:space="0" w:color="auto"/>
      </w:divBdr>
    </w:div>
    <w:div w:id="277958867">
      <w:bodyDiv w:val="1"/>
      <w:marLeft w:val="0"/>
      <w:marRight w:val="0"/>
      <w:marTop w:val="0"/>
      <w:marBottom w:val="0"/>
      <w:divBdr>
        <w:top w:val="none" w:sz="0" w:space="0" w:color="auto"/>
        <w:left w:val="none" w:sz="0" w:space="0" w:color="auto"/>
        <w:bottom w:val="none" w:sz="0" w:space="0" w:color="auto"/>
        <w:right w:val="none" w:sz="0" w:space="0" w:color="auto"/>
      </w:divBdr>
    </w:div>
    <w:div w:id="315964490">
      <w:bodyDiv w:val="1"/>
      <w:marLeft w:val="0"/>
      <w:marRight w:val="0"/>
      <w:marTop w:val="0"/>
      <w:marBottom w:val="0"/>
      <w:divBdr>
        <w:top w:val="none" w:sz="0" w:space="0" w:color="auto"/>
        <w:left w:val="none" w:sz="0" w:space="0" w:color="auto"/>
        <w:bottom w:val="none" w:sz="0" w:space="0" w:color="auto"/>
        <w:right w:val="none" w:sz="0" w:space="0" w:color="auto"/>
      </w:divBdr>
    </w:div>
    <w:div w:id="351955610">
      <w:bodyDiv w:val="1"/>
      <w:marLeft w:val="0"/>
      <w:marRight w:val="0"/>
      <w:marTop w:val="0"/>
      <w:marBottom w:val="0"/>
      <w:divBdr>
        <w:top w:val="none" w:sz="0" w:space="0" w:color="auto"/>
        <w:left w:val="none" w:sz="0" w:space="0" w:color="auto"/>
        <w:bottom w:val="none" w:sz="0" w:space="0" w:color="auto"/>
        <w:right w:val="none" w:sz="0" w:space="0" w:color="auto"/>
      </w:divBdr>
    </w:div>
    <w:div w:id="408111837">
      <w:bodyDiv w:val="1"/>
      <w:marLeft w:val="0"/>
      <w:marRight w:val="0"/>
      <w:marTop w:val="0"/>
      <w:marBottom w:val="0"/>
      <w:divBdr>
        <w:top w:val="none" w:sz="0" w:space="0" w:color="auto"/>
        <w:left w:val="none" w:sz="0" w:space="0" w:color="auto"/>
        <w:bottom w:val="none" w:sz="0" w:space="0" w:color="auto"/>
        <w:right w:val="none" w:sz="0" w:space="0" w:color="auto"/>
      </w:divBdr>
    </w:div>
    <w:div w:id="518324502">
      <w:bodyDiv w:val="1"/>
      <w:marLeft w:val="0"/>
      <w:marRight w:val="0"/>
      <w:marTop w:val="0"/>
      <w:marBottom w:val="0"/>
      <w:divBdr>
        <w:top w:val="none" w:sz="0" w:space="0" w:color="auto"/>
        <w:left w:val="none" w:sz="0" w:space="0" w:color="auto"/>
        <w:bottom w:val="none" w:sz="0" w:space="0" w:color="auto"/>
        <w:right w:val="none" w:sz="0" w:space="0" w:color="auto"/>
      </w:divBdr>
    </w:div>
    <w:div w:id="550700360">
      <w:bodyDiv w:val="1"/>
      <w:marLeft w:val="0"/>
      <w:marRight w:val="0"/>
      <w:marTop w:val="0"/>
      <w:marBottom w:val="0"/>
      <w:divBdr>
        <w:top w:val="none" w:sz="0" w:space="0" w:color="auto"/>
        <w:left w:val="none" w:sz="0" w:space="0" w:color="auto"/>
        <w:bottom w:val="none" w:sz="0" w:space="0" w:color="auto"/>
        <w:right w:val="none" w:sz="0" w:space="0" w:color="auto"/>
      </w:divBdr>
    </w:div>
    <w:div w:id="557084900">
      <w:bodyDiv w:val="1"/>
      <w:marLeft w:val="0"/>
      <w:marRight w:val="0"/>
      <w:marTop w:val="0"/>
      <w:marBottom w:val="0"/>
      <w:divBdr>
        <w:top w:val="none" w:sz="0" w:space="0" w:color="auto"/>
        <w:left w:val="none" w:sz="0" w:space="0" w:color="auto"/>
        <w:bottom w:val="none" w:sz="0" w:space="0" w:color="auto"/>
        <w:right w:val="none" w:sz="0" w:space="0" w:color="auto"/>
      </w:divBdr>
    </w:div>
    <w:div w:id="613752124">
      <w:bodyDiv w:val="1"/>
      <w:marLeft w:val="0"/>
      <w:marRight w:val="0"/>
      <w:marTop w:val="0"/>
      <w:marBottom w:val="0"/>
      <w:divBdr>
        <w:top w:val="none" w:sz="0" w:space="0" w:color="auto"/>
        <w:left w:val="none" w:sz="0" w:space="0" w:color="auto"/>
        <w:bottom w:val="none" w:sz="0" w:space="0" w:color="auto"/>
        <w:right w:val="none" w:sz="0" w:space="0" w:color="auto"/>
      </w:divBdr>
    </w:div>
    <w:div w:id="634220065">
      <w:bodyDiv w:val="1"/>
      <w:marLeft w:val="0"/>
      <w:marRight w:val="0"/>
      <w:marTop w:val="0"/>
      <w:marBottom w:val="0"/>
      <w:divBdr>
        <w:top w:val="none" w:sz="0" w:space="0" w:color="auto"/>
        <w:left w:val="none" w:sz="0" w:space="0" w:color="auto"/>
        <w:bottom w:val="none" w:sz="0" w:space="0" w:color="auto"/>
        <w:right w:val="none" w:sz="0" w:space="0" w:color="auto"/>
      </w:divBdr>
      <w:divsChild>
        <w:div w:id="213931212">
          <w:marLeft w:val="0"/>
          <w:marRight w:val="0"/>
          <w:marTop w:val="0"/>
          <w:marBottom w:val="0"/>
          <w:divBdr>
            <w:top w:val="none" w:sz="0" w:space="0" w:color="auto"/>
            <w:left w:val="none" w:sz="0" w:space="0" w:color="auto"/>
            <w:bottom w:val="none" w:sz="0" w:space="0" w:color="auto"/>
            <w:right w:val="none" w:sz="0" w:space="0" w:color="auto"/>
          </w:divBdr>
        </w:div>
      </w:divsChild>
    </w:div>
    <w:div w:id="668366835">
      <w:bodyDiv w:val="1"/>
      <w:marLeft w:val="0"/>
      <w:marRight w:val="0"/>
      <w:marTop w:val="0"/>
      <w:marBottom w:val="0"/>
      <w:divBdr>
        <w:top w:val="none" w:sz="0" w:space="0" w:color="auto"/>
        <w:left w:val="none" w:sz="0" w:space="0" w:color="auto"/>
        <w:bottom w:val="none" w:sz="0" w:space="0" w:color="auto"/>
        <w:right w:val="none" w:sz="0" w:space="0" w:color="auto"/>
      </w:divBdr>
    </w:div>
    <w:div w:id="671379145">
      <w:bodyDiv w:val="1"/>
      <w:marLeft w:val="0"/>
      <w:marRight w:val="0"/>
      <w:marTop w:val="0"/>
      <w:marBottom w:val="0"/>
      <w:divBdr>
        <w:top w:val="none" w:sz="0" w:space="0" w:color="auto"/>
        <w:left w:val="none" w:sz="0" w:space="0" w:color="auto"/>
        <w:bottom w:val="none" w:sz="0" w:space="0" w:color="auto"/>
        <w:right w:val="none" w:sz="0" w:space="0" w:color="auto"/>
      </w:divBdr>
    </w:div>
    <w:div w:id="688796067">
      <w:bodyDiv w:val="1"/>
      <w:marLeft w:val="0"/>
      <w:marRight w:val="0"/>
      <w:marTop w:val="0"/>
      <w:marBottom w:val="0"/>
      <w:divBdr>
        <w:top w:val="none" w:sz="0" w:space="0" w:color="auto"/>
        <w:left w:val="none" w:sz="0" w:space="0" w:color="auto"/>
        <w:bottom w:val="none" w:sz="0" w:space="0" w:color="auto"/>
        <w:right w:val="none" w:sz="0" w:space="0" w:color="auto"/>
      </w:divBdr>
    </w:div>
    <w:div w:id="742414799">
      <w:bodyDiv w:val="1"/>
      <w:marLeft w:val="0"/>
      <w:marRight w:val="0"/>
      <w:marTop w:val="0"/>
      <w:marBottom w:val="0"/>
      <w:divBdr>
        <w:top w:val="none" w:sz="0" w:space="0" w:color="auto"/>
        <w:left w:val="none" w:sz="0" w:space="0" w:color="auto"/>
        <w:bottom w:val="none" w:sz="0" w:space="0" w:color="auto"/>
        <w:right w:val="none" w:sz="0" w:space="0" w:color="auto"/>
      </w:divBdr>
    </w:div>
    <w:div w:id="744112255">
      <w:bodyDiv w:val="1"/>
      <w:marLeft w:val="0"/>
      <w:marRight w:val="0"/>
      <w:marTop w:val="0"/>
      <w:marBottom w:val="0"/>
      <w:divBdr>
        <w:top w:val="none" w:sz="0" w:space="0" w:color="auto"/>
        <w:left w:val="none" w:sz="0" w:space="0" w:color="auto"/>
        <w:bottom w:val="none" w:sz="0" w:space="0" w:color="auto"/>
        <w:right w:val="none" w:sz="0" w:space="0" w:color="auto"/>
      </w:divBdr>
    </w:div>
    <w:div w:id="754088242">
      <w:bodyDiv w:val="1"/>
      <w:marLeft w:val="0"/>
      <w:marRight w:val="0"/>
      <w:marTop w:val="0"/>
      <w:marBottom w:val="0"/>
      <w:divBdr>
        <w:top w:val="none" w:sz="0" w:space="0" w:color="auto"/>
        <w:left w:val="none" w:sz="0" w:space="0" w:color="auto"/>
        <w:bottom w:val="none" w:sz="0" w:space="0" w:color="auto"/>
        <w:right w:val="none" w:sz="0" w:space="0" w:color="auto"/>
      </w:divBdr>
    </w:div>
    <w:div w:id="843788315">
      <w:bodyDiv w:val="1"/>
      <w:marLeft w:val="0"/>
      <w:marRight w:val="0"/>
      <w:marTop w:val="0"/>
      <w:marBottom w:val="0"/>
      <w:divBdr>
        <w:top w:val="none" w:sz="0" w:space="0" w:color="auto"/>
        <w:left w:val="none" w:sz="0" w:space="0" w:color="auto"/>
        <w:bottom w:val="none" w:sz="0" w:space="0" w:color="auto"/>
        <w:right w:val="none" w:sz="0" w:space="0" w:color="auto"/>
      </w:divBdr>
    </w:div>
    <w:div w:id="868563980">
      <w:bodyDiv w:val="1"/>
      <w:marLeft w:val="0"/>
      <w:marRight w:val="0"/>
      <w:marTop w:val="0"/>
      <w:marBottom w:val="0"/>
      <w:divBdr>
        <w:top w:val="none" w:sz="0" w:space="0" w:color="auto"/>
        <w:left w:val="none" w:sz="0" w:space="0" w:color="auto"/>
        <w:bottom w:val="none" w:sz="0" w:space="0" w:color="auto"/>
        <w:right w:val="none" w:sz="0" w:space="0" w:color="auto"/>
      </w:divBdr>
      <w:divsChild>
        <w:div w:id="1627738430">
          <w:marLeft w:val="0"/>
          <w:marRight w:val="0"/>
          <w:marTop w:val="0"/>
          <w:marBottom w:val="0"/>
          <w:divBdr>
            <w:top w:val="none" w:sz="0" w:space="0" w:color="auto"/>
            <w:left w:val="none" w:sz="0" w:space="0" w:color="auto"/>
            <w:bottom w:val="none" w:sz="0" w:space="0" w:color="auto"/>
            <w:right w:val="none" w:sz="0" w:space="0" w:color="auto"/>
          </w:divBdr>
          <w:divsChild>
            <w:div w:id="2000691141">
              <w:marLeft w:val="0"/>
              <w:marRight w:val="0"/>
              <w:marTop w:val="0"/>
              <w:marBottom w:val="0"/>
              <w:divBdr>
                <w:top w:val="none" w:sz="0" w:space="0" w:color="auto"/>
                <w:left w:val="none" w:sz="0" w:space="0" w:color="auto"/>
                <w:bottom w:val="none" w:sz="0" w:space="0" w:color="auto"/>
                <w:right w:val="none" w:sz="0" w:space="0" w:color="auto"/>
              </w:divBdr>
              <w:divsChild>
                <w:div w:id="1997607493">
                  <w:marLeft w:val="0"/>
                  <w:marRight w:val="0"/>
                  <w:marTop w:val="0"/>
                  <w:marBottom w:val="0"/>
                  <w:divBdr>
                    <w:top w:val="none" w:sz="0" w:space="0" w:color="auto"/>
                    <w:left w:val="none" w:sz="0" w:space="0" w:color="auto"/>
                    <w:bottom w:val="none" w:sz="0" w:space="0" w:color="auto"/>
                    <w:right w:val="none" w:sz="0" w:space="0" w:color="auto"/>
                  </w:divBdr>
                  <w:divsChild>
                    <w:div w:id="1023825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21685">
          <w:marLeft w:val="0"/>
          <w:marRight w:val="0"/>
          <w:marTop w:val="0"/>
          <w:marBottom w:val="0"/>
          <w:divBdr>
            <w:top w:val="none" w:sz="0" w:space="0" w:color="auto"/>
            <w:left w:val="none" w:sz="0" w:space="0" w:color="auto"/>
            <w:bottom w:val="none" w:sz="0" w:space="0" w:color="auto"/>
            <w:right w:val="none" w:sz="0" w:space="0" w:color="auto"/>
          </w:divBdr>
          <w:divsChild>
            <w:div w:id="245575340">
              <w:marLeft w:val="0"/>
              <w:marRight w:val="0"/>
              <w:marTop w:val="0"/>
              <w:marBottom w:val="0"/>
              <w:divBdr>
                <w:top w:val="none" w:sz="0" w:space="0" w:color="auto"/>
                <w:left w:val="none" w:sz="0" w:space="0" w:color="auto"/>
                <w:bottom w:val="none" w:sz="0" w:space="0" w:color="auto"/>
                <w:right w:val="none" w:sz="0" w:space="0" w:color="auto"/>
              </w:divBdr>
              <w:divsChild>
                <w:div w:id="883297555">
                  <w:marLeft w:val="0"/>
                  <w:marRight w:val="0"/>
                  <w:marTop w:val="0"/>
                  <w:marBottom w:val="0"/>
                  <w:divBdr>
                    <w:top w:val="none" w:sz="0" w:space="0" w:color="auto"/>
                    <w:left w:val="none" w:sz="0" w:space="0" w:color="auto"/>
                    <w:bottom w:val="none" w:sz="0" w:space="0" w:color="auto"/>
                    <w:right w:val="none" w:sz="0" w:space="0" w:color="auto"/>
                  </w:divBdr>
                  <w:divsChild>
                    <w:div w:id="159026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758902">
      <w:bodyDiv w:val="1"/>
      <w:marLeft w:val="0"/>
      <w:marRight w:val="0"/>
      <w:marTop w:val="0"/>
      <w:marBottom w:val="0"/>
      <w:divBdr>
        <w:top w:val="none" w:sz="0" w:space="0" w:color="auto"/>
        <w:left w:val="none" w:sz="0" w:space="0" w:color="auto"/>
        <w:bottom w:val="none" w:sz="0" w:space="0" w:color="auto"/>
        <w:right w:val="none" w:sz="0" w:space="0" w:color="auto"/>
      </w:divBdr>
    </w:div>
    <w:div w:id="911155967">
      <w:bodyDiv w:val="1"/>
      <w:marLeft w:val="0"/>
      <w:marRight w:val="0"/>
      <w:marTop w:val="0"/>
      <w:marBottom w:val="0"/>
      <w:divBdr>
        <w:top w:val="none" w:sz="0" w:space="0" w:color="auto"/>
        <w:left w:val="none" w:sz="0" w:space="0" w:color="auto"/>
        <w:bottom w:val="none" w:sz="0" w:space="0" w:color="auto"/>
        <w:right w:val="none" w:sz="0" w:space="0" w:color="auto"/>
      </w:divBdr>
      <w:divsChild>
        <w:div w:id="1408725979">
          <w:marLeft w:val="0"/>
          <w:marRight w:val="0"/>
          <w:marTop w:val="0"/>
          <w:marBottom w:val="0"/>
          <w:divBdr>
            <w:top w:val="none" w:sz="0" w:space="0" w:color="auto"/>
            <w:left w:val="none" w:sz="0" w:space="0" w:color="auto"/>
            <w:bottom w:val="none" w:sz="0" w:space="0" w:color="auto"/>
            <w:right w:val="none" w:sz="0" w:space="0" w:color="auto"/>
          </w:divBdr>
          <w:divsChild>
            <w:div w:id="1803956810">
              <w:marLeft w:val="0"/>
              <w:marRight w:val="0"/>
              <w:marTop w:val="0"/>
              <w:marBottom w:val="0"/>
              <w:divBdr>
                <w:top w:val="none" w:sz="0" w:space="0" w:color="auto"/>
                <w:left w:val="none" w:sz="0" w:space="0" w:color="auto"/>
                <w:bottom w:val="none" w:sz="0" w:space="0" w:color="auto"/>
                <w:right w:val="none" w:sz="0" w:space="0" w:color="auto"/>
              </w:divBdr>
              <w:divsChild>
                <w:div w:id="955646745">
                  <w:marLeft w:val="0"/>
                  <w:marRight w:val="0"/>
                  <w:marTop w:val="0"/>
                  <w:marBottom w:val="0"/>
                  <w:divBdr>
                    <w:top w:val="none" w:sz="0" w:space="0" w:color="auto"/>
                    <w:left w:val="none" w:sz="0" w:space="0" w:color="auto"/>
                    <w:bottom w:val="none" w:sz="0" w:space="0" w:color="auto"/>
                    <w:right w:val="none" w:sz="0" w:space="0" w:color="auto"/>
                  </w:divBdr>
                  <w:divsChild>
                    <w:div w:id="72714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623456">
      <w:bodyDiv w:val="1"/>
      <w:marLeft w:val="0"/>
      <w:marRight w:val="0"/>
      <w:marTop w:val="0"/>
      <w:marBottom w:val="0"/>
      <w:divBdr>
        <w:top w:val="none" w:sz="0" w:space="0" w:color="auto"/>
        <w:left w:val="none" w:sz="0" w:space="0" w:color="auto"/>
        <w:bottom w:val="none" w:sz="0" w:space="0" w:color="auto"/>
        <w:right w:val="none" w:sz="0" w:space="0" w:color="auto"/>
      </w:divBdr>
    </w:div>
    <w:div w:id="948317660">
      <w:bodyDiv w:val="1"/>
      <w:marLeft w:val="0"/>
      <w:marRight w:val="0"/>
      <w:marTop w:val="0"/>
      <w:marBottom w:val="0"/>
      <w:divBdr>
        <w:top w:val="none" w:sz="0" w:space="0" w:color="auto"/>
        <w:left w:val="none" w:sz="0" w:space="0" w:color="auto"/>
        <w:bottom w:val="none" w:sz="0" w:space="0" w:color="auto"/>
        <w:right w:val="none" w:sz="0" w:space="0" w:color="auto"/>
      </w:divBdr>
    </w:div>
    <w:div w:id="978999976">
      <w:bodyDiv w:val="1"/>
      <w:marLeft w:val="0"/>
      <w:marRight w:val="0"/>
      <w:marTop w:val="0"/>
      <w:marBottom w:val="0"/>
      <w:divBdr>
        <w:top w:val="none" w:sz="0" w:space="0" w:color="auto"/>
        <w:left w:val="none" w:sz="0" w:space="0" w:color="auto"/>
        <w:bottom w:val="none" w:sz="0" w:space="0" w:color="auto"/>
        <w:right w:val="none" w:sz="0" w:space="0" w:color="auto"/>
      </w:divBdr>
    </w:div>
    <w:div w:id="1016469672">
      <w:bodyDiv w:val="1"/>
      <w:marLeft w:val="0"/>
      <w:marRight w:val="0"/>
      <w:marTop w:val="0"/>
      <w:marBottom w:val="0"/>
      <w:divBdr>
        <w:top w:val="none" w:sz="0" w:space="0" w:color="auto"/>
        <w:left w:val="none" w:sz="0" w:space="0" w:color="auto"/>
        <w:bottom w:val="none" w:sz="0" w:space="0" w:color="auto"/>
        <w:right w:val="none" w:sz="0" w:space="0" w:color="auto"/>
      </w:divBdr>
    </w:div>
    <w:div w:id="1040282497">
      <w:bodyDiv w:val="1"/>
      <w:marLeft w:val="0"/>
      <w:marRight w:val="0"/>
      <w:marTop w:val="0"/>
      <w:marBottom w:val="0"/>
      <w:divBdr>
        <w:top w:val="none" w:sz="0" w:space="0" w:color="auto"/>
        <w:left w:val="none" w:sz="0" w:space="0" w:color="auto"/>
        <w:bottom w:val="none" w:sz="0" w:space="0" w:color="auto"/>
        <w:right w:val="none" w:sz="0" w:space="0" w:color="auto"/>
      </w:divBdr>
    </w:div>
    <w:div w:id="1126968860">
      <w:bodyDiv w:val="1"/>
      <w:marLeft w:val="0"/>
      <w:marRight w:val="0"/>
      <w:marTop w:val="0"/>
      <w:marBottom w:val="0"/>
      <w:divBdr>
        <w:top w:val="none" w:sz="0" w:space="0" w:color="auto"/>
        <w:left w:val="none" w:sz="0" w:space="0" w:color="auto"/>
        <w:bottom w:val="none" w:sz="0" w:space="0" w:color="auto"/>
        <w:right w:val="none" w:sz="0" w:space="0" w:color="auto"/>
      </w:divBdr>
    </w:div>
    <w:div w:id="1153334520">
      <w:bodyDiv w:val="1"/>
      <w:marLeft w:val="0"/>
      <w:marRight w:val="0"/>
      <w:marTop w:val="0"/>
      <w:marBottom w:val="0"/>
      <w:divBdr>
        <w:top w:val="none" w:sz="0" w:space="0" w:color="auto"/>
        <w:left w:val="none" w:sz="0" w:space="0" w:color="auto"/>
        <w:bottom w:val="none" w:sz="0" w:space="0" w:color="auto"/>
        <w:right w:val="none" w:sz="0" w:space="0" w:color="auto"/>
      </w:divBdr>
    </w:div>
    <w:div w:id="1189760886">
      <w:bodyDiv w:val="1"/>
      <w:marLeft w:val="0"/>
      <w:marRight w:val="0"/>
      <w:marTop w:val="0"/>
      <w:marBottom w:val="0"/>
      <w:divBdr>
        <w:top w:val="none" w:sz="0" w:space="0" w:color="auto"/>
        <w:left w:val="none" w:sz="0" w:space="0" w:color="auto"/>
        <w:bottom w:val="none" w:sz="0" w:space="0" w:color="auto"/>
        <w:right w:val="none" w:sz="0" w:space="0" w:color="auto"/>
      </w:divBdr>
    </w:div>
    <w:div w:id="1228229675">
      <w:bodyDiv w:val="1"/>
      <w:marLeft w:val="0"/>
      <w:marRight w:val="0"/>
      <w:marTop w:val="0"/>
      <w:marBottom w:val="0"/>
      <w:divBdr>
        <w:top w:val="none" w:sz="0" w:space="0" w:color="auto"/>
        <w:left w:val="none" w:sz="0" w:space="0" w:color="auto"/>
        <w:bottom w:val="none" w:sz="0" w:space="0" w:color="auto"/>
        <w:right w:val="none" w:sz="0" w:space="0" w:color="auto"/>
      </w:divBdr>
    </w:div>
    <w:div w:id="1283920766">
      <w:bodyDiv w:val="1"/>
      <w:marLeft w:val="0"/>
      <w:marRight w:val="0"/>
      <w:marTop w:val="0"/>
      <w:marBottom w:val="0"/>
      <w:divBdr>
        <w:top w:val="none" w:sz="0" w:space="0" w:color="auto"/>
        <w:left w:val="none" w:sz="0" w:space="0" w:color="auto"/>
        <w:bottom w:val="none" w:sz="0" w:space="0" w:color="auto"/>
        <w:right w:val="none" w:sz="0" w:space="0" w:color="auto"/>
      </w:divBdr>
    </w:div>
    <w:div w:id="1340737390">
      <w:bodyDiv w:val="1"/>
      <w:marLeft w:val="0"/>
      <w:marRight w:val="0"/>
      <w:marTop w:val="0"/>
      <w:marBottom w:val="0"/>
      <w:divBdr>
        <w:top w:val="none" w:sz="0" w:space="0" w:color="auto"/>
        <w:left w:val="none" w:sz="0" w:space="0" w:color="auto"/>
        <w:bottom w:val="none" w:sz="0" w:space="0" w:color="auto"/>
        <w:right w:val="none" w:sz="0" w:space="0" w:color="auto"/>
      </w:divBdr>
    </w:div>
    <w:div w:id="1343434171">
      <w:bodyDiv w:val="1"/>
      <w:marLeft w:val="0"/>
      <w:marRight w:val="0"/>
      <w:marTop w:val="0"/>
      <w:marBottom w:val="0"/>
      <w:divBdr>
        <w:top w:val="none" w:sz="0" w:space="0" w:color="auto"/>
        <w:left w:val="none" w:sz="0" w:space="0" w:color="auto"/>
        <w:bottom w:val="none" w:sz="0" w:space="0" w:color="auto"/>
        <w:right w:val="none" w:sz="0" w:space="0" w:color="auto"/>
      </w:divBdr>
    </w:div>
    <w:div w:id="1374231159">
      <w:bodyDiv w:val="1"/>
      <w:marLeft w:val="0"/>
      <w:marRight w:val="0"/>
      <w:marTop w:val="0"/>
      <w:marBottom w:val="0"/>
      <w:divBdr>
        <w:top w:val="none" w:sz="0" w:space="0" w:color="auto"/>
        <w:left w:val="none" w:sz="0" w:space="0" w:color="auto"/>
        <w:bottom w:val="none" w:sz="0" w:space="0" w:color="auto"/>
        <w:right w:val="none" w:sz="0" w:space="0" w:color="auto"/>
      </w:divBdr>
    </w:div>
    <w:div w:id="1409034605">
      <w:bodyDiv w:val="1"/>
      <w:marLeft w:val="0"/>
      <w:marRight w:val="0"/>
      <w:marTop w:val="0"/>
      <w:marBottom w:val="0"/>
      <w:divBdr>
        <w:top w:val="none" w:sz="0" w:space="0" w:color="auto"/>
        <w:left w:val="none" w:sz="0" w:space="0" w:color="auto"/>
        <w:bottom w:val="none" w:sz="0" w:space="0" w:color="auto"/>
        <w:right w:val="none" w:sz="0" w:space="0" w:color="auto"/>
      </w:divBdr>
    </w:div>
    <w:div w:id="1421637549">
      <w:bodyDiv w:val="1"/>
      <w:marLeft w:val="0"/>
      <w:marRight w:val="0"/>
      <w:marTop w:val="0"/>
      <w:marBottom w:val="0"/>
      <w:divBdr>
        <w:top w:val="none" w:sz="0" w:space="0" w:color="auto"/>
        <w:left w:val="none" w:sz="0" w:space="0" w:color="auto"/>
        <w:bottom w:val="none" w:sz="0" w:space="0" w:color="auto"/>
        <w:right w:val="none" w:sz="0" w:space="0" w:color="auto"/>
      </w:divBdr>
    </w:div>
    <w:div w:id="1453554915">
      <w:bodyDiv w:val="1"/>
      <w:marLeft w:val="0"/>
      <w:marRight w:val="0"/>
      <w:marTop w:val="0"/>
      <w:marBottom w:val="0"/>
      <w:divBdr>
        <w:top w:val="none" w:sz="0" w:space="0" w:color="auto"/>
        <w:left w:val="none" w:sz="0" w:space="0" w:color="auto"/>
        <w:bottom w:val="none" w:sz="0" w:space="0" w:color="auto"/>
        <w:right w:val="none" w:sz="0" w:space="0" w:color="auto"/>
      </w:divBdr>
    </w:div>
    <w:div w:id="1484933197">
      <w:bodyDiv w:val="1"/>
      <w:marLeft w:val="0"/>
      <w:marRight w:val="0"/>
      <w:marTop w:val="0"/>
      <w:marBottom w:val="0"/>
      <w:divBdr>
        <w:top w:val="none" w:sz="0" w:space="0" w:color="auto"/>
        <w:left w:val="none" w:sz="0" w:space="0" w:color="auto"/>
        <w:bottom w:val="none" w:sz="0" w:space="0" w:color="auto"/>
        <w:right w:val="none" w:sz="0" w:space="0" w:color="auto"/>
      </w:divBdr>
    </w:div>
    <w:div w:id="1487237869">
      <w:bodyDiv w:val="1"/>
      <w:marLeft w:val="0"/>
      <w:marRight w:val="0"/>
      <w:marTop w:val="0"/>
      <w:marBottom w:val="0"/>
      <w:divBdr>
        <w:top w:val="none" w:sz="0" w:space="0" w:color="auto"/>
        <w:left w:val="none" w:sz="0" w:space="0" w:color="auto"/>
        <w:bottom w:val="none" w:sz="0" w:space="0" w:color="auto"/>
        <w:right w:val="none" w:sz="0" w:space="0" w:color="auto"/>
      </w:divBdr>
    </w:div>
    <w:div w:id="1525359086">
      <w:bodyDiv w:val="1"/>
      <w:marLeft w:val="0"/>
      <w:marRight w:val="0"/>
      <w:marTop w:val="0"/>
      <w:marBottom w:val="0"/>
      <w:divBdr>
        <w:top w:val="none" w:sz="0" w:space="0" w:color="auto"/>
        <w:left w:val="none" w:sz="0" w:space="0" w:color="auto"/>
        <w:bottom w:val="none" w:sz="0" w:space="0" w:color="auto"/>
        <w:right w:val="none" w:sz="0" w:space="0" w:color="auto"/>
      </w:divBdr>
    </w:div>
    <w:div w:id="1686980530">
      <w:bodyDiv w:val="1"/>
      <w:marLeft w:val="0"/>
      <w:marRight w:val="0"/>
      <w:marTop w:val="0"/>
      <w:marBottom w:val="0"/>
      <w:divBdr>
        <w:top w:val="none" w:sz="0" w:space="0" w:color="auto"/>
        <w:left w:val="none" w:sz="0" w:space="0" w:color="auto"/>
        <w:bottom w:val="none" w:sz="0" w:space="0" w:color="auto"/>
        <w:right w:val="none" w:sz="0" w:space="0" w:color="auto"/>
      </w:divBdr>
    </w:div>
    <w:div w:id="1709839385">
      <w:bodyDiv w:val="1"/>
      <w:marLeft w:val="0"/>
      <w:marRight w:val="0"/>
      <w:marTop w:val="0"/>
      <w:marBottom w:val="0"/>
      <w:divBdr>
        <w:top w:val="none" w:sz="0" w:space="0" w:color="auto"/>
        <w:left w:val="none" w:sz="0" w:space="0" w:color="auto"/>
        <w:bottom w:val="none" w:sz="0" w:space="0" w:color="auto"/>
        <w:right w:val="none" w:sz="0" w:space="0" w:color="auto"/>
      </w:divBdr>
    </w:div>
    <w:div w:id="1725788054">
      <w:bodyDiv w:val="1"/>
      <w:marLeft w:val="0"/>
      <w:marRight w:val="0"/>
      <w:marTop w:val="0"/>
      <w:marBottom w:val="0"/>
      <w:divBdr>
        <w:top w:val="none" w:sz="0" w:space="0" w:color="auto"/>
        <w:left w:val="none" w:sz="0" w:space="0" w:color="auto"/>
        <w:bottom w:val="none" w:sz="0" w:space="0" w:color="auto"/>
        <w:right w:val="none" w:sz="0" w:space="0" w:color="auto"/>
      </w:divBdr>
    </w:div>
    <w:div w:id="1753427794">
      <w:bodyDiv w:val="1"/>
      <w:marLeft w:val="0"/>
      <w:marRight w:val="0"/>
      <w:marTop w:val="0"/>
      <w:marBottom w:val="0"/>
      <w:divBdr>
        <w:top w:val="none" w:sz="0" w:space="0" w:color="auto"/>
        <w:left w:val="none" w:sz="0" w:space="0" w:color="auto"/>
        <w:bottom w:val="none" w:sz="0" w:space="0" w:color="auto"/>
        <w:right w:val="none" w:sz="0" w:space="0" w:color="auto"/>
      </w:divBdr>
    </w:div>
    <w:div w:id="1768235912">
      <w:bodyDiv w:val="1"/>
      <w:marLeft w:val="0"/>
      <w:marRight w:val="0"/>
      <w:marTop w:val="0"/>
      <w:marBottom w:val="0"/>
      <w:divBdr>
        <w:top w:val="none" w:sz="0" w:space="0" w:color="auto"/>
        <w:left w:val="none" w:sz="0" w:space="0" w:color="auto"/>
        <w:bottom w:val="none" w:sz="0" w:space="0" w:color="auto"/>
        <w:right w:val="none" w:sz="0" w:space="0" w:color="auto"/>
      </w:divBdr>
    </w:div>
    <w:div w:id="1771009000">
      <w:bodyDiv w:val="1"/>
      <w:marLeft w:val="0"/>
      <w:marRight w:val="0"/>
      <w:marTop w:val="0"/>
      <w:marBottom w:val="0"/>
      <w:divBdr>
        <w:top w:val="none" w:sz="0" w:space="0" w:color="auto"/>
        <w:left w:val="none" w:sz="0" w:space="0" w:color="auto"/>
        <w:bottom w:val="none" w:sz="0" w:space="0" w:color="auto"/>
        <w:right w:val="none" w:sz="0" w:space="0" w:color="auto"/>
      </w:divBdr>
    </w:div>
    <w:div w:id="1806197476">
      <w:bodyDiv w:val="1"/>
      <w:marLeft w:val="0"/>
      <w:marRight w:val="0"/>
      <w:marTop w:val="0"/>
      <w:marBottom w:val="0"/>
      <w:divBdr>
        <w:top w:val="none" w:sz="0" w:space="0" w:color="auto"/>
        <w:left w:val="none" w:sz="0" w:space="0" w:color="auto"/>
        <w:bottom w:val="none" w:sz="0" w:space="0" w:color="auto"/>
        <w:right w:val="none" w:sz="0" w:space="0" w:color="auto"/>
      </w:divBdr>
      <w:divsChild>
        <w:div w:id="429620207">
          <w:marLeft w:val="-6480"/>
          <w:marRight w:val="0"/>
          <w:marTop w:val="0"/>
          <w:marBottom w:val="0"/>
          <w:divBdr>
            <w:top w:val="none" w:sz="0" w:space="0" w:color="auto"/>
            <w:left w:val="none" w:sz="0" w:space="0" w:color="auto"/>
            <w:bottom w:val="none" w:sz="0" w:space="0" w:color="auto"/>
            <w:right w:val="none" w:sz="0" w:space="0" w:color="auto"/>
          </w:divBdr>
        </w:div>
        <w:div w:id="739596273">
          <w:marLeft w:val="0"/>
          <w:marRight w:val="0"/>
          <w:marTop w:val="0"/>
          <w:marBottom w:val="0"/>
          <w:divBdr>
            <w:top w:val="none" w:sz="0" w:space="0" w:color="auto"/>
            <w:left w:val="none" w:sz="0" w:space="0" w:color="auto"/>
            <w:bottom w:val="none" w:sz="0" w:space="0" w:color="auto"/>
            <w:right w:val="none" w:sz="0" w:space="0" w:color="auto"/>
          </w:divBdr>
        </w:div>
      </w:divsChild>
    </w:div>
    <w:div w:id="1824349485">
      <w:bodyDiv w:val="1"/>
      <w:marLeft w:val="0"/>
      <w:marRight w:val="0"/>
      <w:marTop w:val="0"/>
      <w:marBottom w:val="0"/>
      <w:divBdr>
        <w:top w:val="none" w:sz="0" w:space="0" w:color="auto"/>
        <w:left w:val="none" w:sz="0" w:space="0" w:color="auto"/>
        <w:bottom w:val="none" w:sz="0" w:space="0" w:color="auto"/>
        <w:right w:val="none" w:sz="0" w:space="0" w:color="auto"/>
      </w:divBdr>
    </w:div>
    <w:div w:id="1833257598">
      <w:bodyDiv w:val="1"/>
      <w:marLeft w:val="0"/>
      <w:marRight w:val="0"/>
      <w:marTop w:val="0"/>
      <w:marBottom w:val="0"/>
      <w:divBdr>
        <w:top w:val="none" w:sz="0" w:space="0" w:color="auto"/>
        <w:left w:val="none" w:sz="0" w:space="0" w:color="auto"/>
        <w:bottom w:val="none" w:sz="0" w:space="0" w:color="auto"/>
        <w:right w:val="none" w:sz="0" w:space="0" w:color="auto"/>
      </w:divBdr>
    </w:div>
    <w:div w:id="1847475583">
      <w:bodyDiv w:val="1"/>
      <w:marLeft w:val="0"/>
      <w:marRight w:val="0"/>
      <w:marTop w:val="0"/>
      <w:marBottom w:val="0"/>
      <w:divBdr>
        <w:top w:val="none" w:sz="0" w:space="0" w:color="auto"/>
        <w:left w:val="none" w:sz="0" w:space="0" w:color="auto"/>
        <w:bottom w:val="none" w:sz="0" w:space="0" w:color="auto"/>
        <w:right w:val="none" w:sz="0" w:space="0" w:color="auto"/>
      </w:divBdr>
    </w:div>
    <w:div w:id="1849784592">
      <w:bodyDiv w:val="1"/>
      <w:marLeft w:val="0"/>
      <w:marRight w:val="0"/>
      <w:marTop w:val="0"/>
      <w:marBottom w:val="0"/>
      <w:divBdr>
        <w:top w:val="none" w:sz="0" w:space="0" w:color="auto"/>
        <w:left w:val="none" w:sz="0" w:space="0" w:color="auto"/>
        <w:bottom w:val="none" w:sz="0" w:space="0" w:color="auto"/>
        <w:right w:val="none" w:sz="0" w:space="0" w:color="auto"/>
      </w:divBdr>
    </w:div>
    <w:div w:id="1856721955">
      <w:bodyDiv w:val="1"/>
      <w:marLeft w:val="0"/>
      <w:marRight w:val="0"/>
      <w:marTop w:val="0"/>
      <w:marBottom w:val="0"/>
      <w:divBdr>
        <w:top w:val="none" w:sz="0" w:space="0" w:color="auto"/>
        <w:left w:val="none" w:sz="0" w:space="0" w:color="auto"/>
        <w:bottom w:val="none" w:sz="0" w:space="0" w:color="auto"/>
        <w:right w:val="none" w:sz="0" w:space="0" w:color="auto"/>
      </w:divBdr>
    </w:div>
    <w:div w:id="1870681812">
      <w:bodyDiv w:val="1"/>
      <w:marLeft w:val="0"/>
      <w:marRight w:val="0"/>
      <w:marTop w:val="0"/>
      <w:marBottom w:val="0"/>
      <w:divBdr>
        <w:top w:val="none" w:sz="0" w:space="0" w:color="auto"/>
        <w:left w:val="none" w:sz="0" w:space="0" w:color="auto"/>
        <w:bottom w:val="none" w:sz="0" w:space="0" w:color="auto"/>
        <w:right w:val="none" w:sz="0" w:space="0" w:color="auto"/>
      </w:divBdr>
    </w:div>
    <w:div w:id="1880390187">
      <w:bodyDiv w:val="1"/>
      <w:marLeft w:val="0"/>
      <w:marRight w:val="0"/>
      <w:marTop w:val="0"/>
      <w:marBottom w:val="0"/>
      <w:divBdr>
        <w:top w:val="none" w:sz="0" w:space="0" w:color="auto"/>
        <w:left w:val="none" w:sz="0" w:space="0" w:color="auto"/>
        <w:bottom w:val="none" w:sz="0" w:space="0" w:color="auto"/>
        <w:right w:val="none" w:sz="0" w:space="0" w:color="auto"/>
      </w:divBdr>
    </w:div>
    <w:div w:id="1898200720">
      <w:bodyDiv w:val="1"/>
      <w:marLeft w:val="0"/>
      <w:marRight w:val="0"/>
      <w:marTop w:val="0"/>
      <w:marBottom w:val="0"/>
      <w:divBdr>
        <w:top w:val="none" w:sz="0" w:space="0" w:color="auto"/>
        <w:left w:val="none" w:sz="0" w:space="0" w:color="auto"/>
        <w:bottom w:val="none" w:sz="0" w:space="0" w:color="auto"/>
        <w:right w:val="none" w:sz="0" w:space="0" w:color="auto"/>
      </w:divBdr>
    </w:div>
    <w:div w:id="1950771129">
      <w:bodyDiv w:val="1"/>
      <w:marLeft w:val="0"/>
      <w:marRight w:val="0"/>
      <w:marTop w:val="0"/>
      <w:marBottom w:val="0"/>
      <w:divBdr>
        <w:top w:val="none" w:sz="0" w:space="0" w:color="auto"/>
        <w:left w:val="none" w:sz="0" w:space="0" w:color="auto"/>
        <w:bottom w:val="none" w:sz="0" w:space="0" w:color="auto"/>
        <w:right w:val="none" w:sz="0" w:space="0" w:color="auto"/>
      </w:divBdr>
    </w:div>
    <w:div w:id="2096509190">
      <w:bodyDiv w:val="1"/>
      <w:marLeft w:val="0"/>
      <w:marRight w:val="0"/>
      <w:marTop w:val="0"/>
      <w:marBottom w:val="0"/>
      <w:divBdr>
        <w:top w:val="none" w:sz="0" w:space="0" w:color="auto"/>
        <w:left w:val="none" w:sz="0" w:space="0" w:color="auto"/>
        <w:bottom w:val="none" w:sz="0" w:space="0" w:color="auto"/>
        <w:right w:val="none" w:sz="0" w:space="0" w:color="auto"/>
      </w:divBdr>
    </w:div>
    <w:div w:id="2131312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1.xml" Id="rId13" /><Relationship Type="http://schemas.openxmlformats.org/officeDocument/2006/relationships/customXml" Target="../customXml/item4.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https://nvlpubs.nist.gov/nistpubs/ir/2022/NIST.IR.8374.pdf" TargetMode="External" Id="rId12" /><Relationship Type="http://schemas.openxmlformats.org/officeDocument/2006/relationships/customXml" Target="../customXml/item3.xml" Id="rId17" /><Relationship Type="http://schemas.openxmlformats.org/officeDocument/2006/relationships/numbering" Target="numbering.xml" Id="rId2" /><Relationship Type="http://schemas.openxmlformats.org/officeDocument/2006/relationships/customXml" Target="../customXml/item2.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s://www.nist.gov/system/files/documents/2023/01/19/CSF_2.0_Concept_Paper_01-18-23.pdf" TargetMode="Externa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hyperlink" Target="https://www.nist.gov/system/files/documents/2024/02/21/CSF%202.0%20Implementation%20Examples.pdf" TargetMode="Externa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Tai</b:Tag>
    <b:SourceType>Book</b:SourceType>
    <b:Guid>{520C936C-E267-4BDF-A722-253CBC3D8C1F}</b:Guid>
    <b:Author>
      <b:Author>
        <b:NameList>
          <b:Person>
            <b:Last>Taizo Shirai</b:Last>
            <b:First>Kyojo</b:First>
            <b:Middle>Shibutani, Toru Akishita, Shiho Morai, Tetsu Iwata</b:Middle>
          </b:Person>
        </b:NameList>
      </b:Author>
    </b:Author>
    <b:Title>The 128-bit Blockcipher CLEFIA</b:Title>
    <b:RefOrder>2</b:RefOrder>
  </b:Source>
  <b:Source xmlns:b="http://schemas.openxmlformats.org/officeDocument/2006/bibliography">
    <b:Tag>ISO19</b:Tag>
    <b:SourceType>Book</b:SourceType>
    <b:Guid>{399E63AC-3D65-4429-8B0F-9D0993CA9BB9}</b:Guid>
    <b:Author>
      <b:Author>
        <b:NameList>
          <b:Person>
            <b:Last>29192-2:2019</b:Last>
            <b:First>ISO/IEEE</b:First>
          </b:Person>
        </b:NameList>
      </b:Author>
    </b:Author>
    <b:Title>Lightweight cryptography - Part 2: Block Cipher</b:Title>
    <b:Year>2019</b:Year>
    <b:RefOrder>1</b:RefOrder>
  </b:Source>
</b:Sources>
</file>

<file path=customXml/item2.xml><?xml version="1.0" encoding="utf-8"?>
<ct:contentTypeSchema xmlns:ct="http://schemas.microsoft.com/office/2006/metadata/contentType" xmlns:ma="http://schemas.microsoft.com/office/2006/metadata/properties/metaAttributes" ct:_="" ma:_="" ma:contentTypeName="Tài liệu" ma:contentTypeID="0x0101006F055F25144BBD4E817CE00270FDAC39" ma:contentTypeVersion="11" ma:contentTypeDescription="Tạo tài liệu mới." ma:contentTypeScope="" ma:versionID="75934f74d80528a0a573873e2ebb4cc0">
  <xsd:schema xmlns:xsd="http://www.w3.org/2001/XMLSchema" xmlns:xs="http://www.w3.org/2001/XMLSchema" xmlns:p="http://schemas.microsoft.com/office/2006/metadata/properties" xmlns:ns2="b3231bf6-5a9d-4661-b7c1-a324751a3d5a" xmlns:ns3="45623324-511b-4102-9c6d-2a635c1dee94" targetNamespace="http://schemas.microsoft.com/office/2006/metadata/properties" ma:root="true" ma:fieldsID="85687142282bf52e2888245e6538e69c" ns2:_="" ns3:_="">
    <xsd:import namespace="b3231bf6-5a9d-4661-b7c1-a324751a3d5a"/>
    <xsd:import namespace="45623324-511b-4102-9c6d-2a635c1dee9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231bf6-5a9d-4661-b7c1-a324751a3d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Thẻ Hình ảnh" ma:readOnly="false" ma:fieldId="{5cf76f15-5ced-4ddc-b409-7134ff3c332f}" ma:taxonomyMulti="true" ma:sspId="57248ef2-771a-4cf8-9f8d-dd913dccdab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5623324-511b-4102-9c6d-2a635c1dee9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bf5e15f-734a-42f7-952b-d42ea69def09}" ma:internalName="TaxCatchAll" ma:showField="CatchAllData" ma:web="45623324-511b-4102-9c6d-2a635c1dee9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5623324-511b-4102-9c6d-2a635c1dee94" xsi:nil="true"/>
    <lcf76f155ced4ddcb4097134ff3c332f xmlns="b3231bf6-5a9d-4661-b7c1-a324751a3d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DE31AE7-2BB4-4E0C-99BF-DB2E93694D0C}">
  <ds:schemaRefs>
    <ds:schemaRef ds:uri="http://schemas.openxmlformats.org/officeDocument/2006/bibliography"/>
  </ds:schemaRefs>
</ds:datastoreItem>
</file>

<file path=customXml/itemProps2.xml><?xml version="1.0" encoding="utf-8"?>
<ds:datastoreItem xmlns:ds="http://schemas.openxmlformats.org/officeDocument/2006/customXml" ds:itemID="{C11F659F-E605-4017-81EF-F1AF4CC6E370}"/>
</file>

<file path=customXml/itemProps3.xml><?xml version="1.0" encoding="utf-8"?>
<ds:datastoreItem xmlns:ds="http://schemas.openxmlformats.org/officeDocument/2006/customXml" ds:itemID="{8A8B6613-FE45-4A72-A4A4-72C5F6E13B37}"/>
</file>

<file path=customXml/itemProps4.xml><?xml version="1.0" encoding="utf-8"?>
<ds:datastoreItem xmlns:ds="http://schemas.openxmlformats.org/officeDocument/2006/customXml" ds:itemID="{B7588A43-D866-4799-90B6-6812E980142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Manh Toan</dc:creator>
  <cp:keywords/>
  <dc:description/>
  <cp:lastModifiedBy>Trần Trúc Diệp</cp:lastModifiedBy>
  <cp:revision>4</cp:revision>
  <cp:lastPrinted>2023-04-14T01:22:00Z</cp:lastPrinted>
  <dcterms:created xsi:type="dcterms:W3CDTF">2025-01-21T07:19:00Z</dcterms:created>
  <dcterms:modified xsi:type="dcterms:W3CDTF">2025-11-26T07:05:34Z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0x0101006F055F25144BBD4E817CE00270FDAC39</vt:lpwstr>
  </property>
</Properties>
</file>