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Heading2"/>
        <w:spacing w:after="120"/>
      </w:pPr>
      <w:r>
        <w:rPr>
          <w:rFonts w:ascii="Arial" w:eastAsia="Arial" w:hAnsi="Arial" w:cs="Arial"/>
        </w:rPr>
        <w:t xml:space="preserve">Executive Summary</w:t>
      </w:r>
    </w:p>
    <w:p>
      <w:pPr>
        <w:spacing w:after="120"/>
      </w:pPr>
      <w:r>
        <w:rPr>
          <w:rFonts w:ascii="Arial" w:eastAsia="Arial" w:hAnsi="Arial" w:cs="Arial"/>
        </w:rPr>
        <w:t xml:space="preserve">A total of 6 equipment items were analyzed for Project A. The risk breakdown is as follows: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t xml:space="preserve">High Risk: 1 item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t xml:space="preserve">Medium Risk: 1 item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t xml:space="preserve">Low Risk: 4 items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Equipment Comparison Table</w:t>
      </w:r>
    </w:p>
    <w:tbl>
      <w:tblPr/>
      <w:tblGrid>
        <w:gridCol w:w="1176"/>
        <w:gridCol w:w="1176"/>
        <w:gridCol w:w="637"/>
        <w:gridCol w:w="947"/>
        <w:gridCol w:w="997"/>
        <w:gridCol w:w="967"/>
        <w:gridCol w:w="707"/>
        <w:gridCol w:w="1486"/>
        <w:gridCol w:w="937"/>
      </w:tblGrid>
      <w:tr>
        <w:trPr>
          <w:trHeight w:val="400"/>
          <w:tblHeader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Code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Name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P6 Due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Delivery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Variance (days)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Level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Manufacturing Country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Project Country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Switchboard-3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2026-03-07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114.29%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High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Malaysia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Switchboard-2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2026-02-20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-100.00%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United Kingdom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Switchboard-1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2026-01-21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-3100.00%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India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Switchboard-2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2026-02-20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-100.00%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China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Switchboard-1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2026-01-21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-3100.00%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USA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Switchboard-2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2026-02-20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-100.00%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Philippines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</w:tbl>
    <w:p>
      <w:pPr>
        <w:pStyle w:val="Heading2"/>
        <w:spacing w:after="120"/>
      </w:pPr>
      <w:r>
        <w:rPr>
          <w:rFonts w:ascii="Arial" w:eastAsia="Arial" w:hAnsi="Arial" w:cs="Arial"/>
        </w:rPr>
        <w:t xml:space="preserve">High Risk Items</w:t>
      </w:r>
    </w:p>
    <w:p>
      <w:pPr>
        <w:numPr>
          <w:ilvl w:val="0"/>
          <w:numId w:val="4"/>
        </w:numPr>
        <w:spacing w:after="120"/>
      </w:pPr>
      <w:r>
        <w:rPr>
          <w:rFonts w:ascii="Arial" w:eastAsia="Arial" w:hAnsi="Arial" w:cs="Arial"/>
          <w:b/>
        </w:rPr>
        <w:t xml:space="preserve">LV Switchgear - 400V/5000A Switchboard-3 (3-Sections)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Equipment Code: 123458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P6 Due Date: 2026-02-27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Delivery Date: 2026-03-07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Variance (days): 8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Risk Percentage: 114.29%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Risk Level: High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Manufacturing Country: Malaysia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Project Country: Germany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Description: The delivery of this equipment is delayed by 8 days, which may impact the project timeline.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Factors Contributing to Variance: The delay is due to unforeseen manufacturing issues.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Potential Downstream Effects: The delay may cause a ripple effect, impacting other dependent tasks and the overall project schedule.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Recommended Mitigation Actions: Expedite shipping and closely monitor the delivery process.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Medium Risk Items</w:t>
      </w:r>
    </w:p>
    <w:p>
      <w:pPr>
        <w:numPr>
          <w:ilvl w:val="0"/>
          <w:numId w:val="6"/>
        </w:numPr>
        <w:spacing w:after="120"/>
      </w:pPr>
      <w:r>
        <w:rPr>
          <w:rFonts w:ascii="Arial" w:eastAsia="Arial" w:hAnsi="Arial" w:cs="Arial"/>
          <w:b/>
        </w:rPr>
        <w:t xml:space="preserve">No medium risk items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Low Risk Items</w:t>
      </w:r>
    </w:p>
    <w:p>
      <w:pPr>
        <w:numPr>
          <w:ilvl w:val="0"/>
          <w:numId w:val="7"/>
        </w:numPr>
        <w:spacing w:after="120"/>
      </w:pPr>
      <w:r>
        <w:rPr>
          <w:rFonts w:ascii="Arial" w:eastAsia="Arial" w:hAnsi="Arial" w:cs="Arial"/>
          <w:b/>
        </w:rPr>
        <w:t xml:space="preserve">LV Switchgear - 400V/5000A Switchboard-2 (3-Sections)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Equipment Code: 123457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P6 Due Date: 2026-02-25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Delivery Date: 2026-02-20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Variance (days): -5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Risk Percentage: -100.00%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Risk Level: Low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Manufacturing Country: United Kingdom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Project Country: Germany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Description: The delivery of this equipment is ahead of schedule by 5 days.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Factors Contributing to Variance: The early delivery is due to efficient manufacturing and logistics.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Potential Downstream Effects: The early delivery may provide a buffer for potential future delays.</w:t>
      </w:r>
    </w:p>
    <w:p>
      <w:pPr>
        <w:numPr>
          <w:ilvl w:val="1"/>
          <w:numId w:val="8"/>
        </w:numPr>
        <w:spacing w:after="120"/>
      </w:pPr>
      <w:r>
        <w:rPr>
          <w:rFonts w:ascii="Arial" w:eastAsia="Arial" w:hAnsi="Arial" w:cs="Arial"/>
        </w:rPr>
        <w:t xml:space="preserve">Recommended Mitigation Actions: Continue to monitor the delivery process to ensure timely arrival.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On-Track Items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No on-track items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Recommendations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</w:rPr>
        <w:t xml:space="preserve">For high-risk items, expedite shipping and closely monitor the delivery process.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</w:rPr>
        <w:t xml:space="preserve">For low-risk items, continue to monitor the delivery process to ensure timely arrival.</w:t>
      </w:r>
    </w:p>
    <w:p>
      <w:pPr>
        <w:numPr>
          <w:ilvl w:val="0"/>
          <w:numId w:val="10"/>
        </w:numPr>
        <w:spacing w:after="120"/>
      </w:pPr>
      <w:r>
        <w:rPr>
          <w:rFonts w:ascii="Arial" w:eastAsia="Arial" w:hAnsi="Arial" w:cs="Arial"/>
        </w:rPr>
        <w:t xml:space="preserve">Regularly review and update the project schedule to reflect any changes in equipment delivery dates.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multilevel"/>
    <w:tmpl w:val="00000000"/>
    <w:name w:val="Bulleted_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0000004"/>
    <w:multiLevelType w:val="multilevel"/>
    <w:tmpl w:val="00000000"/>
    <w:name w:val="Numbered_3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4">
    <w:nsid w:val="00000005"/>
    <w:multiLevelType w:val="multilevel"/>
    <w:tmpl w:val="00000000"/>
    <w:name w:val="Bulleted_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0000006"/>
    <w:multiLevelType w:val="multilevel"/>
    <w:tmpl w:val="00000000"/>
    <w:name w:val="Numbered_5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6">
    <w:nsid w:val="00000007"/>
    <w:multiLevelType w:val="multilevel"/>
    <w:tmpl w:val="00000000"/>
    <w:name w:val="Numbered_6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7">
    <w:nsid w:val="00000008"/>
    <w:multiLevelType w:val="multilevel"/>
    <w:tmpl w:val="00000000"/>
    <w:name w:val="Bulleted_7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00000009"/>
    <w:multiLevelType w:val="multilevel"/>
    <w:tmpl w:val="00000000"/>
    <w:name w:val="Numbered_8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9">
    <w:nsid w:val="0000000A"/>
    <w:multiLevelType w:val="multilevel"/>
    <w:tmpl w:val="00000000"/>
    <w:name w:val="Bulleted_9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2026-02-21T03:57:48Z</dcterms:created>
  <dcterms:modified xsi:type="dcterms:W3CDTF">2026-02-21T03:57:48Z</dcterms:modified>
</cp:coreProperties>
</file>