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52" w:leftChars="0" w:firstLine="0" w:firstLineChars="0"/>
        <w:rPr>
          <w:rFonts w:hint="eastAsia"/>
        </w:rPr>
      </w:pPr>
      <w:r>
        <w:rPr>
          <w:rFonts w:hint="eastAsia"/>
        </w:rPr>
        <w:t>在window中打开Navigation窗口准备烘焙地形</w:t>
      </w:r>
    </w:p>
    <w:p>
      <w:pPr>
        <w:widowControl w:val="0"/>
        <w:numPr>
          <w:numId w:val="0"/>
        </w:numPr>
        <w:jc w:val="center"/>
        <w:rPr>
          <w:rFonts w:hint="eastAsia"/>
        </w:rPr>
      </w:pPr>
      <w:bookmarkStart w:id="0" w:name="_GoBack"/>
      <w:r>
        <w:drawing>
          <wp:inline distT="0" distB="0" distL="114300" distR="114300">
            <wp:extent cx="2448560" cy="477964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477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二、在inspector界面中将场景中的障碍物勾选为静态（ navigation static）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863975" cy="178371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三、在Navigation窗口中进行导航网个的烘焙</w:t>
      </w:r>
    </w:p>
    <w:p>
      <w:pPr>
        <w:rPr>
          <w:rFonts w:hint="eastAsia"/>
        </w:rPr>
      </w:pPr>
      <w:r>
        <w:rPr>
          <w:rFonts w:hint="eastAsia"/>
        </w:rPr>
        <w:t>Navigation中的主要参数</w:t>
      </w:r>
    </w:p>
    <w:p>
      <w:pPr>
        <w:rPr>
          <w:rFonts w:hint="eastAsia"/>
        </w:rPr>
      </w:pPr>
      <w:r>
        <w:rPr>
          <w:rFonts w:hint="eastAsia"/>
        </w:rPr>
        <w:t>    //Areas（区域）：相当于障碍物的标签，可以在寻路物体身上的Navmeshagent组件中的AreaMask中屏蔽某一区域</w:t>
      </w:r>
    </w:p>
    <w:p>
      <w:pPr>
        <w:rPr>
          <w:rFonts w:hint="eastAsia"/>
        </w:rPr>
      </w:pPr>
      <w:r>
        <w:rPr>
          <w:rFonts w:hint="eastAsia"/>
        </w:rPr>
        <w:t>    //Bake（烘焙）：生成指定的寻路网格</w:t>
      </w:r>
    </w:p>
    <w:p>
      <w:pPr>
        <w:rPr>
          <w:rFonts w:hint="eastAsia"/>
        </w:rPr>
      </w:pPr>
      <w:r>
        <w:rPr>
          <w:rFonts w:hint="eastAsia"/>
        </w:rPr>
        <w:t>        //Agent Radius： 寻路物体的半径</w:t>
      </w:r>
    </w:p>
    <w:p>
      <w:pPr>
        <w:rPr>
          <w:rFonts w:hint="eastAsia"/>
        </w:rPr>
      </w:pPr>
      <w:r>
        <w:rPr>
          <w:rFonts w:hint="eastAsia"/>
        </w:rPr>
        <w:t>        //Agent Heigh： 驯鹿物体的高度</w:t>
      </w:r>
    </w:p>
    <w:p>
      <w:pPr>
        <w:rPr>
          <w:rFonts w:hint="eastAsia"/>
        </w:rPr>
      </w:pPr>
      <w:r>
        <w:rPr>
          <w:rFonts w:hint="eastAsia"/>
        </w:rPr>
        <w:t>        //Max Slope： 寻路物体可前进的最大坡度（最大为60度）</w:t>
      </w:r>
    </w:p>
    <w:p>
      <w:pPr>
        <w:rPr>
          <w:rFonts w:hint="eastAsia"/>
        </w:rPr>
      </w:pPr>
      <w:r>
        <w:rPr>
          <w:rFonts w:hint="eastAsia"/>
        </w:rPr>
        <w:t>        //Step Heigh： 寻路物体前进可跨过的最大高度（最大不能超过寻路物体的身高）</w:t>
      </w:r>
    </w:p>
    <w:p>
      <w:pPr>
        <w:rPr>
          <w:rFonts w:hint="eastAsia"/>
        </w:rPr>
      </w:pPr>
      <w:r>
        <w:rPr>
          <w:rFonts w:hint="eastAsia"/>
        </w:rPr>
        <w:t>        //Drop Heigh： 寻路物体下落的最大高度</w:t>
      </w:r>
    </w:p>
    <w:p>
      <w:pPr>
        <w:rPr>
          <w:rFonts w:hint="eastAsia"/>
        </w:rPr>
      </w:pPr>
      <w:r>
        <w:rPr>
          <w:rFonts w:hint="eastAsia"/>
        </w:rPr>
        <w:t>        //Jump Distance 驯鹿物体跳跃的最大距离</w:t>
      </w:r>
    </w:p>
    <w:p>
      <w:pPr>
        <w:rPr>
          <w:rFonts w:hint="eastAsia"/>
        </w:rPr>
      </w:pPr>
      <w:r>
        <w:rPr>
          <w:rFonts w:hint="eastAsia"/>
        </w:rPr>
        <w:t>   //Object（对象，障碍物）：设置指定游戏物体的寻路烘焙属性</w:t>
      </w:r>
    </w:p>
    <w:p>
      <w:pPr>
        <w:rPr>
          <w:rFonts w:hint="eastAsia"/>
        </w:rPr>
      </w:pPr>
      <w:r>
        <w:rPr>
          <w:rFonts w:hint="eastAsia"/>
        </w:rPr>
        <w:t>   //Navigation Static:设置当前游戏物体为寻路静态状态</w:t>
      </w:r>
    </w:p>
    <w:p>
      <w:pPr>
        <w:rPr>
          <w:rFonts w:hint="eastAsia"/>
        </w:rPr>
      </w:pPr>
      <w:r>
        <w:rPr>
          <w:rFonts w:hint="eastAsia"/>
        </w:rPr>
        <w:t>   //Generate offMeshLinks：是否生成网格连接，如果勾选，网格之间会指定跳点烘焙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//Navigation Area：设置当前游戏物体的导航区域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375660" cy="273812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设置完成后，直接点击Bake场景中会生成导航网格</w:t>
      </w:r>
    </w:p>
    <w:p>
      <w:pPr>
        <w:rPr>
          <w:rFonts w:hint="eastAsia"/>
        </w:rPr>
      </w:pPr>
      <w:r>
        <w:rPr>
          <w:rFonts w:hint="eastAsia"/>
        </w:rPr>
        <w:t>蓝色部分是导航代理可以行走的部分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四、生成导航网格后，在需要自动导航的物体上添加NavMeshAgent组件</w:t>
      </w:r>
    </w:p>
    <w:p>
      <w:pPr>
        <w:jc w:val="center"/>
      </w:pPr>
      <w:r>
        <w:drawing>
          <wp:inline distT="0" distB="0" distL="114300" distR="114300">
            <wp:extent cx="3673475" cy="294894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其中几个主要参数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Agent Type ：导航代理的类型，这个参数下一节会用到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Base Offset：导航代理和当前游戏物体位置的差值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speed：移动速度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Angular Speed:转向速度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Acceleration：移动加速度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Radiuse： 导航代理的半径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Heigh：导航代理的高度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注意：需要导航是的游戏物体上不要同时出现刚体和NavmeshAgent两个组件，他们都会作用于物体的位置信息，可能会发生冲突导致导航失败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五、就接下来在代码中动态设置导航的终点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使用NavMeshAgent类中的函数SetDestination(Vector3 Target);函数来指定导航的终点就可以了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08FFD"/>
    <w:multiLevelType w:val="singleLevel"/>
    <w:tmpl w:val="6B208FFD"/>
    <w:lvl w:ilvl="0" w:tentative="0">
      <w:start w:val="1"/>
      <w:numFmt w:val="chineseCounting"/>
      <w:suff w:val="nothing"/>
      <w:lvlText w:val="%1、"/>
      <w:lvlJc w:val="left"/>
      <w:pPr>
        <w:ind w:left="152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F319C"/>
    <w:rsid w:val="1E8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2019-12-14T13:42:00Z</dcterms:created>
  <dc:creator>Hiwe-tu</dc:creator>
  <cp:lastModifiedBy>Hiwe-tu</cp:lastModifiedBy>
  <dcterms:modified xsi:type="dcterms:W3CDTF">2019-12-14T13:57:22Z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