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Pr="003628CF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3628CF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Pr="003628CF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3628CF">
        <w:rPr>
          <w:rFonts w:ascii="Muli" w:eastAsia="Muli" w:hAnsi="Muli" w:cs="Muli"/>
          <w:sz w:val="24"/>
          <w:szCs w:val="24"/>
          <w:highlight w:val="yellow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B858979" w14:textId="77777777" w:rsidR="003628CF" w:rsidRDefault="003628CF" w:rsidP="003628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Dividing the code into assigned spots and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53C14A59" w:rsidR="00173A24" w:rsidRDefault="003628C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is the around that spot positioning but absolute is the correct spot that it is meant to be 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60633206" w:rsidR="00173A24" w:rsidRDefault="003628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to show icons on the screen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15559946" w:rsidR="00173A24" w:rsidRDefault="003628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wire</w:t>
      </w:r>
      <w:r w:rsidR="00835093">
        <w:rPr>
          <w:rFonts w:ascii="Muli" w:eastAsia="Muli" w:hAnsi="Muli" w:cs="Muli"/>
          <w:sz w:val="24"/>
          <w:szCs w:val="24"/>
        </w:rPr>
        <w:t>frame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05387B2A" w:rsidR="00173A24" w:rsidRDefault="0083509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editor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ED95EF6" w:rsidR="00173A24" w:rsidRDefault="0083509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be able to show all of </w:t>
      </w:r>
      <w:proofErr w:type="spellStart"/>
      <w:r>
        <w:rPr>
          <w:rFonts w:ascii="Muli" w:eastAsia="Muli" w:hAnsi="Muli" w:cs="Muli"/>
          <w:sz w:val="24"/>
          <w:szCs w:val="24"/>
        </w:rPr>
        <w:t>whatg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you have done in the output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CD4CD7B" w:rsidR="00173A24" w:rsidRDefault="0083509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be able to return that data back to the render function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6B9833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35093">
        <w:rPr>
          <w:rFonts w:ascii="Muli" w:eastAsia="Muli" w:hAnsi="Muli" w:cs="Muli"/>
          <w:sz w:val="24"/>
          <w:szCs w:val="24"/>
          <w:u w:val="single"/>
        </w:rPr>
        <w:t>text,view,touchableOpacity,stylesheet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6455046">
    <w:abstractNumId w:val="1"/>
  </w:num>
  <w:num w:numId="2" w16cid:durableId="892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628CF"/>
    <w:rsid w:val="00835093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2021-01-06T05:46:00Z</dcterms:created>
  <dcterms:modified xsi:type="dcterms:W3CDTF">2023-01-30T06:01:00Z</dcterms:modified>
</cp:coreProperties>
</file>