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91851" w14:textId="132E8578" w:rsidR="002E0195" w:rsidRDefault="000C062E">
      <w:r>
        <w:t>Priority np</w:t>
      </w:r>
    </w:p>
    <w:p w14:paraId="24CFB0C2" w14:textId="4F295664" w:rsidR="000C062E" w:rsidRDefault="000C062E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3305E0AE" wp14:editId="369D649B">
            <wp:extent cx="3234055" cy="3686175"/>
            <wp:effectExtent l="0" t="0" r="4445" b="9525"/>
            <wp:docPr id="197860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5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5589F" w14:textId="7DB6087A" w:rsidR="000C062E" w:rsidRDefault="000C062E">
      <w:r>
        <w:t>Priority p</w:t>
      </w:r>
    </w:p>
    <w:p w14:paraId="2B7525AC" w14:textId="61D9B7D7" w:rsidR="000C062E" w:rsidRDefault="000C062E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02B99F70" wp14:editId="467717D2">
            <wp:extent cx="3400425" cy="3800475"/>
            <wp:effectExtent l="0" t="0" r="9525" b="9525"/>
            <wp:docPr id="421694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FF26" w14:textId="5B84CC33" w:rsidR="000C062E" w:rsidRDefault="000C062E">
      <w:r>
        <w:rPr>
          <w:rFonts w:ascii="Calibri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66885853" wp14:editId="0BBFE36F">
            <wp:extent cx="3819525" cy="8229600"/>
            <wp:effectExtent l="0" t="0" r="9525" b="0"/>
            <wp:docPr id="747694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C63B5" w14:textId="53984F84" w:rsidR="000C062E" w:rsidRDefault="000C062E">
      <w:r>
        <w:rPr>
          <w:rFonts w:ascii="Calibri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F9F19DE" wp14:editId="04628BC2">
            <wp:extent cx="3914775" cy="8229600"/>
            <wp:effectExtent l="0" t="0" r="9525" b="0"/>
            <wp:docPr id="1720743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2E"/>
    <w:rsid w:val="000C062E"/>
    <w:rsid w:val="002E0195"/>
    <w:rsid w:val="0063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0C3D"/>
  <w15:chartTrackingRefBased/>
  <w15:docId w15:val="{C2C39590-0334-48D6-9AFF-093C3B7D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1</cp:revision>
  <dcterms:created xsi:type="dcterms:W3CDTF">2026-04-22T12:04:00Z</dcterms:created>
  <dcterms:modified xsi:type="dcterms:W3CDTF">2026-04-22T12:05:00Z</dcterms:modified>
</cp:coreProperties>
</file>