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end"/>
        <w:rPr/>
      </w:pPr>
      <w:r>
        <w:drawing>
          <wp:anchor behindDoc="0" distT="0" distB="0" distL="0" distR="0" simplePos="0" locked="0" layoutInCell="0" allowOverlap="1" relativeHeight="2">
            <wp:simplePos x="0" y="0"/>
            <wp:positionH relativeFrom="column">
              <wp:posOffset>-272415</wp:posOffset>
            </wp:positionH>
            <wp:positionV relativeFrom="paragraph">
              <wp:posOffset>-610235</wp:posOffset>
            </wp:positionV>
            <wp:extent cx="969645" cy="14071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969645" cy="1407160"/>
                    </a:xfrm>
                    <a:prstGeom prst="rect">
                      <a:avLst/>
                    </a:prstGeom>
                  </pic:spPr>
                </pic:pic>
              </a:graphicData>
            </a:graphic>
          </wp:anchor>
        </w:drawing>
      </w:r>
      <w:r>
        <w:rPr/>
        <w:t>Alexandre Maurice</w:t>
      </w:r>
    </w:p>
    <w:p>
      <w:pPr>
        <w:pStyle w:val="Normal"/>
        <w:bidi w:val="0"/>
        <w:jc w:val="end"/>
        <w:rPr/>
      </w:pPr>
      <w:r>
        <w:rPr/>
        <w:t>TD 1 – TP 2</w:t>
      </w:r>
    </w:p>
    <w:p>
      <w:pPr>
        <w:pStyle w:val="Normal"/>
        <w:bidi w:val="0"/>
        <w:jc w:val="end"/>
        <w:rPr/>
      </w:pPr>
      <w:r>
        <w:rPr/>
      </w:r>
    </w:p>
    <w:p>
      <w:pPr>
        <w:pStyle w:val="Normal"/>
        <w:bidi w:val="0"/>
        <w:jc w:val="end"/>
        <w:rPr/>
      </w:pPr>
      <w:r>
        <w:rPr/>
      </w:r>
    </w:p>
    <w:p>
      <w:pPr>
        <w:pStyle w:val="Titre1"/>
        <w:bidi w:val="0"/>
        <w:jc w:val="center"/>
        <w:rPr>
          <w:b/>
          <w:b/>
          <w:bCs/>
          <w:color w:val="C9211E"/>
        </w:rPr>
      </w:pPr>
      <w:r>
        <w:rPr>
          <w:rFonts w:ascii="Liberation Serif" w:hAnsi="Liberation Serif"/>
          <w:b/>
          <w:bCs/>
          <w:i w:val="false"/>
          <w:caps w:val="false"/>
          <w:smallCaps w:val="false"/>
          <w:color w:val="C9211E"/>
          <w:spacing w:val="0"/>
        </w:rPr>
        <w:t>R1.12 - Projet Professionnel et Personnel</w:t>
      </w:r>
    </w:p>
    <w:p>
      <w:pPr>
        <w:pStyle w:val="Corpsdetexte"/>
        <w:bidi w:val="0"/>
        <w:jc w:val="center"/>
        <w:rPr/>
      </w:pPr>
      <w:r>
        <w:rPr>
          <w:b w:val="false"/>
          <w:i w:val="false"/>
          <w:caps w:val="false"/>
          <w:smallCaps w:val="false"/>
          <w:color w:val="212529"/>
          <w:spacing w:val="0"/>
        </w:rPr>
        <w:t>Explications concernant le CV – À remettre pour le 29/10/2021</w:t>
      </w:r>
    </w:p>
    <w:p>
      <w:pPr>
        <w:pStyle w:val="Corpsdetexte"/>
        <w:bidi w:val="0"/>
        <w:jc w:val="start"/>
        <w:rPr>
          <w:rFonts w:ascii="Liberation Serif" w:hAnsi="Liberation Serif"/>
          <w:b w:val="false"/>
          <w:b w:val="false"/>
          <w:i w:val="false"/>
          <w:i w:val="false"/>
          <w:caps w:val="false"/>
          <w:smallCaps w:val="false"/>
          <w:color w:val="212529"/>
          <w:spacing w:val="0"/>
        </w:rPr>
      </w:pPr>
      <w:r>
        <w:rPr>
          <w:b w:val="false"/>
          <w:i w:val="false"/>
          <w:caps w:val="false"/>
          <w:smallCaps w:val="false"/>
          <w:color w:val="212529"/>
          <w:spacing w:val="0"/>
        </w:rPr>
      </w:r>
    </w:p>
    <w:p>
      <w:pPr>
        <w:pStyle w:val="Corpsdetexte"/>
        <w:bidi w:val="0"/>
        <w:jc w:val="both"/>
        <w:rPr/>
      </w:pPr>
      <w:r>
        <w:rPr>
          <w:b w:val="false"/>
          <w:i w:val="false"/>
          <w:caps w:val="false"/>
          <w:smallCaps w:val="false"/>
          <w:color w:val="212529"/>
          <w:spacing w:val="0"/>
        </w:rPr>
        <w:t>Liste exhaustive des différentes compétences présentes sur le CV :</w:t>
      </w:r>
    </w:p>
    <w:p>
      <w:pPr>
        <w:pStyle w:val="Corpsdetexte"/>
        <w:numPr>
          <w:ilvl w:val="0"/>
          <w:numId w:val="2"/>
        </w:numPr>
        <w:tabs>
          <w:tab w:val="clear" w:pos="709"/>
          <w:tab w:val="left" w:pos="707" w:leader="none"/>
        </w:tabs>
        <w:bidi w:val="0"/>
        <w:spacing w:before="0" w:after="0"/>
        <w:ind w:start="707" w:hanging="283"/>
        <w:jc w:val="both"/>
        <w:rPr/>
      </w:pPr>
      <w:r>
        <w:rPr>
          <w:b w:val="false"/>
          <w:i w:val="false"/>
          <w:caps w:val="false"/>
          <w:smallCaps w:val="false"/>
          <w:strike w:val="false"/>
          <w:dstrike w:val="false"/>
          <w:color w:val="484848"/>
          <w:spacing w:val="0"/>
          <w:u w:val="none"/>
          <w:effect w:val="none"/>
        </w:rPr>
        <w:t>Savoir gérer un projet de groupe : j’ai choisi cette compétence car je pense qu’elle est très importante pour une organisation. Je l’ai placé en première pour aiguiller les potentiels intéressés par mon profil. Elle est aussi en lien avec une ressource de la formation (R1.08 - Gestion de projet et des organisations).</w:t>
      </w:r>
    </w:p>
    <w:p>
      <w:pPr>
        <w:pStyle w:val="Corpsdetexte"/>
        <w:bidi w:val="0"/>
        <w:spacing w:before="0" w:after="0"/>
        <w:jc w:val="both"/>
        <w:rPr>
          <w:rFonts w:ascii="Liberation Serif" w:hAnsi="Liberation Serif"/>
          <w:b w:val="false"/>
          <w:b w:val="false"/>
          <w:i w:val="false"/>
          <w:i w:val="false"/>
          <w:caps w:val="false"/>
          <w:smallCaps w:val="false"/>
          <w:strike w:val="false"/>
          <w:dstrike w:val="false"/>
          <w:color w:val="484848"/>
          <w:spacing w:val="0"/>
          <w:u w:val="none"/>
          <w:effect w:val="none"/>
        </w:rPr>
      </w:pPr>
      <w:r>
        <w:rPr>
          <w:b w:val="false"/>
          <w:i w:val="false"/>
          <w:caps w:val="false"/>
          <w:smallCaps w:val="false"/>
          <w:strike w:val="false"/>
          <w:dstrike w:val="false"/>
          <w:color w:val="484848"/>
          <w:spacing w:val="0"/>
          <w:u w:val="none"/>
          <w:effect w:val="none"/>
        </w:rPr>
      </w:r>
    </w:p>
    <w:p>
      <w:pPr>
        <w:pStyle w:val="Corpsdetexte"/>
        <w:numPr>
          <w:ilvl w:val="0"/>
          <w:numId w:val="2"/>
        </w:numPr>
        <w:tabs>
          <w:tab w:val="clear" w:pos="709"/>
          <w:tab w:val="left" w:pos="707" w:leader="none"/>
        </w:tabs>
        <w:bidi w:val="0"/>
        <w:spacing w:before="0" w:after="0"/>
        <w:ind w:start="707" w:hanging="283"/>
        <w:jc w:val="both"/>
        <w:rPr/>
      </w:pPr>
      <w:r>
        <w:rPr>
          <w:b w:val="false"/>
          <w:i w:val="false"/>
          <w:caps w:val="false"/>
          <w:smallCaps w:val="false"/>
          <w:strike w:val="false"/>
          <w:dstrike w:val="false"/>
          <w:color w:val="484848"/>
          <w:u w:val="none"/>
          <w:effect w:val="none"/>
        </w:rPr>
        <w:t xml:space="preserve">Esprit d'équipe et autonomie : </w:t>
      </w:r>
      <w:r>
        <w:rPr>
          <w:b w:val="false"/>
          <w:i w:val="false"/>
          <w:caps w:val="false"/>
          <w:smallCaps w:val="false"/>
          <w:strike w:val="false"/>
          <w:dstrike w:val="false"/>
          <w:color w:val="484848"/>
          <w:spacing w:val="0"/>
          <w:u w:val="none"/>
          <w:effect w:val="none"/>
        </w:rPr>
        <w:t>c’est une compétence primordiale pour un développeur, il doit savoir travailler et mener à bien ce qu’on lui demande dans un environnement dans lequel il est impliqué. Elle est en relation forte avec la formation, et en particulier avec plusieurs SAÉ.</w:t>
      </w:r>
    </w:p>
    <w:p>
      <w:pPr>
        <w:pStyle w:val="Corpsdetexte"/>
        <w:bidi w:val="0"/>
        <w:spacing w:before="0" w:after="0"/>
        <w:jc w:val="both"/>
        <w:rPr>
          <w:rFonts w:ascii="Liberation Serif" w:hAnsi="Liberation Serif"/>
          <w:spacing w:val="0"/>
        </w:rPr>
      </w:pPr>
      <w:r>
        <w:rPr>
          <w:spacing w:val="0"/>
        </w:rPr>
      </w:r>
    </w:p>
    <w:p>
      <w:pPr>
        <w:pStyle w:val="Corpsdetexte"/>
        <w:numPr>
          <w:ilvl w:val="0"/>
          <w:numId w:val="2"/>
        </w:numPr>
        <w:tabs>
          <w:tab w:val="clear" w:pos="709"/>
          <w:tab w:val="left" w:pos="707" w:leader="none"/>
        </w:tabs>
        <w:bidi w:val="0"/>
        <w:spacing w:before="0" w:after="0"/>
        <w:ind w:start="707" w:hanging="283"/>
        <w:jc w:val="both"/>
        <w:rPr/>
      </w:pPr>
      <w:r>
        <w:rPr>
          <w:b w:val="false"/>
          <w:i w:val="false"/>
          <w:caps w:val="false"/>
          <w:smallCaps w:val="false"/>
          <w:strike w:val="false"/>
          <w:dstrike w:val="false"/>
          <w:color w:val="484848"/>
          <w:u w:val="none"/>
          <w:effect w:val="none"/>
        </w:rPr>
        <w:t>Adaptation à tous type de logiciels (traitement d'image et de texte, programmation, présentation, simulation) : la polyvalence est aussi une compétence très demandée par les entreprises, et la mettre en avant ne peut être qu’un bien vis-à-vis du reste du CV.</w:t>
      </w:r>
    </w:p>
    <w:p>
      <w:pPr>
        <w:pStyle w:val="Corpsdetexte"/>
        <w:bidi w:val="0"/>
        <w:spacing w:before="0" w:after="0"/>
        <w:jc w:val="both"/>
        <w:rPr>
          <w:b w:val="false"/>
          <w:b w:val="false"/>
          <w:i w:val="false"/>
          <w:i w:val="false"/>
          <w:caps w:val="false"/>
          <w:smallCaps w:val="false"/>
          <w:strike w:val="false"/>
          <w:dstrike w:val="false"/>
          <w:color w:val="484848"/>
          <w:u w:val="none"/>
          <w:effect w:val="none"/>
        </w:rPr>
      </w:pPr>
      <w:r>
        <w:rPr>
          <w:b w:val="false"/>
          <w:i w:val="false"/>
          <w:caps w:val="false"/>
          <w:smallCaps w:val="false"/>
          <w:strike w:val="false"/>
          <w:dstrike w:val="false"/>
          <w:color w:val="484848"/>
          <w:u w:val="none"/>
          <w:effect w:val="none"/>
        </w:rPr>
      </w:r>
    </w:p>
    <w:p>
      <w:pPr>
        <w:pStyle w:val="Corpsdetexte"/>
        <w:numPr>
          <w:ilvl w:val="0"/>
          <w:numId w:val="2"/>
        </w:numPr>
        <w:tabs>
          <w:tab w:val="clear" w:pos="709"/>
          <w:tab w:val="left" w:pos="707" w:leader="none"/>
        </w:tabs>
        <w:bidi w:val="0"/>
        <w:spacing w:before="0" w:after="0"/>
        <w:ind w:start="707" w:hanging="283"/>
        <w:jc w:val="both"/>
        <w:rPr/>
      </w:pPr>
      <w:r>
        <w:rPr>
          <w:b w:val="false"/>
          <w:i w:val="false"/>
          <w:caps w:val="false"/>
          <w:smallCaps w:val="false"/>
          <w:strike w:val="false"/>
          <w:dstrike w:val="false"/>
          <w:color w:val="484848"/>
          <w:u w:val="none"/>
          <w:effect w:val="none"/>
        </w:rPr>
        <w:t>Très bonne vulgarisation : l’explication est quelque chose que j’aime beaucoup faire, et c’est pour moi nécessaire pour bien se faire comprendre et transmettre ses idées ou rendre compte de quelque-chose, en particulier à un client ou collègue au sein de l’organisation.</w:t>
      </w:r>
    </w:p>
    <w:p>
      <w:pPr>
        <w:pStyle w:val="Corpsdetexte"/>
        <w:bidi w:val="0"/>
        <w:spacing w:before="0" w:after="0"/>
        <w:jc w:val="both"/>
        <w:rPr>
          <w:b w:val="false"/>
          <w:b w:val="false"/>
          <w:i w:val="false"/>
          <w:i w:val="false"/>
          <w:caps w:val="false"/>
          <w:smallCaps w:val="false"/>
          <w:strike w:val="false"/>
          <w:dstrike w:val="false"/>
          <w:color w:val="484848"/>
          <w:u w:val="none"/>
          <w:effect w:val="none"/>
        </w:rPr>
      </w:pPr>
      <w:r>
        <w:rPr>
          <w:b w:val="false"/>
          <w:i w:val="false"/>
          <w:caps w:val="false"/>
          <w:smallCaps w:val="false"/>
          <w:strike w:val="false"/>
          <w:dstrike w:val="false"/>
          <w:color w:val="484848"/>
          <w:u w:val="none"/>
          <w:effect w:val="none"/>
        </w:rPr>
      </w:r>
    </w:p>
    <w:p>
      <w:pPr>
        <w:pStyle w:val="Corpsdetexte"/>
        <w:numPr>
          <w:ilvl w:val="0"/>
          <w:numId w:val="2"/>
        </w:numPr>
        <w:tabs>
          <w:tab w:val="clear" w:pos="709"/>
          <w:tab w:val="left" w:pos="707" w:leader="none"/>
        </w:tabs>
        <w:bidi w:val="0"/>
        <w:spacing w:before="0" w:after="0"/>
        <w:ind w:start="707" w:hanging="283"/>
        <w:jc w:val="both"/>
        <w:rPr/>
      </w:pPr>
      <w:r>
        <w:rPr>
          <w:b w:val="false"/>
          <w:i w:val="false"/>
          <w:caps w:val="false"/>
          <w:smallCaps w:val="false"/>
          <w:strike w:val="false"/>
          <w:dstrike w:val="false"/>
          <w:color w:val="484848"/>
          <w:u w:val="none"/>
          <w:effect w:val="none"/>
        </w:rPr>
        <w:t>C1 en anglais et B2 en espagnol : je pense qu’il est important de préciser quel niveau nous avons pu valider en langues, car les organisations peuvent avoir besoin d’un profil particulier s’il s’agit de faire un contact avec l’étranger. J’ai placé ces compétences en dernier non parce qu’elles sont moindres, mais pour les démarquer des autres, dans le sens où elles tiennent compte d’un critère objectif.</w:t>
      </w:r>
    </w:p>
    <w:p>
      <w:pPr>
        <w:pStyle w:val="Corpsdetexte"/>
        <w:numPr>
          <w:ilvl w:val="0"/>
          <w:numId w:val="0"/>
        </w:numPr>
        <w:tabs>
          <w:tab w:val="clear" w:pos="709"/>
          <w:tab w:val="left" w:pos="707" w:leader="none"/>
        </w:tabs>
        <w:bidi w:val="0"/>
        <w:spacing w:before="0" w:after="0"/>
        <w:ind w:start="707" w:hanging="0"/>
        <w:jc w:val="both"/>
        <w:rPr/>
      </w:pPr>
      <w:r>
        <w:rPr/>
      </w:r>
    </w:p>
    <w:p>
      <w:pPr>
        <w:pStyle w:val="Corpsdetexte"/>
        <w:numPr>
          <w:ilvl w:val="0"/>
          <w:numId w:val="2"/>
        </w:numPr>
        <w:tabs>
          <w:tab w:val="clear" w:pos="709"/>
          <w:tab w:val="left" w:pos="707" w:leader="none"/>
        </w:tabs>
        <w:bidi w:val="0"/>
        <w:spacing w:before="0" w:after="0"/>
        <w:ind w:start="707" w:hanging="283"/>
        <w:jc w:val="both"/>
        <w:rPr/>
      </w:pPr>
      <w:r>
        <w:rPr>
          <w:b w:val="false"/>
          <w:i w:val="false"/>
          <w:caps w:val="false"/>
          <w:smallCaps w:val="false"/>
          <w:strike w:val="false"/>
          <w:dstrike w:val="false"/>
          <w:color w:val="484848"/>
          <w:u w:val="none"/>
          <w:effect w:val="none"/>
        </w:rPr>
        <w:t>Photographie :</w:t>
      </w:r>
    </w:p>
    <w:p>
      <w:pPr>
        <w:pStyle w:val="Corpsdetexte"/>
        <w:numPr>
          <w:ilvl w:val="0"/>
          <w:numId w:val="0"/>
        </w:numPr>
        <w:tabs>
          <w:tab w:val="clear" w:pos="709"/>
          <w:tab w:val="left" w:pos="707" w:leader="none"/>
        </w:tabs>
        <w:bidi w:val="0"/>
        <w:spacing w:before="0" w:after="0"/>
        <w:ind w:hanging="0"/>
        <w:jc w:val="both"/>
        <w:rPr/>
      </w:pPr>
      <w:r>
        <w:rPr>
          <w:b w:val="false"/>
          <w:i w:val="false"/>
          <w:caps w:val="false"/>
          <w:smallCaps w:val="false"/>
          <w:strike w:val="false"/>
          <w:dstrike w:val="false"/>
          <w:color w:val="484848"/>
          <w:u w:val="none"/>
          <w:effect w:val="none"/>
        </w:rPr>
        <w:tab/>
        <w:t>- Prise de vue (Lumière, cadrage, adaptation du matériel etc.)</w:t>
      </w:r>
    </w:p>
    <w:p>
      <w:pPr>
        <w:pStyle w:val="Corpsdetexte"/>
        <w:numPr>
          <w:ilvl w:val="0"/>
          <w:numId w:val="0"/>
        </w:numPr>
        <w:spacing w:before="0" w:after="0"/>
        <w:ind w:start="707" w:hanging="0"/>
        <w:jc w:val="both"/>
        <w:rPr>
          <w:b w:val="false"/>
          <w:b w:val="false"/>
          <w:i w:val="false"/>
          <w:i w:val="false"/>
          <w:caps w:val="false"/>
          <w:smallCaps w:val="false"/>
          <w:strike w:val="false"/>
          <w:dstrike w:val="false"/>
          <w:color w:val="484848"/>
          <w:u w:val="none"/>
          <w:effect w:val="none"/>
        </w:rPr>
      </w:pPr>
      <w:r>
        <w:rPr>
          <w:b w:val="false"/>
          <w:i w:val="false"/>
          <w:caps w:val="false"/>
          <w:smallCaps w:val="false"/>
          <w:strike w:val="false"/>
          <w:dstrike w:val="false"/>
          <w:color w:val="484848"/>
          <w:u w:val="none"/>
          <w:effect w:val="none"/>
        </w:rPr>
        <w:t>- Logiciels (Suite Adobe, logiciels open-source, Capture One, Luminar AI, Gigapixel)</w:t>
      </w:r>
    </w:p>
    <w:p>
      <w:pPr>
        <w:pStyle w:val="Corpsdetexte"/>
        <w:numPr>
          <w:ilvl w:val="0"/>
          <w:numId w:val="0"/>
        </w:numPr>
        <w:ind w:start="707" w:hanging="0"/>
        <w:jc w:val="both"/>
        <w:rPr>
          <w:b w:val="false"/>
          <w:b w:val="false"/>
          <w:i w:val="false"/>
          <w:i w:val="false"/>
          <w:caps w:val="false"/>
          <w:smallCaps w:val="false"/>
          <w:strike w:val="false"/>
          <w:dstrike w:val="false"/>
          <w:color w:val="484848"/>
          <w:u w:val="none"/>
          <w:effect w:val="none"/>
        </w:rPr>
      </w:pPr>
      <w:r>
        <w:rPr>
          <w:b w:val="false"/>
          <w:i w:val="false"/>
          <w:caps w:val="false"/>
          <w:smallCaps w:val="false"/>
          <w:strike w:val="false"/>
          <w:dstrike w:val="false"/>
          <w:color w:val="484848"/>
          <w:u w:val="none"/>
          <w:effect w:val="none"/>
        </w:rPr>
        <w:t>- Impression</w:t>
      </w:r>
    </w:p>
    <w:p>
      <w:pPr>
        <w:pStyle w:val="Corpsdetexte"/>
        <w:numPr>
          <w:ilvl w:val="0"/>
          <w:numId w:val="0"/>
        </w:numPr>
        <w:ind w:start="707" w:hanging="0"/>
        <w:jc w:val="both"/>
        <w:rPr>
          <w:b w:val="false"/>
          <w:b w:val="false"/>
          <w:i w:val="false"/>
          <w:i w:val="false"/>
          <w:caps w:val="false"/>
          <w:smallCaps w:val="false"/>
          <w:strike w:val="false"/>
          <w:dstrike w:val="false"/>
          <w:color w:val="484848"/>
          <w:u w:val="none"/>
          <w:effect w:val="none"/>
        </w:rPr>
      </w:pPr>
      <w:r>
        <w:rPr>
          <w:b w:val="false"/>
          <w:i w:val="false"/>
          <w:caps w:val="false"/>
          <w:smallCaps w:val="false"/>
          <w:strike w:val="false"/>
          <w:dstrike w:val="false"/>
          <w:color w:val="484848"/>
          <w:u w:val="none"/>
          <w:effect w:val="none"/>
        </w:rPr>
        <w:t>La photographie est une activité qui me passionne, j’ai donc considéré important de l’inclure dans la liste des centres d’intérêts. La partie « Logiciels » est complémentaire vis-à-vis de la 3ème compétence listée, et les autres ne sont pas spécialement en rapport avec les autres compétences, néanmoins, elles font partie de ce que je fais. J’ai contraint un maximum la liste pour éviter de noyer la catégorie, et donner une ébauche du vaste domaine que peut être la photographie.</w:t>
      </w:r>
    </w:p>
    <w:p>
      <w:pPr>
        <w:pStyle w:val="Corpsdetexte"/>
        <w:jc w:val="both"/>
        <w:rPr>
          <w:b w:val="false"/>
          <w:b w:val="false"/>
          <w:i w:val="false"/>
          <w:i w:val="false"/>
          <w:caps w:val="false"/>
          <w:smallCaps w:val="false"/>
          <w:strike w:val="false"/>
          <w:dstrike w:val="false"/>
          <w:color w:val="484848"/>
          <w:u w:val="none"/>
          <w:effect w:val="none"/>
        </w:rPr>
      </w:pPr>
      <w:r>
        <w:rPr>
          <w:b w:val="false"/>
          <w:i w:val="false"/>
          <w:caps w:val="false"/>
          <w:smallCaps w:val="false"/>
          <w:strike w:val="false"/>
          <w:dstrike w:val="false"/>
          <w:color w:val="484848"/>
          <w:u w:val="none"/>
          <w:effect w:val="none"/>
        </w:rPr>
      </w:r>
    </w:p>
    <w:p>
      <w:pPr>
        <w:pStyle w:val="Corpsdetexte"/>
        <w:numPr>
          <w:ilvl w:val="0"/>
          <w:numId w:val="2"/>
        </w:numPr>
        <w:tabs>
          <w:tab w:val="clear" w:pos="709"/>
          <w:tab w:val="left" w:pos="707" w:leader="none"/>
        </w:tabs>
        <w:bidi w:val="0"/>
        <w:spacing w:before="0" w:after="0"/>
        <w:ind w:start="707" w:hanging="283"/>
        <w:jc w:val="both"/>
        <w:rPr/>
      </w:pPr>
      <w:r>
        <w:rPr>
          <w:rFonts w:eastAsia="NSimSun" w:cs="Lucida Sans"/>
          <w:b w:val="false"/>
          <w:i w:val="false"/>
          <w:caps w:val="false"/>
          <w:smallCaps w:val="false"/>
          <w:strike w:val="false"/>
          <w:dstrike w:val="false"/>
          <w:color w:val="484848"/>
          <w:kern w:val="2"/>
          <w:sz w:val="24"/>
          <w:szCs w:val="24"/>
          <w:u w:val="none"/>
          <w:effect w:val="none"/>
          <w:lang w:val="fr-FR" w:eastAsia="zh-CN" w:bidi="hi-IN"/>
        </w:rPr>
        <w:t>Algorithmie et programmation</w:t>
      </w:r>
      <w:r>
        <w:rPr>
          <w:b w:val="false"/>
          <w:i w:val="false"/>
          <w:caps w:val="false"/>
          <w:smallCaps w:val="false"/>
          <w:strike w:val="false"/>
          <w:dstrike w:val="false"/>
          <w:color w:val="484848"/>
          <w:u w:val="none"/>
          <w:effect w:val="none"/>
        </w:rPr>
        <w:t> :</w:t>
      </w:r>
    </w:p>
    <w:p>
      <w:pPr>
        <w:pStyle w:val="Corpsdetexte"/>
        <w:numPr>
          <w:ilvl w:val="0"/>
          <w:numId w:val="0"/>
        </w:numPr>
        <w:spacing w:lineRule="auto" w:line="360"/>
        <w:ind w:start="707" w:hanging="0"/>
        <w:jc w:val="both"/>
        <w:rPr>
          <w:b w:val="false"/>
          <w:b w:val="false"/>
          <w:i w:val="false"/>
          <w:i w:val="false"/>
          <w:caps w:val="false"/>
          <w:smallCaps w:val="false"/>
          <w:strike w:val="false"/>
          <w:dstrike w:val="false"/>
          <w:color w:val="484848"/>
          <w:u w:val="none"/>
          <w:effect w:val="none"/>
        </w:rPr>
      </w:pPr>
      <w:r>
        <w:rPr>
          <w:b w:val="false"/>
          <w:i w:val="false"/>
          <w:caps w:val="false"/>
          <w:smallCaps w:val="false"/>
          <w:strike w:val="false"/>
          <w:dstrike w:val="false"/>
          <w:color w:val="484848"/>
          <w:u w:val="none"/>
          <w:effect w:val="none"/>
        </w:rPr>
        <w:t>Python, SQL, HTLM, CSS, mySQL/SQLite (avancé) ; C++, manim (bases)</w:t>
      </w:r>
    </w:p>
    <w:p>
      <w:pPr>
        <w:pStyle w:val="Corpsdetexte"/>
        <w:numPr>
          <w:ilvl w:val="0"/>
          <w:numId w:val="0"/>
        </w:numPr>
        <w:ind w:start="707" w:hanging="0"/>
        <w:jc w:val="both"/>
        <w:rPr>
          <w:b w:val="false"/>
          <w:b w:val="false"/>
          <w:i w:val="false"/>
          <w:i w:val="false"/>
          <w:caps w:val="false"/>
          <w:smallCaps w:val="false"/>
          <w:strike w:val="false"/>
          <w:dstrike w:val="false"/>
          <w:color w:val="484848"/>
          <w:u w:val="none"/>
          <w:effect w:val="none"/>
        </w:rPr>
      </w:pPr>
      <w:r>
        <w:rPr>
          <w:b w:val="false"/>
          <w:i w:val="false"/>
          <w:caps w:val="false"/>
          <w:smallCaps w:val="false"/>
          <w:strike w:val="false"/>
          <w:dstrike w:val="false"/>
          <w:color w:val="484848"/>
          <w:u w:val="none"/>
          <w:effect w:val="none"/>
        </w:rPr>
        <w:t>Fait partie de mes loisirs et en correspondance avec la formation, la programmation est présente pour pouvoir soumettre le CV à une entreprise cherchant des développeurs. Pour ce qui est de l’algorithmie, elle est nécessaire au sens fort pour la programmation, mais un exemple n’est pas citable aussi facilement qu’un langage particulier, je le précise donc dans le nom de la catégorie. Elle fait aussi un lien avec le BUT puisque la ressource 1.01 – Initiation au développement développe ce point avec une attention très particulière.</w:t>
      </w:r>
    </w:p>
    <w:p>
      <w:pPr>
        <w:pStyle w:val="Corpsdetexte"/>
        <w:bidi w:val="0"/>
        <w:spacing w:before="0" w:after="0"/>
        <w:jc w:val="both"/>
        <w:rPr>
          <w:strike w:val="false"/>
          <w:dstrike w:val="false"/>
          <w:u w:val="none"/>
          <w:effect w:val="none"/>
        </w:rPr>
      </w:pPr>
      <w:r>
        <w:rPr>
          <w:strike w:val="false"/>
          <w:dstrike w:val="false"/>
          <w:u w:val="none"/>
          <w:effect w:val="none"/>
        </w:rPr>
      </w:r>
    </w:p>
    <w:p>
      <w:pPr>
        <w:pStyle w:val="Corpsdetexte"/>
        <w:bidi w:val="0"/>
        <w:spacing w:before="0" w:after="0"/>
        <w:jc w:val="both"/>
        <w:rPr/>
      </w:pPr>
      <w:r>
        <w:rPr>
          <w:b w:val="false"/>
          <w:i w:val="false"/>
          <w:caps w:val="false"/>
          <w:smallCaps w:val="false"/>
          <w:strike w:val="false"/>
          <w:dstrike w:val="false"/>
          <w:color w:val="484848"/>
          <w:u w:val="none"/>
          <w:effect w:val="none"/>
        </w:rPr>
        <w:t xml:space="preserve">PS : inutile de vérifier si le compte Instagram ou le numéro de téléphone sont corrects, j’ai préféré le laisser en exemple sans y laisser mes réelles coordonnées.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rFonts w:ascii="Liberation Serif" w:hAnsi="Liberation Serif" w:eastAsia="NSimSun" w:cs="Lucida Sans"/>
      <w:b/>
      <w:bCs/>
      <w:sz w:val="48"/>
      <w:szCs w:val="48"/>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LibreOffice/7.2.1.2$Windows_X86_64 LibreOffice_project/87b77fad49947c1441b67c559c339af8f3517e22</Application>
  <AppVersion>15.0000</AppVersion>
  <Pages>2</Pages>
  <Words>518</Words>
  <Characters>2688</Characters>
  <CharactersWithSpaces>3185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2021-10-29T16:50:40Z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