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8AFAE" w14:textId="18834D73" w:rsidR="008F5553" w:rsidRPr="00701EF4" w:rsidRDefault="00701EF4">
      <w:r>
        <w:object w:dxaOrig="9180" w:dyaOrig="11880" w14:anchorId="453B2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83.9pt;height:661.55pt" o:ole="">
            <v:imagedata r:id="rId8" o:title="" croptop="4483f" cropbottom="9151f" cropleft="8677f" cropright="7798f"/>
          </v:shape>
          <o:OLEObject Type="Embed" ProgID="Acrobat.Document.DC" ShapeID="_x0000_i1037" DrawAspect="Content" ObjectID="_1700032551" r:id="rId9"/>
        </w:object>
      </w:r>
    </w:p>
    <w:p w14:paraId="1997F943" w14:textId="5E8A4BBE" w:rsidR="00702D0B" w:rsidRDefault="00702D0B" w:rsidP="00702D0B">
      <w:pPr>
        <w:pStyle w:val="Titel"/>
        <w:jc w:val="center"/>
      </w:pPr>
      <w:r>
        <w:lastRenderedPageBreak/>
        <w:t>SOP</w:t>
      </w:r>
    </w:p>
    <w:p w14:paraId="3B2C2C60" w14:textId="094431BF" w:rsidR="00702D0B" w:rsidRPr="00702D0B" w:rsidRDefault="00702D0B" w:rsidP="00702D0B">
      <w:pPr>
        <w:pStyle w:val="Titel"/>
        <w:jc w:val="center"/>
      </w:pPr>
      <w:r>
        <w:t>Beviser og Sorteringsalgoritmer</w:t>
      </w:r>
      <w:r>
        <w:br/>
      </w:r>
      <w:r w:rsidRPr="00702D0B">
        <w:rPr>
          <w:sz w:val="44"/>
          <w:szCs w:val="44"/>
        </w:rPr>
        <w:t>Matematik A og Programmering B</w:t>
      </w:r>
    </w:p>
    <w:p w14:paraId="3C4D4D1E" w14:textId="77777777" w:rsidR="00702D0B" w:rsidRDefault="00702D0B" w:rsidP="00702D0B">
      <w:pPr>
        <w:pStyle w:val="Titel"/>
        <w:jc w:val="center"/>
      </w:pPr>
      <w:r>
        <w:t>Af Rasmus Kroghede Hansen</w:t>
      </w:r>
    </w:p>
    <w:p w14:paraId="4F24474D" w14:textId="77777777" w:rsidR="00702D0B" w:rsidRPr="00F24105" w:rsidRDefault="00702D0B" w:rsidP="00702D0B">
      <w:pPr>
        <w:pStyle w:val="Titel"/>
        <w:jc w:val="center"/>
        <w:rPr>
          <w:sz w:val="36"/>
          <w:szCs w:val="36"/>
        </w:rPr>
      </w:pPr>
      <w:r w:rsidRPr="00F24105">
        <w:rPr>
          <w:sz w:val="36"/>
          <w:szCs w:val="36"/>
        </w:rPr>
        <w:t>3.v Vestskoven Gymnasium</w:t>
      </w:r>
    </w:p>
    <w:p w14:paraId="599059FC" w14:textId="2E297E0E" w:rsidR="00E2300A" w:rsidRPr="00F24105" w:rsidRDefault="00702D0B" w:rsidP="00E2300A">
      <w:pPr>
        <w:pStyle w:val="Titel"/>
        <w:jc w:val="center"/>
        <w:rPr>
          <w:sz w:val="36"/>
          <w:szCs w:val="36"/>
        </w:rPr>
      </w:pPr>
      <w:r w:rsidRPr="00F24105">
        <w:rPr>
          <w:sz w:val="36"/>
          <w:szCs w:val="36"/>
        </w:rPr>
        <w:t>2021</w:t>
      </w:r>
      <w:r w:rsidRPr="00F24105">
        <w:rPr>
          <w:sz w:val="36"/>
          <w:szCs w:val="36"/>
        </w:rPr>
        <w:br/>
        <w:t xml:space="preserve">Vejledere: Hans Henrik Knudsen og Peter </w:t>
      </w:r>
      <w:proofErr w:type="spellStart"/>
      <w:r w:rsidRPr="00F24105">
        <w:rPr>
          <w:sz w:val="36"/>
          <w:szCs w:val="36"/>
        </w:rPr>
        <w:t>Sterner</w:t>
      </w:r>
      <w:proofErr w:type="spellEnd"/>
    </w:p>
    <w:p w14:paraId="23EF4B53" w14:textId="77777777" w:rsidR="00E2300A" w:rsidRDefault="00E2300A" w:rsidP="00702D0B">
      <w:pPr>
        <w:pStyle w:val="Titel"/>
        <w:rPr>
          <w:noProof/>
        </w:rPr>
      </w:pPr>
    </w:p>
    <w:p w14:paraId="059C840A" w14:textId="599AD521" w:rsidR="00621601" w:rsidRPr="00702D0B" w:rsidRDefault="00E2300A" w:rsidP="00702D0B">
      <w:pPr>
        <w:pStyle w:val="Titel"/>
      </w:pPr>
      <w:r>
        <w:rPr>
          <w:noProof/>
        </w:rPr>
        <w:drawing>
          <wp:inline distT="0" distB="0" distL="0" distR="0" wp14:anchorId="51ABD918" wp14:editId="2A640183">
            <wp:extent cx="6181725" cy="4394835"/>
            <wp:effectExtent l="0" t="0" r="9525" b="5715"/>
            <wp:docPr id="7" name="Billede 7"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rotWithShape="1">
                    <a:blip r:embed="rId10" cstate="print">
                      <a:extLst>
                        <a:ext uri="{28A0092B-C50C-407E-A947-70E740481C1C}">
                          <a14:useLocalDpi xmlns:a14="http://schemas.microsoft.com/office/drawing/2010/main" val="0"/>
                        </a:ext>
                      </a:extLst>
                    </a:blip>
                    <a:srcRect l="52779" r="1241" b="13522"/>
                    <a:stretch/>
                  </pic:blipFill>
                  <pic:spPr bwMode="auto">
                    <a:xfrm>
                      <a:off x="0" y="0"/>
                      <a:ext cx="6195856" cy="4404881"/>
                    </a:xfrm>
                    <a:prstGeom prst="rect">
                      <a:avLst/>
                    </a:prstGeom>
                    <a:ln>
                      <a:noFill/>
                    </a:ln>
                    <a:extLst>
                      <a:ext uri="{53640926-AAD7-44D8-BBD7-CCE9431645EC}">
                        <a14:shadowObscured xmlns:a14="http://schemas.microsoft.com/office/drawing/2010/main"/>
                      </a:ext>
                    </a:extLst>
                  </pic:spPr>
                </pic:pic>
              </a:graphicData>
            </a:graphic>
          </wp:inline>
        </w:drawing>
      </w:r>
    </w:p>
    <w:p w14:paraId="5BC07B9E" w14:textId="77777777" w:rsidR="00E2300A" w:rsidRDefault="00E2300A">
      <w:pPr>
        <w:rPr>
          <w:rFonts w:asciiTheme="majorHAnsi" w:eastAsiaTheme="majorEastAsia" w:hAnsiTheme="majorHAnsi" w:cstheme="majorBidi"/>
          <w:color w:val="2F5496" w:themeColor="accent1" w:themeShade="BF"/>
          <w:sz w:val="32"/>
          <w:szCs w:val="32"/>
        </w:rPr>
      </w:pPr>
      <w:bookmarkStart w:id="0" w:name="_Toc89356561"/>
      <w:r>
        <w:br w:type="page"/>
      </w:r>
    </w:p>
    <w:p w14:paraId="415D2CBD" w14:textId="0361D8A2" w:rsidR="003A614F" w:rsidRDefault="00621601" w:rsidP="00CE730F">
      <w:pPr>
        <w:pStyle w:val="Overskrift1"/>
        <w:numPr>
          <w:ilvl w:val="0"/>
          <w:numId w:val="0"/>
        </w:numPr>
      </w:pPr>
      <w:r>
        <w:lastRenderedPageBreak/>
        <w:t>R</w:t>
      </w:r>
      <w:r w:rsidR="00EF46DB">
        <w:t>esume</w:t>
      </w:r>
      <w:bookmarkEnd w:id="0"/>
    </w:p>
    <w:p w14:paraId="6BC75589" w14:textId="0E5BC3FA" w:rsidR="00621601" w:rsidRDefault="004E20D6" w:rsidP="004E20D6">
      <w:r>
        <w:t xml:space="preserve">Formålet med denne opgave var at undersøge forskellige bevismetoder og analysere de to sorteringsalgoritmer </w:t>
      </w:r>
      <w:proofErr w:type="spellStart"/>
      <w:r>
        <w:t>InsertionSort</w:t>
      </w:r>
      <w:proofErr w:type="spellEnd"/>
      <w:r>
        <w:t xml:space="preserve"> og </w:t>
      </w:r>
      <w:proofErr w:type="spellStart"/>
      <w:r>
        <w:t>MergeSort</w:t>
      </w:r>
      <w:proofErr w:type="spellEnd"/>
      <w:r>
        <w:t>.</w:t>
      </w:r>
      <w:r w:rsidR="00CD4348">
        <w:t xml:space="preserve"> </w:t>
      </w:r>
      <w:r>
        <w:t>I de indledende afsnit blev der redegjort for bevismetoderne direkte bevis, modstridsbevis og induktionsbevis.</w:t>
      </w:r>
      <w:r w:rsidR="00CD4348">
        <w:t xml:space="preserve"> I det direkte bevis, beviste man sandheden af et udtryk gennem en række af trin, hvor ens </w:t>
      </w:r>
      <w:proofErr w:type="spellStart"/>
      <w:r w:rsidR="00CD4348">
        <w:t>udledelser</w:t>
      </w:r>
      <w:proofErr w:type="spellEnd"/>
      <w:r w:rsidR="00CD4348">
        <w:t xml:space="preserve"> byggede på allerede etablerede fakta.</w:t>
      </w:r>
      <w:r w:rsidR="00B74468">
        <w:t xml:space="preserve"> Denne metode kunne bruges til at vise at summen at to lige heltal giver et lige heltal.</w:t>
      </w:r>
      <w:r w:rsidR="00D4646A">
        <w:t xml:space="preserve"> Modstridsbeviset var en måde at bevise at et udtryk var sandt ved at antage at det modsatte af udtrykket var sandt og vise at dette førte til en modstrid. Denne metode kunne bruges til at bevise at </w:t>
      </w:r>
      <m:oMath>
        <m:rad>
          <m:radPr>
            <m:degHide m:val="1"/>
            <m:ctrlPr>
              <w:rPr>
                <w:rFonts w:ascii="Cambria Math" w:hAnsi="Cambria Math"/>
                <w:i/>
              </w:rPr>
            </m:ctrlPr>
          </m:radPr>
          <m:deg/>
          <m:e>
            <m:r>
              <w:rPr>
                <w:rFonts w:ascii="Cambria Math" w:hAnsi="Cambria Math"/>
              </w:rPr>
              <m:t>2</m:t>
            </m:r>
          </m:e>
        </m:rad>
      </m:oMath>
      <w:r w:rsidR="00D4646A">
        <w:rPr>
          <w:rFonts w:eastAsiaTheme="minorEastAsia"/>
        </w:rPr>
        <w:t xml:space="preserve"> er et irrationelt tal.</w:t>
      </w:r>
      <w:r w:rsidR="00C6428F">
        <w:t xml:space="preserve"> </w:t>
      </w:r>
      <w:r>
        <w:t xml:space="preserve">I induktionsbeviset viste man at et udtryk var sandt for et bestemt positivt heltal (induktionsbasen), man antog herefter at udtrykket var sandt for et arbitrært positivt heltal </w:t>
      </w:r>
      <m:oMath>
        <m:r>
          <w:rPr>
            <w:rFonts w:ascii="Cambria Math" w:hAnsi="Cambria Math"/>
          </w:rPr>
          <m:t>k</m:t>
        </m:r>
      </m:oMath>
      <w:r>
        <w:rPr>
          <w:rFonts w:eastAsiaTheme="minorEastAsia"/>
        </w:rPr>
        <w:t xml:space="preserve"> (induktionsantagelsen) og viste så at </w:t>
      </w:r>
      <m:oMath>
        <m:r>
          <w:rPr>
            <w:rFonts w:ascii="Cambria Math" w:eastAsiaTheme="minorEastAsia" w:hAnsi="Cambria Math"/>
          </w:rPr>
          <m:t>k+1</m:t>
        </m:r>
      </m:oMath>
      <w:r>
        <w:rPr>
          <w:rFonts w:eastAsiaTheme="minorEastAsia"/>
        </w:rPr>
        <w:t xml:space="preserve"> også blev sand (induktionstrinnet). Ud fra dette kunne man slutte at udtrykket var sandt for alle positive heltal.</w:t>
      </w:r>
      <w:r w:rsidR="00C6428F">
        <w:rPr>
          <w:rFonts w:eastAsiaTheme="minorEastAsia"/>
        </w:rPr>
        <w:t xml:space="preserve"> Denne metode blev brugt til at vise at udtrykket </w:t>
      </w:r>
      <m:oMath>
        <m:r>
          <w:rPr>
            <w:rFonts w:ascii="Cambria Math" w:eastAsiaTheme="minorEastAsia" w:hAnsi="Cambria Math"/>
          </w:rPr>
          <m:t>1+2+3+…+n=</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C6428F">
        <w:rPr>
          <w:rFonts w:eastAsiaTheme="minorEastAsia"/>
        </w:rPr>
        <w:t xml:space="preserve"> er sandt for alle positive heltal.</w:t>
      </w:r>
      <w:r w:rsidR="00857FD9">
        <w:t xml:space="preserve"> Herefter viste en </w:t>
      </w:r>
      <w:r w:rsidR="00857FD9">
        <w:rPr>
          <w:rFonts w:eastAsiaTheme="minorEastAsia"/>
        </w:rPr>
        <w:t>a</w:t>
      </w:r>
      <w:r>
        <w:rPr>
          <w:rFonts w:eastAsiaTheme="minorEastAsia"/>
        </w:rPr>
        <w:t xml:space="preserve">nalyse af sorteringsalgoritmerne </w:t>
      </w:r>
      <w:proofErr w:type="spellStart"/>
      <w:r>
        <w:rPr>
          <w:rFonts w:eastAsiaTheme="minorEastAsia"/>
        </w:rPr>
        <w:t>InsertionSort</w:t>
      </w:r>
      <w:proofErr w:type="spellEnd"/>
      <w:r>
        <w:rPr>
          <w:rFonts w:eastAsiaTheme="minorEastAsia"/>
        </w:rPr>
        <w:t xml:space="preserve"> og </w:t>
      </w:r>
      <w:proofErr w:type="spellStart"/>
      <w:r>
        <w:rPr>
          <w:rFonts w:eastAsiaTheme="minorEastAsia"/>
        </w:rPr>
        <w:t>MergeSort</w:t>
      </w:r>
      <w:proofErr w:type="spellEnd"/>
      <w:r>
        <w:rPr>
          <w:rFonts w:eastAsiaTheme="minorEastAsia"/>
        </w:rPr>
        <w:t xml:space="preserve"> at </w:t>
      </w:r>
      <w:proofErr w:type="spellStart"/>
      <w:r>
        <w:rPr>
          <w:rFonts w:eastAsiaTheme="minorEastAsia"/>
        </w:rPr>
        <w:t>MergeSort</w:t>
      </w:r>
      <w:proofErr w:type="spellEnd"/>
      <w:r>
        <w:rPr>
          <w:rFonts w:eastAsiaTheme="minorEastAsia"/>
        </w:rPr>
        <w:t xml:space="preserve"> var hurtigst til at sortere tal, når mængden af tal var stor nok. Kun </w:t>
      </w:r>
      <w:r w:rsidR="00857FD9">
        <w:rPr>
          <w:rFonts w:eastAsiaTheme="minorEastAsia"/>
        </w:rPr>
        <w:t>i tilfælde hvor</w:t>
      </w:r>
      <w:r>
        <w:rPr>
          <w:rFonts w:eastAsiaTheme="minorEastAsia"/>
        </w:rPr>
        <w:t xml:space="preserve"> tallene var sorterede i forvejen var </w:t>
      </w:r>
      <w:proofErr w:type="spellStart"/>
      <w:r>
        <w:rPr>
          <w:rFonts w:eastAsiaTheme="minorEastAsia"/>
        </w:rPr>
        <w:t>InsertionSort</w:t>
      </w:r>
      <w:proofErr w:type="spellEnd"/>
      <w:r>
        <w:rPr>
          <w:rFonts w:eastAsiaTheme="minorEastAsia"/>
        </w:rPr>
        <w:t xml:space="preserve"> hurtigere. Algoritmerne blev også testet i praksis</w:t>
      </w:r>
      <w:r w:rsidR="00857FD9">
        <w:rPr>
          <w:rFonts w:eastAsiaTheme="minorEastAsia"/>
        </w:rPr>
        <w:t xml:space="preserve"> ved at blive implementeret og kørt i JavaScript</w:t>
      </w:r>
      <w:r>
        <w:rPr>
          <w:rFonts w:eastAsiaTheme="minorEastAsia"/>
        </w:rPr>
        <w:t xml:space="preserve"> og resultaterne af dette kunne bekræfte analysen.</w:t>
      </w:r>
      <w:r w:rsidR="00857FD9">
        <w:t xml:space="preserve"> </w:t>
      </w:r>
      <w:r>
        <w:rPr>
          <w:rFonts w:eastAsiaTheme="minorEastAsia"/>
        </w:rPr>
        <w:t xml:space="preserve">Til sidst blev induktionsbevismetoden sammenlignet med løkkeinvariant-metoden, som der blev brugt til at vise korrektheden af sorteringsalgoritmerne. Det </w:t>
      </w:r>
      <w:r w:rsidR="00F97157">
        <w:rPr>
          <w:rFonts w:eastAsiaTheme="minorEastAsia"/>
        </w:rPr>
        <w:t>kunne konkluderes</w:t>
      </w:r>
      <w:r>
        <w:rPr>
          <w:rFonts w:eastAsiaTheme="minorEastAsia"/>
        </w:rPr>
        <w:t xml:space="preserve"> at induktionsbasen kunne sammenlignes med </w:t>
      </w:r>
      <w:proofErr w:type="spellStart"/>
      <w:r>
        <w:rPr>
          <w:rFonts w:eastAsiaTheme="minorEastAsia"/>
        </w:rPr>
        <w:t>initialisering</w:t>
      </w:r>
      <w:proofErr w:type="spellEnd"/>
      <w:r>
        <w:rPr>
          <w:rFonts w:eastAsiaTheme="minorEastAsia"/>
        </w:rPr>
        <w:t xml:space="preserve">-trinnet og induktionstrinnet kunne sammenlignes med vedligeholdelses-trinnet. </w:t>
      </w:r>
      <w:r w:rsidR="00F97157">
        <w:rPr>
          <w:rFonts w:eastAsiaTheme="minorEastAsia"/>
        </w:rPr>
        <w:t xml:space="preserve">Endvidere kunne løkkeinvarianten sammenlignes med det udtryk man skulle bevise i induktionsbeviset. </w:t>
      </w:r>
      <w:r>
        <w:rPr>
          <w:rFonts w:eastAsiaTheme="minorEastAsia"/>
        </w:rPr>
        <w:t>Forskellen på de to metoder var at induktionsbeviset fortsatte ud i det uendelige hvorimod løkkeinvariant-metoden stoppede når løkken havde kørt færdig.</w:t>
      </w:r>
      <w:r w:rsidR="00621601">
        <w:br w:type="page"/>
      </w:r>
    </w:p>
    <w:sdt>
      <w:sdtPr>
        <w:rPr>
          <w:rFonts w:asciiTheme="minorHAnsi" w:eastAsiaTheme="minorHAnsi" w:hAnsiTheme="minorHAnsi" w:cstheme="minorBidi"/>
          <w:color w:val="auto"/>
          <w:sz w:val="22"/>
          <w:szCs w:val="22"/>
          <w:lang w:eastAsia="en-US"/>
        </w:rPr>
        <w:id w:val="1074320401"/>
        <w:docPartObj>
          <w:docPartGallery w:val="Table of Contents"/>
          <w:docPartUnique/>
        </w:docPartObj>
      </w:sdtPr>
      <w:sdtEndPr>
        <w:rPr>
          <w:b/>
          <w:bCs/>
        </w:rPr>
      </w:sdtEndPr>
      <w:sdtContent>
        <w:p w14:paraId="1AE58A4E" w14:textId="6270E4C0" w:rsidR="00293F93" w:rsidRDefault="00293F93">
          <w:pPr>
            <w:pStyle w:val="Overskrift"/>
          </w:pPr>
          <w:r>
            <w:t>Indhold</w:t>
          </w:r>
        </w:p>
        <w:p w14:paraId="7EEEBB74" w14:textId="16376E84" w:rsidR="00435A55" w:rsidRDefault="00293F93">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89356560" w:history="1">
            <w:r w:rsidR="00435A55" w:rsidRPr="00843B41">
              <w:rPr>
                <w:rStyle w:val="Hyperlink"/>
                <w:noProof/>
              </w:rPr>
              <w:t>Min forside</w:t>
            </w:r>
            <w:r w:rsidR="00435A55">
              <w:rPr>
                <w:noProof/>
                <w:webHidden/>
              </w:rPr>
              <w:tab/>
            </w:r>
            <w:r w:rsidR="00435A55">
              <w:rPr>
                <w:noProof/>
                <w:webHidden/>
              </w:rPr>
              <w:fldChar w:fldCharType="begin"/>
            </w:r>
            <w:r w:rsidR="00435A55">
              <w:rPr>
                <w:noProof/>
                <w:webHidden/>
              </w:rPr>
              <w:instrText xml:space="preserve"> PAGEREF _Toc89356560 \h </w:instrText>
            </w:r>
            <w:r w:rsidR="00435A55">
              <w:rPr>
                <w:noProof/>
                <w:webHidden/>
              </w:rPr>
            </w:r>
            <w:r w:rsidR="00435A55">
              <w:rPr>
                <w:noProof/>
                <w:webHidden/>
              </w:rPr>
              <w:fldChar w:fldCharType="separate"/>
            </w:r>
            <w:r w:rsidR="00435A55">
              <w:rPr>
                <w:noProof/>
                <w:webHidden/>
              </w:rPr>
              <w:t>2</w:t>
            </w:r>
            <w:r w:rsidR="00435A55">
              <w:rPr>
                <w:noProof/>
                <w:webHidden/>
              </w:rPr>
              <w:fldChar w:fldCharType="end"/>
            </w:r>
          </w:hyperlink>
        </w:p>
        <w:p w14:paraId="279A3E03" w14:textId="715E8CA2" w:rsidR="00435A55" w:rsidRDefault="00632620">
          <w:pPr>
            <w:pStyle w:val="Indholdsfortegnelse1"/>
            <w:tabs>
              <w:tab w:val="right" w:leader="dot" w:pos="9628"/>
            </w:tabs>
            <w:rPr>
              <w:rFonts w:eastAsiaTheme="minorEastAsia"/>
              <w:noProof/>
              <w:lang w:eastAsia="da-DK"/>
            </w:rPr>
          </w:pPr>
          <w:hyperlink w:anchor="_Toc89356561" w:history="1">
            <w:r w:rsidR="00435A55" w:rsidRPr="00843B41">
              <w:rPr>
                <w:rStyle w:val="Hyperlink"/>
                <w:noProof/>
              </w:rPr>
              <w:t>Resume</w:t>
            </w:r>
            <w:r w:rsidR="00435A55">
              <w:rPr>
                <w:noProof/>
                <w:webHidden/>
              </w:rPr>
              <w:tab/>
            </w:r>
            <w:r w:rsidR="00435A55">
              <w:rPr>
                <w:noProof/>
                <w:webHidden/>
              </w:rPr>
              <w:fldChar w:fldCharType="begin"/>
            </w:r>
            <w:r w:rsidR="00435A55">
              <w:rPr>
                <w:noProof/>
                <w:webHidden/>
              </w:rPr>
              <w:instrText xml:space="preserve"> PAGEREF _Toc89356561 \h </w:instrText>
            </w:r>
            <w:r w:rsidR="00435A55">
              <w:rPr>
                <w:noProof/>
                <w:webHidden/>
              </w:rPr>
            </w:r>
            <w:r w:rsidR="00435A55">
              <w:rPr>
                <w:noProof/>
                <w:webHidden/>
              </w:rPr>
              <w:fldChar w:fldCharType="separate"/>
            </w:r>
            <w:r w:rsidR="00435A55">
              <w:rPr>
                <w:noProof/>
                <w:webHidden/>
              </w:rPr>
              <w:t>3</w:t>
            </w:r>
            <w:r w:rsidR="00435A55">
              <w:rPr>
                <w:noProof/>
                <w:webHidden/>
              </w:rPr>
              <w:fldChar w:fldCharType="end"/>
            </w:r>
          </w:hyperlink>
        </w:p>
        <w:p w14:paraId="6349D014" w14:textId="7B3C20A2" w:rsidR="00435A55" w:rsidRDefault="00632620">
          <w:pPr>
            <w:pStyle w:val="Indholdsfortegnelse1"/>
            <w:tabs>
              <w:tab w:val="right" w:leader="dot" w:pos="9628"/>
            </w:tabs>
            <w:rPr>
              <w:rFonts w:eastAsiaTheme="minorEastAsia"/>
              <w:noProof/>
              <w:lang w:eastAsia="da-DK"/>
            </w:rPr>
          </w:pPr>
          <w:hyperlink w:anchor="_Toc89356562" w:history="1">
            <w:r w:rsidR="00435A55" w:rsidRPr="00843B41">
              <w:rPr>
                <w:rStyle w:val="Hyperlink"/>
                <w:noProof/>
              </w:rPr>
              <w:t>Indledning</w:t>
            </w:r>
            <w:r w:rsidR="00435A55">
              <w:rPr>
                <w:noProof/>
                <w:webHidden/>
              </w:rPr>
              <w:tab/>
            </w:r>
            <w:r w:rsidR="00435A55">
              <w:rPr>
                <w:noProof/>
                <w:webHidden/>
              </w:rPr>
              <w:fldChar w:fldCharType="begin"/>
            </w:r>
            <w:r w:rsidR="00435A55">
              <w:rPr>
                <w:noProof/>
                <w:webHidden/>
              </w:rPr>
              <w:instrText xml:space="preserve"> PAGEREF _Toc89356562 \h </w:instrText>
            </w:r>
            <w:r w:rsidR="00435A55">
              <w:rPr>
                <w:noProof/>
                <w:webHidden/>
              </w:rPr>
            </w:r>
            <w:r w:rsidR="00435A55">
              <w:rPr>
                <w:noProof/>
                <w:webHidden/>
              </w:rPr>
              <w:fldChar w:fldCharType="separate"/>
            </w:r>
            <w:r w:rsidR="00435A55">
              <w:rPr>
                <w:noProof/>
                <w:webHidden/>
              </w:rPr>
              <w:t>5</w:t>
            </w:r>
            <w:r w:rsidR="00435A55">
              <w:rPr>
                <w:noProof/>
                <w:webHidden/>
              </w:rPr>
              <w:fldChar w:fldCharType="end"/>
            </w:r>
          </w:hyperlink>
        </w:p>
        <w:p w14:paraId="21C08B0D" w14:textId="5F7A13B1" w:rsidR="00435A55" w:rsidRDefault="00632620">
          <w:pPr>
            <w:pStyle w:val="Indholdsfortegnelse1"/>
            <w:tabs>
              <w:tab w:val="left" w:pos="440"/>
              <w:tab w:val="right" w:leader="dot" w:pos="9628"/>
            </w:tabs>
            <w:rPr>
              <w:rFonts w:eastAsiaTheme="minorEastAsia"/>
              <w:noProof/>
              <w:lang w:eastAsia="da-DK"/>
            </w:rPr>
          </w:pPr>
          <w:hyperlink w:anchor="_Toc89356563" w:history="1">
            <w:r w:rsidR="00435A55" w:rsidRPr="00843B41">
              <w:rPr>
                <w:rStyle w:val="Hyperlink"/>
                <w:noProof/>
              </w:rPr>
              <w:t>1</w:t>
            </w:r>
            <w:r w:rsidR="00435A55">
              <w:rPr>
                <w:rFonts w:eastAsiaTheme="minorEastAsia"/>
                <w:noProof/>
                <w:lang w:eastAsia="da-DK"/>
              </w:rPr>
              <w:tab/>
            </w:r>
            <w:r w:rsidR="00435A55" w:rsidRPr="00843B41">
              <w:rPr>
                <w:rStyle w:val="Hyperlink"/>
                <w:noProof/>
              </w:rPr>
              <w:t>Bevismetoder i matematik</w:t>
            </w:r>
            <w:r w:rsidR="00435A55">
              <w:rPr>
                <w:noProof/>
                <w:webHidden/>
              </w:rPr>
              <w:tab/>
            </w:r>
            <w:r w:rsidR="00435A55">
              <w:rPr>
                <w:noProof/>
                <w:webHidden/>
              </w:rPr>
              <w:fldChar w:fldCharType="begin"/>
            </w:r>
            <w:r w:rsidR="00435A55">
              <w:rPr>
                <w:noProof/>
                <w:webHidden/>
              </w:rPr>
              <w:instrText xml:space="preserve"> PAGEREF _Toc89356563 \h </w:instrText>
            </w:r>
            <w:r w:rsidR="00435A55">
              <w:rPr>
                <w:noProof/>
                <w:webHidden/>
              </w:rPr>
            </w:r>
            <w:r w:rsidR="00435A55">
              <w:rPr>
                <w:noProof/>
                <w:webHidden/>
              </w:rPr>
              <w:fldChar w:fldCharType="separate"/>
            </w:r>
            <w:r w:rsidR="00435A55">
              <w:rPr>
                <w:noProof/>
                <w:webHidden/>
              </w:rPr>
              <w:t>6</w:t>
            </w:r>
            <w:r w:rsidR="00435A55">
              <w:rPr>
                <w:noProof/>
                <w:webHidden/>
              </w:rPr>
              <w:fldChar w:fldCharType="end"/>
            </w:r>
          </w:hyperlink>
        </w:p>
        <w:p w14:paraId="72A327E5" w14:textId="746EE3D1" w:rsidR="00435A55" w:rsidRDefault="00632620">
          <w:pPr>
            <w:pStyle w:val="Indholdsfortegnelse2"/>
            <w:tabs>
              <w:tab w:val="left" w:pos="880"/>
              <w:tab w:val="right" w:leader="dot" w:pos="9628"/>
            </w:tabs>
            <w:rPr>
              <w:rFonts w:eastAsiaTheme="minorEastAsia"/>
              <w:noProof/>
              <w:lang w:eastAsia="da-DK"/>
            </w:rPr>
          </w:pPr>
          <w:hyperlink w:anchor="_Toc89356564" w:history="1">
            <w:r w:rsidR="00435A55" w:rsidRPr="00843B41">
              <w:rPr>
                <w:rStyle w:val="Hyperlink"/>
                <w:noProof/>
              </w:rPr>
              <w:t>1.1</w:t>
            </w:r>
            <w:r w:rsidR="00435A55">
              <w:rPr>
                <w:rFonts w:eastAsiaTheme="minorEastAsia"/>
                <w:noProof/>
                <w:lang w:eastAsia="da-DK"/>
              </w:rPr>
              <w:tab/>
            </w:r>
            <w:r w:rsidR="00435A55" w:rsidRPr="00843B41">
              <w:rPr>
                <w:rStyle w:val="Hyperlink"/>
                <w:noProof/>
              </w:rPr>
              <w:t>Direkte bevis</w:t>
            </w:r>
            <w:r w:rsidR="00435A55">
              <w:rPr>
                <w:noProof/>
                <w:webHidden/>
              </w:rPr>
              <w:tab/>
            </w:r>
            <w:r w:rsidR="00435A55">
              <w:rPr>
                <w:noProof/>
                <w:webHidden/>
              </w:rPr>
              <w:fldChar w:fldCharType="begin"/>
            </w:r>
            <w:r w:rsidR="00435A55">
              <w:rPr>
                <w:noProof/>
                <w:webHidden/>
              </w:rPr>
              <w:instrText xml:space="preserve"> PAGEREF _Toc89356564 \h </w:instrText>
            </w:r>
            <w:r w:rsidR="00435A55">
              <w:rPr>
                <w:noProof/>
                <w:webHidden/>
              </w:rPr>
            </w:r>
            <w:r w:rsidR="00435A55">
              <w:rPr>
                <w:noProof/>
                <w:webHidden/>
              </w:rPr>
              <w:fldChar w:fldCharType="separate"/>
            </w:r>
            <w:r w:rsidR="00435A55">
              <w:rPr>
                <w:noProof/>
                <w:webHidden/>
              </w:rPr>
              <w:t>6</w:t>
            </w:r>
            <w:r w:rsidR="00435A55">
              <w:rPr>
                <w:noProof/>
                <w:webHidden/>
              </w:rPr>
              <w:fldChar w:fldCharType="end"/>
            </w:r>
          </w:hyperlink>
        </w:p>
        <w:p w14:paraId="783E628A" w14:textId="330A3A13" w:rsidR="00435A55" w:rsidRDefault="00632620">
          <w:pPr>
            <w:pStyle w:val="Indholdsfortegnelse2"/>
            <w:tabs>
              <w:tab w:val="left" w:pos="880"/>
              <w:tab w:val="right" w:leader="dot" w:pos="9628"/>
            </w:tabs>
            <w:rPr>
              <w:rFonts w:eastAsiaTheme="minorEastAsia"/>
              <w:noProof/>
              <w:lang w:eastAsia="da-DK"/>
            </w:rPr>
          </w:pPr>
          <w:hyperlink w:anchor="_Toc89356565" w:history="1">
            <w:r w:rsidR="00435A55" w:rsidRPr="00843B41">
              <w:rPr>
                <w:rStyle w:val="Hyperlink"/>
                <w:noProof/>
              </w:rPr>
              <w:t>1.2</w:t>
            </w:r>
            <w:r w:rsidR="00435A55">
              <w:rPr>
                <w:rFonts w:eastAsiaTheme="minorEastAsia"/>
                <w:noProof/>
                <w:lang w:eastAsia="da-DK"/>
              </w:rPr>
              <w:tab/>
            </w:r>
            <w:r w:rsidR="00435A55" w:rsidRPr="00843B41">
              <w:rPr>
                <w:rStyle w:val="Hyperlink"/>
                <w:noProof/>
              </w:rPr>
              <w:t>Modstridsbevis</w:t>
            </w:r>
            <w:r w:rsidR="00435A55">
              <w:rPr>
                <w:noProof/>
                <w:webHidden/>
              </w:rPr>
              <w:tab/>
            </w:r>
            <w:r w:rsidR="00435A55">
              <w:rPr>
                <w:noProof/>
                <w:webHidden/>
              </w:rPr>
              <w:fldChar w:fldCharType="begin"/>
            </w:r>
            <w:r w:rsidR="00435A55">
              <w:rPr>
                <w:noProof/>
                <w:webHidden/>
              </w:rPr>
              <w:instrText xml:space="preserve"> PAGEREF _Toc89356565 \h </w:instrText>
            </w:r>
            <w:r w:rsidR="00435A55">
              <w:rPr>
                <w:noProof/>
                <w:webHidden/>
              </w:rPr>
            </w:r>
            <w:r w:rsidR="00435A55">
              <w:rPr>
                <w:noProof/>
                <w:webHidden/>
              </w:rPr>
              <w:fldChar w:fldCharType="separate"/>
            </w:r>
            <w:r w:rsidR="00435A55">
              <w:rPr>
                <w:noProof/>
                <w:webHidden/>
              </w:rPr>
              <w:t>6</w:t>
            </w:r>
            <w:r w:rsidR="00435A55">
              <w:rPr>
                <w:noProof/>
                <w:webHidden/>
              </w:rPr>
              <w:fldChar w:fldCharType="end"/>
            </w:r>
          </w:hyperlink>
        </w:p>
        <w:p w14:paraId="0C574D22" w14:textId="7C262AB8" w:rsidR="00435A55" w:rsidRDefault="00632620">
          <w:pPr>
            <w:pStyle w:val="Indholdsfortegnelse1"/>
            <w:tabs>
              <w:tab w:val="left" w:pos="440"/>
              <w:tab w:val="right" w:leader="dot" w:pos="9628"/>
            </w:tabs>
            <w:rPr>
              <w:rFonts w:eastAsiaTheme="minorEastAsia"/>
              <w:noProof/>
              <w:lang w:eastAsia="da-DK"/>
            </w:rPr>
          </w:pPr>
          <w:hyperlink w:anchor="_Toc89356566" w:history="1">
            <w:r w:rsidR="00435A55" w:rsidRPr="00843B41">
              <w:rPr>
                <w:rStyle w:val="Hyperlink"/>
                <w:noProof/>
              </w:rPr>
              <w:t>2</w:t>
            </w:r>
            <w:r w:rsidR="00435A55">
              <w:rPr>
                <w:rFonts w:eastAsiaTheme="minorEastAsia"/>
                <w:noProof/>
                <w:lang w:eastAsia="da-DK"/>
              </w:rPr>
              <w:tab/>
            </w:r>
            <w:r w:rsidR="00435A55" w:rsidRPr="00843B41">
              <w:rPr>
                <w:rStyle w:val="Hyperlink"/>
                <w:noProof/>
              </w:rPr>
              <w:t>Induktionsbevismetoden</w:t>
            </w:r>
            <w:r w:rsidR="00435A55">
              <w:rPr>
                <w:noProof/>
                <w:webHidden/>
              </w:rPr>
              <w:tab/>
            </w:r>
            <w:r w:rsidR="00435A55">
              <w:rPr>
                <w:noProof/>
                <w:webHidden/>
              </w:rPr>
              <w:fldChar w:fldCharType="begin"/>
            </w:r>
            <w:r w:rsidR="00435A55">
              <w:rPr>
                <w:noProof/>
                <w:webHidden/>
              </w:rPr>
              <w:instrText xml:space="preserve"> PAGEREF _Toc89356566 \h </w:instrText>
            </w:r>
            <w:r w:rsidR="00435A55">
              <w:rPr>
                <w:noProof/>
                <w:webHidden/>
              </w:rPr>
            </w:r>
            <w:r w:rsidR="00435A55">
              <w:rPr>
                <w:noProof/>
                <w:webHidden/>
              </w:rPr>
              <w:fldChar w:fldCharType="separate"/>
            </w:r>
            <w:r w:rsidR="00435A55">
              <w:rPr>
                <w:noProof/>
                <w:webHidden/>
              </w:rPr>
              <w:t>7</w:t>
            </w:r>
            <w:r w:rsidR="00435A55">
              <w:rPr>
                <w:noProof/>
                <w:webHidden/>
              </w:rPr>
              <w:fldChar w:fldCharType="end"/>
            </w:r>
          </w:hyperlink>
        </w:p>
        <w:p w14:paraId="0C36D4B7" w14:textId="560F4544" w:rsidR="00435A55" w:rsidRDefault="00632620">
          <w:pPr>
            <w:pStyle w:val="Indholdsfortegnelse2"/>
            <w:tabs>
              <w:tab w:val="left" w:pos="880"/>
              <w:tab w:val="right" w:leader="dot" w:pos="9628"/>
            </w:tabs>
            <w:rPr>
              <w:rFonts w:eastAsiaTheme="minorEastAsia"/>
              <w:noProof/>
              <w:lang w:eastAsia="da-DK"/>
            </w:rPr>
          </w:pPr>
          <w:hyperlink w:anchor="_Toc89356567" w:history="1">
            <w:r w:rsidR="00435A55" w:rsidRPr="00843B41">
              <w:rPr>
                <w:rStyle w:val="Hyperlink"/>
                <w:noProof/>
              </w:rPr>
              <w:t>2.1</w:t>
            </w:r>
            <w:r w:rsidR="00435A55">
              <w:rPr>
                <w:rFonts w:eastAsiaTheme="minorEastAsia"/>
                <w:noProof/>
                <w:lang w:eastAsia="da-DK"/>
              </w:rPr>
              <w:tab/>
            </w:r>
            <w:r w:rsidR="00435A55" w:rsidRPr="00843B41">
              <w:rPr>
                <w:rStyle w:val="Hyperlink"/>
                <w:noProof/>
              </w:rPr>
              <w:t>Eksempel på induktionsbevis</w:t>
            </w:r>
            <w:r w:rsidR="00435A55">
              <w:rPr>
                <w:noProof/>
                <w:webHidden/>
              </w:rPr>
              <w:tab/>
            </w:r>
            <w:r w:rsidR="00435A55">
              <w:rPr>
                <w:noProof/>
                <w:webHidden/>
              </w:rPr>
              <w:fldChar w:fldCharType="begin"/>
            </w:r>
            <w:r w:rsidR="00435A55">
              <w:rPr>
                <w:noProof/>
                <w:webHidden/>
              </w:rPr>
              <w:instrText xml:space="preserve"> PAGEREF _Toc89356567 \h </w:instrText>
            </w:r>
            <w:r w:rsidR="00435A55">
              <w:rPr>
                <w:noProof/>
                <w:webHidden/>
              </w:rPr>
            </w:r>
            <w:r w:rsidR="00435A55">
              <w:rPr>
                <w:noProof/>
                <w:webHidden/>
              </w:rPr>
              <w:fldChar w:fldCharType="separate"/>
            </w:r>
            <w:r w:rsidR="00435A55">
              <w:rPr>
                <w:noProof/>
                <w:webHidden/>
              </w:rPr>
              <w:t>7</w:t>
            </w:r>
            <w:r w:rsidR="00435A55">
              <w:rPr>
                <w:noProof/>
                <w:webHidden/>
              </w:rPr>
              <w:fldChar w:fldCharType="end"/>
            </w:r>
          </w:hyperlink>
        </w:p>
        <w:p w14:paraId="2E8B2F46" w14:textId="2B6D12E7" w:rsidR="00435A55" w:rsidRDefault="00632620">
          <w:pPr>
            <w:pStyle w:val="Indholdsfortegnelse1"/>
            <w:tabs>
              <w:tab w:val="left" w:pos="440"/>
              <w:tab w:val="right" w:leader="dot" w:pos="9628"/>
            </w:tabs>
            <w:rPr>
              <w:rFonts w:eastAsiaTheme="minorEastAsia"/>
              <w:noProof/>
              <w:lang w:eastAsia="da-DK"/>
            </w:rPr>
          </w:pPr>
          <w:hyperlink w:anchor="_Toc89356568" w:history="1">
            <w:r w:rsidR="00435A55" w:rsidRPr="00843B41">
              <w:rPr>
                <w:rStyle w:val="Hyperlink"/>
                <w:noProof/>
              </w:rPr>
              <w:t>3</w:t>
            </w:r>
            <w:r w:rsidR="00435A55">
              <w:rPr>
                <w:rFonts w:eastAsiaTheme="minorEastAsia"/>
                <w:noProof/>
                <w:lang w:eastAsia="da-DK"/>
              </w:rPr>
              <w:tab/>
            </w:r>
            <w:r w:rsidR="00435A55" w:rsidRPr="00843B41">
              <w:rPr>
                <w:rStyle w:val="Hyperlink"/>
                <w:noProof/>
              </w:rPr>
              <w:t>Sorteringsproblemet</w:t>
            </w:r>
            <w:r w:rsidR="00435A55">
              <w:rPr>
                <w:noProof/>
                <w:webHidden/>
              </w:rPr>
              <w:tab/>
            </w:r>
            <w:r w:rsidR="00435A55">
              <w:rPr>
                <w:noProof/>
                <w:webHidden/>
              </w:rPr>
              <w:fldChar w:fldCharType="begin"/>
            </w:r>
            <w:r w:rsidR="00435A55">
              <w:rPr>
                <w:noProof/>
                <w:webHidden/>
              </w:rPr>
              <w:instrText xml:space="preserve"> PAGEREF _Toc89356568 \h </w:instrText>
            </w:r>
            <w:r w:rsidR="00435A55">
              <w:rPr>
                <w:noProof/>
                <w:webHidden/>
              </w:rPr>
            </w:r>
            <w:r w:rsidR="00435A55">
              <w:rPr>
                <w:noProof/>
                <w:webHidden/>
              </w:rPr>
              <w:fldChar w:fldCharType="separate"/>
            </w:r>
            <w:r w:rsidR="00435A55">
              <w:rPr>
                <w:noProof/>
                <w:webHidden/>
              </w:rPr>
              <w:t>9</w:t>
            </w:r>
            <w:r w:rsidR="00435A55">
              <w:rPr>
                <w:noProof/>
                <w:webHidden/>
              </w:rPr>
              <w:fldChar w:fldCharType="end"/>
            </w:r>
          </w:hyperlink>
        </w:p>
        <w:p w14:paraId="2CA14C26" w14:textId="07711F9C" w:rsidR="00435A55" w:rsidRDefault="00632620">
          <w:pPr>
            <w:pStyle w:val="Indholdsfortegnelse2"/>
            <w:tabs>
              <w:tab w:val="left" w:pos="880"/>
              <w:tab w:val="right" w:leader="dot" w:pos="9628"/>
            </w:tabs>
            <w:rPr>
              <w:rFonts w:eastAsiaTheme="minorEastAsia"/>
              <w:noProof/>
              <w:lang w:eastAsia="da-DK"/>
            </w:rPr>
          </w:pPr>
          <w:hyperlink w:anchor="_Toc89356569" w:history="1">
            <w:r w:rsidR="00435A55" w:rsidRPr="00843B41">
              <w:rPr>
                <w:rStyle w:val="Hyperlink"/>
                <w:noProof/>
              </w:rPr>
              <w:t>3.1</w:t>
            </w:r>
            <w:r w:rsidR="00435A55">
              <w:rPr>
                <w:rFonts w:eastAsiaTheme="minorEastAsia"/>
                <w:noProof/>
                <w:lang w:eastAsia="da-DK"/>
              </w:rPr>
              <w:tab/>
            </w:r>
            <w:r w:rsidR="00435A55" w:rsidRPr="00843B41">
              <w:rPr>
                <w:rStyle w:val="Hyperlink"/>
                <w:noProof/>
              </w:rPr>
              <w:t>InsertionSort</w:t>
            </w:r>
            <w:r w:rsidR="00435A55">
              <w:rPr>
                <w:noProof/>
                <w:webHidden/>
              </w:rPr>
              <w:tab/>
            </w:r>
            <w:r w:rsidR="00435A55">
              <w:rPr>
                <w:noProof/>
                <w:webHidden/>
              </w:rPr>
              <w:fldChar w:fldCharType="begin"/>
            </w:r>
            <w:r w:rsidR="00435A55">
              <w:rPr>
                <w:noProof/>
                <w:webHidden/>
              </w:rPr>
              <w:instrText xml:space="preserve"> PAGEREF _Toc89356569 \h </w:instrText>
            </w:r>
            <w:r w:rsidR="00435A55">
              <w:rPr>
                <w:noProof/>
                <w:webHidden/>
              </w:rPr>
            </w:r>
            <w:r w:rsidR="00435A55">
              <w:rPr>
                <w:noProof/>
                <w:webHidden/>
              </w:rPr>
              <w:fldChar w:fldCharType="separate"/>
            </w:r>
            <w:r w:rsidR="00435A55">
              <w:rPr>
                <w:noProof/>
                <w:webHidden/>
              </w:rPr>
              <w:t>9</w:t>
            </w:r>
            <w:r w:rsidR="00435A55">
              <w:rPr>
                <w:noProof/>
                <w:webHidden/>
              </w:rPr>
              <w:fldChar w:fldCharType="end"/>
            </w:r>
          </w:hyperlink>
        </w:p>
        <w:p w14:paraId="42F31EBA" w14:textId="1D645CC4" w:rsidR="00435A55" w:rsidRDefault="00632620">
          <w:pPr>
            <w:pStyle w:val="Indholdsfortegnelse3"/>
            <w:tabs>
              <w:tab w:val="left" w:pos="1320"/>
              <w:tab w:val="right" w:leader="dot" w:pos="9628"/>
            </w:tabs>
            <w:rPr>
              <w:rFonts w:eastAsiaTheme="minorEastAsia"/>
              <w:noProof/>
              <w:lang w:eastAsia="da-DK"/>
            </w:rPr>
          </w:pPr>
          <w:hyperlink w:anchor="_Toc89356570" w:history="1">
            <w:r w:rsidR="00435A55" w:rsidRPr="00843B41">
              <w:rPr>
                <w:rStyle w:val="Hyperlink"/>
                <w:noProof/>
              </w:rPr>
              <w:t>3.1.1</w:t>
            </w:r>
            <w:r w:rsidR="00435A55">
              <w:rPr>
                <w:rFonts w:eastAsiaTheme="minorEastAsia"/>
                <w:noProof/>
                <w:lang w:eastAsia="da-DK"/>
              </w:rPr>
              <w:tab/>
            </w:r>
            <w:r w:rsidR="00435A55" w:rsidRPr="00843B41">
              <w:rPr>
                <w:rStyle w:val="Hyperlink"/>
                <w:noProof/>
              </w:rPr>
              <w:t>Korrekthed af InsertionSort</w:t>
            </w:r>
            <w:r w:rsidR="00435A55">
              <w:rPr>
                <w:noProof/>
                <w:webHidden/>
              </w:rPr>
              <w:tab/>
            </w:r>
            <w:r w:rsidR="00435A55">
              <w:rPr>
                <w:noProof/>
                <w:webHidden/>
              </w:rPr>
              <w:fldChar w:fldCharType="begin"/>
            </w:r>
            <w:r w:rsidR="00435A55">
              <w:rPr>
                <w:noProof/>
                <w:webHidden/>
              </w:rPr>
              <w:instrText xml:space="preserve"> PAGEREF _Toc89356570 \h </w:instrText>
            </w:r>
            <w:r w:rsidR="00435A55">
              <w:rPr>
                <w:noProof/>
                <w:webHidden/>
              </w:rPr>
            </w:r>
            <w:r w:rsidR="00435A55">
              <w:rPr>
                <w:noProof/>
                <w:webHidden/>
              </w:rPr>
              <w:fldChar w:fldCharType="separate"/>
            </w:r>
            <w:r w:rsidR="00435A55">
              <w:rPr>
                <w:noProof/>
                <w:webHidden/>
              </w:rPr>
              <w:t>11</w:t>
            </w:r>
            <w:r w:rsidR="00435A55">
              <w:rPr>
                <w:noProof/>
                <w:webHidden/>
              </w:rPr>
              <w:fldChar w:fldCharType="end"/>
            </w:r>
          </w:hyperlink>
        </w:p>
        <w:p w14:paraId="03EEA602" w14:textId="1459C977" w:rsidR="00435A55" w:rsidRDefault="00632620">
          <w:pPr>
            <w:pStyle w:val="Indholdsfortegnelse2"/>
            <w:tabs>
              <w:tab w:val="left" w:pos="880"/>
              <w:tab w:val="right" w:leader="dot" w:pos="9628"/>
            </w:tabs>
            <w:rPr>
              <w:rFonts w:eastAsiaTheme="minorEastAsia"/>
              <w:noProof/>
              <w:lang w:eastAsia="da-DK"/>
            </w:rPr>
          </w:pPr>
          <w:hyperlink w:anchor="_Toc89356571" w:history="1">
            <w:r w:rsidR="00435A55" w:rsidRPr="00843B41">
              <w:rPr>
                <w:rStyle w:val="Hyperlink"/>
                <w:noProof/>
              </w:rPr>
              <w:t>3.2</w:t>
            </w:r>
            <w:r w:rsidR="00435A55">
              <w:rPr>
                <w:rFonts w:eastAsiaTheme="minorEastAsia"/>
                <w:noProof/>
                <w:lang w:eastAsia="da-DK"/>
              </w:rPr>
              <w:tab/>
            </w:r>
            <w:r w:rsidR="00435A55" w:rsidRPr="00843B41">
              <w:rPr>
                <w:rStyle w:val="Hyperlink"/>
                <w:noProof/>
              </w:rPr>
              <w:t>MergeSort</w:t>
            </w:r>
            <w:r w:rsidR="00435A55">
              <w:rPr>
                <w:noProof/>
                <w:webHidden/>
              </w:rPr>
              <w:tab/>
            </w:r>
            <w:r w:rsidR="00435A55">
              <w:rPr>
                <w:noProof/>
                <w:webHidden/>
              </w:rPr>
              <w:fldChar w:fldCharType="begin"/>
            </w:r>
            <w:r w:rsidR="00435A55">
              <w:rPr>
                <w:noProof/>
                <w:webHidden/>
              </w:rPr>
              <w:instrText xml:space="preserve"> PAGEREF _Toc89356571 \h </w:instrText>
            </w:r>
            <w:r w:rsidR="00435A55">
              <w:rPr>
                <w:noProof/>
                <w:webHidden/>
              </w:rPr>
            </w:r>
            <w:r w:rsidR="00435A55">
              <w:rPr>
                <w:noProof/>
                <w:webHidden/>
              </w:rPr>
              <w:fldChar w:fldCharType="separate"/>
            </w:r>
            <w:r w:rsidR="00435A55">
              <w:rPr>
                <w:noProof/>
                <w:webHidden/>
              </w:rPr>
              <w:t>12</w:t>
            </w:r>
            <w:r w:rsidR="00435A55">
              <w:rPr>
                <w:noProof/>
                <w:webHidden/>
              </w:rPr>
              <w:fldChar w:fldCharType="end"/>
            </w:r>
          </w:hyperlink>
        </w:p>
        <w:p w14:paraId="7563456F" w14:textId="698DEE64" w:rsidR="00435A55" w:rsidRDefault="00632620">
          <w:pPr>
            <w:pStyle w:val="Indholdsfortegnelse3"/>
            <w:tabs>
              <w:tab w:val="left" w:pos="1320"/>
              <w:tab w:val="right" w:leader="dot" w:pos="9628"/>
            </w:tabs>
            <w:rPr>
              <w:rFonts w:eastAsiaTheme="minorEastAsia"/>
              <w:noProof/>
              <w:lang w:eastAsia="da-DK"/>
            </w:rPr>
          </w:pPr>
          <w:hyperlink w:anchor="_Toc89356572" w:history="1">
            <w:r w:rsidR="00435A55" w:rsidRPr="00843B41">
              <w:rPr>
                <w:rStyle w:val="Hyperlink"/>
                <w:noProof/>
              </w:rPr>
              <w:t>3.2.1</w:t>
            </w:r>
            <w:r w:rsidR="00435A55">
              <w:rPr>
                <w:rFonts w:eastAsiaTheme="minorEastAsia"/>
                <w:noProof/>
                <w:lang w:eastAsia="da-DK"/>
              </w:rPr>
              <w:tab/>
            </w:r>
            <w:r w:rsidR="00435A55" w:rsidRPr="00843B41">
              <w:rPr>
                <w:rStyle w:val="Hyperlink"/>
                <w:noProof/>
              </w:rPr>
              <w:t>Korrekthed af MergeSort</w:t>
            </w:r>
            <w:r w:rsidR="00435A55">
              <w:rPr>
                <w:noProof/>
                <w:webHidden/>
              </w:rPr>
              <w:tab/>
            </w:r>
            <w:r w:rsidR="00435A55">
              <w:rPr>
                <w:noProof/>
                <w:webHidden/>
              </w:rPr>
              <w:fldChar w:fldCharType="begin"/>
            </w:r>
            <w:r w:rsidR="00435A55">
              <w:rPr>
                <w:noProof/>
                <w:webHidden/>
              </w:rPr>
              <w:instrText xml:space="preserve"> PAGEREF _Toc89356572 \h </w:instrText>
            </w:r>
            <w:r w:rsidR="00435A55">
              <w:rPr>
                <w:noProof/>
                <w:webHidden/>
              </w:rPr>
            </w:r>
            <w:r w:rsidR="00435A55">
              <w:rPr>
                <w:noProof/>
                <w:webHidden/>
              </w:rPr>
              <w:fldChar w:fldCharType="separate"/>
            </w:r>
            <w:r w:rsidR="00435A55">
              <w:rPr>
                <w:noProof/>
                <w:webHidden/>
              </w:rPr>
              <w:t>14</w:t>
            </w:r>
            <w:r w:rsidR="00435A55">
              <w:rPr>
                <w:noProof/>
                <w:webHidden/>
              </w:rPr>
              <w:fldChar w:fldCharType="end"/>
            </w:r>
          </w:hyperlink>
        </w:p>
        <w:p w14:paraId="7C6BA1B1" w14:textId="0B26C2D4" w:rsidR="00435A55" w:rsidRDefault="00632620">
          <w:pPr>
            <w:pStyle w:val="Indholdsfortegnelse2"/>
            <w:tabs>
              <w:tab w:val="left" w:pos="880"/>
              <w:tab w:val="right" w:leader="dot" w:pos="9628"/>
            </w:tabs>
            <w:rPr>
              <w:rFonts w:eastAsiaTheme="minorEastAsia"/>
              <w:noProof/>
              <w:lang w:eastAsia="da-DK"/>
            </w:rPr>
          </w:pPr>
          <w:hyperlink w:anchor="_Toc89356573" w:history="1">
            <w:r w:rsidR="00435A55" w:rsidRPr="00843B41">
              <w:rPr>
                <w:rStyle w:val="Hyperlink"/>
                <w:noProof/>
              </w:rPr>
              <w:t>3.3</w:t>
            </w:r>
            <w:r w:rsidR="00435A55">
              <w:rPr>
                <w:rFonts w:eastAsiaTheme="minorEastAsia"/>
                <w:noProof/>
                <w:lang w:eastAsia="da-DK"/>
              </w:rPr>
              <w:tab/>
            </w:r>
            <w:r w:rsidR="00435A55" w:rsidRPr="00843B41">
              <w:rPr>
                <w:rStyle w:val="Hyperlink"/>
                <w:noProof/>
              </w:rPr>
              <w:t>Analyse af køretider</w:t>
            </w:r>
            <w:r w:rsidR="00435A55">
              <w:rPr>
                <w:noProof/>
                <w:webHidden/>
              </w:rPr>
              <w:tab/>
            </w:r>
            <w:r w:rsidR="00435A55">
              <w:rPr>
                <w:noProof/>
                <w:webHidden/>
              </w:rPr>
              <w:fldChar w:fldCharType="begin"/>
            </w:r>
            <w:r w:rsidR="00435A55">
              <w:rPr>
                <w:noProof/>
                <w:webHidden/>
              </w:rPr>
              <w:instrText xml:space="preserve"> PAGEREF _Toc89356573 \h </w:instrText>
            </w:r>
            <w:r w:rsidR="00435A55">
              <w:rPr>
                <w:noProof/>
                <w:webHidden/>
              </w:rPr>
            </w:r>
            <w:r w:rsidR="00435A55">
              <w:rPr>
                <w:noProof/>
                <w:webHidden/>
              </w:rPr>
              <w:fldChar w:fldCharType="separate"/>
            </w:r>
            <w:r w:rsidR="00435A55">
              <w:rPr>
                <w:noProof/>
                <w:webHidden/>
              </w:rPr>
              <w:t>16</w:t>
            </w:r>
            <w:r w:rsidR="00435A55">
              <w:rPr>
                <w:noProof/>
                <w:webHidden/>
              </w:rPr>
              <w:fldChar w:fldCharType="end"/>
            </w:r>
          </w:hyperlink>
        </w:p>
        <w:p w14:paraId="4826F292" w14:textId="7FB967BC" w:rsidR="00435A55" w:rsidRDefault="00632620">
          <w:pPr>
            <w:pStyle w:val="Indholdsfortegnelse3"/>
            <w:tabs>
              <w:tab w:val="left" w:pos="1320"/>
              <w:tab w:val="right" w:leader="dot" w:pos="9628"/>
            </w:tabs>
            <w:rPr>
              <w:rFonts w:eastAsiaTheme="minorEastAsia"/>
              <w:noProof/>
              <w:lang w:eastAsia="da-DK"/>
            </w:rPr>
          </w:pPr>
          <w:hyperlink w:anchor="_Toc89356574" w:history="1">
            <w:r w:rsidR="00435A55" w:rsidRPr="00843B41">
              <w:rPr>
                <w:rStyle w:val="Hyperlink"/>
                <w:noProof/>
              </w:rPr>
              <w:t>3.3.1</w:t>
            </w:r>
            <w:r w:rsidR="00435A55">
              <w:rPr>
                <w:rFonts w:eastAsiaTheme="minorEastAsia"/>
                <w:noProof/>
                <w:lang w:eastAsia="da-DK"/>
              </w:rPr>
              <w:tab/>
            </w:r>
            <w:r w:rsidR="00435A55" w:rsidRPr="00843B41">
              <w:rPr>
                <w:rStyle w:val="Hyperlink"/>
                <w:noProof/>
              </w:rPr>
              <w:t>Analyse af InsertionSort</w:t>
            </w:r>
            <w:r w:rsidR="00435A55">
              <w:rPr>
                <w:noProof/>
                <w:webHidden/>
              </w:rPr>
              <w:tab/>
            </w:r>
            <w:r w:rsidR="00435A55">
              <w:rPr>
                <w:noProof/>
                <w:webHidden/>
              </w:rPr>
              <w:fldChar w:fldCharType="begin"/>
            </w:r>
            <w:r w:rsidR="00435A55">
              <w:rPr>
                <w:noProof/>
                <w:webHidden/>
              </w:rPr>
              <w:instrText xml:space="preserve"> PAGEREF _Toc89356574 \h </w:instrText>
            </w:r>
            <w:r w:rsidR="00435A55">
              <w:rPr>
                <w:noProof/>
                <w:webHidden/>
              </w:rPr>
            </w:r>
            <w:r w:rsidR="00435A55">
              <w:rPr>
                <w:noProof/>
                <w:webHidden/>
              </w:rPr>
              <w:fldChar w:fldCharType="separate"/>
            </w:r>
            <w:r w:rsidR="00435A55">
              <w:rPr>
                <w:noProof/>
                <w:webHidden/>
              </w:rPr>
              <w:t>16</w:t>
            </w:r>
            <w:r w:rsidR="00435A55">
              <w:rPr>
                <w:noProof/>
                <w:webHidden/>
              </w:rPr>
              <w:fldChar w:fldCharType="end"/>
            </w:r>
          </w:hyperlink>
        </w:p>
        <w:p w14:paraId="19349AD7" w14:textId="68165006" w:rsidR="00435A55" w:rsidRDefault="00632620">
          <w:pPr>
            <w:pStyle w:val="Indholdsfortegnelse3"/>
            <w:tabs>
              <w:tab w:val="left" w:pos="1320"/>
              <w:tab w:val="right" w:leader="dot" w:pos="9628"/>
            </w:tabs>
            <w:rPr>
              <w:rFonts w:eastAsiaTheme="minorEastAsia"/>
              <w:noProof/>
              <w:lang w:eastAsia="da-DK"/>
            </w:rPr>
          </w:pPr>
          <w:hyperlink w:anchor="_Toc89356575" w:history="1">
            <w:r w:rsidR="00435A55" w:rsidRPr="00843B41">
              <w:rPr>
                <w:rStyle w:val="Hyperlink"/>
                <w:noProof/>
              </w:rPr>
              <w:t>3.3.2</w:t>
            </w:r>
            <w:r w:rsidR="00435A55">
              <w:rPr>
                <w:rFonts w:eastAsiaTheme="minorEastAsia"/>
                <w:noProof/>
                <w:lang w:eastAsia="da-DK"/>
              </w:rPr>
              <w:tab/>
            </w:r>
            <w:r w:rsidR="00435A55" w:rsidRPr="00843B41">
              <w:rPr>
                <w:rStyle w:val="Hyperlink"/>
                <w:noProof/>
              </w:rPr>
              <w:t>Analyse af MergeSort</w:t>
            </w:r>
            <w:r w:rsidR="00435A55">
              <w:rPr>
                <w:noProof/>
                <w:webHidden/>
              </w:rPr>
              <w:tab/>
            </w:r>
            <w:r w:rsidR="00435A55">
              <w:rPr>
                <w:noProof/>
                <w:webHidden/>
              </w:rPr>
              <w:fldChar w:fldCharType="begin"/>
            </w:r>
            <w:r w:rsidR="00435A55">
              <w:rPr>
                <w:noProof/>
                <w:webHidden/>
              </w:rPr>
              <w:instrText xml:space="preserve"> PAGEREF _Toc89356575 \h </w:instrText>
            </w:r>
            <w:r w:rsidR="00435A55">
              <w:rPr>
                <w:noProof/>
                <w:webHidden/>
              </w:rPr>
            </w:r>
            <w:r w:rsidR="00435A55">
              <w:rPr>
                <w:noProof/>
                <w:webHidden/>
              </w:rPr>
              <w:fldChar w:fldCharType="separate"/>
            </w:r>
            <w:r w:rsidR="00435A55">
              <w:rPr>
                <w:noProof/>
                <w:webHidden/>
              </w:rPr>
              <w:t>20</w:t>
            </w:r>
            <w:r w:rsidR="00435A55">
              <w:rPr>
                <w:noProof/>
                <w:webHidden/>
              </w:rPr>
              <w:fldChar w:fldCharType="end"/>
            </w:r>
          </w:hyperlink>
        </w:p>
        <w:p w14:paraId="1224EEBE" w14:textId="3C072288" w:rsidR="00435A55" w:rsidRDefault="00632620">
          <w:pPr>
            <w:pStyle w:val="Indholdsfortegnelse3"/>
            <w:tabs>
              <w:tab w:val="left" w:pos="1320"/>
              <w:tab w:val="right" w:leader="dot" w:pos="9628"/>
            </w:tabs>
            <w:rPr>
              <w:rFonts w:eastAsiaTheme="minorEastAsia"/>
              <w:noProof/>
              <w:lang w:eastAsia="da-DK"/>
            </w:rPr>
          </w:pPr>
          <w:hyperlink w:anchor="_Toc89356576" w:history="1">
            <w:r w:rsidR="00435A55" w:rsidRPr="00843B41">
              <w:rPr>
                <w:rStyle w:val="Hyperlink"/>
                <w:noProof/>
              </w:rPr>
              <w:t>3.3.3</w:t>
            </w:r>
            <w:r w:rsidR="00435A55">
              <w:rPr>
                <w:rFonts w:eastAsiaTheme="minorEastAsia"/>
                <w:noProof/>
                <w:lang w:eastAsia="da-DK"/>
              </w:rPr>
              <w:tab/>
            </w:r>
            <w:r w:rsidR="00435A55" w:rsidRPr="00843B41">
              <w:rPr>
                <w:rStyle w:val="Hyperlink"/>
                <w:noProof/>
              </w:rPr>
              <w:t>Sammenligning af InsertionSort og MergeSort</w:t>
            </w:r>
            <w:r w:rsidR="00435A55">
              <w:rPr>
                <w:noProof/>
                <w:webHidden/>
              </w:rPr>
              <w:tab/>
            </w:r>
            <w:r w:rsidR="00435A55">
              <w:rPr>
                <w:noProof/>
                <w:webHidden/>
              </w:rPr>
              <w:fldChar w:fldCharType="begin"/>
            </w:r>
            <w:r w:rsidR="00435A55">
              <w:rPr>
                <w:noProof/>
                <w:webHidden/>
              </w:rPr>
              <w:instrText xml:space="preserve"> PAGEREF _Toc89356576 \h </w:instrText>
            </w:r>
            <w:r w:rsidR="00435A55">
              <w:rPr>
                <w:noProof/>
                <w:webHidden/>
              </w:rPr>
            </w:r>
            <w:r w:rsidR="00435A55">
              <w:rPr>
                <w:noProof/>
                <w:webHidden/>
              </w:rPr>
              <w:fldChar w:fldCharType="separate"/>
            </w:r>
            <w:r w:rsidR="00435A55">
              <w:rPr>
                <w:noProof/>
                <w:webHidden/>
              </w:rPr>
              <w:t>23</w:t>
            </w:r>
            <w:r w:rsidR="00435A55">
              <w:rPr>
                <w:noProof/>
                <w:webHidden/>
              </w:rPr>
              <w:fldChar w:fldCharType="end"/>
            </w:r>
          </w:hyperlink>
        </w:p>
        <w:p w14:paraId="2DE7B130" w14:textId="5EC26BE4" w:rsidR="00435A55" w:rsidRDefault="00632620">
          <w:pPr>
            <w:pStyle w:val="Indholdsfortegnelse2"/>
            <w:tabs>
              <w:tab w:val="left" w:pos="880"/>
              <w:tab w:val="right" w:leader="dot" w:pos="9628"/>
            </w:tabs>
            <w:rPr>
              <w:rFonts w:eastAsiaTheme="minorEastAsia"/>
              <w:noProof/>
              <w:lang w:eastAsia="da-DK"/>
            </w:rPr>
          </w:pPr>
          <w:hyperlink w:anchor="_Toc89356577" w:history="1">
            <w:r w:rsidR="00435A55" w:rsidRPr="00843B41">
              <w:rPr>
                <w:rStyle w:val="Hyperlink"/>
                <w:noProof/>
              </w:rPr>
              <w:t>3.4</w:t>
            </w:r>
            <w:r w:rsidR="00435A55">
              <w:rPr>
                <w:rFonts w:eastAsiaTheme="minorEastAsia"/>
                <w:noProof/>
                <w:lang w:eastAsia="da-DK"/>
              </w:rPr>
              <w:tab/>
            </w:r>
            <w:r w:rsidR="00435A55" w:rsidRPr="00843B41">
              <w:rPr>
                <w:rStyle w:val="Hyperlink"/>
                <w:noProof/>
              </w:rPr>
              <w:t>Test af køretider</w:t>
            </w:r>
            <w:r w:rsidR="00435A55">
              <w:rPr>
                <w:noProof/>
                <w:webHidden/>
              </w:rPr>
              <w:tab/>
            </w:r>
            <w:r w:rsidR="00435A55">
              <w:rPr>
                <w:noProof/>
                <w:webHidden/>
              </w:rPr>
              <w:fldChar w:fldCharType="begin"/>
            </w:r>
            <w:r w:rsidR="00435A55">
              <w:rPr>
                <w:noProof/>
                <w:webHidden/>
              </w:rPr>
              <w:instrText xml:space="preserve"> PAGEREF _Toc89356577 \h </w:instrText>
            </w:r>
            <w:r w:rsidR="00435A55">
              <w:rPr>
                <w:noProof/>
                <w:webHidden/>
              </w:rPr>
            </w:r>
            <w:r w:rsidR="00435A55">
              <w:rPr>
                <w:noProof/>
                <w:webHidden/>
              </w:rPr>
              <w:fldChar w:fldCharType="separate"/>
            </w:r>
            <w:r w:rsidR="00435A55">
              <w:rPr>
                <w:noProof/>
                <w:webHidden/>
              </w:rPr>
              <w:t>24</w:t>
            </w:r>
            <w:r w:rsidR="00435A55">
              <w:rPr>
                <w:noProof/>
                <w:webHidden/>
              </w:rPr>
              <w:fldChar w:fldCharType="end"/>
            </w:r>
          </w:hyperlink>
        </w:p>
        <w:p w14:paraId="2C8540D3" w14:textId="4B8989DE" w:rsidR="00435A55" w:rsidRDefault="00632620">
          <w:pPr>
            <w:pStyle w:val="Indholdsfortegnelse1"/>
            <w:tabs>
              <w:tab w:val="left" w:pos="440"/>
              <w:tab w:val="right" w:leader="dot" w:pos="9628"/>
            </w:tabs>
            <w:rPr>
              <w:rFonts w:eastAsiaTheme="minorEastAsia"/>
              <w:noProof/>
              <w:lang w:eastAsia="da-DK"/>
            </w:rPr>
          </w:pPr>
          <w:hyperlink w:anchor="_Toc89356578" w:history="1">
            <w:r w:rsidR="00435A55" w:rsidRPr="00843B41">
              <w:rPr>
                <w:rStyle w:val="Hyperlink"/>
                <w:noProof/>
              </w:rPr>
              <w:t>4</w:t>
            </w:r>
            <w:r w:rsidR="00435A55">
              <w:rPr>
                <w:rFonts w:eastAsiaTheme="minorEastAsia"/>
                <w:noProof/>
                <w:lang w:eastAsia="da-DK"/>
              </w:rPr>
              <w:tab/>
            </w:r>
            <w:r w:rsidR="00435A55" w:rsidRPr="00843B41">
              <w:rPr>
                <w:rStyle w:val="Hyperlink"/>
                <w:noProof/>
              </w:rPr>
              <w:t>Lighederne mellem induktionsbeviset og løkkeinvariant-metoden</w:t>
            </w:r>
            <w:r w:rsidR="00435A55">
              <w:rPr>
                <w:noProof/>
                <w:webHidden/>
              </w:rPr>
              <w:tab/>
            </w:r>
            <w:r w:rsidR="00435A55">
              <w:rPr>
                <w:noProof/>
                <w:webHidden/>
              </w:rPr>
              <w:fldChar w:fldCharType="begin"/>
            </w:r>
            <w:r w:rsidR="00435A55">
              <w:rPr>
                <w:noProof/>
                <w:webHidden/>
              </w:rPr>
              <w:instrText xml:space="preserve"> PAGEREF _Toc89356578 \h </w:instrText>
            </w:r>
            <w:r w:rsidR="00435A55">
              <w:rPr>
                <w:noProof/>
                <w:webHidden/>
              </w:rPr>
            </w:r>
            <w:r w:rsidR="00435A55">
              <w:rPr>
                <w:noProof/>
                <w:webHidden/>
              </w:rPr>
              <w:fldChar w:fldCharType="separate"/>
            </w:r>
            <w:r w:rsidR="00435A55">
              <w:rPr>
                <w:noProof/>
                <w:webHidden/>
              </w:rPr>
              <w:t>27</w:t>
            </w:r>
            <w:r w:rsidR="00435A55">
              <w:rPr>
                <w:noProof/>
                <w:webHidden/>
              </w:rPr>
              <w:fldChar w:fldCharType="end"/>
            </w:r>
          </w:hyperlink>
        </w:p>
        <w:p w14:paraId="0F14B5F2" w14:textId="223FFE3D" w:rsidR="00435A55" w:rsidRDefault="00632620">
          <w:pPr>
            <w:pStyle w:val="Indholdsfortegnelse1"/>
            <w:tabs>
              <w:tab w:val="right" w:leader="dot" w:pos="9628"/>
            </w:tabs>
            <w:rPr>
              <w:rFonts w:eastAsiaTheme="minorEastAsia"/>
              <w:noProof/>
              <w:lang w:eastAsia="da-DK"/>
            </w:rPr>
          </w:pPr>
          <w:hyperlink w:anchor="_Toc89356579" w:history="1">
            <w:r w:rsidR="00435A55" w:rsidRPr="00843B41">
              <w:rPr>
                <w:rStyle w:val="Hyperlink"/>
                <w:noProof/>
              </w:rPr>
              <w:t>Konklusion</w:t>
            </w:r>
            <w:r w:rsidR="00435A55">
              <w:rPr>
                <w:noProof/>
                <w:webHidden/>
              </w:rPr>
              <w:tab/>
            </w:r>
            <w:r w:rsidR="00435A55">
              <w:rPr>
                <w:noProof/>
                <w:webHidden/>
              </w:rPr>
              <w:fldChar w:fldCharType="begin"/>
            </w:r>
            <w:r w:rsidR="00435A55">
              <w:rPr>
                <w:noProof/>
                <w:webHidden/>
              </w:rPr>
              <w:instrText xml:space="preserve"> PAGEREF _Toc89356579 \h </w:instrText>
            </w:r>
            <w:r w:rsidR="00435A55">
              <w:rPr>
                <w:noProof/>
                <w:webHidden/>
              </w:rPr>
            </w:r>
            <w:r w:rsidR="00435A55">
              <w:rPr>
                <w:noProof/>
                <w:webHidden/>
              </w:rPr>
              <w:fldChar w:fldCharType="separate"/>
            </w:r>
            <w:r w:rsidR="00435A55">
              <w:rPr>
                <w:noProof/>
                <w:webHidden/>
              </w:rPr>
              <w:t>27</w:t>
            </w:r>
            <w:r w:rsidR="00435A55">
              <w:rPr>
                <w:noProof/>
                <w:webHidden/>
              </w:rPr>
              <w:fldChar w:fldCharType="end"/>
            </w:r>
          </w:hyperlink>
        </w:p>
        <w:p w14:paraId="2894CFD8" w14:textId="229E5C8D" w:rsidR="00435A55" w:rsidRDefault="00632620">
          <w:pPr>
            <w:pStyle w:val="Indholdsfortegnelse1"/>
            <w:tabs>
              <w:tab w:val="right" w:leader="dot" w:pos="9628"/>
            </w:tabs>
            <w:rPr>
              <w:rFonts w:eastAsiaTheme="minorEastAsia"/>
              <w:noProof/>
              <w:lang w:eastAsia="da-DK"/>
            </w:rPr>
          </w:pPr>
          <w:hyperlink w:anchor="_Toc89356580" w:history="1">
            <w:r w:rsidR="00435A55" w:rsidRPr="00843B41">
              <w:rPr>
                <w:rStyle w:val="Hyperlink"/>
                <w:noProof/>
              </w:rPr>
              <w:t>Bibliografi</w:t>
            </w:r>
            <w:r w:rsidR="00435A55">
              <w:rPr>
                <w:noProof/>
                <w:webHidden/>
              </w:rPr>
              <w:tab/>
            </w:r>
            <w:r w:rsidR="00435A55">
              <w:rPr>
                <w:noProof/>
                <w:webHidden/>
              </w:rPr>
              <w:fldChar w:fldCharType="begin"/>
            </w:r>
            <w:r w:rsidR="00435A55">
              <w:rPr>
                <w:noProof/>
                <w:webHidden/>
              </w:rPr>
              <w:instrText xml:space="preserve"> PAGEREF _Toc89356580 \h </w:instrText>
            </w:r>
            <w:r w:rsidR="00435A55">
              <w:rPr>
                <w:noProof/>
                <w:webHidden/>
              </w:rPr>
            </w:r>
            <w:r w:rsidR="00435A55">
              <w:rPr>
                <w:noProof/>
                <w:webHidden/>
              </w:rPr>
              <w:fldChar w:fldCharType="separate"/>
            </w:r>
            <w:r w:rsidR="00435A55">
              <w:rPr>
                <w:noProof/>
                <w:webHidden/>
              </w:rPr>
              <w:t>28</w:t>
            </w:r>
            <w:r w:rsidR="00435A55">
              <w:rPr>
                <w:noProof/>
                <w:webHidden/>
              </w:rPr>
              <w:fldChar w:fldCharType="end"/>
            </w:r>
          </w:hyperlink>
        </w:p>
        <w:p w14:paraId="6FF65D85" w14:textId="6A306F1E" w:rsidR="00435A55" w:rsidRDefault="00632620">
          <w:pPr>
            <w:pStyle w:val="Indholdsfortegnelse1"/>
            <w:tabs>
              <w:tab w:val="right" w:leader="dot" w:pos="9628"/>
            </w:tabs>
            <w:rPr>
              <w:rFonts w:eastAsiaTheme="minorEastAsia"/>
              <w:noProof/>
              <w:lang w:eastAsia="da-DK"/>
            </w:rPr>
          </w:pPr>
          <w:hyperlink w:anchor="_Toc89356581" w:history="1">
            <w:r w:rsidR="00435A55" w:rsidRPr="00843B41">
              <w:rPr>
                <w:rStyle w:val="Hyperlink"/>
                <w:noProof/>
              </w:rPr>
              <w:t>Bilag</w:t>
            </w:r>
            <w:r w:rsidR="00435A55">
              <w:rPr>
                <w:noProof/>
                <w:webHidden/>
              </w:rPr>
              <w:tab/>
            </w:r>
            <w:r w:rsidR="00435A55">
              <w:rPr>
                <w:noProof/>
                <w:webHidden/>
              </w:rPr>
              <w:fldChar w:fldCharType="begin"/>
            </w:r>
            <w:r w:rsidR="00435A55">
              <w:rPr>
                <w:noProof/>
                <w:webHidden/>
              </w:rPr>
              <w:instrText xml:space="preserve"> PAGEREF _Toc89356581 \h </w:instrText>
            </w:r>
            <w:r w:rsidR="00435A55">
              <w:rPr>
                <w:noProof/>
                <w:webHidden/>
              </w:rPr>
            </w:r>
            <w:r w:rsidR="00435A55">
              <w:rPr>
                <w:noProof/>
                <w:webHidden/>
              </w:rPr>
              <w:fldChar w:fldCharType="separate"/>
            </w:r>
            <w:r w:rsidR="00435A55">
              <w:rPr>
                <w:noProof/>
                <w:webHidden/>
              </w:rPr>
              <w:t>29</w:t>
            </w:r>
            <w:r w:rsidR="00435A55">
              <w:rPr>
                <w:noProof/>
                <w:webHidden/>
              </w:rPr>
              <w:fldChar w:fldCharType="end"/>
            </w:r>
          </w:hyperlink>
        </w:p>
        <w:p w14:paraId="596E9F2A" w14:textId="3EB2AC6F" w:rsidR="00435A55" w:rsidRDefault="00632620">
          <w:pPr>
            <w:pStyle w:val="Indholdsfortegnelse2"/>
            <w:tabs>
              <w:tab w:val="right" w:leader="dot" w:pos="9628"/>
            </w:tabs>
            <w:rPr>
              <w:rFonts w:eastAsiaTheme="minorEastAsia"/>
              <w:noProof/>
              <w:lang w:eastAsia="da-DK"/>
            </w:rPr>
          </w:pPr>
          <w:hyperlink w:anchor="_Toc89356582" w:history="1">
            <w:r w:rsidR="00435A55" w:rsidRPr="00843B41">
              <w:rPr>
                <w:rStyle w:val="Hyperlink"/>
                <w:noProof/>
              </w:rPr>
              <w:t>Bilag A - Induktionsbevis for Binet’s formel</w:t>
            </w:r>
            <w:r w:rsidR="00435A55">
              <w:rPr>
                <w:noProof/>
                <w:webHidden/>
              </w:rPr>
              <w:tab/>
            </w:r>
            <w:r w:rsidR="00435A55">
              <w:rPr>
                <w:noProof/>
                <w:webHidden/>
              </w:rPr>
              <w:fldChar w:fldCharType="begin"/>
            </w:r>
            <w:r w:rsidR="00435A55">
              <w:rPr>
                <w:noProof/>
                <w:webHidden/>
              </w:rPr>
              <w:instrText xml:space="preserve"> PAGEREF _Toc89356582 \h </w:instrText>
            </w:r>
            <w:r w:rsidR="00435A55">
              <w:rPr>
                <w:noProof/>
                <w:webHidden/>
              </w:rPr>
            </w:r>
            <w:r w:rsidR="00435A55">
              <w:rPr>
                <w:noProof/>
                <w:webHidden/>
              </w:rPr>
              <w:fldChar w:fldCharType="separate"/>
            </w:r>
            <w:r w:rsidR="00435A55">
              <w:rPr>
                <w:noProof/>
                <w:webHidden/>
              </w:rPr>
              <w:t>29</w:t>
            </w:r>
            <w:r w:rsidR="00435A55">
              <w:rPr>
                <w:noProof/>
                <w:webHidden/>
              </w:rPr>
              <w:fldChar w:fldCharType="end"/>
            </w:r>
          </w:hyperlink>
        </w:p>
        <w:p w14:paraId="03DD052C" w14:textId="6965C247" w:rsidR="00435A55" w:rsidRDefault="00632620">
          <w:pPr>
            <w:pStyle w:val="Indholdsfortegnelse2"/>
            <w:tabs>
              <w:tab w:val="right" w:leader="dot" w:pos="9628"/>
            </w:tabs>
            <w:rPr>
              <w:rFonts w:eastAsiaTheme="minorEastAsia"/>
              <w:noProof/>
              <w:lang w:eastAsia="da-DK"/>
            </w:rPr>
          </w:pPr>
          <w:hyperlink w:anchor="_Toc89356583" w:history="1">
            <w:r w:rsidR="00435A55" w:rsidRPr="00843B41">
              <w:rPr>
                <w:rStyle w:val="Hyperlink"/>
                <w:noProof/>
              </w:rPr>
              <w:t>Bilag B - JavaScript kode</w:t>
            </w:r>
            <w:r w:rsidR="00435A55">
              <w:rPr>
                <w:noProof/>
                <w:webHidden/>
              </w:rPr>
              <w:tab/>
            </w:r>
            <w:r w:rsidR="00435A55">
              <w:rPr>
                <w:noProof/>
                <w:webHidden/>
              </w:rPr>
              <w:fldChar w:fldCharType="begin"/>
            </w:r>
            <w:r w:rsidR="00435A55">
              <w:rPr>
                <w:noProof/>
                <w:webHidden/>
              </w:rPr>
              <w:instrText xml:space="preserve"> PAGEREF _Toc89356583 \h </w:instrText>
            </w:r>
            <w:r w:rsidR="00435A55">
              <w:rPr>
                <w:noProof/>
                <w:webHidden/>
              </w:rPr>
            </w:r>
            <w:r w:rsidR="00435A55">
              <w:rPr>
                <w:noProof/>
                <w:webHidden/>
              </w:rPr>
              <w:fldChar w:fldCharType="separate"/>
            </w:r>
            <w:r w:rsidR="00435A55">
              <w:rPr>
                <w:noProof/>
                <w:webHidden/>
              </w:rPr>
              <w:t>32</w:t>
            </w:r>
            <w:r w:rsidR="00435A55">
              <w:rPr>
                <w:noProof/>
                <w:webHidden/>
              </w:rPr>
              <w:fldChar w:fldCharType="end"/>
            </w:r>
          </w:hyperlink>
        </w:p>
        <w:p w14:paraId="511C2693" w14:textId="1E086C53" w:rsidR="00435A55" w:rsidRDefault="00632620">
          <w:pPr>
            <w:pStyle w:val="Indholdsfortegnelse2"/>
            <w:tabs>
              <w:tab w:val="right" w:leader="dot" w:pos="9628"/>
            </w:tabs>
            <w:rPr>
              <w:rFonts w:eastAsiaTheme="minorEastAsia"/>
              <w:noProof/>
              <w:lang w:eastAsia="da-DK"/>
            </w:rPr>
          </w:pPr>
          <w:hyperlink w:anchor="_Toc89356584" w:history="1">
            <w:r w:rsidR="00435A55" w:rsidRPr="00843B41">
              <w:rPr>
                <w:rStyle w:val="Hyperlink"/>
                <w:noProof/>
              </w:rPr>
              <w:t>Bilag C - Andre regressioner</w:t>
            </w:r>
            <w:r w:rsidR="00435A55">
              <w:rPr>
                <w:noProof/>
                <w:webHidden/>
              </w:rPr>
              <w:tab/>
            </w:r>
            <w:r w:rsidR="00435A55">
              <w:rPr>
                <w:noProof/>
                <w:webHidden/>
              </w:rPr>
              <w:fldChar w:fldCharType="begin"/>
            </w:r>
            <w:r w:rsidR="00435A55">
              <w:rPr>
                <w:noProof/>
                <w:webHidden/>
              </w:rPr>
              <w:instrText xml:space="preserve"> PAGEREF _Toc89356584 \h </w:instrText>
            </w:r>
            <w:r w:rsidR="00435A55">
              <w:rPr>
                <w:noProof/>
                <w:webHidden/>
              </w:rPr>
            </w:r>
            <w:r w:rsidR="00435A55">
              <w:rPr>
                <w:noProof/>
                <w:webHidden/>
              </w:rPr>
              <w:fldChar w:fldCharType="separate"/>
            </w:r>
            <w:r w:rsidR="00435A55">
              <w:rPr>
                <w:noProof/>
                <w:webHidden/>
              </w:rPr>
              <w:t>34</w:t>
            </w:r>
            <w:r w:rsidR="00435A55">
              <w:rPr>
                <w:noProof/>
                <w:webHidden/>
              </w:rPr>
              <w:fldChar w:fldCharType="end"/>
            </w:r>
          </w:hyperlink>
        </w:p>
        <w:p w14:paraId="72F79851" w14:textId="4000BB15" w:rsidR="00293F93" w:rsidRDefault="00293F93">
          <w:r>
            <w:rPr>
              <w:b/>
              <w:bCs/>
            </w:rPr>
            <w:fldChar w:fldCharType="end"/>
          </w:r>
        </w:p>
      </w:sdtContent>
    </w:sdt>
    <w:p w14:paraId="20757483" w14:textId="77777777" w:rsidR="00621601" w:rsidRDefault="00621601">
      <w:pPr>
        <w:rPr>
          <w:rFonts w:asciiTheme="majorHAnsi" w:eastAsiaTheme="majorEastAsia" w:hAnsiTheme="majorHAnsi" w:cstheme="majorBidi"/>
          <w:color w:val="2F5496" w:themeColor="accent1" w:themeShade="BF"/>
          <w:sz w:val="32"/>
          <w:szCs w:val="32"/>
        </w:rPr>
      </w:pPr>
      <w:r>
        <w:br w:type="page"/>
      </w:r>
    </w:p>
    <w:p w14:paraId="0DA5E243" w14:textId="233A65C5" w:rsidR="008575AA" w:rsidRDefault="008575AA" w:rsidP="00CE730F">
      <w:pPr>
        <w:pStyle w:val="Overskrift1"/>
        <w:numPr>
          <w:ilvl w:val="0"/>
          <w:numId w:val="0"/>
        </w:numPr>
      </w:pPr>
      <w:bookmarkStart w:id="1" w:name="_Toc89356562"/>
      <w:r>
        <w:lastRenderedPageBreak/>
        <w:t>I</w:t>
      </w:r>
      <w:r w:rsidR="00D560E6">
        <w:t>ndledning</w:t>
      </w:r>
      <w:bookmarkEnd w:id="1"/>
    </w:p>
    <w:p w14:paraId="741B008E" w14:textId="77777777" w:rsidR="008F54B0" w:rsidRDefault="003346BA">
      <w:r>
        <w:t>I denne opgave vil emnerne bevisførelse og algoritmeanalyse blive undersøgt.</w:t>
      </w:r>
      <w:r w:rsidR="008F54B0">
        <w:t xml:space="preserve"> </w:t>
      </w:r>
    </w:p>
    <w:p w14:paraId="0AA22773" w14:textId="011BFA7C" w:rsidR="00182054" w:rsidRDefault="008F54B0">
      <w:r>
        <w:t>Der vil blive introduceret forskel</w:t>
      </w:r>
      <w:r w:rsidR="00FE3E40">
        <w:t>l</w:t>
      </w:r>
      <w:r>
        <w:t xml:space="preserve">ige </w:t>
      </w:r>
      <w:r w:rsidR="002E3F40">
        <w:t xml:space="preserve">matematiske </w:t>
      </w:r>
      <w:r>
        <w:t>bevismetoder, herunder i</w:t>
      </w:r>
      <w:r w:rsidR="00B04A57">
        <w:t>nduktionsbevismetoden</w:t>
      </w:r>
      <w:r w:rsidR="009970AF">
        <w:t>. Begreberne induktionsbasen, induktionsantagelsen og induktionstrinnet vil blive forklaret</w:t>
      </w:r>
      <w:r w:rsidR="00486E97">
        <w:t xml:space="preserve">. </w:t>
      </w:r>
      <w:r w:rsidR="0045448C">
        <w:t>Herefter vil der blive givet et konkret bevis-eksempel hvor induktionsbevismetoden</w:t>
      </w:r>
      <w:r w:rsidR="004474E7">
        <w:t xml:space="preserve"> benyttes</w:t>
      </w:r>
      <w:r w:rsidR="0045448C">
        <w:t>.</w:t>
      </w:r>
    </w:p>
    <w:p w14:paraId="599A8137" w14:textId="1AE1FADF" w:rsidR="00FF5C6D" w:rsidRDefault="00840A18">
      <w:r>
        <w:t>Herefter vil der</w:t>
      </w:r>
      <w:r w:rsidR="00902058">
        <w:t xml:space="preserve"> </w:t>
      </w:r>
      <w:r w:rsidR="00C74C36">
        <w:t>blive givet en introduktion til sorteringsproblemet.</w:t>
      </w:r>
      <w:r w:rsidR="007634C6">
        <w:t xml:space="preserve"> Her vil de to sorteringsalgoritmer </w:t>
      </w:r>
      <w:proofErr w:type="spellStart"/>
      <w:r w:rsidR="007634C6">
        <w:t>InsertionSort</w:t>
      </w:r>
      <w:proofErr w:type="spellEnd"/>
      <w:r w:rsidR="007634C6">
        <w:t xml:space="preserve"> og </w:t>
      </w:r>
      <w:proofErr w:type="spellStart"/>
      <w:r w:rsidR="007634C6">
        <w:t>MergeSort</w:t>
      </w:r>
      <w:proofErr w:type="spellEnd"/>
      <w:r w:rsidR="007634C6">
        <w:t xml:space="preserve"> blive forklaret og korrektheden af disse vil blive vist ved at opstille passende løkkeinvarianter. </w:t>
      </w:r>
      <w:r w:rsidR="00985E2D">
        <w:t>Hernæst vil algoritmern</w:t>
      </w:r>
      <w:r w:rsidR="004456CC">
        <w:t>e blive sammenlignet ved at kigge på deres køretider</w:t>
      </w:r>
      <w:r w:rsidR="003E42E2">
        <w:t>.</w:t>
      </w:r>
    </w:p>
    <w:p w14:paraId="252EA52E" w14:textId="1A57E934" w:rsidR="008575AA" w:rsidRDefault="00FF5C6D">
      <w:pPr>
        <w:rPr>
          <w:rFonts w:asciiTheme="majorHAnsi" w:eastAsiaTheme="majorEastAsia" w:hAnsiTheme="majorHAnsi" w:cstheme="majorBidi"/>
          <w:color w:val="2F5496" w:themeColor="accent1" w:themeShade="BF"/>
          <w:sz w:val="32"/>
          <w:szCs w:val="32"/>
        </w:rPr>
      </w:pPr>
      <w:r>
        <w:t>Til slut vil der i afsnit</w:t>
      </w:r>
      <w:r w:rsidR="005A1DE0">
        <w:t xml:space="preserve"> </w:t>
      </w:r>
      <w:r w:rsidR="005A1DE0">
        <w:fldChar w:fldCharType="begin"/>
      </w:r>
      <w:r w:rsidR="005A1DE0">
        <w:instrText xml:space="preserve"> REF _Ref89350810 \r \h </w:instrText>
      </w:r>
      <w:r w:rsidR="005A1DE0">
        <w:fldChar w:fldCharType="separate"/>
      </w:r>
      <w:r w:rsidR="005A1DE0">
        <w:t>4</w:t>
      </w:r>
      <w:r w:rsidR="005A1DE0">
        <w:fldChar w:fldCharType="end"/>
      </w:r>
      <w:r w:rsidR="005A1DE0">
        <w:t xml:space="preserve"> </w:t>
      </w:r>
      <w:r>
        <w:t xml:space="preserve">blive diskuteret lighederne mellem </w:t>
      </w:r>
      <w:r w:rsidR="006047F7">
        <w:t xml:space="preserve">induktionsbevismetoden og metoden, der blev benyttet til at vise korrektheden af </w:t>
      </w:r>
      <w:proofErr w:type="spellStart"/>
      <w:r w:rsidR="006047F7">
        <w:t>InsertionSort</w:t>
      </w:r>
      <w:proofErr w:type="spellEnd"/>
      <w:r w:rsidR="006047F7">
        <w:t xml:space="preserve"> og </w:t>
      </w:r>
      <w:proofErr w:type="spellStart"/>
      <w:r w:rsidR="006047F7">
        <w:t>MergeSort</w:t>
      </w:r>
      <w:proofErr w:type="spellEnd"/>
      <w:r w:rsidR="006047F7">
        <w:t>.</w:t>
      </w:r>
      <w:r w:rsidR="008575AA">
        <w:br w:type="page"/>
      </w:r>
    </w:p>
    <w:p w14:paraId="1D2280B1" w14:textId="7F82A9A8" w:rsidR="008575AA" w:rsidRDefault="002B26D7" w:rsidP="00621601">
      <w:pPr>
        <w:pStyle w:val="Overskrift1"/>
      </w:pPr>
      <w:bookmarkStart w:id="2" w:name="_Ref89350772"/>
      <w:bookmarkStart w:id="3" w:name="_Toc89356563"/>
      <w:r>
        <w:lastRenderedPageBreak/>
        <w:t>Bevismetoder i matematik</w:t>
      </w:r>
      <w:bookmarkEnd w:id="2"/>
      <w:bookmarkEnd w:id="3"/>
    </w:p>
    <w:p w14:paraId="3145FC34" w14:textId="003382E3" w:rsidR="009C65F0" w:rsidRPr="009C65F0" w:rsidRDefault="009C65F0" w:rsidP="009C65F0">
      <w:r>
        <w:t>I matematikken bruger man beviser til at vise om udtryk er sande eller falske</w:t>
      </w:r>
      <w:r w:rsidR="00465232">
        <w:t xml:space="preserve">. Der er dog mange forskellige bevismetoder til at komme frem til sandhedsværdien af et udtryk. Dette afsnit vil introducere to af disse metoder: det direkte bevis og modstridsbeviset. I afsnit </w:t>
      </w:r>
      <w:r w:rsidR="00465232">
        <w:fldChar w:fldCharType="begin"/>
      </w:r>
      <w:r w:rsidR="00465232">
        <w:instrText xml:space="preserve"> REF _Ref89345860 \r \h </w:instrText>
      </w:r>
      <w:r w:rsidR="00465232">
        <w:fldChar w:fldCharType="separate"/>
      </w:r>
      <w:r w:rsidR="000459EA">
        <w:t>2</w:t>
      </w:r>
      <w:r w:rsidR="00465232">
        <w:fldChar w:fldCharType="end"/>
      </w:r>
      <w:r w:rsidR="00465232">
        <w:t xml:space="preserve"> vil der blive redegjort i detaljer for en </w:t>
      </w:r>
      <w:r w:rsidR="00060F0F">
        <w:t xml:space="preserve">anden </w:t>
      </w:r>
      <w:r w:rsidR="00465232">
        <w:t>bevismetode der kaldes induktionsbeviset.</w:t>
      </w:r>
    </w:p>
    <w:p w14:paraId="51191C60" w14:textId="563346A9" w:rsidR="003C4BE1" w:rsidRDefault="003C4BE1" w:rsidP="003C4BE1">
      <w:pPr>
        <w:pStyle w:val="Overskrift2"/>
        <w:rPr>
          <w:rFonts w:eastAsiaTheme="minorEastAsia"/>
        </w:rPr>
      </w:pPr>
      <w:bookmarkStart w:id="4" w:name="_Toc89356564"/>
      <w:r>
        <w:rPr>
          <w:rFonts w:eastAsiaTheme="minorEastAsia"/>
        </w:rPr>
        <w:t>Direkte</w:t>
      </w:r>
      <w:r w:rsidR="003B1B6A">
        <w:rPr>
          <w:rFonts w:eastAsiaTheme="minorEastAsia"/>
        </w:rPr>
        <w:t xml:space="preserve"> </w:t>
      </w:r>
      <w:r>
        <w:rPr>
          <w:rFonts w:eastAsiaTheme="minorEastAsia"/>
        </w:rPr>
        <w:t>bevis</w:t>
      </w:r>
      <w:bookmarkEnd w:id="4"/>
    </w:p>
    <w:p w14:paraId="2A08705B" w14:textId="7B63297A" w:rsidR="0064114C" w:rsidRDefault="003B5C9E" w:rsidP="0064114C">
      <w:r>
        <w:t xml:space="preserve">Et direkte bevis er et bevis hvor </w:t>
      </w:r>
      <w:r w:rsidR="00F26236">
        <w:t>man beviser sandhedsværdien af et udtryk</w:t>
      </w:r>
      <w:r w:rsidR="00FF1AA2">
        <w:t xml:space="preserve"> ud fra</w:t>
      </w:r>
      <w:r w:rsidR="00CF447D">
        <w:t xml:space="preserve"> allerede etableret viden</w:t>
      </w:r>
      <w:r w:rsidR="008231AB">
        <w:t xml:space="preserve">, </w:t>
      </w:r>
      <w:r w:rsidR="00CF447D">
        <w:t>uden at gøre nogen yderlige antagelser</w:t>
      </w:r>
      <w:r w:rsidR="00EE69B6">
        <w:t xml:space="preserve"> </w:t>
      </w:r>
      <w:sdt>
        <w:sdtPr>
          <w:id w:val="862402114"/>
          <w:citation/>
        </w:sdtPr>
        <w:sdtEndPr/>
        <w:sdtContent>
          <w:r w:rsidR="00EE69B6">
            <w:fldChar w:fldCharType="begin"/>
          </w:r>
          <w:r w:rsidR="00EE69B6">
            <w:instrText xml:space="preserve"> CITATION Wik21 \l 1030 </w:instrText>
          </w:r>
          <w:r w:rsidR="00EE69B6">
            <w:fldChar w:fldCharType="separate"/>
          </w:r>
          <w:r w:rsidR="009C7798" w:rsidRPr="009C7798">
            <w:rPr>
              <w:noProof/>
            </w:rPr>
            <w:t>(Wikipedia, 2021)</w:t>
          </w:r>
          <w:r w:rsidR="00EE69B6">
            <w:fldChar w:fldCharType="end"/>
          </w:r>
        </w:sdtContent>
      </w:sdt>
      <w:r w:rsidR="00CF447D">
        <w:t>.</w:t>
      </w:r>
      <w:r w:rsidR="00FF1AA2">
        <w:t xml:space="preserve"> </w:t>
      </w:r>
      <w:r w:rsidR="006B1E23">
        <w:t xml:space="preserve">Dette gøres ved at gå frem i en række af trin, hvor man i hvert trin udnytter en slutningsregel </w:t>
      </w:r>
      <w:sdt>
        <w:sdtPr>
          <w:id w:val="-2067482652"/>
          <w:citation/>
        </w:sdtPr>
        <w:sdtEndPr/>
        <w:sdtContent>
          <w:r w:rsidR="006B1E23">
            <w:fldChar w:fldCharType="begin"/>
          </w:r>
          <w:r w:rsidR="006B1E23">
            <w:instrText xml:space="preserve">CITATION BevisBog \p 54 \l 1030 </w:instrText>
          </w:r>
          <w:r w:rsidR="006B1E23">
            <w:fldChar w:fldCharType="separate"/>
          </w:r>
          <w:r w:rsidR="009C7798" w:rsidRPr="009C7798">
            <w:rPr>
              <w:noProof/>
            </w:rPr>
            <w:t>(Terstrup, 1974, p. 54)</w:t>
          </w:r>
          <w:r w:rsidR="006B1E23">
            <w:fldChar w:fldCharType="end"/>
          </w:r>
        </w:sdtContent>
      </w:sdt>
      <w:r w:rsidR="006B1E23">
        <w:t>.</w:t>
      </w:r>
    </w:p>
    <w:p w14:paraId="489079B8" w14:textId="12C5E2A5" w:rsidR="003B5C9E" w:rsidRDefault="00544CA5" w:rsidP="0064114C">
      <w:r>
        <w:t>Direkte bevis kan bruges til at bevise at summen af to</w:t>
      </w:r>
      <w:r w:rsidR="00127486">
        <w:t xml:space="preserve"> vilkårlige</w:t>
      </w:r>
      <w:r>
        <w:t xml:space="preserve"> lige </w:t>
      </w:r>
      <w:r w:rsidR="003C7544">
        <w:t>hel</w:t>
      </w:r>
      <w:r>
        <w:t xml:space="preserve">tal er lig med et lige </w:t>
      </w:r>
      <w:r w:rsidR="003C7544">
        <w:t>hel</w:t>
      </w:r>
      <w:r>
        <w:t>tal</w:t>
      </w:r>
      <w:r w:rsidR="00F01ED0">
        <w:t>:</w:t>
      </w:r>
    </w:p>
    <w:p w14:paraId="6BE79DAB" w14:textId="77777777" w:rsidR="009B1B6B" w:rsidRDefault="003C7544" w:rsidP="0064114C">
      <w:r>
        <w:t>Givet</w:t>
      </w:r>
      <w:r w:rsidR="009B1B6B">
        <w:t>:</w:t>
      </w:r>
      <w:r>
        <w:t xml:space="preserve"> to lige heltal x og y</w:t>
      </w:r>
    </w:p>
    <w:p w14:paraId="1AC8437D" w14:textId="5CAB2996" w:rsidR="003C7544" w:rsidRDefault="009B1B6B" w:rsidP="0064114C">
      <w:r>
        <w:t>D</w:t>
      </w:r>
      <w:r w:rsidR="003C7544">
        <w:t xml:space="preserve">a </w:t>
      </w:r>
      <w:r>
        <w:t xml:space="preserve">x og y er </w:t>
      </w:r>
      <w:r w:rsidR="003C7544">
        <w:t xml:space="preserve">lige, </w:t>
      </w:r>
      <w:r>
        <w:t xml:space="preserve">kan de </w:t>
      </w:r>
      <w:r w:rsidR="003C7544">
        <w:t>skrives som</w:t>
      </w:r>
    </w:p>
    <w:p w14:paraId="625423E7" w14:textId="189F43EB" w:rsidR="003C7544" w:rsidRDefault="003C7544" w:rsidP="0064114C">
      <w:pPr>
        <w:rPr>
          <w:rFonts w:eastAsiaTheme="minorEastAsia"/>
        </w:rPr>
      </w:pPr>
      <w:r>
        <w:t xml:space="preserve"> </w:t>
      </w:r>
      <m:oMath>
        <m:r>
          <w:rPr>
            <w:rFonts w:ascii="Cambria Math" w:hAnsi="Cambria Math"/>
          </w:rPr>
          <m:t>x=2a</m:t>
        </m:r>
      </m:oMath>
      <w:r>
        <w:rPr>
          <w:rFonts w:eastAsiaTheme="minorEastAsia"/>
        </w:rPr>
        <w:t xml:space="preserve"> og </w:t>
      </w:r>
      <m:oMath>
        <m:r>
          <w:rPr>
            <w:rFonts w:ascii="Cambria Math" w:eastAsiaTheme="minorEastAsia" w:hAnsi="Cambria Math"/>
          </w:rPr>
          <m:t>y=2b</m:t>
        </m:r>
      </m:oMath>
      <w:r>
        <w:rPr>
          <w:rFonts w:eastAsiaTheme="minorEastAsia"/>
        </w:rPr>
        <w:t xml:space="preserve"> , hvor a og b er heltal.</w:t>
      </w:r>
    </w:p>
    <w:p w14:paraId="30FD558E" w14:textId="7D03C24B" w:rsidR="00F30F56" w:rsidRDefault="006D15EF" w:rsidP="0064114C">
      <w:pPr>
        <w:rPr>
          <w:rFonts w:eastAsiaTheme="minorEastAsia"/>
        </w:rPr>
      </w:pPr>
      <w:r>
        <w:t xml:space="preserve">Summen bliver da </w:t>
      </w:r>
      <m:oMath>
        <m:r>
          <w:rPr>
            <w:rFonts w:ascii="Cambria Math" w:hAnsi="Cambria Math"/>
          </w:rPr>
          <m:t>x+y=2a+2b=2</m:t>
        </m:r>
        <m:d>
          <m:dPr>
            <m:ctrlPr>
              <w:rPr>
                <w:rFonts w:ascii="Cambria Math" w:hAnsi="Cambria Math"/>
                <w:i/>
              </w:rPr>
            </m:ctrlPr>
          </m:dPr>
          <m:e>
            <m:r>
              <w:rPr>
                <w:rFonts w:ascii="Cambria Math" w:hAnsi="Cambria Math"/>
              </w:rPr>
              <m:t>a+b</m:t>
            </m:r>
          </m:e>
        </m:d>
        <m:r>
          <w:rPr>
            <w:rFonts w:ascii="Cambria Math" w:eastAsiaTheme="minorEastAsia" w:hAnsi="Cambria Math"/>
          </w:rPr>
          <m:t>=2·c , hvor c=a+b</m:t>
        </m:r>
      </m:oMath>
    </w:p>
    <w:p w14:paraId="1441A8C4" w14:textId="4F3E5506" w:rsidR="00127486" w:rsidRPr="0064114C" w:rsidRDefault="00127486" w:rsidP="0064114C">
      <w:r>
        <w:rPr>
          <w:rFonts w:eastAsiaTheme="minorEastAsia"/>
        </w:rPr>
        <w:t xml:space="preserve">Det kan ses at </w:t>
      </w:r>
      <w:proofErr w:type="spellStart"/>
      <w:r>
        <w:rPr>
          <w:rFonts w:eastAsiaTheme="minorEastAsia"/>
        </w:rPr>
        <w:t>x+y</w:t>
      </w:r>
      <w:proofErr w:type="spellEnd"/>
      <w:r>
        <w:rPr>
          <w:rFonts w:eastAsiaTheme="minorEastAsia"/>
        </w:rPr>
        <w:t xml:space="preserve"> har 2 som en faktor og er derfor et lige heltal. Derfor er summen af to vilkårlige lige heltal lig med et lige heltal</w:t>
      </w:r>
      <w:r w:rsidR="00FF1AA2">
        <w:rPr>
          <w:rFonts w:eastAsiaTheme="minorEastAsia"/>
        </w:rPr>
        <w:t xml:space="preserve"> </w:t>
      </w:r>
      <w:sdt>
        <w:sdtPr>
          <w:rPr>
            <w:rFonts w:eastAsiaTheme="minorEastAsia"/>
          </w:rPr>
          <w:id w:val="-1540046166"/>
          <w:citation/>
        </w:sdtPr>
        <w:sdtEndPr/>
        <w:sdtContent>
          <w:r w:rsidR="00642EB0">
            <w:rPr>
              <w:rFonts w:eastAsiaTheme="minorEastAsia"/>
            </w:rPr>
            <w:fldChar w:fldCharType="begin"/>
          </w:r>
          <w:r w:rsidR="00AE428B">
            <w:rPr>
              <w:rFonts w:eastAsiaTheme="minorEastAsia"/>
            </w:rPr>
            <w:instrText xml:space="preserve">CITATION Wik21 \l 1030 </w:instrText>
          </w:r>
          <w:r w:rsidR="00642EB0">
            <w:rPr>
              <w:rFonts w:eastAsiaTheme="minorEastAsia"/>
            </w:rPr>
            <w:fldChar w:fldCharType="separate"/>
          </w:r>
          <w:r w:rsidR="009C7798" w:rsidRPr="009C7798">
            <w:rPr>
              <w:rFonts w:eastAsiaTheme="minorEastAsia"/>
              <w:noProof/>
            </w:rPr>
            <w:t>(Wikipedia, 2021)</w:t>
          </w:r>
          <w:r w:rsidR="00642EB0">
            <w:rPr>
              <w:rFonts w:eastAsiaTheme="minorEastAsia"/>
            </w:rPr>
            <w:fldChar w:fldCharType="end"/>
          </w:r>
        </w:sdtContent>
      </w:sdt>
      <w:r>
        <w:rPr>
          <w:rFonts w:eastAsiaTheme="minorEastAsia"/>
        </w:rPr>
        <w:t>.</w:t>
      </w:r>
      <w:r w:rsidR="00501419">
        <w:rPr>
          <w:rFonts w:eastAsiaTheme="minorEastAsia"/>
        </w:rPr>
        <w:t xml:space="preserve"> Det kan ses at dette bevis blandt andet byggede på den etablerede viden om at et lige heltal kan skrives som</w:t>
      </w:r>
      <w:r w:rsidR="00DB0856">
        <w:rPr>
          <w:rFonts w:eastAsiaTheme="minorEastAsia"/>
        </w:rPr>
        <w:t xml:space="preserve"> </w:t>
      </w:r>
      <m:oMath>
        <m:r>
          <w:rPr>
            <w:rFonts w:ascii="Cambria Math" w:eastAsiaTheme="minorEastAsia" w:hAnsi="Cambria Math"/>
          </w:rPr>
          <m:t>2·k</m:t>
        </m:r>
      </m:oMath>
      <w:r w:rsidR="00DB0856">
        <w:rPr>
          <w:rFonts w:eastAsiaTheme="minorEastAsia"/>
        </w:rPr>
        <w:t>, hvor k er et heltal.</w:t>
      </w:r>
      <w:r w:rsidR="00501419">
        <w:rPr>
          <w:rFonts w:eastAsiaTheme="minorEastAsia"/>
        </w:rPr>
        <w:t xml:space="preserve"> </w:t>
      </w:r>
    </w:p>
    <w:p w14:paraId="3F2A8CEE" w14:textId="0E13F3D9" w:rsidR="003C4BE1" w:rsidRDefault="003C4BE1" w:rsidP="003C4BE1">
      <w:pPr>
        <w:pStyle w:val="Overskrift2"/>
        <w:rPr>
          <w:rFonts w:eastAsiaTheme="minorEastAsia"/>
        </w:rPr>
      </w:pPr>
      <w:bookmarkStart w:id="5" w:name="_Toc89356565"/>
      <w:r>
        <w:rPr>
          <w:rFonts w:eastAsiaTheme="minorEastAsia"/>
        </w:rPr>
        <w:t>Modstridsbevis</w:t>
      </w:r>
      <w:bookmarkEnd w:id="5"/>
    </w:p>
    <w:p w14:paraId="7FCF8051" w14:textId="69B1C702" w:rsidR="002D7D69" w:rsidRDefault="001162A4" w:rsidP="005933AC">
      <w:r>
        <w:t>Med m</w:t>
      </w:r>
      <w:r w:rsidR="005933AC">
        <w:t>odstridsbeviset</w:t>
      </w:r>
      <w:r w:rsidR="002D7D69">
        <w:t xml:space="preserve"> (eller bevis ved modsigelse)</w:t>
      </w:r>
      <w:r w:rsidR="005933AC">
        <w:t xml:space="preserve"> bevis</w:t>
      </w:r>
      <w:r>
        <w:t>es</w:t>
      </w:r>
      <w:r w:rsidR="006D15EF">
        <w:t xml:space="preserve"> </w:t>
      </w:r>
      <w:r w:rsidR="005933AC">
        <w:t xml:space="preserve">et udtryk </w:t>
      </w:r>
      <w:r w:rsidR="006C4625">
        <w:t xml:space="preserve">sandt </w:t>
      </w:r>
      <w:r w:rsidR="005933AC">
        <w:t>ved at antage at det modsatte</w:t>
      </w:r>
      <w:r w:rsidR="006C4625">
        <w:t xml:space="preserve"> udtryk</w:t>
      </w:r>
      <w:r w:rsidR="005933AC">
        <w:t xml:space="preserve"> er sandt og herefter vise at dette fører til en modstrid</w:t>
      </w:r>
      <w:r w:rsidR="002D7D69">
        <w:t xml:space="preserve"> </w:t>
      </w:r>
      <w:sdt>
        <w:sdtPr>
          <w:id w:val="779529364"/>
          <w:citation/>
        </w:sdtPr>
        <w:sdtEndPr/>
        <w:sdtContent>
          <w:r w:rsidR="002D7D69">
            <w:fldChar w:fldCharType="begin"/>
          </w:r>
          <w:r w:rsidR="002D7D69">
            <w:instrText xml:space="preserve">CITATION BevisBog \p 71 \l 1030 </w:instrText>
          </w:r>
          <w:r w:rsidR="002D7D69">
            <w:fldChar w:fldCharType="separate"/>
          </w:r>
          <w:r w:rsidR="009C7798" w:rsidRPr="009C7798">
            <w:rPr>
              <w:noProof/>
            </w:rPr>
            <w:t>(Terstrup, 1974, p. 71)</w:t>
          </w:r>
          <w:r w:rsidR="002D7D69">
            <w:fldChar w:fldCharType="end"/>
          </w:r>
        </w:sdtContent>
      </w:sdt>
      <w:r w:rsidR="005933AC">
        <w:t>.</w:t>
      </w:r>
      <w:r w:rsidR="00BE52EA">
        <w:t xml:space="preserve"> </w:t>
      </w:r>
    </w:p>
    <w:p w14:paraId="0CAE485C" w14:textId="741DF74D" w:rsidR="00CC2FB9" w:rsidRDefault="00BE52EA" w:rsidP="005933AC">
      <w:pPr>
        <w:rPr>
          <w:rFonts w:eastAsiaTheme="minorEastAsia"/>
        </w:rPr>
      </w:pPr>
      <w:r>
        <w:t>Det</w:t>
      </w:r>
      <w:r w:rsidR="00556BBB">
        <w:t xml:space="preserve"> kan f.eks.</w:t>
      </w:r>
      <w:r>
        <w:t xml:space="preserve"> bevise</w:t>
      </w:r>
      <w:r w:rsidR="00556BBB">
        <w:t>s</w:t>
      </w:r>
      <w:r>
        <w:t xml:space="preserve"> at </w:t>
      </w:r>
      <m:oMath>
        <m:rad>
          <m:radPr>
            <m:degHide m:val="1"/>
            <m:ctrlPr>
              <w:rPr>
                <w:rFonts w:ascii="Cambria Math" w:hAnsi="Cambria Math"/>
                <w:i/>
              </w:rPr>
            </m:ctrlPr>
          </m:radPr>
          <m:deg/>
          <m:e>
            <m:r>
              <w:rPr>
                <w:rFonts w:ascii="Cambria Math" w:hAnsi="Cambria Math"/>
              </w:rPr>
              <m:t>2</m:t>
            </m:r>
          </m:e>
        </m:rad>
      </m:oMath>
      <w:r>
        <w:rPr>
          <w:rFonts w:eastAsiaTheme="minorEastAsia"/>
        </w:rPr>
        <w:t xml:space="preserve"> er </w:t>
      </w:r>
      <w:r w:rsidR="00B24961">
        <w:rPr>
          <w:rFonts w:eastAsiaTheme="minorEastAsia"/>
        </w:rPr>
        <w:t xml:space="preserve">et </w:t>
      </w:r>
      <w:r>
        <w:rPr>
          <w:rFonts w:eastAsiaTheme="minorEastAsia"/>
        </w:rPr>
        <w:t>irrationelt</w:t>
      </w:r>
      <w:r w:rsidR="0021596D">
        <w:rPr>
          <w:rFonts w:eastAsiaTheme="minorEastAsia"/>
        </w:rPr>
        <w:t xml:space="preserve"> </w:t>
      </w:r>
      <w:r w:rsidR="00B24961">
        <w:rPr>
          <w:rFonts w:eastAsiaTheme="minorEastAsia"/>
        </w:rPr>
        <w:t xml:space="preserve">tal </w:t>
      </w:r>
      <w:r w:rsidR="0021596D">
        <w:rPr>
          <w:rFonts w:eastAsiaTheme="minorEastAsia"/>
        </w:rPr>
        <w:t xml:space="preserve">ved at antage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w:t>
      </w:r>
      <w:r w:rsidR="00B24961">
        <w:rPr>
          <w:rFonts w:eastAsiaTheme="minorEastAsia"/>
        </w:rPr>
        <w:t xml:space="preserve"> tal</w:t>
      </w:r>
      <w:r>
        <w:rPr>
          <w:rFonts w:eastAsiaTheme="minorEastAsia"/>
        </w:rPr>
        <w:t>.</w:t>
      </w:r>
      <w:r w:rsidR="0021596D">
        <w:rPr>
          <w:rFonts w:eastAsiaTheme="minorEastAsia"/>
        </w:rPr>
        <w:t xml:space="preserve"> Hvis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 kan det skrives som</w:t>
      </w:r>
      <w:r w:rsidR="00290D71">
        <w:rPr>
          <w:rFonts w:eastAsiaTheme="minorEastAsia"/>
        </w:rPr>
        <w:t xml:space="preserve"> en </w:t>
      </w:r>
      <w:proofErr w:type="spellStart"/>
      <w:r w:rsidR="00290D71">
        <w:rPr>
          <w:rFonts w:eastAsiaTheme="minorEastAsia"/>
        </w:rPr>
        <w:t>uforkortelig</w:t>
      </w:r>
      <w:proofErr w:type="spellEnd"/>
      <w:r w:rsidR="00290D71">
        <w:rPr>
          <w:rFonts w:eastAsiaTheme="minorEastAsia"/>
        </w:rPr>
        <w:t xml:space="preserve"> brøk</w:t>
      </w:r>
      <w:r w:rsidR="0021596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oMath>
      <w:r w:rsidR="0021596D">
        <w:rPr>
          <w:rFonts w:eastAsiaTheme="minorEastAsia"/>
        </w:rPr>
        <w:t xml:space="preserve"> hvor a og b </w:t>
      </w:r>
      <w:r w:rsidR="0059752F">
        <w:rPr>
          <w:rFonts w:eastAsiaTheme="minorEastAsia"/>
        </w:rPr>
        <w:t>er heltal og ikke går op i hinanden, det vil sige mindst en af dem må være et ulige tal.</w:t>
      </w:r>
      <w:r w:rsidR="00666036">
        <w:rPr>
          <w:rFonts w:eastAsiaTheme="minorEastAsia"/>
        </w:rPr>
        <w:t xml:space="preserve"> </w:t>
      </w:r>
      <w:r w:rsidR="002D7D69">
        <w:rPr>
          <w:rFonts w:eastAsiaTheme="minorEastAsia"/>
        </w:rPr>
        <w:t xml:space="preserve">Hvis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w:r w:rsidR="001271FD">
        <w:rPr>
          <w:rFonts w:eastAsiaTheme="minorEastAsia"/>
        </w:rPr>
        <w:t xml:space="preserve"> så er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2b</m:t>
            </m:r>
          </m:e>
          <m:sup>
            <m:r>
              <w:rPr>
                <w:rFonts w:ascii="Cambria Math" w:eastAsiaTheme="minorEastAsia" w:hAnsi="Cambria Math"/>
              </w:rPr>
              <m:t>2</m:t>
            </m:r>
          </m:sup>
        </m:sSup>
      </m:oMath>
      <w:r w:rsidR="001271FD">
        <w:rPr>
          <w:rFonts w:eastAsiaTheme="minorEastAsia"/>
        </w:rPr>
        <w:t xml:space="preserve">, det vil sige at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271FD">
        <w:rPr>
          <w:rFonts w:eastAsiaTheme="minorEastAsia"/>
        </w:rPr>
        <w:t xml:space="preserve"> er lige og siden kvadratet af et ulige tal er et ulige tal, så må a </w:t>
      </w:r>
      <w:r w:rsidR="001627D4">
        <w:rPr>
          <w:rFonts w:eastAsiaTheme="minorEastAsia"/>
        </w:rPr>
        <w:t xml:space="preserve">også </w:t>
      </w:r>
      <w:r w:rsidR="001271FD">
        <w:rPr>
          <w:rFonts w:eastAsiaTheme="minorEastAsia"/>
        </w:rPr>
        <w:t>være lige.</w:t>
      </w:r>
      <w:r w:rsidR="00777E09">
        <w:rPr>
          <w:rFonts w:eastAsiaTheme="minorEastAsia"/>
        </w:rPr>
        <w:t xml:space="preserve"> Dette betyder at b må være det ulige tal i brøken.</w:t>
      </w:r>
      <w:r w:rsidR="00184A4D">
        <w:rPr>
          <w:rFonts w:eastAsiaTheme="minorEastAsia"/>
        </w:rPr>
        <w:t xml:space="preserve"> Men hvis </w:t>
      </w:r>
      <m:oMath>
        <m:r>
          <w:rPr>
            <w:rFonts w:ascii="Cambria Math" w:eastAsiaTheme="minorEastAsia" w:hAnsi="Cambria Math"/>
          </w:rPr>
          <m:t>a</m:t>
        </m:r>
      </m:oMath>
      <w:r w:rsidR="00184A4D">
        <w:rPr>
          <w:rFonts w:eastAsiaTheme="minorEastAsia"/>
        </w:rPr>
        <w:t xml:space="preserve"> er lige</w:t>
      </w:r>
      <w:r w:rsidR="00B24961">
        <w:rPr>
          <w:rFonts w:eastAsiaTheme="minorEastAsia"/>
        </w:rPr>
        <w:t>,</w:t>
      </w:r>
      <w:r w:rsidR="00184A4D">
        <w:rPr>
          <w:rFonts w:eastAsiaTheme="minorEastAsia"/>
        </w:rPr>
        <w:t xml:space="preserve"> må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84A4D">
        <w:rPr>
          <w:rFonts w:eastAsiaTheme="minorEastAsia"/>
        </w:rPr>
        <w:t xml:space="preserve"> kunne skrives på formen </w:t>
      </w:r>
      <m:oMath>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00184A4D">
        <w:rPr>
          <w:rFonts w:eastAsiaTheme="minorEastAsia"/>
        </w:rPr>
        <w:t xml:space="preserve"> hvor c er et heltal.</w:t>
      </w:r>
      <w:r w:rsidR="00CC2FB9">
        <w:rPr>
          <w:rFonts w:eastAsiaTheme="minorEastAsia"/>
        </w:rPr>
        <w:t xml:space="preserve"> Hvis der </w:t>
      </w:r>
      <w:r w:rsidR="0064114C">
        <w:rPr>
          <w:rFonts w:eastAsiaTheme="minorEastAsia"/>
        </w:rPr>
        <w:t>reduceres,</w:t>
      </w:r>
      <w:r w:rsidR="00CC2FB9">
        <w:rPr>
          <w:rFonts w:eastAsiaTheme="minorEastAsia"/>
        </w:rPr>
        <w:t xml:space="preserve"> får man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w:t>
      </w:r>
    </w:p>
    <w:p w14:paraId="53828E3C" w14:textId="03788718" w:rsidR="008575AA" w:rsidRPr="007D26A4" w:rsidRDefault="00632620" w:rsidP="009938D4">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 xml:space="preserve"> er derfor lige og så må b også være lige. Det er nu vist at b er både lig og ulige. Dette er en modstrid og må betyde at antagelsen om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er rationel er forkert. Derfor må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være irrationel.</w:t>
      </w:r>
      <w:r w:rsidR="008575AA">
        <w:br w:type="page"/>
      </w:r>
    </w:p>
    <w:p w14:paraId="1EABF11E" w14:textId="309EF7B9" w:rsidR="008575AA" w:rsidRDefault="000861E6" w:rsidP="00621601">
      <w:pPr>
        <w:pStyle w:val="Overskrift1"/>
      </w:pPr>
      <w:bookmarkStart w:id="6" w:name="_Ref89345857"/>
      <w:bookmarkStart w:id="7" w:name="_Ref89345860"/>
      <w:bookmarkStart w:id="8" w:name="_Toc89356566"/>
      <w:r>
        <w:lastRenderedPageBreak/>
        <w:t>Induktionsbevismetoden</w:t>
      </w:r>
      <w:bookmarkEnd w:id="6"/>
      <w:bookmarkEnd w:id="7"/>
      <w:bookmarkEnd w:id="8"/>
    </w:p>
    <w:p w14:paraId="593E0C3F" w14:textId="2E7AFBA5" w:rsidR="008F09A0" w:rsidRDefault="00FB4188">
      <w:pPr>
        <w:rPr>
          <w:rFonts w:eastAsiaTheme="minorEastAsia"/>
        </w:rPr>
      </w:pPr>
      <w:r>
        <w:t>Induktionsbevismetoden er en</w:t>
      </w:r>
      <w:r w:rsidR="006E7A4D">
        <w:t xml:space="preserve"> form for direkte bevis, </w:t>
      </w:r>
      <w:r>
        <w:t xml:space="preserve">der kan bruges til at bevise at et udtryk er </w:t>
      </w:r>
      <w:r w:rsidR="00235D99">
        <w:t>sandt</w:t>
      </w:r>
      <w:r>
        <w:t xml:space="preserve"> for alle</w:t>
      </w:r>
      <w:r w:rsidR="00896583">
        <w:t xml:space="preserv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sidR="00C114D8">
        <w:rPr>
          <w:rFonts w:eastAsiaTheme="minorEastAsia"/>
        </w:rPr>
        <w:t xml:space="preserve"> eller for alle </w:t>
      </w:r>
      <m:oMath>
        <m:r>
          <w:rPr>
            <w:rFonts w:ascii="Cambria Math" w:eastAsiaTheme="minorEastAsia"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r>
          <w:rPr>
            <w:rFonts w:ascii="Cambria Math" w:hAnsi="Cambria Math"/>
          </w:rPr>
          <m:t xml:space="preserve"> og n&gt;r, hvor r er et positivt heltal</m:t>
        </m:r>
      </m:oMath>
      <w:r w:rsidR="00235D99">
        <w:rPr>
          <w:rFonts w:eastAsiaTheme="minorEastAsia"/>
        </w:rPr>
        <w:t xml:space="preserve"> </w:t>
      </w:r>
      <w:sdt>
        <w:sdtPr>
          <w:rPr>
            <w:rFonts w:eastAsiaTheme="minorEastAsia"/>
          </w:rPr>
          <w:id w:val="1380119698"/>
          <w:citation/>
        </w:sdtPr>
        <w:sdtEndPr/>
        <w:sdtContent>
          <w:r w:rsidR="00235D99">
            <w:rPr>
              <w:rFonts w:eastAsiaTheme="minorEastAsia"/>
            </w:rPr>
            <w:fldChar w:fldCharType="begin"/>
          </w:r>
          <w:r w:rsidR="00235D99">
            <w:rPr>
              <w:rFonts w:eastAsiaTheme="minorEastAsia"/>
            </w:rPr>
            <w:instrText xml:space="preserve">CITATION BevisBog \p 60 \l 1030 </w:instrText>
          </w:r>
          <w:r w:rsidR="00235D99">
            <w:rPr>
              <w:rFonts w:eastAsiaTheme="minorEastAsia"/>
            </w:rPr>
            <w:fldChar w:fldCharType="separate"/>
          </w:r>
          <w:r w:rsidR="009C7798" w:rsidRPr="009C7798">
            <w:rPr>
              <w:rFonts w:eastAsiaTheme="minorEastAsia"/>
              <w:noProof/>
            </w:rPr>
            <w:t>(Terstrup, 1974, p. 60)</w:t>
          </w:r>
          <w:r w:rsidR="00235D99">
            <w:rPr>
              <w:rFonts w:eastAsiaTheme="minorEastAsia"/>
            </w:rPr>
            <w:fldChar w:fldCharType="end"/>
          </w:r>
        </w:sdtContent>
      </w:sdt>
      <w:r w:rsidR="00235D99">
        <w:rPr>
          <w:rFonts w:eastAsiaTheme="minorEastAsia"/>
        </w:rPr>
        <w:t>.</w:t>
      </w:r>
    </w:p>
    <w:p w14:paraId="529F457F" w14:textId="3382839B" w:rsidR="004E1081" w:rsidRDefault="004D3ADC">
      <w:r>
        <w:t xml:space="preserve">Induktionsbevismetoden </w:t>
      </w:r>
      <w:r w:rsidR="008F09A0">
        <w:rPr>
          <w:rFonts w:eastAsiaTheme="minorEastAsia"/>
        </w:rPr>
        <w:t xml:space="preserve">kan også anvendes hvis n tilhører en anden talmængde end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8F09A0">
        <w:rPr>
          <w:rFonts w:eastAsiaTheme="minorEastAsia"/>
        </w:rPr>
        <w:t xml:space="preserve"> såfremt denne talmængde kan bringes i en enentydig overensstemmelse med</w:t>
      </w:r>
      <w:r w:rsidR="00C852EE">
        <w:rPr>
          <w:rFonts w:eastAsiaTheme="minorEastAsia"/>
        </w:rPr>
        <w:t xml:space="preserve"> de positive heltal </w:t>
      </w:r>
      <w:sdt>
        <w:sdtPr>
          <w:rPr>
            <w:rFonts w:eastAsiaTheme="minorEastAsia"/>
          </w:rPr>
          <w:id w:val="211387785"/>
          <w:citation/>
        </w:sdtPr>
        <w:sdtEndPr/>
        <w:sdtContent>
          <w:r w:rsidR="008F09A0">
            <w:rPr>
              <w:rFonts w:eastAsiaTheme="minorEastAsia"/>
            </w:rPr>
            <w:fldChar w:fldCharType="begin"/>
          </w:r>
          <w:r w:rsidR="00E24AF4">
            <w:rPr>
              <w:rFonts w:eastAsiaTheme="minorEastAsia"/>
            </w:rPr>
            <w:instrText xml:space="preserve">CITATION BevisBog \p 60 \l 1030 </w:instrText>
          </w:r>
          <w:r w:rsidR="008F09A0">
            <w:rPr>
              <w:rFonts w:eastAsiaTheme="minorEastAsia"/>
            </w:rPr>
            <w:fldChar w:fldCharType="separate"/>
          </w:r>
          <w:r w:rsidR="009C7798" w:rsidRPr="009C7798">
            <w:rPr>
              <w:rFonts w:eastAsiaTheme="minorEastAsia"/>
              <w:noProof/>
            </w:rPr>
            <w:t>(Terstrup, 1974, p. 60)</w:t>
          </w:r>
          <w:r w:rsidR="008F09A0">
            <w:rPr>
              <w:rFonts w:eastAsiaTheme="minorEastAsia"/>
            </w:rPr>
            <w:fldChar w:fldCharType="end"/>
          </w:r>
        </w:sdtContent>
      </w:sdt>
      <w:r w:rsidR="008F09A0">
        <w:rPr>
          <w:rFonts w:eastAsiaTheme="minorEastAsia"/>
        </w:rPr>
        <w:t>. Det vil sige at</w:t>
      </w:r>
      <w:r w:rsidR="00B63AE4">
        <w:rPr>
          <w:rFonts w:eastAsiaTheme="minorEastAsia"/>
        </w:rPr>
        <w:t xml:space="preserve"> den for eksempel også kan anvendes på talmængderne </w:t>
      </w:r>
      <m:oMath>
        <m:r>
          <w:rPr>
            <w:rFonts w:ascii="Cambria Math" w:eastAsiaTheme="minorEastAsia" w:hAnsi="Cambria Math"/>
          </w:rPr>
          <m:t>N</m:t>
        </m:r>
      </m:oMath>
      <w:r w:rsidR="00B63AE4">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22C5D">
        <w:rPr>
          <w:rFonts w:eastAsiaTheme="minorEastAsia"/>
        </w:rPr>
        <w:t>.</w:t>
      </w:r>
    </w:p>
    <w:p w14:paraId="397F70F8" w14:textId="7648A6C0" w:rsidR="00DD3067" w:rsidRDefault="00787B95">
      <w:r>
        <w:t xml:space="preserve">Induktionsbevismetoden består af 2 skridt: Induktionsbasen og induktionstrinnet. </w:t>
      </w:r>
    </w:p>
    <w:p w14:paraId="6187B229" w14:textId="32B4A67A" w:rsidR="00564B74" w:rsidRDefault="00787B95">
      <w:r>
        <w:t>I induktionsbasen</w:t>
      </w:r>
      <w:r w:rsidR="008272C2">
        <w:t xml:space="preserve"> eller basisskridtet,</w:t>
      </w:r>
      <w:r>
        <w:t xml:space="preserve"> viser man at udtrykket</w:t>
      </w:r>
      <w:r w:rsidR="003744B6">
        <w:t>,</w:t>
      </w:r>
      <w:r>
        <w:t xml:space="preserve"> der skal bevises, er </w:t>
      </w:r>
      <w:r w:rsidR="008272C2">
        <w:t>sandt</w:t>
      </w:r>
      <w:r>
        <w:t xml:space="preserve"> for en</w:t>
      </w:r>
      <w:r w:rsidR="003744B6">
        <w:t xml:space="preserve"> </w:t>
      </w:r>
      <w:r w:rsidR="00DD3067">
        <w:t>bestemt værdi af n, for eksempel n=1</w:t>
      </w:r>
      <w:r w:rsidR="002F178B">
        <w:t xml:space="preserve"> </w:t>
      </w:r>
      <w:sdt>
        <w:sdtPr>
          <w:id w:val="-1092313505"/>
          <w:citation/>
        </w:sdtPr>
        <w:sdtEndPr/>
        <w:sdtContent>
          <w:r w:rsidR="002F178B">
            <w:fldChar w:fldCharType="begin"/>
          </w:r>
          <w:r w:rsidR="002F178B">
            <w:instrText xml:space="preserve">CITATION BevisBog \p 60 \l 1030 </w:instrText>
          </w:r>
          <w:r w:rsidR="002F178B">
            <w:fldChar w:fldCharType="separate"/>
          </w:r>
          <w:r w:rsidR="009C7798" w:rsidRPr="009C7798">
            <w:rPr>
              <w:noProof/>
            </w:rPr>
            <w:t>(Terstrup, 1974, p. 60)</w:t>
          </w:r>
          <w:r w:rsidR="002F178B">
            <w:fldChar w:fldCharType="end"/>
          </w:r>
        </w:sdtContent>
      </w:sdt>
      <w:r w:rsidR="00DD3067">
        <w:t>.</w:t>
      </w:r>
    </w:p>
    <w:p w14:paraId="30A43C8F" w14:textId="52DD9885" w:rsidR="008272C2" w:rsidRDefault="00564B74">
      <w:r>
        <w:t>I induktionstrinnet antager man først at udtrykket er sandt for</w:t>
      </w:r>
      <w:r w:rsidR="00DD3067">
        <w:t xml:space="preserve"> en arbitrær værdi </w:t>
      </w:r>
      <m:oMath>
        <m:r>
          <w:rPr>
            <w:rFonts w:ascii="Cambria Math" w:hAnsi="Cambria Math"/>
          </w:rPr>
          <m:t>k</m:t>
        </m:r>
      </m:oMath>
      <w:r w:rsidR="00DD3067">
        <w:t>. Denne antagelse kaldes induktionsantagelsen. Ud fra denne antagelse viser man at udtrykket også er sandt for k+1</w:t>
      </w:r>
      <w:r w:rsidR="002F178B">
        <w:t xml:space="preserve"> </w:t>
      </w:r>
      <w:sdt>
        <w:sdtPr>
          <w:id w:val="522602078"/>
          <w:citation/>
        </w:sdtPr>
        <w:sdtEndPr/>
        <w:sdtContent>
          <w:r w:rsidR="002F178B">
            <w:fldChar w:fldCharType="begin"/>
          </w:r>
          <w:r w:rsidR="002F178B">
            <w:instrText xml:space="preserve">CITATION BevisBog \p 60 \l 1030 </w:instrText>
          </w:r>
          <w:r w:rsidR="002F178B">
            <w:fldChar w:fldCharType="separate"/>
          </w:r>
          <w:r w:rsidR="009C7798" w:rsidRPr="009C7798">
            <w:rPr>
              <w:noProof/>
            </w:rPr>
            <w:t>(Terstrup, 1974, p. 60)</w:t>
          </w:r>
          <w:r w:rsidR="002F178B">
            <w:fldChar w:fldCharType="end"/>
          </w:r>
        </w:sdtContent>
      </w:sdt>
      <w:r w:rsidR="00DD3067">
        <w:t>.</w:t>
      </w:r>
      <w:r w:rsidR="00787B95">
        <w:t xml:space="preserve"> </w:t>
      </w:r>
    </w:p>
    <w:p w14:paraId="2345FB56" w14:textId="09B20F6A" w:rsidR="00DD3067" w:rsidRDefault="00DD3067">
      <w:pPr>
        <w:rPr>
          <w:rFonts w:eastAsiaTheme="minorEastAsia"/>
        </w:rPr>
      </w:pPr>
      <w:r>
        <w:t xml:space="preserve">Ud fra dette kan man slutte at udtrykket gælder for alle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Pr>
          <w:rFonts w:eastAsiaTheme="minorEastAsia"/>
        </w:rPr>
        <w:t xml:space="preserve">, da det i induktionsbasen blev vist at udtrykket var sandt når </w:t>
      </w:r>
      <m:oMath>
        <m:r>
          <w:rPr>
            <w:rFonts w:ascii="Cambria Math" w:eastAsiaTheme="minorEastAsia" w:hAnsi="Cambria Math"/>
          </w:rPr>
          <m:t>n=1</m:t>
        </m:r>
      </m:oMath>
      <w:r>
        <w:rPr>
          <w:rFonts w:eastAsiaTheme="minorEastAsia"/>
        </w:rPr>
        <w:t xml:space="preserve">. Hvis man </w:t>
      </w:r>
      <w:r w:rsidR="00F075F5">
        <w:rPr>
          <w:rFonts w:eastAsiaTheme="minorEastAsia"/>
        </w:rPr>
        <w:t>lader</w:t>
      </w:r>
      <w:r>
        <w:rPr>
          <w:rFonts w:eastAsiaTheme="minorEastAsia"/>
        </w:rPr>
        <w:t xml:space="preserve"> </w:t>
      </w:r>
      <m:oMath>
        <m:r>
          <w:rPr>
            <w:rFonts w:ascii="Cambria Math" w:eastAsiaTheme="minorEastAsia" w:hAnsi="Cambria Math"/>
          </w:rPr>
          <m:t>k=1</m:t>
        </m:r>
      </m:oMath>
      <w:r>
        <w:rPr>
          <w:rFonts w:eastAsiaTheme="minorEastAsia"/>
        </w:rPr>
        <w:t>, må udtrykket ifølge induktionstrinnet</w:t>
      </w:r>
      <w:r w:rsidR="00555580">
        <w:rPr>
          <w:rFonts w:eastAsiaTheme="minorEastAsia"/>
        </w:rPr>
        <w:t xml:space="preserve"> også være sandt for</w:t>
      </w:r>
      <w:r>
        <w:rPr>
          <w:rFonts w:eastAsiaTheme="minorEastAsia"/>
        </w:rPr>
        <w:t xml:space="preserve"> </w:t>
      </w:r>
      <m:oMath>
        <m:r>
          <w:rPr>
            <w:rFonts w:ascii="Cambria Math" w:eastAsiaTheme="minorEastAsia" w:hAnsi="Cambria Math"/>
          </w:rPr>
          <m:t>k+1=2</m:t>
        </m:r>
      </m:oMath>
      <w:r w:rsidR="00555580">
        <w:rPr>
          <w:rFonts w:eastAsiaTheme="minorEastAsia"/>
        </w:rPr>
        <w:t>.</w:t>
      </w:r>
      <w:r w:rsidR="007A4BE3">
        <w:rPr>
          <w:rFonts w:eastAsiaTheme="minorEastAsia"/>
        </w:rPr>
        <w:t xml:space="preserve"> Hvis det er sandt for 2, må det også være sandt for </w:t>
      </w:r>
      <m:oMath>
        <m:r>
          <w:rPr>
            <w:rFonts w:ascii="Cambria Math" w:eastAsiaTheme="minorEastAsia" w:hAnsi="Cambria Math"/>
          </w:rPr>
          <m:t>2+1=3</m:t>
        </m:r>
      </m:oMath>
      <w:r w:rsidR="007A4BE3">
        <w:rPr>
          <w:rFonts w:eastAsiaTheme="minorEastAsia"/>
        </w:rPr>
        <w:t xml:space="preserve"> og sådan kan man fortsætte ud i det uendelige.</w:t>
      </w:r>
    </w:p>
    <w:p w14:paraId="096D1EE0" w14:textId="06F19DA5" w:rsidR="00D5120B" w:rsidRDefault="00D5120B">
      <w:pPr>
        <w:rPr>
          <w:rFonts w:eastAsiaTheme="minorEastAsia"/>
        </w:rPr>
      </w:pPr>
      <w:r>
        <w:rPr>
          <w:rFonts w:eastAsiaTheme="minorEastAsia"/>
        </w:rPr>
        <w:t xml:space="preserve">Man kan sammenligne induktionsbeviset med et </w:t>
      </w:r>
      <w:r w:rsidR="00B34D33">
        <w:rPr>
          <w:rFonts w:eastAsiaTheme="minorEastAsia"/>
        </w:rPr>
        <w:t xml:space="preserve">uendeligt højt </w:t>
      </w:r>
      <w:r>
        <w:rPr>
          <w:rFonts w:eastAsiaTheme="minorEastAsia"/>
        </w:rPr>
        <w:t xml:space="preserve">tårn af byggeklodser, som er stablet ovenpå hinanden. Hvis man i induktionsbasen viser at den nederste byggeklods vælter og man i induktionstrinnet viser at </w:t>
      </w:r>
      <w:r w:rsidR="001B3EA7">
        <w:rPr>
          <w:rFonts w:eastAsiaTheme="minorEastAsia"/>
        </w:rPr>
        <w:t>hvis en byggeklods vælter, så vælter byggeklodsen oven</w:t>
      </w:r>
      <w:r w:rsidR="00FC4286">
        <w:rPr>
          <w:rFonts w:eastAsiaTheme="minorEastAsia"/>
        </w:rPr>
        <w:t xml:space="preserve"> på denne</w:t>
      </w:r>
      <w:r w:rsidR="001B3EA7">
        <w:rPr>
          <w:rFonts w:eastAsiaTheme="minorEastAsia"/>
        </w:rPr>
        <w:t xml:space="preserve"> også, så kan man slutte at hele tårnet vil vælte.</w:t>
      </w:r>
    </w:p>
    <w:p w14:paraId="56C94C60" w14:textId="29B7E576" w:rsidR="00780EF0" w:rsidRDefault="00780EF0">
      <w:r>
        <w:rPr>
          <w:rFonts w:eastAsiaTheme="minorEastAsia"/>
        </w:rPr>
        <w:t xml:space="preserve">Nogle gange kan man i induktionsbasen vise at udtrykket gælder for mere end </w:t>
      </w:r>
      <w:r w:rsidR="00EC1598">
        <w:rPr>
          <w:rFonts w:eastAsiaTheme="minorEastAsia"/>
        </w:rPr>
        <w:t>é</w:t>
      </w:r>
      <w:r>
        <w:rPr>
          <w:rFonts w:eastAsiaTheme="minorEastAsia"/>
        </w:rPr>
        <w:t xml:space="preserve">n specifik værdi, for eksempel for både </w:t>
      </w:r>
      <m:oMath>
        <m:r>
          <w:rPr>
            <w:rFonts w:ascii="Cambria Math" w:eastAsiaTheme="minorEastAsia" w:hAnsi="Cambria Math"/>
          </w:rPr>
          <m:t>n=1</m:t>
        </m:r>
      </m:oMath>
      <w:r>
        <w:rPr>
          <w:rFonts w:eastAsiaTheme="minorEastAsia"/>
        </w:rPr>
        <w:t xml:space="preserve"> og </w:t>
      </w:r>
      <m:oMath>
        <m:r>
          <w:rPr>
            <w:rFonts w:ascii="Cambria Math" w:eastAsiaTheme="minorEastAsia" w:hAnsi="Cambria Math"/>
          </w:rPr>
          <m:t>n=2</m:t>
        </m:r>
      </m:oMath>
      <w:r>
        <w:rPr>
          <w:rFonts w:eastAsiaTheme="minorEastAsia"/>
        </w:rPr>
        <w:t xml:space="preserve"> og ligeledes i induktionsantagelsen, så antage at udtrykket gælder for </w:t>
      </w:r>
      <w:r w:rsidR="00A8305D">
        <w:rPr>
          <w:rFonts w:eastAsiaTheme="minorEastAsia"/>
        </w:rPr>
        <w:t>mere end én arbitrær værdi. Dette skal for</w:t>
      </w:r>
      <w:r w:rsidR="003D5797">
        <w:rPr>
          <w:rFonts w:eastAsiaTheme="minorEastAsia"/>
        </w:rPr>
        <w:t xml:space="preserve"> </w:t>
      </w:r>
      <w:r w:rsidR="00A8305D">
        <w:rPr>
          <w:rFonts w:eastAsiaTheme="minorEastAsia"/>
        </w:rPr>
        <w:t xml:space="preserve">eksempel gøres hvis man vil bevise </w:t>
      </w:r>
      <w:proofErr w:type="spellStart"/>
      <w:r w:rsidR="00A8305D">
        <w:rPr>
          <w:rFonts w:eastAsiaTheme="minorEastAsia"/>
        </w:rPr>
        <w:t>Binet’s</w:t>
      </w:r>
      <w:proofErr w:type="spellEnd"/>
      <w:r w:rsidR="00A8305D">
        <w:rPr>
          <w:rFonts w:eastAsiaTheme="minorEastAsia"/>
        </w:rPr>
        <w:t xml:space="preserve"> formel</w:t>
      </w:r>
      <w:r w:rsidR="008A2396">
        <w:rPr>
          <w:rFonts w:eastAsiaTheme="minorEastAsia"/>
        </w:rPr>
        <w:t xml:space="preserve">. Et bevis for </w:t>
      </w:r>
      <w:proofErr w:type="spellStart"/>
      <w:r w:rsidR="008A2396">
        <w:rPr>
          <w:rFonts w:eastAsiaTheme="minorEastAsia"/>
        </w:rPr>
        <w:t>Binet’s</w:t>
      </w:r>
      <w:proofErr w:type="spellEnd"/>
      <w:r w:rsidR="008A2396">
        <w:rPr>
          <w:rFonts w:eastAsiaTheme="minorEastAsia"/>
        </w:rPr>
        <w:t xml:space="preserve"> formel kan findes i Bilag </w:t>
      </w:r>
      <w:r w:rsidR="00EC1598">
        <w:rPr>
          <w:rFonts w:eastAsiaTheme="minorEastAsia"/>
        </w:rPr>
        <w:t>A</w:t>
      </w:r>
      <w:r w:rsidR="007E2702">
        <w:rPr>
          <w:rFonts w:eastAsiaTheme="minorEastAsia"/>
        </w:rPr>
        <w:t>.</w:t>
      </w:r>
    </w:p>
    <w:p w14:paraId="4D907BF1" w14:textId="1A8E067E" w:rsidR="00DA7645" w:rsidRDefault="005D16D4" w:rsidP="00EA557F">
      <w:pPr>
        <w:pStyle w:val="Overskrift2"/>
      </w:pPr>
      <w:bookmarkStart w:id="9" w:name="_Toc89356567"/>
      <w:r>
        <w:t>Eksempel på induktionsbevis</w:t>
      </w:r>
      <w:bookmarkEnd w:id="9"/>
    </w:p>
    <w:p w14:paraId="202E1852" w14:textId="5F8475F2" w:rsidR="000062F8" w:rsidRPr="000062F8" w:rsidRDefault="000062F8" w:rsidP="000062F8">
      <w:r>
        <w:t>Et eksempel på et udtryk som kan bevis</w:t>
      </w:r>
      <w:r w:rsidR="00431029">
        <w:t>es</w:t>
      </w:r>
      <w:r>
        <w:t xml:space="preserve"> med et </w:t>
      </w:r>
      <w:proofErr w:type="gramStart"/>
      <w:r>
        <w:t>induktionsbevis</w:t>
      </w:r>
      <w:proofErr w:type="gramEnd"/>
      <w:r>
        <w:t xml:space="preserve"> er udtrykket: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BA2B28" w14:paraId="6D1AECC0" w14:textId="77777777" w:rsidTr="00632DC5">
        <w:tc>
          <w:tcPr>
            <w:tcW w:w="350" w:type="pct"/>
          </w:tcPr>
          <w:p w14:paraId="1B6B3890" w14:textId="77777777" w:rsidR="00BA2B28" w:rsidRDefault="00BA2B28" w:rsidP="00CC23B1">
            <w:pPr>
              <w:rPr>
                <w:rFonts w:eastAsiaTheme="minorEastAsia"/>
              </w:rPr>
            </w:pPr>
          </w:p>
        </w:tc>
        <w:tc>
          <w:tcPr>
            <w:tcW w:w="4300" w:type="pct"/>
          </w:tcPr>
          <w:p w14:paraId="7B65A52E" w14:textId="45D7D56F" w:rsidR="00BA2B28" w:rsidRPr="00012182" w:rsidRDefault="00BA2B28" w:rsidP="00CC23B1">
            <w:pPr>
              <w:rPr>
                <w:rFonts w:eastAsiaTheme="minorEastAsia"/>
              </w:rPr>
            </w:pPr>
            <m:oMathPara>
              <m:oMathParaPr>
                <m:jc m:val="center"/>
              </m:oMathParaPr>
              <m:oMath>
                <m:r>
                  <w:rPr>
                    <w:rFonts w:ascii="Cambria Math" w:hAnsi="Cambria Math"/>
                  </w:rPr>
                  <m:t>1+2+3+…+n=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m:oMathPara>
          </w:p>
        </w:tc>
        <w:tc>
          <w:tcPr>
            <w:tcW w:w="350" w:type="pct"/>
          </w:tcPr>
          <w:p w14:paraId="057ED0BF" w14:textId="3B16FB7D" w:rsidR="00BA2B28" w:rsidRPr="00012182" w:rsidRDefault="00BA2B28" w:rsidP="00012182">
            <w:pPr>
              <w:pStyle w:val="Billedtekst"/>
              <w:keepNext/>
              <w:jc w:val="right"/>
              <w:rPr>
                <w:i w:val="0"/>
                <w:iCs w:val="0"/>
                <w:sz w:val="24"/>
                <w:szCs w:val="24"/>
              </w:rPr>
            </w:pPr>
            <w:bookmarkStart w:id="10" w:name="_Ref893543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bookmarkEnd w:id="10"/>
          </w:p>
        </w:tc>
      </w:tr>
    </w:tbl>
    <w:p w14:paraId="138E8AF5" w14:textId="5CDAEAD3" w:rsidR="005C7F97" w:rsidRDefault="00065ABA" w:rsidP="00325CE5">
      <w:pPr>
        <w:rPr>
          <w:rFonts w:eastAsiaTheme="minorEastAsia"/>
        </w:rPr>
      </w:pPr>
      <w:r>
        <w:rPr>
          <w:rFonts w:eastAsiaTheme="minorEastAsia"/>
        </w:rPr>
        <w:t xml:space="preserve">I induktionsbasen skal det nu bevises </w:t>
      </w:r>
      <w:r w:rsidR="00825D23">
        <w:rPr>
          <w:rFonts w:eastAsiaTheme="minorEastAsia"/>
        </w:rPr>
        <w:t xml:space="preserve">at </w:t>
      </w:r>
      <w:r>
        <w:rPr>
          <w:rFonts w:eastAsiaTheme="minorEastAsia"/>
        </w:rPr>
        <w:t xml:space="preserve">udtrykket </w:t>
      </w:r>
      <w:r w:rsidR="00825D23">
        <w:rPr>
          <w:rFonts w:eastAsiaTheme="minorEastAsia"/>
        </w:rPr>
        <w:t xml:space="preserve">er sandt </w:t>
      </w:r>
      <w:r>
        <w:rPr>
          <w:rFonts w:eastAsiaTheme="minorEastAsia"/>
        </w:rPr>
        <w:t xml:space="preserve">for </w:t>
      </w:r>
      <m:oMath>
        <m:r>
          <w:rPr>
            <w:rFonts w:ascii="Cambria Math" w:eastAsiaTheme="minorEastAsia" w:hAnsi="Cambria Math"/>
          </w:rPr>
          <m:t>n = 1</m:t>
        </m:r>
      </m:oMath>
      <w:r>
        <w:rPr>
          <w:rFonts w:eastAsiaTheme="minorEastAsia"/>
        </w:rPr>
        <w:t>.</w:t>
      </w:r>
    </w:p>
    <w:p w14:paraId="15E26F51" w14:textId="401B0C0A" w:rsidR="00065ABA" w:rsidRDefault="00065ABA" w:rsidP="00325CE5">
      <w:pPr>
        <w:rPr>
          <w:rFonts w:eastAsiaTheme="minorEastAsia"/>
        </w:rPr>
      </w:pPr>
      <w:r>
        <w:rPr>
          <w:rFonts w:eastAsiaTheme="minorEastAsia"/>
        </w:rPr>
        <w:t xml:space="preserve">Når </w:t>
      </w:r>
      <m:oMath>
        <m:r>
          <w:rPr>
            <w:rFonts w:ascii="Cambria Math" w:eastAsiaTheme="minorEastAsia" w:hAnsi="Cambria Math"/>
          </w:rPr>
          <m:t>n=1</m:t>
        </m:r>
      </m:oMath>
      <w:r>
        <w:rPr>
          <w:rFonts w:eastAsiaTheme="minorEastAsia"/>
        </w:rPr>
        <w:t xml:space="preserve"> bliver venstresiden blot 1.</w:t>
      </w:r>
    </w:p>
    <w:p w14:paraId="08933BDE" w14:textId="60A106AD" w:rsidR="00065ABA" w:rsidRDefault="00065ABA" w:rsidP="00325CE5">
      <w:pPr>
        <w:rPr>
          <w:rFonts w:eastAsiaTheme="minorEastAsia"/>
        </w:rPr>
      </w:pPr>
      <w:r>
        <w:rPr>
          <w:rFonts w:eastAsiaTheme="minorEastAsia"/>
        </w:rPr>
        <w:t xml:space="preserve">Højresiden bliver </w:t>
      </w:r>
      <m:oMath>
        <m:f>
          <m:fPr>
            <m:ctrlPr>
              <w:rPr>
                <w:rFonts w:ascii="Cambria Math" w:eastAsiaTheme="minorEastAsia" w:hAnsi="Cambria Math"/>
                <w:i/>
              </w:rPr>
            </m:ctrlPr>
          </m:fPr>
          <m:num>
            <m:r>
              <w:rPr>
                <w:rFonts w:ascii="Cambria Math" w:eastAsiaTheme="minorEastAsia" w:hAnsi="Cambria Math"/>
              </w:rPr>
              <m:t>1·(1+1)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=1</m:t>
        </m:r>
      </m:oMath>
    </w:p>
    <w:p w14:paraId="1C89F31E" w14:textId="55491E83" w:rsidR="00B16203" w:rsidRDefault="00B16203" w:rsidP="00325CE5">
      <w:pPr>
        <w:rPr>
          <w:rFonts w:eastAsiaTheme="minorEastAsia"/>
        </w:rPr>
      </w:pPr>
      <w:r>
        <w:rPr>
          <w:rFonts w:eastAsiaTheme="minorEastAsia"/>
        </w:rPr>
        <w:t>Da venstresiden og højresiden er lige med hinanden er udtrykket nu vist sand for</w:t>
      </w:r>
      <w:r w:rsidR="00B339C2">
        <w:rPr>
          <w:rFonts w:eastAsiaTheme="minorEastAsia"/>
        </w:rPr>
        <w:t xml:space="preserve"> </w:t>
      </w:r>
      <m:oMath>
        <m:r>
          <w:rPr>
            <w:rFonts w:ascii="Cambria Math" w:eastAsiaTheme="minorEastAsia" w:hAnsi="Cambria Math"/>
          </w:rPr>
          <m:t>n=1</m:t>
        </m:r>
      </m:oMath>
    </w:p>
    <w:p w14:paraId="5AFE6D7A" w14:textId="60591884" w:rsidR="00AE6B6D" w:rsidRDefault="00AE6B6D" w:rsidP="00325CE5">
      <w:pPr>
        <w:rPr>
          <w:rFonts w:eastAsiaTheme="minorEastAsia"/>
        </w:rPr>
      </w:pPr>
      <w:r>
        <w:rPr>
          <w:rFonts w:eastAsiaTheme="minorEastAsia"/>
        </w:rPr>
        <w:t>Som indu</w:t>
      </w:r>
      <w:r w:rsidR="00ED667E">
        <w:rPr>
          <w:rFonts w:eastAsiaTheme="minorEastAsia"/>
        </w:rPr>
        <w:t>kt</w:t>
      </w:r>
      <w:r>
        <w:rPr>
          <w:rFonts w:eastAsiaTheme="minorEastAsia"/>
        </w:rPr>
        <w:t>ionsantagelse antages det at udtrykket</w:t>
      </w:r>
      <w:r w:rsidR="001810AB">
        <w:rPr>
          <w:rFonts w:eastAsiaTheme="minorEastAsia"/>
        </w:rPr>
        <w:t xml:space="preserve"> er sandt</w:t>
      </w:r>
      <w:r w:rsidR="00C95FB8">
        <w:rPr>
          <w:rFonts w:eastAsiaTheme="minorEastAsia"/>
        </w:rPr>
        <w:t xml:space="preserve"> for </w:t>
      </w:r>
      <m:oMath>
        <m:r>
          <w:rPr>
            <w:rFonts w:ascii="Cambria Math" w:eastAsiaTheme="minorEastAsia" w:hAnsi="Cambria Math"/>
          </w:rPr>
          <m:t>n=k</m:t>
        </m:r>
      </m:oMath>
      <w:r w:rsidR="00547F21">
        <w:rPr>
          <w:rFonts w:eastAsiaTheme="minorEastAsia"/>
        </w:rPr>
        <w:t>. Udtrykket giver da følgende:</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547F21" w14:paraId="3828C365" w14:textId="77777777" w:rsidTr="00632DC5">
        <w:tc>
          <w:tcPr>
            <w:tcW w:w="350" w:type="pct"/>
          </w:tcPr>
          <w:p w14:paraId="64E384BD" w14:textId="77777777" w:rsidR="00547F21" w:rsidRDefault="00547F21" w:rsidP="00CC23B1">
            <w:pPr>
              <w:rPr>
                <w:rFonts w:eastAsiaTheme="minorEastAsia"/>
              </w:rPr>
            </w:pPr>
          </w:p>
        </w:tc>
        <w:tc>
          <w:tcPr>
            <w:tcW w:w="4300" w:type="pct"/>
          </w:tcPr>
          <w:p w14:paraId="076825F9" w14:textId="5A5DDC13" w:rsidR="00547F21" w:rsidRPr="00012182" w:rsidRDefault="00547F21" w:rsidP="00CC23B1">
            <w:pPr>
              <w:rPr>
                <w:rFonts w:eastAsiaTheme="minorEastAsia"/>
              </w:rPr>
            </w:pPr>
            <m:oMathPara>
              <m:oMathParaPr>
                <m:jc m:val="center"/>
              </m:oMathParaPr>
              <m:oMath>
                <m:r>
                  <w:rPr>
                    <w:rFonts w:ascii="Cambria Math" w:eastAsiaTheme="minorEastAsia" w:hAnsi="Cambria Math"/>
                  </w:rPr>
                  <m:t>1+2+3+…+k=</m:t>
                </m:r>
                <m:f>
                  <m:fPr>
                    <m:ctrlPr>
                      <w:rPr>
                        <w:rFonts w:ascii="Cambria Math" w:eastAsiaTheme="minorEastAsia" w:hAnsi="Cambria Math"/>
                        <w:i/>
                      </w:rPr>
                    </m:ctrlPr>
                  </m:fPr>
                  <m:num>
                    <m:r>
                      <w:rPr>
                        <w:rFonts w:ascii="Cambria Math" w:eastAsiaTheme="minorEastAsia" w:hAnsi="Cambria Math"/>
                      </w:rPr>
                      <m:t>k·(k+1)</m:t>
                    </m:r>
                  </m:num>
                  <m:den>
                    <m:r>
                      <w:rPr>
                        <w:rFonts w:ascii="Cambria Math" w:eastAsiaTheme="minorEastAsia" w:hAnsi="Cambria Math"/>
                      </w:rPr>
                      <m:t>2</m:t>
                    </m:r>
                  </m:den>
                </m:f>
              </m:oMath>
            </m:oMathPara>
          </w:p>
        </w:tc>
        <w:tc>
          <w:tcPr>
            <w:tcW w:w="350" w:type="pct"/>
          </w:tcPr>
          <w:p w14:paraId="418576BB" w14:textId="1A524F51" w:rsidR="00547F21" w:rsidRPr="00012182" w:rsidRDefault="00547F21" w:rsidP="00012182">
            <w:pPr>
              <w:pStyle w:val="Billedtekst"/>
              <w:keepNext/>
              <w:jc w:val="right"/>
              <w:rPr>
                <w:i w:val="0"/>
                <w:iCs w:val="0"/>
                <w:sz w:val="24"/>
                <w:szCs w:val="24"/>
              </w:rPr>
            </w:pPr>
            <w:bookmarkStart w:id="11" w:name="_Ref8933021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bookmarkEnd w:id="11"/>
          </w:p>
        </w:tc>
      </w:tr>
    </w:tbl>
    <w:p w14:paraId="1C91F29F" w14:textId="6906F4B8" w:rsidR="00011AF2" w:rsidRDefault="00011AF2" w:rsidP="00325CE5">
      <w:pPr>
        <w:rPr>
          <w:rFonts w:eastAsiaTheme="minorEastAsia"/>
        </w:rPr>
      </w:pPr>
    </w:p>
    <w:p w14:paraId="59EF8C8E" w14:textId="141E6EEB" w:rsidR="00547F21" w:rsidRDefault="00547F21" w:rsidP="00325CE5">
      <w:pPr>
        <w:rPr>
          <w:rFonts w:eastAsiaTheme="minorEastAsia"/>
        </w:rPr>
      </w:pPr>
      <w:r>
        <w:rPr>
          <w:rFonts w:eastAsiaTheme="minorEastAsia"/>
        </w:rPr>
        <w:lastRenderedPageBreak/>
        <w:t>Nu</w:t>
      </w:r>
      <w:r w:rsidR="00622E06">
        <w:rPr>
          <w:rFonts w:eastAsiaTheme="minorEastAsia"/>
        </w:rPr>
        <w:t xml:space="preserve"> går induktionstrinnet ud på</w:t>
      </w:r>
      <w:r w:rsidR="009E1DEA">
        <w:rPr>
          <w:rFonts w:eastAsiaTheme="minorEastAsia"/>
        </w:rPr>
        <w:t>, på baggrund af ovenstående antagelse,</w:t>
      </w:r>
      <w:r w:rsidR="00622E06">
        <w:rPr>
          <w:rFonts w:eastAsiaTheme="minorEastAsia"/>
        </w:rPr>
        <w:t xml:space="preserve"> at vise</w:t>
      </w:r>
      <w:r>
        <w:rPr>
          <w:rFonts w:eastAsiaTheme="minorEastAsia"/>
        </w:rPr>
        <w:t xml:space="preserve"> at udtrykket er sand for</w:t>
      </w:r>
      <w:r w:rsidR="00396866">
        <w:rPr>
          <w:rFonts w:eastAsiaTheme="minorEastAsia"/>
        </w:rPr>
        <w:br/>
      </w:r>
      <m:oMath>
        <m:r>
          <w:rPr>
            <w:rFonts w:ascii="Cambria Math" w:eastAsiaTheme="minorEastAsia" w:hAnsi="Cambria Math"/>
          </w:rPr>
          <m:t>n=k+1</m:t>
        </m:r>
      </m:oMath>
      <w:r w:rsidR="00A371FC">
        <w:rPr>
          <w:rFonts w:eastAsiaTheme="minorEastAsia"/>
        </w:rPr>
        <w:t>.</w:t>
      </w:r>
    </w:p>
    <w:p w14:paraId="731C45A4" w14:textId="0B18390E" w:rsidR="00547F21" w:rsidRDefault="00547F21" w:rsidP="00325CE5">
      <w:pPr>
        <w:rPr>
          <w:rFonts w:eastAsiaTheme="minorEastAsia"/>
        </w:rPr>
      </w:pPr>
      <w:r>
        <w:rPr>
          <w:rFonts w:eastAsiaTheme="minorEastAsia"/>
        </w:rPr>
        <w:t xml:space="preserve">Hvis udtrykket er sandt for </w:t>
      </w:r>
      <m:oMath>
        <m:r>
          <w:rPr>
            <w:rFonts w:ascii="Cambria Math" w:eastAsiaTheme="minorEastAsia" w:hAnsi="Cambria Math"/>
          </w:rPr>
          <m:t xml:space="preserve">n=k+1 </m:t>
        </m:r>
      </m:oMath>
      <w:r>
        <w:rPr>
          <w:rFonts w:eastAsiaTheme="minorEastAsia"/>
        </w:rPr>
        <w:t>skal det give:</w:t>
      </w:r>
    </w:p>
    <w:p w14:paraId="4664D606" w14:textId="5CF25115" w:rsidR="00547F21" w:rsidRPr="00AC5AF5" w:rsidRDefault="00547F21" w:rsidP="00325CE5">
      <w:pPr>
        <w:rPr>
          <w:rFonts w:eastAsiaTheme="minorEastAsia"/>
        </w:rPr>
      </w:pPr>
      <m:oMathPara>
        <m:oMath>
          <m:r>
            <w:rPr>
              <w:rFonts w:ascii="Cambria Math" w:eastAsiaTheme="minorEastAsia" w:hAnsi="Cambria Math"/>
            </w:rPr>
            <m:t>1+2+3+…+</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+1</m:t>
                  </m:r>
                </m:e>
              </m:d>
            </m:num>
            <m:den>
              <m:r>
                <w:rPr>
                  <w:rFonts w:ascii="Cambria Math" w:eastAsiaTheme="minorEastAsia" w:hAnsi="Cambria Math"/>
                </w:rPr>
                <m:t>2</m:t>
              </m:r>
            </m:den>
          </m:f>
        </m:oMath>
      </m:oMathPara>
    </w:p>
    <w:p w14:paraId="337B8519" w14:textId="3FD63FDF" w:rsidR="00EA0697" w:rsidRDefault="00AC5AF5" w:rsidP="00325CE5">
      <w:pPr>
        <w:rPr>
          <w:rFonts w:eastAsiaTheme="minorEastAsia"/>
        </w:rPr>
      </w:pPr>
      <w:r>
        <w:rPr>
          <w:rFonts w:eastAsiaTheme="minorEastAsia"/>
        </w:rPr>
        <w:t>Dette kan også skrives som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3337EE" w14:paraId="0E660094" w14:textId="77777777" w:rsidTr="00632DC5">
        <w:tc>
          <w:tcPr>
            <w:tcW w:w="350" w:type="pct"/>
          </w:tcPr>
          <w:p w14:paraId="6252E0D6" w14:textId="77777777" w:rsidR="003337EE" w:rsidRDefault="003337EE" w:rsidP="00CC23B1">
            <w:pPr>
              <w:rPr>
                <w:rFonts w:eastAsiaTheme="minorEastAsia"/>
              </w:rPr>
            </w:pPr>
          </w:p>
        </w:tc>
        <w:tc>
          <w:tcPr>
            <w:tcW w:w="4300" w:type="pct"/>
          </w:tcPr>
          <w:p w14:paraId="20885B8B" w14:textId="2D20FEC5" w:rsidR="003337EE" w:rsidRPr="00012182" w:rsidRDefault="003337EE" w:rsidP="00CC23B1">
            <w:pPr>
              <w:rPr>
                <w:rFonts w:eastAsiaTheme="minorEastAsia"/>
              </w:rPr>
            </w:pPr>
            <m:oMathPara>
              <m:oMathParaPr>
                <m:jc m:val="center"/>
              </m:oMathParaPr>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tc>
        <w:tc>
          <w:tcPr>
            <w:tcW w:w="350" w:type="pct"/>
          </w:tcPr>
          <w:p w14:paraId="2A2CA942" w14:textId="296DFD40" w:rsidR="003337EE" w:rsidRPr="00012182" w:rsidRDefault="003337EE" w:rsidP="00012182">
            <w:pPr>
              <w:pStyle w:val="Billedtekst"/>
              <w:keepNext/>
              <w:jc w:val="right"/>
              <w:rPr>
                <w:i w:val="0"/>
                <w:iCs w:val="0"/>
                <w:sz w:val="24"/>
                <w:szCs w:val="24"/>
              </w:rPr>
            </w:pPr>
            <w:bookmarkStart w:id="12" w:name="_Ref89330210"/>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12"/>
          </w:p>
        </w:tc>
      </w:tr>
    </w:tbl>
    <w:p w14:paraId="2A0D5FEF" w14:textId="118D814F" w:rsidR="009A5333" w:rsidRDefault="00CD764B" w:rsidP="00325CE5">
      <w:pPr>
        <w:rPr>
          <w:rFonts w:eastAsiaTheme="minorEastAsia"/>
        </w:rPr>
      </w:pP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skal nu vises fra </w:t>
      </w:r>
      <w:r>
        <w:rPr>
          <w:rFonts w:eastAsiaTheme="minorEastAsia"/>
        </w:rPr>
        <w:fldChar w:fldCharType="begin"/>
      </w:r>
      <w:r>
        <w:rPr>
          <w:rFonts w:eastAsiaTheme="minorEastAsia"/>
        </w:rPr>
        <w:instrText xml:space="preserve"> REF _Ref89330216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sidR="00622E06">
        <w:rPr>
          <w:rFonts w:eastAsiaTheme="minorEastAsia"/>
        </w:rPr>
        <w:t>.</w:t>
      </w:r>
      <w:r w:rsidR="00BB5FBB">
        <w:rPr>
          <w:rFonts w:eastAsiaTheme="minorEastAsia"/>
        </w:rPr>
        <w:t xml:space="preserve"> Hvis man lægger </w:t>
      </w:r>
      <m:oMath>
        <m:r>
          <w:rPr>
            <w:rFonts w:ascii="Cambria Math" w:eastAsiaTheme="minorEastAsia" w:hAnsi="Cambria Math"/>
          </w:rPr>
          <m:t>k+1</m:t>
        </m:r>
      </m:oMath>
      <w:r w:rsidR="00BB5FBB">
        <w:rPr>
          <w:rFonts w:eastAsiaTheme="minorEastAsia"/>
        </w:rPr>
        <w:t xml:space="preserve"> til begge sider af </w:t>
      </w:r>
      <w:r w:rsidR="00BB5FBB">
        <w:rPr>
          <w:rFonts w:eastAsiaTheme="minorEastAsia"/>
        </w:rPr>
        <w:fldChar w:fldCharType="begin"/>
      </w:r>
      <w:r w:rsidR="00BB5FBB">
        <w:rPr>
          <w:rFonts w:eastAsiaTheme="minorEastAsia"/>
        </w:rPr>
        <w:instrText xml:space="preserve"> REF _Ref89330216 \h </w:instrText>
      </w:r>
      <w:r w:rsidR="00BB5FBB">
        <w:rPr>
          <w:rFonts w:eastAsiaTheme="minorEastAsia"/>
        </w:rPr>
      </w:r>
      <w:r w:rsidR="00BB5FBB">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sidR="00BB5FBB">
        <w:rPr>
          <w:rFonts w:eastAsiaTheme="minorEastAsia"/>
        </w:rPr>
        <w:fldChar w:fldCharType="end"/>
      </w:r>
      <w:r w:rsidR="00BB5FBB">
        <w:rPr>
          <w:rFonts w:eastAsiaTheme="minorEastAsia"/>
        </w:rPr>
        <w:t xml:space="preserve"> får man:</w:t>
      </w:r>
    </w:p>
    <w:p w14:paraId="11AF08B5" w14:textId="4E42DDFE" w:rsidR="00BB5FBB" w:rsidRPr="00494C6E" w:rsidRDefault="00494C6E" w:rsidP="00325CE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oMath>
      </m:oMathPara>
    </w:p>
    <w:p w14:paraId="764B43E5" w14:textId="2C906D23" w:rsidR="00494C6E" w:rsidRDefault="008611C5" w:rsidP="00325CE5">
      <w:pPr>
        <w:rPr>
          <w:rFonts w:eastAsiaTheme="minorEastAsia"/>
        </w:rPr>
      </w:pPr>
      <w:r>
        <w:rPr>
          <w:rFonts w:eastAsiaTheme="minorEastAsia"/>
        </w:rPr>
        <w:t xml:space="preserve">Hvis det nye </w:t>
      </w:r>
      <m:oMath>
        <m:r>
          <w:rPr>
            <w:rFonts w:ascii="Cambria Math" w:eastAsiaTheme="minorEastAsia" w:hAnsi="Cambria Math"/>
          </w:rPr>
          <m:t>(k+1)</m:t>
        </m:r>
      </m:oMath>
      <w:r>
        <w:rPr>
          <w:rFonts w:eastAsiaTheme="minorEastAsia"/>
        </w:rPr>
        <w:t xml:space="preserve"> </w:t>
      </w:r>
      <w:r w:rsidR="00701BD4">
        <w:rPr>
          <w:rFonts w:eastAsiaTheme="minorEastAsia"/>
        </w:rPr>
        <w:t xml:space="preserve">på højresiden </w:t>
      </w:r>
      <w:r>
        <w:rPr>
          <w:rFonts w:eastAsiaTheme="minorEastAsia"/>
        </w:rPr>
        <w:t>sættes ind i brøken får man:</w:t>
      </w:r>
    </w:p>
    <w:p w14:paraId="062915C8" w14:textId="206E671E" w:rsidR="008611C5" w:rsidRPr="00494C6E" w:rsidRDefault="008611C5" w:rsidP="008611C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+2·(k+1)</m:t>
              </m:r>
            </m:num>
            <m:den>
              <m:r>
                <w:rPr>
                  <w:rFonts w:ascii="Cambria Math" w:eastAsiaTheme="minorEastAsia" w:hAnsi="Cambria Math"/>
                </w:rPr>
                <m:t>2</m:t>
              </m:r>
            </m:den>
          </m:f>
        </m:oMath>
      </m:oMathPara>
    </w:p>
    <w:p w14:paraId="41FEB42A" w14:textId="04AB8969" w:rsidR="008611C5" w:rsidRDefault="006462DE" w:rsidP="00325CE5">
      <w:pPr>
        <w:rPr>
          <w:rFonts w:eastAsiaTheme="minorEastAsia"/>
        </w:rPr>
      </w:pPr>
      <w:r>
        <w:rPr>
          <w:rFonts w:eastAsiaTheme="minorEastAsia"/>
        </w:rPr>
        <w:t>Det ses at b</w:t>
      </w:r>
      <w:r w:rsidR="00CE5FF8">
        <w:rPr>
          <w:rFonts w:eastAsiaTheme="minorEastAsia"/>
        </w:rPr>
        <w:t xml:space="preserve">egge led i brøken ganges med </w:t>
      </w:r>
      <m:oMath>
        <m:r>
          <w:rPr>
            <w:rFonts w:ascii="Cambria Math" w:eastAsiaTheme="minorEastAsia" w:hAnsi="Cambria Math"/>
          </w:rPr>
          <m:t>(k+1)</m:t>
        </m:r>
      </m:oMath>
      <w:r w:rsidR="00CE5FF8">
        <w:rPr>
          <w:rFonts w:eastAsiaTheme="minorEastAsia"/>
        </w:rPr>
        <w:t xml:space="preserve">, dette </w:t>
      </w:r>
      <w:r w:rsidR="00D76DE4">
        <w:rPr>
          <w:rFonts w:eastAsiaTheme="minorEastAsia"/>
        </w:rPr>
        <w:t xml:space="preserve">sættes </w:t>
      </w:r>
      <w:r w:rsidR="00CE5FF8">
        <w:rPr>
          <w:rFonts w:eastAsiaTheme="minorEastAsia"/>
        </w:rPr>
        <w:t>udenfor en parentes:</w:t>
      </w:r>
    </w:p>
    <w:p w14:paraId="751D56FE" w14:textId="22291806" w:rsidR="00CE5FF8" w:rsidRPr="00494C6E" w:rsidRDefault="00CE5FF8" w:rsidP="00CE5FF8">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p w14:paraId="540B887D" w14:textId="5BE610AF" w:rsidR="00CE5FF8" w:rsidRPr="00494C6E" w:rsidRDefault="003F7D5D" w:rsidP="00325CE5">
      <w:pPr>
        <w:rPr>
          <w:rFonts w:eastAsiaTheme="minorEastAsia"/>
        </w:rPr>
      </w:pPr>
      <w:r>
        <w:rPr>
          <w:rFonts w:eastAsiaTheme="minorEastAsia"/>
        </w:rPr>
        <w:t xml:space="preserve">Nu fremkommer </w:t>
      </w: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Det er </w:t>
      </w:r>
      <w:r w:rsidR="00D476CA">
        <w:rPr>
          <w:rFonts w:eastAsiaTheme="minorEastAsia"/>
        </w:rPr>
        <w:t>derfor</w:t>
      </w:r>
      <w:r>
        <w:rPr>
          <w:rFonts w:eastAsiaTheme="minorEastAsia"/>
        </w:rPr>
        <w:t xml:space="preserve"> vist at udtrykket er sandt for </w:t>
      </w:r>
      <m:oMath>
        <m:r>
          <w:rPr>
            <w:rFonts w:ascii="Cambria Math" w:eastAsiaTheme="minorEastAsia" w:hAnsi="Cambria Math"/>
          </w:rPr>
          <m:t>n=k+1</m:t>
        </m:r>
      </m:oMath>
      <w:r>
        <w:rPr>
          <w:rFonts w:eastAsiaTheme="minorEastAsia"/>
        </w:rPr>
        <w:t xml:space="preserve">, hvis det er sandt for </w:t>
      </w:r>
      <m:oMath>
        <m:r>
          <w:rPr>
            <w:rFonts w:ascii="Cambria Math" w:eastAsiaTheme="minorEastAsia" w:hAnsi="Cambria Math"/>
          </w:rPr>
          <m:t>n=k</m:t>
        </m:r>
      </m:oMath>
      <w:r>
        <w:rPr>
          <w:rFonts w:eastAsiaTheme="minorEastAsia"/>
        </w:rPr>
        <w:t>.</w:t>
      </w:r>
      <w:r w:rsidR="003A7F76">
        <w:rPr>
          <w:rFonts w:eastAsiaTheme="minorEastAsia"/>
        </w:rPr>
        <w:t xml:space="preserve"> Det vides fra induktionsbasen at udtrykket er sandt for </w:t>
      </w:r>
      <m:oMath>
        <m:r>
          <w:rPr>
            <w:rFonts w:ascii="Cambria Math" w:eastAsiaTheme="minorEastAsia" w:hAnsi="Cambria Math"/>
          </w:rPr>
          <m:t>n=1</m:t>
        </m:r>
      </m:oMath>
      <w:r w:rsidR="003A7F76">
        <w:rPr>
          <w:rFonts w:eastAsiaTheme="minorEastAsia"/>
        </w:rPr>
        <w:t xml:space="preserve">, så hvis man lader </w:t>
      </w:r>
      <m:oMath>
        <m:r>
          <w:rPr>
            <w:rFonts w:ascii="Cambria Math" w:eastAsiaTheme="minorEastAsia" w:hAnsi="Cambria Math"/>
          </w:rPr>
          <m:t>k=1</m:t>
        </m:r>
      </m:oMath>
      <w:r w:rsidR="003A7F76">
        <w:rPr>
          <w:rFonts w:eastAsiaTheme="minorEastAsia"/>
        </w:rPr>
        <w:t xml:space="preserve">, så må udtrykket også være sandt for </w:t>
      </w:r>
      <m:oMath>
        <m:r>
          <w:rPr>
            <w:rFonts w:ascii="Cambria Math" w:eastAsiaTheme="minorEastAsia" w:hAnsi="Cambria Math"/>
          </w:rPr>
          <m:t>n=k+1=2</m:t>
        </m:r>
      </m:oMath>
      <w:r w:rsidR="003A7F76">
        <w:rPr>
          <w:rFonts w:eastAsiaTheme="minorEastAsia"/>
        </w:rPr>
        <w:t xml:space="preserve"> . </w:t>
      </w:r>
      <w:r w:rsidR="00345F53">
        <w:rPr>
          <w:rFonts w:eastAsiaTheme="minorEastAsia"/>
        </w:rPr>
        <w:t xml:space="preserve">Hvis man nu lader </w:t>
      </w:r>
      <m:oMath>
        <m:r>
          <w:rPr>
            <w:rFonts w:ascii="Cambria Math" w:eastAsiaTheme="minorEastAsia" w:hAnsi="Cambria Math"/>
          </w:rPr>
          <m:t>k=2</m:t>
        </m:r>
      </m:oMath>
      <w:r w:rsidR="00345F53">
        <w:rPr>
          <w:rFonts w:eastAsiaTheme="minorEastAsia"/>
        </w:rPr>
        <w:t xml:space="preserve">, så bliver udtrykket sandt for </w:t>
      </w:r>
      <m:oMath>
        <m:r>
          <w:rPr>
            <w:rFonts w:ascii="Cambria Math" w:eastAsiaTheme="minorEastAsia" w:hAnsi="Cambria Math"/>
          </w:rPr>
          <m:t>n=k+1=3</m:t>
        </m:r>
      </m:oMath>
      <w:r w:rsidR="00345F53">
        <w:rPr>
          <w:rFonts w:eastAsiaTheme="minorEastAsia"/>
        </w:rPr>
        <w:t xml:space="preserve"> osv. Det er hermed bevist at udtrykket er sandt for alle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F075F5">
        <w:rPr>
          <w:rFonts w:eastAsiaTheme="minorEastAsia"/>
        </w:rPr>
        <w:t>.</w:t>
      </w:r>
    </w:p>
    <w:p w14:paraId="6EA6E590" w14:textId="2B6E8B6E" w:rsidR="008575AA" w:rsidRPr="00643383" w:rsidRDefault="008575AA" w:rsidP="00325CE5">
      <w:pPr>
        <w:rPr>
          <w:rFonts w:eastAsiaTheme="minorEastAsia"/>
        </w:rPr>
      </w:pPr>
      <w:r>
        <w:br w:type="page"/>
      </w:r>
    </w:p>
    <w:p w14:paraId="450C59D8" w14:textId="27C01557" w:rsidR="008575AA" w:rsidRDefault="009D199E" w:rsidP="00621601">
      <w:pPr>
        <w:pStyle w:val="Overskrift1"/>
      </w:pPr>
      <w:bookmarkStart w:id="13" w:name="_Ref89350793"/>
      <w:bookmarkStart w:id="14" w:name="_Ref89350850"/>
      <w:bookmarkStart w:id="15" w:name="_Toc89356568"/>
      <w:r>
        <w:lastRenderedPageBreak/>
        <w:t>Sorteringsproblemet</w:t>
      </w:r>
      <w:bookmarkEnd w:id="13"/>
      <w:bookmarkEnd w:id="14"/>
      <w:bookmarkEnd w:id="15"/>
      <w:r>
        <w:t xml:space="preserve"> </w:t>
      </w:r>
    </w:p>
    <w:p w14:paraId="349E3D38" w14:textId="51030F6F" w:rsidR="007620D4" w:rsidRPr="00967216" w:rsidRDefault="00967216" w:rsidP="00794DF3">
      <w:r>
        <w:t>Man møder sortering mange steder i hverdagen. Hvis man f.eks. shopper på nettet og gerne vil sorterer varerne efter pris. Hvis man arbejder med et datasæt, er det også nødvendigt at have det sorteret hvis man f.eks. gerne vil finde medianen.</w:t>
      </w:r>
      <w:r w:rsidR="00DC4E32">
        <w:t xml:space="preserve"> Der er mange forskellige situationer hvor man gerne vil have ændret rækkefølgen på e</w:t>
      </w:r>
      <w:r w:rsidR="000D2D13">
        <w:t>t sæt</w:t>
      </w:r>
      <w:r w:rsidR="00561B09">
        <w:t xml:space="preserve"> tal, </w:t>
      </w:r>
      <w:r w:rsidR="00E5196C">
        <w:t>så</w:t>
      </w:r>
      <w:r w:rsidR="00561B09">
        <w:t xml:space="preserve"> de </w:t>
      </w:r>
      <w:r w:rsidR="00E5196C">
        <w:t>komm</w:t>
      </w:r>
      <w:r w:rsidR="00561B09">
        <w:t>er i en opstigende rækkefølge, altså at de laveste tal står først</w:t>
      </w:r>
      <w:r w:rsidR="00F41E44">
        <w:t xml:space="preserve"> og de højeste står sidst</w:t>
      </w:r>
      <w:r w:rsidR="00561B09">
        <w:t>. Dette problem kaldes sorteringsproblemet og formelt er det defineret som følger:</w:t>
      </w:r>
    </w:p>
    <w:p w14:paraId="14DDEDE3" w14:textId="2009D788" w:rsidR="00794DF3" w:rsidRDefault="00B9084A" w:rsidP="00794DF3">
      <w:pPr>
        <w:rPr>
          <w:rFonts w:eastAsiaTheme="minorEastAsia"/>
        </w:rPr>
      </w:pPr>
      <w:r>
        <w:rPr>
          <w:b/>
          <w:bCs/>
        </w:rPr>
        <w:t xml:space="preserve">Input: </w:t>
      </w:r>
      <w:r>
        <w:t xml:space="preserve">En rækkefølge bestående af n tal </w:t>
      </w:r>
      <m:oMath>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m:t>
        </m:r>
      </m:oMath>
    </w:p>
    <w:p w14:paraId="1CE4D90D" w14:textId="0993B21A" w:rsidR="005D11A8" w:rsidRPr="005D11A8" w:rsidRDefault="005D11A8" w:rsidP="00794DF3">
      <w:pPr>
        <w:rPr>
          <w:rFonts w:eastAsiaTheme="minorEastAsia"/>
        </w:rPr>
      </w:pPr>
      <w:r>
        <w:rPr>
          <w:rFonts w:eastAsiaTheme="minorEastAsia"/>
          <w:b/>
          <w:bCs/>
        </w:rPr>
        <w:t xml:space="preserve">Output: </w:t>
      </w:r>
      <w:r>
        <w:rPr>
          <w:rFonts w:eastAsiaTheme="minorEastAsia"/>
        </w:rPr>
        <w:t xml:space="preserve">En permutation af denne rækkefølge </w:t>
      </w:r>
      <m:oMath>
        <m:sSub>
          <m:sSubPr>
            <m:ctrlPr>
              <w:rPr>
                <w:rFonts w:ascii="Cambria Math" w:hAnsi="Cambria Math"/>
                <w:i/>
              </w:rPr>
            </m:ctrlPr>
          </m:sSubPr>
          <m:e>
            <m:r>
              <w:rPr>
                <w:rFonts w:ascii="Cambria Math" w:hAnsi="Cambria Math"/>
              </w:rPr>
              <m:t>&lt;a'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r>
          <w:rPr>
            <w:rFonts w:ascii="Cambria Math" w:hAnsi="Cambria Math"/>
          </w:rPr>
          <m:t>&gt;</m:t>
        </m:r>
      </m:oMath>
      <w:r>
        <w:rPr>
          <w:rFonts w:eastAsiaTheme="minorEastAsia"/>
        </w:rPr>
        <w:t xml:space="preserve">, således at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oMath>
      <w:r w:rsidR="00C2789B">
        <w:rPr>
          <w:rFonts w:eastAsiaTheme="minorEastAsia"/>
        </w:rPr>
        <w:t xml:space="preserve"> </w:t>
      </w:r>
      <w:sdt>
        <w:sdtPr>
          <w:rPr>
            <w:rFonts w:eastAsiaTheme="minorEastAsia"/>
          </w:rPr>
          <w:id w:val="1522287147"/>
          <w:citation/>
        </w:sdtPr>
        <w:sdtEndPr/>
        <w:sdtContent>
          <w:r w:rsidR="00C2789B">
            <w:rPr>
              <w:rFonts w:eastAsiaTheme="minorEastAsia"/>
            </w:rPr>
            <w:fldChar w:fldCharType="begin"/>
          </w:r>
          <w:r w:rsidR="00C2789B">
            <w:rPr>
              <w:rFonts w:eastAsiaTheme="minorEastAsia"/>
            </w:rPr>
            <w:instrText xml:space="preserve">CITATION Cor09 \p 5 \l 1030 </w:instrText>
          </w:r>
          <w:r w:rsidR="00C2789B">
            <w:rPr>
              <w:rFonts w:eastAsiaTheme="minorEastAsia"/>
            </w:rPr>
            <w:fldChar w:fldCharType="separate"/>
          </w:r>
          <w:r w:rsidR="009C7798" w:rsidRPr="009C7798">
            <w:rPr>
              <w:rFonts w:eastAsiaTheme="minorEastAsia"/>
              <w:noProof/>
            </w:rPr>
            <w:t>(Cormen, et al., 2009, p. 5)</w:t>
          </w:r>
          <w:r w:rsidR="00C2789B">
            <w:rPr>
              <w:rFonts w:eastAsiaTheme="minorEastAsia"/>
            </w:rPr>
            <w:fldChar w:fldCharType="end"/>
          </w:r>
        </w:sdtContent>
      </w:sdt>
    </w:p>
    <w:p w14:paraId="13B9C097" w14:textId="1FA7E2E1" w:rsidR="00B9084A" w:rsidRPr="00B9084A" w:rsidRDefault="00296761" w:rsidP="00794DF3">
      <w:pPr>
        <w:rPr>
          <w:rFonts w:eastAsiaTheme="minorEastAsia"/>
        </w:rPr>
      </w:pPr>
      <w:r>
        <w:rPr>
          <w:rFonts w:eastAsiaTheme="minorEastAsia"/>
        </w:rPr>
        <w:t xml:space="preserve">Hvis inputtet for eksempel er </w:t>
      </w:r>
      <m:oMath>
        <m:r>
          <w:rPr>
            <w:rFonts w:ascii="Cambria Math" w:eastAsiaTheme="minorEastAsia" w:hAnsi="Cambria Math"/>
          </w:rPr>
          <m:t>&lt;5,3,7,4,1&gt;</m:t>
        </m:r>
      </m:oMath>
      <w:r>
        <w:rPr>
          <w:rFonts w:eastAsiaTheme="minorEastAsia"/>
        </w:rPr>
        <w:t xml:space="preserve"> så vil outputtet blive </w:t>
      </w:r>
      <m:oMath>
        <m:r>
          <w:rPr>
            <w:rFonts w:ascii="Cambria Math" w:eastAsiaTheme="minorEastAsia" w:hAnsi="Cambria Math"/>
          </w:rPr>
          <m:t>&lt;1,3,4,5,7&gt;</m:t>
        </m:r>
      </m:oMath>
      <w:r w:rsidR="00067C57">
        <w:rPr>
          <w:rFonts w:eastAsiaTheme="minorEastAsia"/>
        </w:rPr>
        <w:t>.</w:t>
      </w:r>
    </w:p>
    <w:p w14:paraId="6F46F01E" w14:textId="6049A27F" w:rsidR="00B9084A" w:rsidRDefault="005354AC" w:rsidP="00794DF3">
      <w:pPr>
        <w:rPr>
          <w:rFonts w:eastAsiaTheme="minorEastAsia"/>
        </w:rPr>
      </w:pPr>
      <w:r>
        <w:rPr>
          <w:rFonts w:eastAsiaTheme="minorEastAsia"/>
        </w:rPr>
        <w:t xml:space="preserve">For at løse sorteringsproblemet kan man anvende algoritmer. En algoritme er en præcist beskrevet procedure, som tager et input og </w:t>
      </w:r>
      <w:r w:rsidR="00722E12">
        <w:rPr>
          <w:rFonts w:eastAsiaTheme="minorEastAsia"/>
        </w:rPr>
        <w:t>producerer</w:t>
      </w:r>
      <w:r>
        <w:rPr>
          <w:rFonts w:eastAsiaTheme="minorEastAsia"/>
        </w:rPr>
        <w:t xml:space="preserve"> et output</w:t>
      </w:r>
      <w:r w:rsidR="006C05F2">
        <w:rPr>
          <w:rFonts w:eastAsiaTheme="minorEastAsia"/>
        </w:rPr>
        <w:t xml:space="preserve">. En algoritme består altså af en række trin, der skal tages for at forvandle inputtet til outputtet </w:t>
      </w:r>
      <w:sdt>
        <w:sdtPr>
          <w:rPr>
            <w:rFonts w:eastAsiaTheme="minorEastAsia"/>
          </w:rPr>
          <w:id w:val="2056352304"/>
          <w:citation/>
        </w:sdtPr>
        <w:sdtEndPr/>
        <w:sdtContent>
          <w:r w:rsidR="006C05F2">
            <w:rPr>
              <w:rFonts w:eastAsiaTheme="minorEastAsia"/>
            </w:rPr>
            <w:fldChar w:fldCharType="begin"/>
          </w:r>
          <w:r w:rsidR="006C05F2">
            <w:rPr>
              <w:rFonts w:eastAsiaTheme="minorEastAsia"/>
            </w:rPr>
            <w:instrText xml:space="preserve">CITATION Cor09 \p 5 \l 1030 </w:instrText>
          </w:r>
          <w:r w:rsidR="006C05F2">
            <w:rPr>
              <w:rFonts w:eastAsiaTheme="minorEastAsia"/>
            </w:rPr>
            <w:fldChar w:fldCharType="separate"/>
          </w:r>
          <w:r w:rsidR="009C7798" w:rsidRPr="009C7798">
            <w:rPr>
              <w:rFonts w:eastAsiaTheme="minorEastAsia"/>
              <w:noProof/>
            </w:rPr>
            <w:t>(Cormen, et al., 2009, p. 5)</w:t>
          </w:r>
          <w:r w:rsidR="006C05F2">
            <w:rPr>
              <w:rFonts w:eastAsiaTheme="minorEastAsia"/>
            </w:rPr>
            <w:fldChar w:fldCharType="end"/>
          </w:r>
        </w:sdtContent>
      </w:sdt>
      <w:r w:rsidR="006C05F2">
        <w:rPr>
          <w:rFonts w:eastAsiaTheme="minorEastAsia"/>
        </w:rPr>
        <w:t xml:space="preserve">. En algoritme kan </w:t>
      </w:r>
      <w:r w:rsidR="0090080D">
        <w:rPr>
          <w:rFonts w:eastAsiaTheme="minorEastAsia"/>
        </w:rPr>
        <w:t>derfor</w:t>
      </w:r>
      <w:r w:rsidR="006C05F2">
        <w:rPr>
          <w:rFonts w:eastAsiaTheme="minorEastAsia"/>
        </w:rPr>
        <w:t xml:space="preserve"> opfattes som en bageopskrift, hvor inputtet er ingredienserne og outputtet er en kage. Bageopskriften fortæller hvad der skal gøres med ingredienserne for at lave kagen og ligeledes fortæller en algoritme hvad der skal gøres med inputtet for at lave outputtet.</w:t>
      </w:r>
    </w:p>
    <w:p w14:paraId="44B69A89" w14:textId="035C2C09" w:rsidR="00C26C78" w:rsidRPr="00955755" w:rsidRDefault="00587E0A" w:rsidP="00794DF3">
      <w:pPr>
        <w:rPr>
          <w:rFonts w:eastAsiaTheme="minorEastAsia"/>
        </w:rPr>
      </w:pPr>
      <w:r>
        <w:rPr>
          <w:rFonts w:eastAsiaTheme="minorEastAsia"/>
        </w:rPr>
        <w:t>En algoritme siges at være korrekt hvis den for ethvert input standser med det korrekt output. Man sige</w:t>
      </w:r>
      <w:r w:rsidR="00317BBB">
        <w:rPr>
          <w:rFonts w:eastAsiaTheme="minorEastAsia"/>
        </w:rPr>
        <w:t>r</w:t>
      </w:r>
      <w:r>
        <w:rPr>
          <w:rFonts w:eastAsiaTheme="minorEastAsia"/>
        </w:rPr>
        <w:t xml:space="preserve"> at en korrekt algoritme løser det givne problem</w:t>
      </w:r>
      <w:r w:rsidR="007F56BA">
        <w:rPr>
          <w:rFonts w:eastAsiaTheme="minorEastAsia"/>
        </w:rPr>
        <w:t xml:space="preserve"> </w:t>
      </w:r>
      <w:sdt>
        <w:sdtPr>
          <w:rPr>
            <w:rFonts w:eastAsiaTheme="minorEastAsia"/>
          </w:rPr>
          <w:id w:val="-1771384746"/>
          <w:citation/>
        </w:sdtPr>
        <w:sdtEndPr/>
        <w:sdtContent>
          <w:r w:rsidR="007F56BA">
            <w:rPr>
              <w:rFonts w:eastAsiaTheme="minorEastAsia"/>
            </w:rPr>
            <w:fldChar w:fldCharType="begin"/>
          </w:r>
          <w:r w:rsidR="007F56BA">
            <w:rPr>
              <w:rFonts w:eastAsiaTheme="minorEastAsia"/>
            </w:rPr>
            <w:instrText xml:space="preserve">CITATION Cor09 \p 6 \l 1030 </w:instrText>
          </w:r>
          <w:r w:rsidR="007F56BA">
            <w:rPr>
              <w:rFonts w:eastAsiaTheme="minorEastAsia"/>
            </w:rPr>
            <w:fldChar w:fldCharType="separate"/>
          </w:r>
          <w:r w:rsidR="009C7798" w:rsidRPr="009C7798">
            <w:rPr>
              <w:rFonts w:eastAsiaTheme="minorEastAsia"/>
              <w:noProof/>
            </w:rPr>
            <w:t>(Cormen, et al., 2009, p. 6)</w:t>
          </w:r>
          <w:r w:rsidR="007F56BA">
            <w:rPr>
              <w:rFonts w:eastAsiaTheme="minorEastAsia"/>
            </w:rPr>
            <w:fldChar w:fldCharType="end"/>
          </w:r>
        </w:sdtContent>
      </w:sdt>
      <w:r>
        <w:rPr>
          <w:rFonts w:eastAsiaTheme="minorEastAsia"/>
        </w:rPr>
        <w:t>.</w:t>
      </w:r>
      <w:r w:rsidR="00910E47">
        <w:rPr>
          <w:rFonts w:eastAsiaTheme="minorEastAsia"/>
        </w:rPr>
        <w:t xml:space="preserve"> Algoritmer der løse</w:t>
      </w:r>
      <w:r w:rsidR="008561A0">
        <w:rPr>
          <w:rFonts w:eastAsiaTheme="minorEastAsia"/>
        </w:rPr>
        <w:t>r</w:t>
      </w:r>
      <w:r w:rsidR="00910E47">
        <w:rPr>
          <w:rFonts w:eastAsiaTheme="minorEastAsia"/>
        </w:rPr>
        <w:t xml:space="preserve"> sorteringsproblemet kaldes for sorteringsalgoritmer. </w:t>
      </w:r>
      <w:r w:rsidR="00432763">
        <w:rPr>
          <w:rFonts w:eastAsiaTheme="minorEastAsia"/>
        </w:rPr>
        <w:t>D</w:t>
      </w:r>
      <w:r w:rsidR="00910E47">
        <w:rPr>
          <w:rFonts w:eastAsiaTheme="minorEastAsia"/>
        </w:rPr>
        <w:t xml:space="preserve">ette afsnit vil kigge nærmere på sorteringsalgoritmerne </w:t>
      </w:r>
      <w:proofErr w:type="spellStart"/>
      <w:r w:rsidR="00910E47">
        <w:rPr>
          <w:rFonts w:eastAsiaTheme="minorEastAsia"/>
        </w:rPr>
        <w:t>InsertionSort</w:t>
      </w:r>
      <w:proofErr w:type="spellEnd"/>
      <w:r w:rsidR="00910E47">
        <w:rPr>
          <w:rFonts w:eastAsiaTheme="minorEastAsia"/>
        </w:rPr>
        <w:t xml:space="preserve"> og </w:t>
      </w:r>
      <w:proofErr w:type="spellStart"/>
      <w:r w:rsidR="00910E47">
        <w:rPr>
          <w:rFonts w:eastAsiaTheme="minorEastAsia"/>
        </w:rPr>
        <w:t>MergeSort</w:t>
      </w:r>
      <w:proofErr w:type="spellEnd"/>
      <w:r w:rsidR="00910E47">
        <w:rPr>
          <w:rFonts w:eastAsiaTheme="minorEastAsia"/>
        </w:rPr>
        <w:t xml:space="preserve">, som løser sorteringsproblemet på vidt forskellige måder. Algoritmerne vil blive forklaret og deres korrekthed vil blive vist. Herefter vil deres køretid blive analyseret og </w:t>
      </w:r>
      <w:r w:rsidR="00955755">
        <w:rPr>
          <w:rFonts w:eastAsiaTheme="minorEastAsia"/>
        </w:rPr>
        <w:t>sammenlignet</w:t>
      </w:r>
      <w:r w:rsidR="00910E47">
        <w:rPr>
          <w:rFonts w:eastAsiaTheme="minorEastAsia"/>
        </w:rPr>
        <w:t>.</w:t>
      </w:r>
    </w:p>
    <w:p w14:paraId="46240F41" w14:textId="38C601C5" w:rsidR="005A4815" w:rsidRDefault="005A4815" w:rsidP="005A4815">
      <w:pPr>
        <w:pStyle w:val="Overskrift2"/>
      </w:pPr>
      <w:bookmarkStart w:id="16" w:name="_Ref89353837"/>
      <w:bookmarkStart w:id="17" w:name="_Toc89356569"/>
      <w:proofErr w:type="spellStart"/>
      <w:r>
        <w:t>InsertionSort</w:t>
      </w:r>
      <w:bookmarkEnd w:id="16"/>
      <w:bookmarkEnd w:id="17"/>
      <w:proofErr w:type="spellEnd"/>
    </w:p>
    <w:p w14:paraId="6AA8BCC2" w14:textId="48937729" w:rsidR="00146FB8" w:rsidRDefault="007F192E" w:rsidP="00F548AE">
      <w:proofErr w:type="spellStart"/>
      <w:r>
        <w:t>InsertionSort</w:t>
      </w:r>
      <w:proofErr w:type="spellEnd"/>
      <w:r>
        <w:t xml:space="preserve"> er en algoritme der løse</w:t>
      </w:r>
      <w:r w:rsidR="002D533B">
        <w:t>r</w:t>
      </w:r>
      <w:r>
        <w:t xml:space="preserve"> sorteringsproblemet.</w:t>
      </w:r>
      <w:r w:rsidR="00146FB8">
        <w:t xml:space="preserve"> </w:t>
      </w:r>
      <w:proofErr w:type="spellStart"/>
      <w:r w:rsidR="00146FB8">
        <w:t>InsertionSort</w:t>
      </w:r>
      <w:proofErr w:type="spellEnd"/>
      <w:r w:rsidR="00146FB8">
        <w:t xml:space="preserve"> fungerer på samme måde som mange mennesker sorterer en hånd når de spiller med kort. Man starter med en tom hånd og en bunke kort på bordet.</w:t>
      </w:r>
      <w:r>
        <w:t xml:space="preserve"> </w:t>
      </w:r>
      <w:r w:rsidR="00146FB8">
        <w:t>Man tager herefter ét kort fra bunken ad gangen og sammenligner det med de kort man har på hånden, fra højre til venstre, indtil man finder et kort i hånden som er mindre end eller lig med det kort man prøver at indsætte</w:t>
      </w:r>
      <w:r w:rsidR="00F341E7">
        <w:t>. Man indsætter så kortet til højre for dette kort</w:t>
      </w:r>
      <w:r w:rsidR="009E1CC8">
        <w:t xml:space="preserve"> </w:t>
      </w:r>
      <w:sdt>
        <w:sdtPr>
          <w:id w:val="1721404654"/>
          <w:citation/>
        </w:sdtPr>
        <w:sdtEndPr/>
        <w:sdtContent>
          <w:r w:rsidR="009E1CC8">
            <w:fldChar w:fldCharType="begin"/>
          </w:r>
          <w:r w:rsidR="009E1CC8">
            <w:instrText xml:space="preserve">CITATION Cor09 \p 17 \l 1030 </w:instrText>
          </w:r>
          <w:r w:rsidR="009E1CC8">
            <w:fldChar w:fldCharType="separate"/>
          </w:r>
          <w:r w:rsidR="009C7798" w:rsidRPr="009C7798">
            <w:rPr>
              <w:noProof/>
            </w:rPr>
            <w:t>(Cormen, et al., 2009, p. 17)</w:t>
          </w:r>
          <w:r w:rsidR="009E1CC8">
            <w:fldChar w:fldCharType="end"/>
          </w:r>
        </w:sdtContent>
      </w:sdt>
      <w:r w:rsidR="00F341E7">
        <w:t xml:space="preserve">. </w:t>
      </w:r>
      <w:r w:rsidR="001C36CC">
        <w:t>Når man har indsat det sidste kort fra bunken, står man tilbage med en sorteret hånd.</w:t>
      </w:r>
    </w:p>
    <w:p w14:paraId="1F3EAD1F" w14:textId="37BA92A3" w:rsidR="00F548AE" w:rsidRDefault="002605DB" w:rsidP="00F548AE">
      <w:r>
        <w:t xml:space="preserve">For at vise hvordan </w:t>
      </w:r>
      <w:proofErr w:type="spellStart"/>
      <w:r w:rsidR="00356C40">
        <w:t>InsertionSort</w:t>
      </w:r>
      <w:proofErr w:type="spellEnd"/>
      <w:r>
        <w:t xml:space="preserve"> </w:t>
      </w:r>
      <w:r w:rsidR="005A2AAC">
        <w:t>fungerer</w:t>
      </w:r>
      <w:r w:rsidR="00476978">
        <w:t>,</w:t>
      </w:r>
      <w:r>
        <w:t xml:space="preserve"> kan </w:t>
      </w:r>
      <w:r w:rsidR="001B13D7">
        <w:t xml:space="preserve">den </w:t>
      </w:r>
      <w:r w:rsidR="00C571B2">
        <w:t>opskrive</w:t>
      </w:r>
      <w:r w:rsidR="001B13D7">
        <w:t xml:space="preserve">s </w:t>
      </w:r>
      <w:r>
        <w:t>i pseudokode</w:t>
      </w:r>
      <w:r w:rsidR="00356C40">
        <w:t xml:space="preserve">. Pseudokode </w:t>
      </w:r>
      <w:r w:rsidR="00A23BE8">
        <w:t xml:space="preserve">er </w:t>
      </w:r>
      <w:r w:rsidR="00356C40">
        <w:t>e</w:t>
      </w:r>
      <w:r w:rsidR="00A23BE8">
        <w:t>t</w:t>
      </w:r>
      <w:r w:rsidR="00356C40">
        <w:t xml:space="preserve"> </w:t>
      </w:r>
      <w:r w:rsidR="00A23BE8">
        <w:t xml:space="preserve">uformelt </w:t>
      </w:r>
      <w:r w:rsidR="00356C40">
        <w:t xml:space="preserve">programmeringssprog, hvor man </w:t>
      </w:r>
      <w:r w:rsidR="00FB5DEF">
        <w:t>beskriver</w:t>
      </w:r>
      <w:r w:rsidR="00975684">
        <w:t xml:space="preserve"> </w:t>
      </w:r>
      <w:r w:rsidR="00572CB3">
        <w:t xml:space="preserve">en </w:t>
      </w:r>
      <w:r w:rsidR="00975684">
        <w:t>algoritmes trin så letforståeligt som muligt</w:t>
      </w:r>
      <w:r w:rsidR="00203A16">
        <w:t xml:space="preserve">. Pseudokoden for </w:t>
      </w:r>
      <w:proofErr w:type="spellStart"/>
      <w:r w:rsidR="00203A16">
        <w:t>InsertionSort</w:t>
      </w:r>
      <w:proofErr w:type="spellEnd"/>
      <w:r w:rsidR="00203A16">
        <w:t xml:space="preserve"> ser således ud:</w:t>
      </w:r>
    </w:p>
    <w:bookmarkStart w:id="18" w:name="_MON_1699519010"/>
    <w:bookmarkEnd w:id="18"/>
    <w:p w14:paraId="787A5E13" w14:textId="5B86B2BE" w:rsidR="00862352" w:rsidRPr="00F550B7" w:rsidRDefault="00A5765C" w:rsidP="005A1CDD">
      <w:r>
        <w:object w:dxaOrig="9026" w:dyaOrig="3090" w14:anchorId="2D034F30">
          <v:shape id="_x0000_i1026" type="#_x0000_t75" style="width:450.7pt;height:137.9pt" o:ole="">
            <v:imagedata r:id="rId11" o:title="" cropbottom="7028f"/>
          </v:shape>
          <o:OLEObject Type="Embed" ProgID="Word.OpenDocumentText.12" ShapeID="_x0000_i1026" DrawAspect="Content" ObjectID="_1700032552" r:id="rId12"/>
        </w:object>
      </w:r>
    </w:p>
    <w:p w14:paraId="63CDF36D" w14:textId="49C3BF7C" w:rsidR="0032637F" w:rsidRDefault="00A5765C" w:rsidP="005A1CDD">
      <w:r>
        <w:t xml:space="preserve">Inden selveste </w:t>
      </w:r>
      <w:proofErr w:type="spellStart"/>
      <w:r>
        <w:t>InsertionSort</w:t>
      </w:r>
      <w:proofErr w:type="spellEnd"/>
      <w:r>
        <w:t xml:space="preserve"> pseudokoden bliver forklaret, vil der blive redegjort for de grundlæggende begreber i pseudokode.</w:t>
      </w:r>
    </w:p>
    <w:p w14:paraId="7595E18B" w14:textId="79EBD7DB" w:rsidR="00A5765C" w:rsidRDefault="00A5765C" w:rsidP="005A1CDD">
      <w:r>
        <w:t>Når der over linje 1 står INSERTION-SORT(A), betyder det man laver en proc</w:t>
      </w:r>
      <w:r w:rsidR="00DD5D82">
        <w:t>e</w:t>
      </w:r>
      <w:r>
        <w:t>d</w:t>
      </w:r>
      <w:r w:rsidR="00DD5D82">
        <w:t>u</w:t>
      </w:r>
      <w:r>
        <w:t>re kaldet INSERTION-SORT, som tager et input A. I dette tilfælde er A, den liste som skal sorteres</w:t>
      </w:r>
      <w:r w:rsidR="009969D8">
        <w:t xml:space="preserve"> og denne liste har en længde på </w:t>
      </w:r>
      <m:oMath>
        <m:r>
          <w:rPr>
            <w:rFonts w:ascii="Cambria Math" w:hAnsi="Cambria Math"/>
          </w:rPr>
          <m:t>n</m:t>
        </m:r>
      </m:oMath>
      <w:r>
        <w:t>.</w:t>
      </w:r>
    </w:p>
    <w:p w14:paraId="40C1CD64" w14:textId="7ADDFC8E" w:rsidR="00000E85" w:rsidRDefault="00430CA2" w:rsidP="005A1CDD">
      <w:r>
        <w:t xml:space="preserve">Når der skrives </w:t>
      </w:r>
      <w:proofErr w:type="gramStart"/>
      <w:r>
        <w:t>A[</w:t>
      </w:r>
      <w:proofErr w:type="gramEnd"/>
      <m:oMath>
        <m:r>
          <w:rPr>
            <w:rFonts w:ascii="Cambria Math" w:hAnsi="Cambria Math"/>
          </w:rPr>
          <m:t>i</m:t>
        </m:r>
      </m:oMath>
      <w:r>
        <w:t>]</w:t>
      </w:r>
      <w:r w:rsidR="00823647">
        <w:t xml:space="preserve"> betyder det at man tilgår det </w:t>
      </w:r>
      <m:oMath>
        <m:r>
          <w:rPr>
            <w:rFonts w:ascii="Cambria Math" w:hAnsi="Cambria Math"/>
          </w:rPr>
          <m:t>i</m:t>
        </m:r>
      </m:oMath>
      <w:r w:rsidR="00823647">
        <w:t>’te element i listen A</w:t>
      </w:r>
      <w:r w:rsidR="00C66012">
        <w:t>.</w:t>
      </w:r>
      <w:r w:rsidR="000F7D38">
        <w:t xml:space="preserve"> Når </w:t>
      </w:r>
      <m:oMath>
        <m:r>
          <w:rPr>
            <w:rFonts w:ascii="Cambria Math" w:hAnsi="Cambria Math"/>
          </w:rPr>
          <m:t>i</m:t>
        </m:r>
      </m:oMath>
      <w:r w:rsidR="000F7D38">
        <w:t xml:space="preserve"> bruges sådan, kalde</w:t>
      </w:r>
      <w:r w:rsidR="004576C4">
        <w:t xml:space="preserve">s </w:t>
      </w:r>
      <m:oMath>
        <m:r>
          <w:rPr>
            <w:rFonts w:ascii="Cambria Math" w:hAnsi="Cambria Math"/>
          </w:rPr>
          <m:t>i</m:t>
        </m:r>
      </m:oMath>
      <w:r w:rsidR="000F7D38">
        <w:t xml:space="preserve"> for en indeks.</w:t>
      </w:r>
      <w:r w:rsidR="007354EA">
        <w:t xml:space="preserve"> Når man skriver </w:t>
      </w:r>
      <w:proofErr w:type="gramStart"/>
      <w:r w:rsidR="007354EA">
        <w:t>A[</w:t>
      </w:r>
      <w:proofErr w:type="gramEnd"/>
      <m:oMath>
        <m:r>
          <w:rPr>
            <w:rFonts w:ascii="Cambria Math" w:hAnsi="Cambria Math"/>
          </w:rPr>
          <m:t>1..j</m:t>
        </m:r>
      </m:oMath>
      <w:r w:rsidR="007354EA">
        <w:t>]</w:t>
      </w:r>
      <w:r w:rsidR="006B4E8D">
        <w:t xml:space="preserve"> indikerer man at man snakker om en delliste af A der indeholder elementerne </w:t>
      </w:r>
      <m:oMath>
        <m:r>
          <w:rPr>
            <w:rFonts w:ascii="Cambria Math" w:hAnsi="Cambria Math"/>
          </w:rPr>
          <m:t>A[1], A[2], A[3] … A[j]</m:t>
        </m:r>
      </m:oMath>
    </w:p>
    <w:p w14:paraId="504491E1" w14:textId="225B0F64" w:rsidR="00E6080F" w:rsidRDefault="00E6080F" w:rsidP="005A1CDD">
      <w:r>
        <w:t xml:space="preserve">Man tildeler værdi til </w:t>
      </w:r>
      <w:r w:rsidR="00805ABB">
        <w:t>en variabel</w:t>
      </w:r>
      <w:r>
        <w:t xml:space="preserve"> ved at bruge </w:t>
      </w:r>
      <w:r w:rsidR="00805ABB">
        <w:t>”=” tegnet. H</w:t>
      </w:r>
      <w:r>
        <w:t xml:space="preserve">vis man </w:t>
      </w:r>
      <w:r w:rsidR="00805ABB">
        <w:t>f.eks.</w:t>
      </w:r>
      <w:r>
        <w:t xml:space="preserve"> skriver </w:t>
      </w:r>
      <w:r w:rsidR="006E7EA2">
        <w:t>b</w:t>
      </w:r>
      <w:r>
        <w:t xml:space="preserve"> = 3, så tildeler man værdien 3 til</w:t>
      </w:r>
      <w:r w:rsidR="003479F4">
        <w:t xml:space="preserve"> </w:t>
      </w:r>
      <w:r w:rsidR="006E7EA2">
        <w:t>b</w:t>
      </w:r>
      <w:r>
        <w:t>.</w:t>
      </w:r>
    </w:p>
    <w:p w14:paraId="03B3CA45" w14:textId="1F3E6285" w:rsidR="004C3D43" w:rsidRPr="004C3D43" w:rsidRDefault="005B3815" w:rsidP="005A1CDD">
      <w:r>
        <w:t xml:space="preserve">På linje 1 laves en </w:t>
      </w:r>
      <w:r w:rsidRPr="007D0E69">
        <w:rPr>
          <w:b/>
          <w:bCs/>
        </w:rPr>
        <w:t>for</w:t>
      </w:r>
      <w:r>
        <w:t xml:space="preserve">-løkke. </w:t>
      </w:r>
      <w:r w:rsidR="004C3D43">
        <w:t xml:space="preserve">Syntaksen for en </w:t>
      </w:r>
      <w:r w:rsidR="004C3D43" w:rsidRPr="008F6F63">
        <w:t>for</w:t>
      </w:r>
      <w:r w:rsidR="0021239C">
        <w:t>-</w:t>
      </w:r>
      <w:r w:rsidR="004C3D43">
        <w:t xml:space="preserve">løkke er </w:t>
      </w:r>
      <w:r w:rsidR="003D61AE">
        <w:t>”</w:t>
      </w:r>
      <w:r w:rsidR="004C3D43">
        <w:rPr>
          <w:b/>
          <w:bCs/>
        </w:rPr>
        <w:t>for</w:t>
      </w:r>
      <w:r w:rsidR="004C3D43">
        <w:t xml:space="preserve"> a = b </w:t>
      </w:r>
      <w:r w:rsidR="004C3D43">
        <w:rPr>
          <w:b/>
          <w:bCs/>
        </w:rPr>
        <w:t xml:space="preserve">to </w:t>
      </w:r>
      <w:r w:rsidR="004C3D43">
        <w:t>c</w:t>
      </w:r>
      <w:r w:rsidR="003D61AE">
        <w:t>”</w:t>
      </w:r>
      <w:r w:rsidR="004C3D43">
        <w:t>.</w:t>
      </w:r>
      <w:r w:rsidR="00755221">
        <w:t xml:space="preserve"> Når en </w:t>
      </w:r>
      <w:r w:rsidR="00755221" w:rsidRPr="008F6F63">
        <w:t>for</w:t>
      </w:r>
      <w:r w:rsidR="00755221">
        <w:t>-løkke laves, starter den med at sætte</w:t>
      </w:r>
      <w:r w:rsidR="0000248D">
        <w:t xml:space="preserve"> </w:t>
      </w:r>
      <m:oMath>
        <m:r>
          <w:rPr>
            <w:rFonts w:ascii="Cambria Math" w:hAnsi="Cambria Math"/>
          </w:rPr>
          <m:t>a=b</m:t>
        </m:r>
      </m:oMath>
      <w:r w:rsidR="00755221">
        <w:t>. Herefter tjekker de</w:t>
      </w:r>
      <w:r w:rsidR="005719E8">
        <w:t>r</w:t>
      </w:r>
      <w:r w:rsidR="00755221">
        <w:t xml:space="preserve"> om</w:t>
      </w:r>
      <w:r w:rsidR="00EF024E">
        <w:rPr>
          <w:rFonts w:eastAsiaTheme="minorEastAsia"/>
        </w:rPr>
        <w:t xml:space="preserve"> </w:t>
      </w:r>
      <m:oMath>
        <m:r>
          <w:rPr>
            <w:rFonts w:ascii="Cambria Math" w:hAnsi="Cambria Math"/>
          </w:rPr>
          <m:t>a≤c</m:t>
        </m:r>
      </m:oMath>
      <w:r w:rsidR="00755221">
        <w:t xml:space="preserve">. </w:t>
      </w:r>
      <w:r w:rsidR="00517312">
        <w:t>Er dette</w:t>
      </w:r>
      <w:r w:rsidR="00755221">
        <w:t xml:space="preserve"> sandt kører den alt koden i løkkens</w:t>
      </w:r>
      <w:r w:rsidR="007D0E69">
        <w:t xml:space="preserve"> </w:t>
      </w:r>
      <w:r w:rsidR="00755221">
        <w:t>krop én gang</w:t>
      </w:r>
      <w:r w:rsidR="00A96F54">
        <w:t xml:space="preserve"> hvor </w:t>
      </w:r>
      <m:oMath>
        <m:r>
          <w:rPr>
            <w:rFonts w:ascii="Cambria Math" w:hAnsi="Cambria Math"/>
          </w:rPr>
          <m:t>a = b</m:t>
        </m:r>
      </m:oMath>
      <w:r w:rsidR="00755221">
        <w:t xml:space="preserve">. Løkkens krop er alt under </w:t>
      </w:r>
      <w:r w:rsidR="00755221" w:rsidRPr="008F6F63">
        <w:t>for</w:t>
      </w:r>
      <w:r w:rsidR="00755221">
        <w:t>-</w:t>
      </w:r>
      <w:proofErr w:type="gramStart"/>
      <w:r w:rsidR="008F6F63">
        <w:t>løkke linjen</w:t>
      </w:r>
      <w:proofErr w:type="gramEnd"/>
      <w:r w:rsidR="00755221">
        <w:t>, som er indrykket i forhold til</w:t>
      </w:r>
      <w:r w:rsidR="00B22F94">
        <w:t xml:space="preserve"> linjen</w:t>
      </w:r>
      <w:r w:rsidR="00755221">
        <w:t>.</w:t>
      </w:r>
      <w:r w:rsidR="00A96F54">
        <w:t xml:space="preserve"> </w:t>
      </w:r>
      <w:r w:rsidR="00EF024E">
        <w:t xml:space="preserve">Når løkkens krop køres, kaldes det en iteration. </w:t>
      </w:r>
      <w:r w:rsidR="00A96F54">
        <w:t>Herefter gør</w:t>
      </w:r>
      <w:r w:rsidR="00E838F2">
        <w:t>es</w:t>
      </w:r>
      <w:r w:rsidR="00A96F54">
        <w:t xml:space="preserve"> a én større.</w:t>
      </w:r>
      <w:r w:rsidR="00EF024E">
        <w:t xml:space="preserve"> Nu</w:t>
      </w:r>
      <w:r w:rsidR="001107CB">
        <w:t xml:space="preserve"> tjekkes</w:t>
      </w:r>
      <w:r w:rsidR="00EF024E">
        <w:t xml:space="preserve"> igen om </w:t>
      </w:r>
      <m:oMath>
        <m:r>
          <w:rPr>
            <w:rFonts w:ascii="Cambria Math" w:hAnsi="Cambria Math"/>
          </w:rPr>
          <m:t>a≤c</m:t>
        </m:r>
      </m:oMath>
      <w:r w:rsidR="00EF024E">
        <w:rPr>
          <w:rFonts w:eastAsiaTheme="minorEastAsia"/>
        </w:rPr>
        <w:t xml:space="preserve">, og i så fald </w:t>
      </w:r>
      <w:r w:rsidR="00A046C9">
        <w:rPr>
          <w:rFonts w:eastAsiaTheme="minorEastAsia"/>
        </w:rPr>
        <w:t>køres</w:t>
      </w:r>
      <w:r w:rsidR="00EF024E">
        <w:rPr>
          <w:rFonts w:eastAsiaTheme="minorEastAsia"/>
        </w:rPr>
        <w:t xml:space="preserve"> endnu en iteration, hvor a denne gang er én større end forrige iteration.</w:t>
      </w:r>
      <w:r w:rsidR="001E31ED">
        <w:rPr>
          <w:rFonts w:eastAsiaTheme="minorEastAsia"/>
        </w:rPr>
        <w:t xml:space="preserve"> Sådan fortsættes det indtil </w:t>
      </w:r>
      <m:oMath>
        <m:r>
          <w:rPr>
            <w:rFonts w:ascii="Cambria Math" w:eastAsiaTheme="minorEastAsia" w:hAnsi="Cambria Math"/>
          </w:rPr>
          <m:t>a&gt;c</m:t>
        </m:r>
      </m:oMath>
      <w:r w:rsidR="001E31ED">
        <w:rPr>
          <w:rFonts w:eastAsiaTheme="minorEastAsia"/>
        </w:rPr>
        <w:t xml:space="preserve"> og så går koden videre til den næste linje som ikke er rykket ind under for-løkken. Eller den stopper hvis der ikke er flere linjer.</w:t>
      </w:r>
      <w:r w:rsidR="00C14231">
        <w:rPr>
          <w:rFonts w:eastAsiaTheme="minorEastAsia"/>
        </w:rPr>
        <w:t xml:space="preserve"> Selveste for-</w:t>
      </w:r>
      <w:proofErr w:type="gramStart"/>
      <w:r w:rsidR="00C14231">
        <w:rPr>
          <w:rFonts w:eastAsiaTheme="minorEastAsia"/>
        </w:rPr>
        <w:t>løkke linje</w:t>
      </w:r>
      <w:r w:rsidR="00A94E83">
        <w:rPr>
          <w:rFonts w:eastAsiaTheme="minorEastAsia"/>
        </w:rPr>
        <w:t>n</w:t>
      </w:r>
      <w:proofErr w:type="gramEnd"/>
      <w:r w:rsidR="00C14231">
        <w:rPr>
          <w:rFonts w:eastAsiaTheme="minorEastAsia"/>
        </w:rPr>
        <w:t xml:space="preserve"> køres i alt </w:t>
      </w:r>
      <m:oMath>
        <m:r>
          <w:rPr>
            <w:rFonts w:ascii="Cambria Math" w:eastAsiaTheme="minorEastAsia" w:hAnsi="Cambria Math"/>
          </w:rPr>
          <m:t xml:space="preserve">c-b+2 </m:t>
        </m:r>
      </m:oMath>
      <w:r w:rsidR="00C14231">
        <w:rPr>
          <w:rFonts w:eastAsiaTheme="minorEastAsia"/>
        </w:rPr>
        <w:t>gange</w:t>
      </w:r>
      <w:r w:rsidR="00953625">
        <w:rPr>
          <w:rFonts w:eastAsiaTheme="minorEastAsia"/>
        </w:rPr>
        <w:t>, da dennes linje køres</w:t>
      </w:r>
      <w:r w:rsidR="008A1F3F">
        <w:rPr>
          <w:rFonts w:eastAsiaTheme="minorEastAsia"/>
        </w:rPr>
        <w:t xml:space="preserve"> alle gangene når </w:t>
      </w:r>
      <m:oMath>
        <m:r>
          <w:rPr>
            <w:rFonts w:ascii="Cambria Math" w:eastAsiaTheme="minorEastAsia" w:hAnsi="Cambria Math"/>
          </w:rPr>
          <m:t>a≤c</m:t>
        </m:r>
      </m:oMath>
      <w:r w:rsidR="00953625">
        <w:rPr>
          <w:rFonts w:eastAsiaTheme="minorEastAsia"/>
        </w:rPr>
        <w:t xml:space="preserve"> </w:t>
      </w:r>
      <w:r w:rsidR="008A1F3F">
        <w:rPr>
          <w:rFonts w:eastAsiaTheme="minorEastAsia"/>
        </w:rPr>
        <w:t xml:space="preserve">og </w:t>
      </w:r>
      <w:r w:rsidR="00953625">
        <w:rPr>
          <w:rFonts w:eastAsiaTheme="minorEastAsia"/>
        </w:rPr>
        <w:t xml:space="preserve">én gang når </w:t>
      </w:r>
      <m:oMath>
        <m:r>
          <w:rPr>
            <w:rFonts w:ascii="Cambria Math" w:eastAsiaTheme="minorEastAsia" w:hAnsi="Cambria Math"/>
          </w:rPr>
          <m:t>a&gt;c</m:t>
        </m:r>
      </m:oMath>
      <w:r w:rsidR="00752B85">
        <w:rPr>
          <w:rFonts w:eastAsiaTheme="minorEastAsia"/>
        </w:rPr>
        <w:t xml:space="preserve"> og løkkens krop køres </w:t>
      </w:r>
      <m:oMath>
        <m:r>
          <w:rPr>
            <w:rFonts w:ascii="Cambria Math" w:eastAsiaTheme="minorEastAsia" w:hAnsi="Cambria Math"/>
          </w:rPr>
          <m:t>c-b+1</m:t>
        </m:r>
      </m:oMath>
      <w:r w:rsidR="00752B85">
        <w:rPr>
          <w:rFonts w:eastAsiaTheme="minorEastAsia"/>
        </w:rPr>
        <w:t xml:space="preserve"> gange</w:t>
      </w:r>
      <w:r w:rsidR="00953625">
        <w:rPr>
          <w:rFonts w:eastAsiaTheme="minorEastAsia"/>
        </w:rPr>
        <w:t xml:space="preserve">, da denne ikke køres når </w:t>
      </w:r>
      <m:oMath>
        <m:r>
          <w:rPr>
            <w:rFonts w:ascii="Cambria Math" w:eastAsiaTheme="minorEastAsia" w:hAnsi="Cambria Math"/>
          </w:rPr>
          <m:t>a&gt;c</m:t>
        </m:r>
      </m:oMath>
      <w:r w:rsidR="00752B85">
        <w:rPr>
          <w:rFonts w:eastAsiaTheme="minorEastAsia"/>
        </w:rPr>
        <w:t>.</w:t>
      </w:r>
    </w:p>
    <w:p w14:paraId="65C8B840" w14:textId="1A8F5102" w:rsidR="005B3815" w:rsidRPr="003D61AE" w:rsidRDefault="00876545" w:rsidP="005A1CDD">
      <w:r>
        <w:t xml:space="preserve">På linje </w:t>
      </w:r>
      <w:r w:rsidR="000A4E03">
        <w:t>4</w:t>
      </w:r>
      <w:r>
        <w:t xml:space="preserve"> laves en </w:t>
      </w:r>
      <w:proofErr w:type="spellStart"/>
      <w:r>
        <w:rPr>
          <w:b/>
          <w:bCs/>
        </w:rPr>
        <w:t>while</w:t>
      </w:r>
      <w:proofErr w:type="spellEnd"/>
      <w:r w:rsidR="007D0E69">
        <w:t xml:space="preserve"> løkke</w:t>
      </w:r>
      <w:r w:rsidR="000F7D38">
        <w:t xml:space="preserve">. Syntaksen for en </w:t>
      </w:r>
      <w:proofErr w:type="spellStart"/>
      <w:r w:rsidR="000F7D38">
        <w:t>while</w:t>
      </w:r>
      <w:proofErr w:type="spellEnd"/>
      <w:r w:rsidR="000F7D38">
        <w:t xml:space="preserve"> løkke er </w:t>
      </w:r>
      <w:r w:rsidR="003D61AE">
        <w:t>”</w:t>
      </w:r>
      <w:proofErr w:type="spellStart"/>
      <w:r w:rsidR="003D61AE">
        <w:rPr>
          <w:b/>
          <w:bCs/>
        </w:rPr>
        <w:t>while</w:t>
      </w:r>
      <w:proofErr w:type="spellEnd"/>
      <w:r w:rsidR="003D61AE">
        <w:rPr>
          <w:b/>
          <w:bCs/>
        </w:rPr>
        <w:t xml:space="preserve"> </w:t>
      </w:r>
      <w:r w:rsidR="003D61AE" w:rsidRPr="003D61AE">
        <w:t>a”</w:t>
      </w:r>
      <w:r w:rsidR="003D61AE">
        <w:rPr>
          <w:b/>
          <w:bCs/>
        </w:rPr>
        <w:t xml:space="preserve"> </w:t>
      </w:r>
      <w:r w:rsidR="003D61AE">
        <w:t xml:space="preserve">hvor a er et </w:t>
      </w:r>
      <w:proofErr w:type="spellStart"/>
      <w:r w:rsidR="003D61AE">
        <w:t>boolsk</w:t>
      </w:r>
      <w:proofErr w:type="spellEnd"/>
      <w:r w:rsidR="003D61AE">
        <w:t xml:space="preserve"> udtryk (SANDT/FALSK)</w:t>
      </w:r>
      <w:r w:rsidR="00907782">
        <w:t xml:space="preserve">. </w:t>
      </w:r>
      <w:proofErr w:type="spellStart"/>
      <w:r w:rsidR="00907782" w:rsidRPr="004A45D1">
        <w:t>while</w:t>
      </w:r>
      <w:proofErr w:type="spellEnd"/>
      <w:r w:rsidR="00907782">
        <w:t xml:space="preserve"> løkken starter med at tjekke om a er sandt, hvis a er sandt, udføres en iteration af løkkens krop. Herefter tjekkes igen om a er sandt, hvis a stadig er sandt, udføres endnu en iteration. Denne proces fortsætter til a er falsk</w:t>
      </w:r>
      <w:r w:rsidR="00F11085">
        <w:t>,</w:t>
      </w:r>
      <w:r w:rsidR="00C55723">
        <w:t xml:space="preserve"> her</w:t>
      </w:r>
      <w:r w:rsidR="00F11085">
        <w:t xml:space="preserve"> </w:t>
      </w:r>
      <w:r w:rsidR="00C55723">
        <w:t xml:space="preserve">stopper koden </w:t>
      </w:r>
      <w:r w:rsidR="00B34596">
        <w:t xml:space="preserve">med at køre iterationer af </w:t>
      </w:r>
      <w:proofErr w:type="spellStart"/>
      <w:r w:rsidR="00B34596">
        <w:t>while</w:t>
      </w:r>
      <w:proofErr w:type="spellEnd"/>
      <w:r w:rsidR="00B34596">
        <w:t>-løkken</w:t>
      </w:r>
      <w:r w:rsidR="00907782">
        <w:t>.</w:t>
      </w:r>
    </w:p>
    <w:p w14:paraId="77C46EFB" w14:textId="57469DD8" w:rsidR="00F550B7" w:rsidRDefault="00406A66" w:rsidP="00F550B7">
      <w:r>
        <w:t xml:space="preserve">Nu når de basale elementer i pseudokode er på plads, vil pseudokoden for </w:t>
      </w:r>
      <w:proofErr w:type="spellStart"/>
      <w:r>
        <w:t>InsertionSort</w:t>
      </w:r>
      <w:proofErr w:type="spellEnd"/>
      <w:r>
        <w:t xml:space="preserve"> bliver forklaret. </w:t>
      </w:r>
      <w:r w:rsidR="00F550B7">
        <w:t>På linje</w:t>
      </w:r>
      <w:r w:rsidR="00A75CB4">
        <w:t xml:space="preserve"> 1</w:t>
      </w:r>
      <w:r w:rsidR="00F550B7">
        <w:t xml:space="preserve"> laves en </w:t>
      </w:r>
      <w:r w:rsidR="00F550B7" w:rsidRPr="00A75CB4">
        <w:rPr>
          <w:b/>
          <w:bCs/>
        </w:rPr>
        <w:t>for</w:t>
      </w:r>
      <w:r w:rsidR="00F550B7">
        <w:t xml:space="preserve">-løkke hvor </w:t>
      </w:r>
      <m:oMath>
        <m:r>
          <w:rPr>
            <w:rFonts w:ascii="Cambria Math" w:hAnsi="Cambria Math"/>
          </w:rPr>
          <m:t>j=2</m:t>
        </m:r>
      </m:oMath>
      <w:r w:rsidR="00187560">
        <w:rPr>
          <w:rFonts w:eastAsiaTheme="minorEastAsia"/>
        </w:rPr>
        <w:t xml:space="preserve"> til start </w:t>
      </w:r>
      <w:r w:rsidR="00F550B7">
        <w:t xml:space="preserve">og vil køre </w:t>
      </w:r>
      <w:r w:rsidR="00A37C57">
        <w:t xml:space="preserve">så længe </w:t>
      </w:r>
      <m:oMath>
        <m:r>
          <w:rPr>
            <w:rFonts w:ascii="Cambria Math" w:hAnsi="Cambria Math"/>
          </w:rPr>
          <m:t>j≤A.length</m:t>
        </m:r>
      </m:oMath>
      <w:r w:rsidR="00363DB7">
        <w:t xml:space="preserve">. </w:t>
      </w:r>
      <w:proofErr w:type="spellStart"/>
      <w:proofErr w:type="gramStart"/>
      <w:r w:rsidR="00B83DF3">
        <w:t>A.length</w:t>
      </w:r>
      <w:proofErr w:type="spellEnd"/>
      <w:proofErr w:type="gramEnd"/>
      <w:r w:rsidR="00A75CB4">
        <w:t xml:space="preserve"> </w:t>
      </w:r>
      <w:r w:rsidR="00BB0089">
        <w:t>er</w:t>
      </w:r>
      <w:r w:rsidR="00A75CB4">
        <w:t xml:space="preserve"> </w:t>
      </w:r>
      <w:r w:rsidR="00F550B7">
        <w:t>længden</w:t>
      </w:r>
      <w:r w:rsidR="00A75CB4">
        <w:t xml:space="preserve"> </w:t>
      </w:r>
      <w:r w:rsidR="00F550B7">
        <w:t>af listen</w:t>
      </w:r>
      <w:r w:rsidR="00BB0089">
        <w:t xml:space="preserve"> A</w:t>
      </w:r>
      <w:r w:rsidR="00F550B7">
        <w:t xml:space="preserve">. På linje 2 laves en variabel </w:t>
      </w:r>
      <m:oMath>
        <m:r>
          <w:rPr>
            <w:rFonts w:ascii="Cambria Math" w:hAnsi="Cambria Math"/>
          </w:rPr>
          <m:t>key</m:t>
        </m:r>
      </m:oMath>
      <w:r w:rsidR="00F550B7">
        <w:t xml:space="preserve"> som sættes til at være A[</w:t>
      </w:r>
      <m:oMath>
        <m:r>
          <w:rPr>
            <w:rFonts w:ascii="Cambria Math" w:hAnsi="Cambria Math"/>
          </w:rPr>
          <m:t>j</m:t>
        </m:r>
      </m:oMath>
      <w:r w:rsidR="00F550B7">
        <w:t>]</w:t>
      </w:r>
      <w:r w:rsidR="00244C77">
        <w:t>. Det er</w:t>
      </w:r>
      <w:r w:rsidR="00F550B7">
        <w:t xml:space="preserve"> </w:t>
      </w:r>
      <m:oMath>
        <m:r>
          <w:rPr>
            <w:rFonts w:ascii="Cambria Math" w:hAnsi="Cambria Math"/>
          </w:rPr>
          <m:t>key</m:t>
        </m:r>
      </m:oMath>
      <w:r w:rsidR="00F550B7">
        <w:t xml:space="preserve">, som skal sorteres i denne iteration af for-løkken. Herefter laves der på linje 3 en variabel </w:t>
      </w:r>
      <m:oMath>
        <m:r>
          <w:rPr>
            <w:rFonts w:ascii="Cambria Math" w:hAnsi="Cambria Math"/>
          </w:rPr>
          <m:t>i=j-1</m:t>
        </m:r>
      </m:oMath>
      <w:r w:rsidR="00F550B7">
        <w:t>. A[i] er</w:t>
      </w:r>
      <w:r w:rsidR="0003563F">
        <w:t xml:space="preserve"> derfor</w:t>
      </w:r>
      <w:r w:rsidR="00F550B7">
        <w:t xml:space="preserve"> det tal, </w:t>
      </w:r>
      <w:r w:rsidR="0003563F">
        <w:t>som</w:t>
      </w:r>
      <w:r w:rsidR="00F550B7">
        <w:t xml:space="preserve"> er én plads til venstre for </w:t>
      </w:r>
      <w:proofErr w:type="gramStart"/>
      <w:r w:rsidR="00F550B7">
        <w:t>A[</w:t>
      </w:r>
      <w:proofErr w:type="gramEnd"/>
      <m:oMath>
        <m:r>
          <w:rPr>
            <w:rFonts w:ascii="Cambria Math" w:hAnsi="Cambria Math"/>
          </w:rPr>
          <m:t>j</m:t>
        </m:r>
      </m:oMath>
      <w:r w:rsidR="00F550B7">
        <w:t>] i listen.</w:t>
      </w:r>
    </w:p>
    <w:p w14:paraId="45E29675" w14:textId="146C10C1" w:rsidR="00F550B7" w:rsidRDefault="00F550B7" w:rsidP="00F550B7">
      <w:r>
        <w:t xml:space="preserve">På linje 4 laves en </w:t>
      </w:r>
      <w:proofErr w:type="spellStart"/>
      <w:r>
        <w:t>while</w:t>
      </w:r>
      <w:proofErr w:type="spellEnd"/>
      <w:r>
        <w:t xml:space="preserve"> løkke</w:t>
      </w:r>
      <w:r w:rsidR="006303EE">
        <w:t>,</w:t>
      </w:r>
      <w:r>
        <w:t xml:space="preserve"> der kører så længe </w:t>
      </w:r>
      <m:oMath>
        <m:r>
          <w:rPr>
            <w:rFonts w:ascii="Cambria Math" w:hAnsi="Cambria Math"/>
          </w:rPr>
          <m:t>i&gt;0</m:t>
        </m:r>
      </m:oMath>
      <w:r w:rsidR="006303EE">
        <w:rPr>
          <w:rFonts w:eastAsiaTheme="minorEastAsia"/>
        </w:rPr>
        <w:t xml:space="preserve"> </w:t>
      </w:r>
      <w:r>
        <w:t xml:space="preserve">og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&gt; key</m:t>
        </m:r>
      </m:oMath>
      <w:r>
        <w:t xml:space="preserve">. I løkkens krop, på linje 5, sættes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=A[i].</m:t>
        </m:r>
      </m:oMath>
      <w:r>
        <w:t xml:space="preserve"> Med andre ord så rykkes A[i] én gang til højre</w:t>
      </w:r>
      <w:r w:rsidR="00946336">
        <w:t>,</w:t>
      </w:r>
      <w:r>
        <w:t xml:space="preserve"> så det nu har pladsen </w:t>
      </w:r>
      <w:proofErr w:type="gramStart"/>
      <w:r>
        <w:t>A[</w:t>
      </w:r>
      <w:proofErr w:type="gramEnd"/>
      <m:oMath>
        <m:r>
          <w:rPr>
            <w:rFonts w:ascii="Cambria Math" w:hAnsi="Cambria Math"/>
          </w:rPr>
          <m:t>i+1</m:t>
        </m:r>
      </m:oMath>
      <w:r>
        <w:t xml:space="preserve">]. Efter </w:t>
      </w:r>
      <w:proofErr w:type="gramStart"/>
      <w:r>
        <w:t>A[</w:t>
      </w:r>
      <w:proofErr w:type="gramEnd"/>
      <m:oMath>
        <m:r>
          <w:rPr>
            <w:rFonts w:ascii="Cambria Math" w:hAnsi="Cambria Math"/>
          </w:rPr>
          <m:t>i</m:t>
        </m:r>
      </m:oMath>
      <w:r>
        <w:t>] er rykket til højre gøres i én mindre på linje 6,</w:t>
      </w:r>
      <w:r w:rsidR="005E274B">
        <w:t xml:space="preserve"> næste gang vil der derfor blive sammenlignet med elementet til venstre for </w:t>
      </w:r>
      <m:oMath>
        <m:r>
          <w:rPr>
            <w:rFonts w:ascii="Cambria Math" w:hAnsi="Cambria Math"/>
          </w:rPr>
          <m:t>i</m:t>
        </m:r>
      </m:oMath>
      <w:r w:rsidR="005E274B">
        <w:t>.</w:t>
      </w:r>
    </w:p>
    <w:p w14:paraId="30D25D36" w14:textId="2B36EBA1" w:rsidR="00F44550" w:rsidRPr="002A0855" w:rsidRDefault="00F550B7" w:rsidP="005A1CDD">
      <w:r>
        <w:lastRenderedPageBreak/>
        <w:t xml:space="preserve">Til sidst, når </w:t>
      </w:r>
      <m:oMath>
        <m:r>
          <w:rPr>
            <w:rFonts w:ascii="Cambria Math" w:hAnsi="Cambria Math"/>
          </w:rPr>
          <m:t>i=0</m:t>
        </m:r>
      </m:oMath>
      <w:r>
        <w:t xml:space="preserve"> eller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xml:space="preserve">≤key </m:t>
        </m:r>
      </m:oMath>
      <w:r>
        <w:t xml:space="preserve">bliver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 key</m:t>
        </m:r>
      </m:oMath>
      <w:r>
        <w:t xml:space="preserve"> på linje 7. </w:t>
      </w:r>
      <w:r w:rsidR="00B9092D">
        <w:t>H</w:t>
      </w:r>
      <w:r>
        <w:t xml:space="preserve">vis </w:t>
      </w:r>
      <m:oMath>
        <m:r>
          <w:rPr>
            <w:rFonts w:ascii="Cambria Math" w:hAnsi="Cambria Math"/>
          </w:rPr>
          <m:t>i= 0</m:t>
        </m:r>
      </m:oMath>
      <w:r>
        <w:t xml:space="preserve">, </w:t>
      </w:r>
      <w:r w:rsidR="00B9092D">
        <w:t>blev der ikke</w:t>
      </w:r>
      <w:r>
        <w:t xml:space="preserve"> fundet en</w:t>
      </w:r>
      <w:r w:rsidR="00B9092D">
        <w:t xml:space="preserve"> værdi for </w:t>
      </w:r>
      <m:oMath>
        <m:r>
          <w:rPr>
            <w:rFonts w:ascii="Cambria Math" w:hAnsi="Cambria Math"/>
          </w:rPr>
          <m:t>i</m:t>
        </m:r>
      </m:oMath>
      <w:r w:rsidR="00B9092D">
        <w:t>, hvor</w:t>
      </w:r>
      <w:r>
        <w:t xml:space="preserve"> </w:t>
      </w:r>
      <m:oMath>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i</m:t>
            </m:r>
          </m:e>
        </m:d>
        <m:r>
          <m:rPr>
            <m:sty m:val="p"/>
          </m:rPr>
          <w:rPr>
            <w:rFonts w:ascii="Cambria Math"/>
          </w:rPr>
          <m:t>≤</m:t>
        </m:r>
        <m:r>
          <m:rPr>
            <m:sty m:val="p"/>
          </m:rPr>
          <w:rPr>
            <w:rFonts w:ascii="Cambria Math"/>
          </w:rPr>
          <m:t>key</m:t>
        </m:r>
      </m:oMath>
      <w:r w:rsidR="00B9092D">
        <w:rPr>
          <w:rFonts w:eastAsiaTheme="minorEastAsia"/>
        </w:rPr>
        <w:t xml:space="preserve"> </w:t>
      </w:r>
      <w:r>
        <w:t xml:space="preserve">og derfor bliver </w:t>
      </w:r>
      <w:proofErr w:type="spellStart"/>
      <w:r>
        <w:t>key</w:t>
      </w:r>
      <w:proofErr w:type="spellEnd"/>
      <w:r>
        <w:t xml:space="preserve"> indsat på </w:t>
      </w:r>
      <w:proofErr w:type="gramStart"/>
      <w:r>
        <w:t>A[</w:t>
      </w:r>
      <w:proofErr w:type="gramEnd"/>
      <m:oMath>
        <m:r>
          <w:rPr>
            <w:rFonts w:ascii="Cambria Math" w:hAnsi="Cambria Math"/>
          </w:rPr>
          <m:t>1</m:t>
        </m:r>
      </m:oMath>
      <w:r>
        <w:t xml:space="preserve">], den første plads i listen. Hvis </w:t>
      </w:r>
      <w:proofErr w:type="spellStart"/>
      <w:r w:rsidRPr="006B18E7">
        <w:rPr>
          <w:b/>
          <w:bCs/>
        </w:rPr>
        <w:t>while</w:t>
      </w:r>
      <w:proofErr w:type="spellEnd"/>
      <w:r>
        <w:t xml:space="preserve">-løkken stoppede fordi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key</m:t>
        </m:r>
      </m:oMath>
      <w:r>
        <w:t xml:space="preserve"> så indsættes key én plads til højre for </w:t>
      </w:r>
      <w:proofErr w:type="gramStart"/>
      <w:r>
        <w:t>A[</w:t>
      </w:r>
      <w:proofErr w:type="gramEnd"/>
      <m:oMath>
        <m:r>
          <w:rPr>
            <w:rFonts w:ascii="Cambria Math" w:hAnsi="Cambria Math"/>
          </w:rPr>
          <m:t>i</m:t>
        </m:r>
      </m:oMath>
      <w:r>
        <w:t>]</w:t>
      </w:r>
      <w:r w:rsidR="006B18E7">
        <w:t>. Dette giver mening</w:t>
      </w:r>
      <w:r>
        <w:t xml:space="preserve"> da </w:t>
      </w:r>
      <m:oMath>
        <m:r>
          <w:rPr>
            <w:rFonts w:ascii="Cambria Math" w:hAnsi="Cambria Math"/>
          </w:rPr>
          <m:t>key</m:t>
        </m:r>
      </m:oMath>
      <w:r w:rsidR="00243B1D">
        <w:t>, da</w:t>
      </w:r>
      <w:r>
        <w:t xml:space="preserve"> må være </w:t>
      </w:r>
      <m:oMath>
        <m:r>
          <w:rPr>
            <w:rFonts w:ascii="Cambria Math" w:hAnsi="Cambria Math"/>
          </w:rPr>
          <m:t>≥ A[i]</m:t>
        </m:r>
      </m:oMath>
      <w:r>
        <w:t xml:space="preserve"> og derfor skal </w:t>
      </w:r>
      <m:oMath>
        <m:r>
          <w:rPr>
            <w:rFonts w:ascii="Cambria Math" w:hAnsi="Cambria Math"/>
          </w:rPr>
          <m:t>key</m:t>
        </m:r>
      </m:oMath>
      <w:r>
        <w:t xml:space="preserve"> </w:t>
      </w:r>
      <w:r w:rsidR="0068191E">
        <w:t xml:space="preserve">placeres til </w:t>
      </w:r>
      <w:r>
        <w:t xml:space="preserve">højre for </w:t>
      </w:r>
      <w:proofErr w:type="gramStart"/>
      <w:r>
        <w:t>A[</w:t>
      </w:r>
      <w:proofErr w:type="gramEnd"/>
      <m:oMath>
        <m:r>
          <w:rPr>
            <w:rFonts w:ascii="Cambria Math" w:hAnsi="Cambria Math"/>
          </w:rPr>
          <m:t>i</m:t>
        </m:r>
      </m:oMath>
      <w:r>
        <w:t>]</w:t>
      </w:r>
      <w:r w:rsidR="0068191E">
        <w:t>, for at være sorteret</w:t>
      </w:r>
      <w:r w:rsidR="00243B1D">
        <w:t>.</w:t>
      </w:r>
      <w:r w:rsidR="004744CD">
        <w:t xml:space="preserve"> Så er iterationen færdig og en ny kan begynde hvor </w:t>
      </w:r>
      <m:oMath>
        <m:r>
          <w:rPr>
            <w:rFonts w:ascii="Cambria Math" w:hAnsi="Cambria Math"/>
          </w:rPr>
          <m:t>j</m:t>
        </m:r>
      </m:oMath>
      <w:r w:rsidR="004744CD">
        <w:t xml:space="preserve"> er én større end før.</w:t>
      </w:r>
    </w:p>
    <w:p w14:paraId="00782BF0" w14:textId="6520E3E9" w:rsidR="0013491C" w:rsidRDefault="00B860F4" w:rsidP="00B860F4">
      <w:pPr>
        <w:pStyle w:val="Overskrift3"/>
      </w:pPr>
      <w:bookmarkStart w:id="19" w:name="_Toc89356570"/>
      <w:r>
        <w:t xml:space="preserve">Korrekthed af </w:t>
      </w:r>
      <w:proofErr w:type="spellStart"/>
      <w:r>
        <w:t>InsertionSort</w:t>
      </w:r>
      <w:bookmarkEnd w:id="19"/>
      <w:proofErr w:type="spellEnd"/>
    </w:p>
    <w:p w14:paraId="39D45F60" w14:textId="137EFA20" w:rsidR="00B860F4" w:rsidRDefault="00B14486" w:rsidP="00B860F4">
      <w:r>
        <w:t xml:space="preserve">Metoden til at bevise korrektheden af en algoritme, minder meget om induktionsbevismetoden. Lighederne mellem disse </w:t>
      </w:r>
      <w:r w:rsidR="00255325">
        <w:t xml:space="preserve">metoder </w:t>
      </w:r>
      <w:r>
        <w:t xml:space="preserve">vil </w:t>
      </w:r>
      <w:r w:rsidR="007430D9">
        <w:t xml:space="preserve">blive diskuteret </w:t>
      </w:r>
      <w:r w:rsidR="0045003E">
        <w:t>i afsnit</w:t>
      </w:r>
      <w:r w:rsidR="006B4616">
        <w:t xml:space="preserve"> </w:t>
      </w:r>
      <w:r w:rsidR="006B4616">
        <w:fldChar w:fldCharType="begin"/>
      </w:r>
      <w:r w:rsidR="006B4616">
        <w:instrText xml:space="preserve"> REF _Ref89350825 \r \h </w:instrText>
      </w:r>
      <w:r w:rsidR="006B4616">
        <w:fldChar w:fldCharType="separate"/>
      </w:r>
      <w:r w:rsidR="006B4616">
        <w:t>4</w:t>
      </w:r>
      <w:r w:rsidR="006B4616">
        <w:fldChar w:fldCharType="end"/>
      </w:r>
      <w:r w:rsidR="007430D9">
        <w:t>.</w:t>
      </w:r>
      <w:r w:rsidR="00AD257E">
        <w:t xml:space="preserve"> For at vise korrektheden af en algoritme opstiller man en såkaldt </w:t>
      </w:r>
      <w:r w:rsidR="00482495">
        <w:t>løkkeinvariant</w:t>
      </w:r>
      <w:r w:rsidR="00443D33">
        <w:t xml:space="preserve">. En løkkeinvariant er et udtryk der kan bruges til at fortælle </w:t>
      </w:r>
      <w:r w:rsidR="00B17AA9">
        <w:t>at</w:t>
      </w:r>
      <w:r w:rsidR="00443D33">
        <w:t xml:space="preserve"> en algoritme er korrekt.</w:t>
      </w:r>
      <w:r w:rsidR="003B5770">
        <w:t xml:space="preserve"> </w:t>
      </w:r>
      <w:r w:rsidR="009F783F">
        <w:t>Der skal vises tre ting om løkkeinvariant</w:t>
      </w:r>
      <w:r w:rsidR="00B17AA9">
        <w:t>en</w:t>
      </w:r>
      <w:r w:rsidR="0060623F">
        <w:t>:</w:t>
      </w:r>
    </w:p>
    <w:p w14:paraId="3150F2EA" w14:textId="6A8E7005" w:rsidR="0060623F" w:rsidRPr="00452B0F" w:rsidRDefault="00D02481" w:rsidP="00B860F4">
      <w:proofErr w:type="spellStart"/>
      <w:r>
        <w:rPr>
          <w:b/>
          <w:bCs/>
        </w:rPr>
        <w:t>Initialisering</w:t>
      </w:r>
      <w:proofErr w:type="spellEnd"/>
      <w:r w:rsidR="0060623F" w:rsidRPr="00452B0F">
        <w:rPr>
          <w:b/>
          <w:bCs/>
        </w:rPr>
        <w:t xml:space="preserve">: </w:t>
      </w:r>
      <w:r w:rsidR="00452B0F" w:rsidRPr="00452B0F">
        <w:t>Løkke</w:t>
      </w:r>
      <w:r w:rsidR="00DD5FFD">
        <w:t>in</w:t>
      </w:r>
      <w:r w:rsidR="00452B0F" w:rsidRPr="00452B0F">
        <w:t>varianten er sand f</w:t>
      </w:r>
      <w:r w:rsidR="00452B0F">
        <w:t>ør den første iteration af løkken.</w:t>
      </w:r>
    </w:p>
    <w:p w14:paraId="4D387E48" w14:textId="0C4E42C3" w:rsidR="0060623F" w:rsidRPr="00DD5FFD" w:rsidRDefault="00D02481" w:rsidP="00B860F4">
      <w:r>
        <w:rPr>
          <w:b/>
          <w:bCs/>
        </w:rPr>
        <w:t>Vedligeholdelse</w:t>
      </w:r>
      <w:r w:rsidR="0060623F" w:rsidRPr="00DD5FFD">
        <w:rPr>
          <w:b/>
          <w:bCs/>
        </w:rPr>
        <w:t xml:space="preserve">: </w:t>
      </w:r>
      <w:r w:rsidR="00DD5FFD" w:rsidRPr="00DD5FFD">
        <w:t>Hvis løkkeinvarianten er sand før</w:t>
      </w:r>
      <w:r w:rsidR="00DD5FFD">
        <w:t xml:space="preserve"> en iteration af </w:t>
      </w:r>
      <w:r w:rsidR="00784192">
        <w:t>løkken,</w:t>
      </w:r>
      <w:r w:rsidR="00DD5FFD">
        <w:t xml:space="preserve"> forbliver den sand før den næste iteration af løkken</w:t>
      </w:r>
      <w:r w:rsidR="00EC6037">
        <w:t>.</w:t>
      </w:r>
      <w:r w:rsidR="00C87558">
        <w:t xml:space="preserve"> Det siges at den vedligeholdes.</w:t>
      </w:r>
    </w:p>
    <w:p w14:paraId="1F0D0246" w14:textId="74584FC6" w:rsidR="0060623F" w:rsidRDefault="0060623F" w:rsidP="00B860F4">
      <w:proofErr w:type="spellStart"/>
      <w:r w:rsidRPr="0033321E">
        <w:rPr>
          <w:b/>
          <w:bCs/>
        </w:rPr>
        <w:t>Termination</w:t>
      </w:r>
      <w:proofErr w:type="spellEnd"/>
      <w:r w:rsidRPr="0033321E">
        <w:rPr>
          <w:b/>
          <w:bCs/>
        </w:rPr>
        <w:t xml:space="preserve">: </w:t>
      </w:r>
      <w:r w:rsidR="0033321E" w:rsidRPr="0033321E">
        <w:t xml:space="preserve">Når løkken er </w:t>
      </w:r>
      <w:r w:rsidR="0039058B">
        <w:t xml:space="preserve">kørt </w:t>
      </w:r>
      <w:r w:rsidR="007C37DC">
        <w:t>færdig,</w:t>
      </w:r>
      <w:r w:rsidR="0039058B">
        <w:t xml:space="preserve"> giver løkkeinvarianten en information der kan bruges til at vise at algoritmen er korrekt</w:t>
      </w:r>
      <w:r w:rsidR="00AA39D7">
        <w:t xml:space="preserve"> </w:t>
      </w:r>
      <w:sdt>
        <w:sdtPr>
          <w:id w:val="340594989"/>
          <w:citation/>
        </w:sdtPr>
        <w:sdtEndPr/>
        <w:sdtContent>
          <w:r w:rsidR="00AA39D7">
            <w:fldChar w:fldCharType="begin"/>
          </w:r>
          <w:r w:rsidR="00AA39D7">
            <w:instrText xml:space="preserve">CITATION Cor09 \p 19 \l 1030 </w:instrText>
          </w:r>
          <w:r w:rsidR="00AA39D7">
            <w:fldChar w:fldCharType="separate"/>
          </w:r>
          <w:r w:rsidR="009C7798" w:rsidRPr="009C7798">
            <w:rPr>
              <w:noProof/>
            </w:rPr>
            <w:t>(Cormen, et al., 2009, p. 19)</w:t>
          </w:r>
          <w:r w:rsidR="00AA39D7">
            <w:fldChar w:fldCharType="end"/>
          </w:r>
        </w:sdtContent>
      </w:sdt>
      <w:r w:rsidR="0039058B">
        <w:t>.</w:t>
      </w:r>
    </w:p>
    <w:p w14:paraId="2198793B" w14:textId="63D73171" w:rsidR="0053347E" w:rsidRDefault="00CB3503" w:rsidP="00B860F4">
      <w:r>
        <w:t xml:space="preserve">Hvis man har vist </w:t>
      </w:r>
      <w:proofErr w:type="spellStart"/>
      <w:r>
        <w:t>initialiseringen</w:t>
      </w:r>
      <w:proofErr w:type="spellEnd"/>
      <w:r>
        <w:t xml:space="preserve"> og </w:t>
      </w:r>
      <w:proofErr w:type="spellStart"/>
      <w:r>
        <w:t>vedligholdelsen</w:t>
      </w:r>
      <w:proofErr w:type="spellEnd"/>
      <w:r w:rsidR="0053347E">
        <w:t xml:space="preserve">, kan man </w:t>
      </w:r>
      <w:r>
        <w:t>bruge samme proces som i induktionsbeviset til at slutte at invarianten må være sand gennem alle iterationer</w:t>
      </w:r>
      <w:r w:rsidR="0053347E">
        <w:t>.</w:t>
      </w:r>
    </w:p>
    <w:p w14:paraId="48C42821" w14:textId="0555843E" w:rsidR="009D26CF" w:rsidRDefault="00743FE6" w:rsidP="00B860F4">
      <w:r>
        <w:t xml:space="preserve">Hvis man vil vise korrektheden af </w:t>
      </w:r>
      <w:proofErr w:type="spellStart"/>
      <w:r>
        <w:t>InsertionSort</w:t>
      </w:r>
      <w:proofErr w:type="spellEnd"/>
      <w:r>
        <w:t xml:space="preserve">, </w:t>
      </w:r>
      <w:r w:rsidR="00385E4E">
        <w:t xml:space="preserve">kan </w:t>
      </w:r>
      <w:r>
        <w:t>man</w:t>
      </w:r>
      <w:r w:rsidR="00385E4E">
        <w:t xml:space="preserve"> opstille følgende løkkeinvariant</w:t>
      </w:r>
      <w:r w:rsidR="00667C3C">
        <w:t>:</w:t>
      </w:r>
      <w:r w:rsidR="00C93CEE">
        <w:t xml:space="preserve"> I starten af hver</w:t>
      </w:r>
      <w:r w:rsidR="00667C3C">
        <w:t xml:space="preserve"> iteration af </w:t>
      </w:r>
      <w:r w:rsidR="00667C3C" w:rsidRPr="00095DDB">
        <w:rPr>
          <w:b/>
          <w:bCs/>
        </w:rPr>
        <w:t>for</w:t>
      </w:r>
      <w:r w:rsidR="00667C3C">
        <w:t>-løkken i linje 1-</w:t>
      </w:r>
      <w:r w:rsidR="00D506F6">
        <w:t>7</w:t>
      </w:r>
      <w:r w:rsidR="00667C3C">
        <w:t xml:space="preserve">, består </w:t>
      </w:r>
      <w:r w:rsidR="007417D7">
        <w:t xml:space="preserve">dellisten </w:t>
      </w:r>
      <w:proofErr w:type="gramStart"/>
      <w:r w:rsidR="00667C3C">
        <w:t>A[</w:t>
      </w:r>
      <w:proofErr w:type="gramEnd"/>
      <m:oMath>
        <m:r>
          <w:rPr>
            <w:rFonts w:ascii="Cambria Math" w:hAnsi="Cambria Math"/>
          </w:rPr>
          <m:t>1..j-1</m:t>
        </m:r>
      </m:oMath>
      <w:r w:rsidR="00667C3C">
        <w:t>]</w:t>
      </w:r>
      <w:r w:rsidR="007417D7">
        <w:t xml:space="preserve"> af de oprindelige elementer i A[</w:t>
      </w:r>
      <m:oMath>
        <m:r>
          <w:rPr>
            <w:rFonts w:ascii="Cambria Math" w:hAnsi="Cambria Math"/>
          </w:rPr>
          <m:t>1..j-1</m:t>
        </m:r>
      </m:oMath>
      <w:r w:rsidR="007417D7">
        <w:t>]</w:t>
      </w:r>
      <w:r w:rsidR="00095DDB">
        <w:t>,</w:t>
      </w:r>
      <w:r w:rsidR="007417D7">
        <w:t xml:space="preserve"> men i en sorteret rækkefølge.</w:t>
      </w:r>
      <w:r w:rsidR="00A92C54">
        <w:t xml:space="preserve"> </w:t>
      </w:r>
      <w:sdt>
        <w:sdtPr>
          <w:id w:val="55291205"/>
          <w:citation/>
        </w:sdtPr>
        <w:sdtEndPr/>
        <w:sdtContent>
          <w:r w:rsidR="00A92C54">
            <w:fldChar w:fldCharType="begin"/>
          </w:r>
          <w:r w:rsidR="00A92C54">
            <w:instrText xml:space="preserve">CITATION Cor09 \p 18 \l 1030 </w:instrText>
          </w:r>
          <w:r w:rsidR="00A92C54">
            <w:fldChar w:fldCharType="separate"/>
          </w:r>
          <w:r w:rsidR="009C7798" w:rsidRPr="009C7798">
            <w:rPr>
              <w:noProof/>
            </w:rPr>
            <w:t>(Cormen, et al., 2009, p. 18)</w:t>
          </w:r>
          <w:r w:rsidR="00A92C54">
            <w:fldChar w:fldCharType="end"/>
          </w:r>
        </w:sdtContent>
      </w:sdt>
    </w:p>
    <w:p w14:paraId="1293ED34" w14:textId="754EE516" w:rsidR="00355366" w:rsidRDefault="001A2A29" w:rsidP="00B860F4">
      <w:r>
        <w:t>Det skal nu vises</w:t>
      </w:r>
      <w:r w:rsidR="00355366">
        <w:t xml:space="preserve"> at denne løkkeinvariant er sand før den første iteration af for-løkken</w:t>
      </w:r>
      <w:r w:rsidR="0053347E">
        <w:t xml:space="preserve">, at </w:t>
      </w:r>
      <w:r>
        <w:t>den vedligeholdes og</w:t>
      </w:r>
      <w:r w:rsidR="00E67AED">
        <w:t xml:space="preserve"> at</w:t>
      </w:r>
      <w:r>
        <w:t xml:space="preserve"> den</w:t>
      </w:r>
      <w:r w:rsidR="00E67AED">
        <w:t xml:space="preserve"> ved løkkens afslutning kan bruges til at vise </w:t>
      </w:r>
      <w:proofErr w:type="spellStart"/>
      <w:r w:rsidR="00E67AED">
        <w:t>InsertionSort</w:t>
      </w:r>
      <w:r w:rsidR="00FA3054">
        <w:t>s</w:t>
      </w:r>
      <w:proofErr w:type="spellEnd"/>
      <w:r w:rsidR="00FA3054">
        <w:t xml:space="preserve"> </w:t>
      </w:r>
      <w:r w:rsidR="00E67AED">
        <w:t>korrekt</w:t>
      </w:r>
      <w:r w:rsidR="00FA3054">
        <w:t>hed</w:t>
      </w:r>
      <w:r w:rsidR="00E67AED">
        <w:t>.</w:t>
      </w:r>
    </w:p>
    <w:p w14:paraId="30B0FEBD" w14:textId="793795C1" w:rsidR="009914B7" w:rsidRPr="0033321E" w:rsidRDefault="00247A21" w:rsidP="00B860F4">
      <w:proofErr w:type="spellStart"/>
      <w:r>
        <w:rPr>
          <w:b/>
          <w:bCs/>
        </w:rPr>
        <w:t>Initialisering</w:t>
      </w:r>
      <w:proofErr w:type="spellEnd"/>
      <w:r>
        <w:rPr>
          <w:b/>
          <w:bCs/>
        </w:rPr>
        <w:t xml:space="preserve">: </w:t>
      </w:r>
      <w:r w:rsidR="00987136">
        <w:t>Før første iteration</w:t>
      </w:r>
      <w:r w:rsidR="005612D6">
        <w:t xml:space="preserve"> af for-løkken</w:t>
      </w:r>
      <w:r w:rsidR="00987136">
        <w:t xml:space="preserve"> </w:t>
      </w:r>
      <w:r w:rsidR="00F158A6">
        <w:t>er</w:t>
      </w:r>
      <w:r w:rsidR="00987136">
        <w:t xml:space="preserve"> </w:t>
      </w:r>
      <m:oMath>
        <m:r>
          <w:rPr>
            <w:rFonts w:ascii="Cambria Math" w:hAnsi="Cambria Math"/>
          </w:rPr>
          <m:t>j = 2</m:t>
        </m:r>
      </m:oMath>
      <w:r w:rsidR="00987136">
        <w:t xml:space="preserve"> og det vil sige at</w:t>
      </w:r>
      <w:r w:rsidR="00A56E46">
        <w:t xml:space="preserve"> dellisten</w:t>
      </w:r>
      <w:r w:rsidR="00987136">
        <w:t xml:space="preserve"> </w:t>
      </w:r>
      <w:proofErr w:type="gramStart"/>
      <w:r w:rsidR="00987136">
        <w:t>A[</w:t>
      </w:r>
      <w:proofErr w:type="gramEnd"/>
      <m:oMath>
        <m:r>
          <w:rPr>
            <w:rFonts w:ascii="Cambria Math" w:hAnsi="Cambria Math"/>
          </w:rPr>
          <m:t>1..j-1</m:t>
        </m:r>
      </m:oMath>
      <w:r w:rsidR="00987136">
        <w:t>] bliver til A[</w:t>
      </w:r>
      <m:oMath>
        <m:r>
          <w:rPr>
            <w:rFonts w:ascii="Cambria Math" w:hAnsi="Cambria Math"/>
          </w:rPr>
          <m:t>1..1</m:t>
        </m:r>
      </m:oMath>
      <w:r w:rsidR="00987136">
        <w:t>] og består derfor kun af ét element nemlig A[1]</w:t>
      </w:r>
      <w:r w:rsidR="003E4761">
        <w:t>, dette element er det oprindelige element A[1]. Siden der kun er ét element i dellisten, må dellisten være sorteret.</w:t>
      </w:r>
      <w:r w:rsidR="001530A8">
        <w:t xml:space="preserve"> </w:t>
      </w:r>
      <w:r w:rsidR="001670C9">
        <w:t xml:space="preserve">Begge invariantens betingelser er derfor sande før den </w:t>
      </w:r>
      <w:r w:rsidR="00275495">
        <w:t>første iteration af løkken og derfor er løkkeinvarianten sand før den første iteration af løkken.</w:t>
      </w:r>
    </w:p>
    <w:p w14:paraId="459BCB56" w14:textId="77777777" w:rsidR="000B531F" w:rsidRDefault="00C01D49" w:rsidP="00B860F4">
      <w:r w:rsidRPr="00C01D49">
        <w:rPr>
          <w:b/>
          <w:bCs/>
        </w:rPr>
        <w:t>Vedligeholdelse:</w:t>
      </w:r>
      <w:r>
        <w:t xml:space="preserve"> </w:t>
      </w:r>
      <w:r w:rsidR="00445046">
        <w:t xml:space="preserve">Hernæst skal det vises at hvis </w:t>
      </w:r>
      <w:r w:rsidR="005E3466">
        <w:t>invarianten</w:t>
      </w:r>
      <w:r w:rsidR="00445046">
        <w:t xml:space="preserve"> er sand før en iteration af løkken vil den også være sand inden den næste iteration af løkken</w:t>
      </w:r>
      <w:r>
        <w:t xml:space="preserve">. </w:t>
      </w:r>
      <w:r w:rsidR="00EF387C">
        <w:t xml:space="preserve">Her antages det altså at løkkeinvarianten er sand, det vil sige at </w:t>
      </w:r>
      <w:proofErr w:type="gramStart"/>
      <w:r w:rsidR="00EF387C">
        <w:t>A[</w:t>
      </w:r>
      <w:proofErr w:type="gramEnd"/>
      <m:oMath>
        <m:r>
          <w:rPr>
            <w:rFonts w:ascii="Cambria Math" w:hAnsi="Cambria Math"/>
          </w:rPr>
          <m:t>1..j-1</m:t>
        </m:r>
      </m:oMath>
      <w:r w:rsidR="00EF387C">
        <w:t>] består af de oprindelige elementer i A[</w:t>
      </w:r>
      <m:oMath>
        <m:r>
          <w:rPr>
            <w:rFonts w:ascii="Cambria Math" w:hAnsi="Cambria Math"/>
          </w:rPr>
          <m:t>1..j-1</m:t>
        </m:r>
      </m:oMath>
      <w:r w:rsidR="00EF387C">
        <w:t>], men i en sorteret rækkefølge.</w:t>
      </w:r>
      <w:r w:rsidR="000D48A6">
        <w:t xml:space="preserve"> Hvis man betragter </w:t>
      </w:r>
      <w:proofErr w:type="spellStart"/>
      <w:r w:rsidR="00F46727" w:rsidRPr="00B61D62">
        <w:rPr>
          <w:b/>
          <w:bCs/>
        </w:rPr>
        <w:t>while</w:t>
      </w:r>
      <w:proofErr w:type="spellEnd"/>
      <w:r w:rsidR="000D48A6">
        <w:t>-løkkens krop så virker den på den måde at den</w:t>
      </w:r>
      <w:r w:rsidR="00FF703E">
        <w:t xml:space="preserve"> på linje 5 </w:t>
      </w:r>
      <w:r w:rsidR="000D48A6">
        <w:t>rykke</w:t>
      </w:r>
      <w:r w:rsidR="00FF703E">
        <w:t>r</w:t>
      </w:r>
      <w:r w:rsidR="000D48A6">
        <w:t xml:space="preserve"> </w:t>
      </w:r>
      <w:proofErr w:type="gramStart"/>
      <w:r w:rsidR="000D48A6">
        <w:t>A[</w:t>
      </w:r>
      <w:proofErr w:type="gramEnd"/>
      <m:oMath>
        <m:r>
          <w:rPr>
            <w:rFonts w:ascii="Cambria Math" w:hAnsi="Cambria Math"/>
          </w:rPr>
          <m:t>j-1</m:t>
        </m:r>
      </m:oMath>
      <w:r w:rsidR="000D48A6">
        <w:t>], A[</w:t>
      </w:r>
      <m:oMath>
        <m:r>
          <w:rPr>
            <w:rFonts w:ascii="Cambria Math" w:hAnsi="Cambria Math"/>
          </w:rPr>
          <m:t>j-2</m:t>
        </m:r>
      </m:oMath>
      <w:r w:rsidR="000D48A6">
        <w:t>] og så videre, én plads til højre indtil den korrekte plads for A[</w:t>
      </w:r>
      <m:oMath>
        <m:r>
          <w:rPr>
            <w:rFonts w:ascii="Cambria Math" w:hAnsi="Cambria Math"/>
          </w:rPr>
          <m:t>j</m:t>
        </m:r>
      </m:oMath>
      <w:r w:rsidR="000D48A6">
        <w:t>] er fundet</w:t>
      </w:r>
      <w:r w:rsidR="00FF703E">
        <w:t xml:space="preserve">. </w:t>
      </w:r>
      <w:proofErr w:type="gramStart"/>
      <w:r w:rsidR="00FF703E">
        <w:t>A[</w:t>
      </w:r>
      <w:proofErr w:type="gramEnd"/>
      <m:oMath>
        <m:r>
          <w:rPr>
            <w:rFonts w:ascii="Cambria Math" w:hAnsi="Cambria Math"/>
          </w:rPr>
          <m:t>j</m:t>
        </m:r>
      </m:oMath>
      <w:r w:rsidR="00FF703E">
        <w:t>] sættes ind på denne plads på linje 7. Siden der kun rykke</w:t>
      </w:r>
      <w:r w:rsidR="00A705D0">
        <w:t>s</w:t>
      </w:r>
      <w:r w:rsidR="00FF703E">
        <w:t xml:space="preserve"> på elementer i A[</w:t>
      </w:r>
      <m:oMath>
        <m:r>
          <w:rPr>
            <w:rFonts w:ascii="Cambria Math" w:hAnsi="Cambria Math"/>
          </w:rPr>
          <m:t>1..j-1</m:t>
        </m:r>
      </m:oMath>
      <w:r w:rsidR="00FF703E">
        <w:t>] og de hver højest rykke</w:t>
      </w:r>
      <w:r w:rsidR="00A705D0">
        <w:t>s</w:t>
      </w:r>
      <w:r w:rsidR="00FF703E">
        <w:t xml:space="preserve"> én plads til højre kan man nu sige at A[</w:t>
      </w:r>
      <m:oMath>
        <m:r>
          <w:rPr>
            <w:rFonts w:ascii="Cambria Math" w:hAnsi="Cambria Math"/>
          </w:rPr>
          <m:t>1..j</m:t>
        </m:r>
      </m:oMath>
      <w:r w:rsidR="00FF703E">
        <w:t>] består af de oprindelige elementer i A[</w:t>
      </w:r>
      <m:oMath>
        <m:r>
          <w:rPr>
            <w:rFonts w:ascii="Cambria Math" w:hAnsi="Cambria Math"/>
          </w:rPr>
          <m:t>1..j</m:t>
        </m:r>
      </m:oMath>
      <w:r w:rsidR="00FF703E">
        <w:t>]</w:t>
      </w:r>
      <w:r w:rsidR="001649F2">
        <w:t xml:space="preserve">. </w:t>
      </w:r>
    </w:p>
    <w:p w14:paraId="337CB1D7" w14:textId="27791925" w:rsidR="00B14486" w:rsidRDefault="007A092C" w:rsidP="00B860F4">
      <w:r>
        <w:t xml:space="preserve">Siden man har rykket alle elementerne som var større end </w:t>
      </w:r>
      <w:proofErr w:type="gramStart"/>
      <w:r>
        <w:t>A[</w:t>
      </w:r>
      <w:proofErr w:type="gramEnd"/>
      <m:oMath>
        <m:r>
          <w:rPr>
            <w:rFonts w:ascii="Cambria Math" w:hAnsi="Cambria Math"/>
          </w:rPr>
          <m:t>j</m:t>
        </m:r>
      </m:oMath>
      <w:r>
        <w:t>] én plads til højre og herefter har indsat A[</w:t>
      </w:r>
      <m:oMath>
        <m:r>
          <w:rPr>
            <w:rFonts w:ascii="Cambria Math" w:hAnsi="Cambria Math"/>
          </w:rPr>
          <m:t>j</m:t>
        </m:r>
      </m:oMath>
      <w:r>
        <w:t>] mellem elementerne der er større end A[</w:t>
      </w:r>
      <m:oMath>
        <m:r>
          <w:rPr>
            <w:rFonts w:ascii="Cambria Math" w:hAnsi="Cambria Math"/>
          </w:rPr>
          <m:t>j</m:t>
        </m:r>
      </m:oMath>
      <w:r>
        <w:t>] og</w:t>
      </w:r>
      <w:r w:rsidR="00A3418A">
        <w:t xml:space="preserve"> elementer som var</w:t>
      </w:r>
      <w:r>
        <w:t xml:space="preserve"> </w:t>
      </w:r>
      <m:oMath>
        <m:r>
          <w:rPr>
            <w:rFonts w:ascii="Cambria Math" w:hAnsi="Cambria Math"/>
          </w:rPr>
          <m:t xml:space="preserve">≤ </m:t>
        </m:r>
      </m:oMath>
      <w:r>
        <w:t>A[j], så må dellisten A[</w:t>
      </w:r>
      <m:oMath>
        <m:r>
          <w:rPr>
            <w:rFonts w:ascii="Cambria Math" w:hAnsi="Cambria Math"/>
          </w:rPr>
          <m:t>1..j</m:t>
        </m:r>
      </m:oMath>
      <w:r>
        <w:t>] også være sorteret.</w:t>
      </w:r>
      <w:r w:rsidR="009705DB">
        <w:t xml:space="preserve"> </w:t>
      </w:r>
      <w:r w:rsidR="00A3418A">
        <w:t>Efter</w:t>
      </w:r>
      <w:r w:rsidR="009705DB">
        <w:t xml:space="preserve"> iterationen er kørt vil </w:t>
      </w:r>
      <m:oMath>
        <m:r>
          <w:rPr>
            <w:rFonts w:ascii="Cambria Math" w:hAnsi="Cambria Math"/>
          </w:rPr>
          <m:t>j</m:t>
        </m:r>
      </m:oMath>
      <w:r w:rsidR="009705DB">
        <w:t xml:space="preserve"> blive gjort én større inden næste iteration, det der var </w:t>
      </w:r>
      <w:proofErr w:type="gramStart"/>
      <w:r w:rsidR="009705DB">
        <w:t>A[</w:t>
      </w:r>
      <w:proofErr w:type="gramEnd"/>
      <m:oMath>
        <m:r>
          <w:rPr>
            <w:rFonts w:ascii="Cambria Math" w:hAnsi="Cambria Math"/>
          </w:rPr>
          <m:t>1..j</m:t>
        </m:r>
      </m:oMath>
      <w:r w:rsidR="009705DB">
        <w:t xml:space="preserve">] </w:t>
      </w:r>
      <w:r w:rsidR="000521BF">
        <w:t>bliv</w:t>
      </w:r>
      <w:r w:rsidR="009705DB">
        <w:t>er nu A[</w:t>
      </w:r>
      <m:oMath>
        <m:r>
          <w:rPr>
            <w:rFonts w:ascii="Cambria Math" w:hAnsi="Cambria Math"/>
          </w:rPr>
          <m:t>1..j-1</m:t>
        </m:r>
      </m:oMath>
      <w:r w:rsidR="009705DB">
        <w:t xml:space="preserve">] og det </w:t>
      </w:r>
      <w:r w:rsidR="004F274A">
        <w:t xml:space="preserve">er lige </w:t>
      </w:r>
      <w:r w:rsidR="009705DB">
        <w:t xml:space="preserve">blevet vist at denne delliste indeholder de oprindelige elementer fra </w:t>
      </w:r>
      <w:r w:rsidR="00B07172">
        <w:br/>
      </w:r>
      <w:r w:rsidR="009705DB">
        <w:t>A[</w:t>
      </w:r>
      <m:oMath>
        <m:r>
          <w:rPr>
            <w:rFonts w:ascii="Cambria Math" w:hAnsi="Cambria Math"/>
          </w:rPr>
          <m:t>1..j-1</m:t>
        </m:r>
      </m:oMath>
      <w:r w:rsidR="009705DB">
        <w:t>], men i sorteret rækkefølge</w:t>
      </w:r>
      <w:r w:rsidR="00101957">
        <w:t>.</w:t>
      </w:r>
      <w:r w:rsidR="009705DB">
        <w:t xml:space="preserve"> </w:t>
      </w:r>
      <w:r w:rsidR="00101957">
        <w:t>D</w:t>
      </w:r>
      <w:r w:rsidR="004F274A">
        <w:t>erfor er</w:t>
      </w:r>
      <w:r w:rsidR="009705DB">
        <w:t xml:space="preserve"> løkkeinvarianten sand inden næste iteration.</w:t>
      </w:r>
    </w:p>
    <w:p w14:paraId="794650CA" w14:textId="5A6C5CF4" w:rsidR="009C3914" w:rsidRPr="0033321E" w:rsidRDefault="00C01D49" w:rsidP="00B860F4">
      <w:proofErr w:type="spellStart"/>
      <w:r>
        <w:rPr>
          <w:b/>
          <w:bCs/>
        </w:rPr>
        <w:lastRenderedPageBreak/>
        <w:t>Termination</w:t>
      </w:r>
      <w:proofErr w:type="spellEnd"/>
      <w:r>
        <w:rPr>
          <w:b/>
          <w:bCs/>
        </w:rPr>
        <w:t xml:space="preserve">: </w:t>
      </w:r>
      <w:r w:rsidR="00434D90">
        <w:t xml:space="preserve">Betingelsen der </w:t>
      </w:r>
      <w:r w:rsidR="00A42038">
        <w:t>gør</w:t>
      </w:r>
      <w:r w:rsidR="00434D90">
        <w:t xml:space="preserve"> at for-løkken afslutte</w:t>
      </w:r>
      <w:r w:rsidR="00D43B6A">
        <w:t>s</w:t>
      </w:r>
      <w:r w:rsidR="00434D90">
        <w:t xml:space="preserve"> er at</w:t>
      </w:r>
      <w:r w:rsidR="00957AB6">
        <w:t xml:space="preserve"> </w:t>
      </w:r>
      <m:oMath>
        <m:r>
          <w:rPr>
            <w:rFonts w:ascii="Cambria Math" w:hAnsi="Cambria Math"/>
          </w:rPr>
          <m:t>j&gt; A.length</m:t>
        </m:r>
      </m:oMath>
      <w:r w:rsidR="00434D90">
        <w:t xml:space="preserve">. Siden </w:t>
      </w:r>
      <m:oMath>
        <m:r>
          <w:rPr>
            <w:rFonts w:ascii="Cambria Math" w:hAnsi="Cambria Math"/>
          </w:rPr>
          <m:t>j</m:t>
        </m:r>
      </m:oMath>
      <w:r w:rsidR="00434D90">
        <w:t xml:space="preserve"> </w:t>
      </w:r>
      <w:r w:rsidR="003200D9">
        <w:t>gøres</w:t>
      </w:r>
      <w:r w:rsidR="00434D90">
        <w:t xml:space="preserve"> én større efter hver iteration</w:t>
      </w:r>
      <w:r w:rsidR="003200D9">
        <w:t>,</w:t>
      </w:r>
      <w:r w:rsidR="00434D90">
        <w:t xml:space="preserve"> må </w:t>
      </w:r>
      <m:oMath>
        <m:r>
          <w:rPr>
            <w:rFonts w:ascii="Cambria Math" w:hAnsi="Cambria Math"/>
          </w:rPr>
          <m:t>j</m:t>
        </m:r>
      </m:oMath>
      <w:r w:rsidR="00434D90">
        <w:t xml:space="preserve"> </w:t>
      </w:r>
      <w:r w:rsidR="003200D9">
        <w:t>være</w:t>
      </w:r>
      <w:r w:rsidR="00434D90">
        <w:t xml:space="preserve"> lig med </w:t>
      </w:r>
      <m:oMath>
        <m:r>
          <w:rPr>
            <w:rFonts w:ascii="Cambria Math" w:hAnsi="Cambria Math"/>
          </w:rPr>
          <m:t>A.length + 1</m:t>
        </m:r>
      </m:oMath>
      <w:r w:rsidR="00E94E53">
        <w:t xml:space="preserve">, som var det samme som </w:t>
      </w:r>
      <m:oMath>
        <m:r>
          <w:rPr>
            <w:rFonts w:ascii="Cambria Math" w:hAnsi="Cambria Math"/>
          </w:rPr>
          <m:t>n + 1</m:t>
        </m:r>
      </m:oMath>
      <w:r w:rsidR="00E94E53">
        <w:t>.</w:t>
      </w:r>
      <w:r w:rsidR="00581FEA">
        <w:t xml:space="preserve"> </w:t>
      </w:r>
      <w:r w:rsidR="009A7BC2">
        <w:t>Sættes dette</w:t>
      </w:r>
      <w:r w:rsidR="00581FEA">
        <w:t xml:space="preserve"> ind på </w:t>
      </w:r>
      <m:oMath>
        <m:r>
          <w:rPr>
            <w:rFonts w:ascii="Cambria Math" w:hAnsi="Cambria Math"/>
          </w:rPr>
          <m:t>j</m:t>
        </m:r>
      </m:oMath>
      <w:r w:rsidR="00581FEA">
        <w:t xml:space="preserve">’s plads i løkkeinvarianten får man at dellisten </w:t>
      </w:r>
      <w:proofErr w:type="gramStart"/>
      <w:r w:rsidR="00581FEA">
        <w:t>A[</w:t>
      </w:r>
      <w:proofErr w:type="gramEnd"/>
      <m:oMath>
        <m:r>
          <w:rPr>
            <w:rFonts w:ascii="Cambria Math" w:hAnsi="Cambria Math"/>
          </w:rPr>
          <m:t>1..n</m:t>
        </m:r>
      </m:oMath>
      <w:r w:rsidR="00581FEA">
        <w:t>] består af de oprindelige elementer i A[</w:t>
      </w:r>
      <m:oMath>
        <m:r>
          <w:rPr>
            <w:rFonts w:ascii="Cambria Math" w:hAnsi="Cambria Math"/>
          </w:rPr>
          <m:t>1..n</m:t>
        </m:r>
      </m:oMath>
      <w:r w:rsidR="00581FEA">
        <w:t>], men i en sorteret rækkefølge.</w:t>
      </w:r>
      <w:r w:rsidR="008F1333">
        <w:t xml:space="preserve"> </w:t>
      </w:r>
      <w:r w:rsidR="00F85D63">
        <w:t>Da hele listen hav</w:t>
      </w:r>
      <w:r w:rsidR="00C93CEE">
        <w:t>d</w:t>
      </w:r>
      <w:r w:rsidR="00F85D63">
        <w:t xml:space="preserve">e n elementer må </w:t>
      </w:r>
      <w:proofErr w:type="gramStart"/>
      <w:r w:rsidR="00F85D63">
        <w:t>A[</w:t>
      </w:r>
      <w:proofErr w:type="gramEnd"/>
      <m:oMath>
        <m:r>
          <w:rPr>
            <w:rFonts w:ascii="Cambria Math" w:hAnsi="Cambria Math"/>
          </w:rPr>
          <m:t>1..n</m:t>
        </m:r>
      </m:oMath>
      <w:r w:rsidR="00F85D63">
        <w:t xml:space="preserve">] svare til hele listen og dermed er hele listen sorteret. Hermed er </w:t>
      </w:r>
      <w:proofErr w:type="spellStart"/>
      <w:r w:rsidR="00CA34BB">
        <w:t>InsertionSorts</w:t>
      </w:r>
      <w:proofErr w:type="spellEnd"/>
      <w:r w:rsidR="00CA34BB">
        <w:t xml:space="preserve"> korrekthed blevet bevist.</w:t>
      </w:r>
    </w:p>
    <w:p w14:paraId="5F633E1E" w14:textId="3C775100" w:rsidR="005A4815" w:rsidRDefault="005A4815" w:rsidP="005A4815">
      <w:pPr>
        <w:pStyle w:val="Overskrift2"/>
      </w:pPr>
      <w:bookmarkStart w:id="20" w:name="_Toc89356571"/>
      <w:proofErr w:type="spellStart"/>
      <w:r>
        <w:t>MergeSort</w:t>
      </w:r>
      <w:bookmarkEnd w:id="20"/>
      <w:proofErr w:type="spellEnd"/>
    </w:p>
    <w:p w14:paraId="486B523A" w14:textId="3EBC0FD2" w:rsidR="00967D39" w:rsidRDefault="00967D39" w:rsidP="00967D39">
      <w:r>
        <w:t>En anden algoritme</w:t>
      </w:r>
      <w:r w:rsidR="00D765B8">
        <w:t>,</w:t>
      </w:r>
      <w:r>
        <w:t xml:space="preserve"> der kan bruges til at løse </w:t>
      </w:r>
      <w:r w:rsidR="00AF3C28">
        <w:t>sorteringsproblemet,</w:t>
      </w:r>
      <w:r>
        <w:t xml:space="preserve"> er </w:t>
      </w:r>
      <w:proofErr w:type="spellStart"/>
      <w:r>
        <w:t>MergeSort</w:t>
      </w:r>
      <w:proofErr w:type="spellEnd"/>
      <w:r>
        <w:t>.</w:t>
      </w:r>
      <w:r w:rsidR="00AF3C28">
        <w:t xml:space="preserve"> </w:t>
      </w:r>
      <w:proofErr w:type="spellStart"/>
      <w:r w:rsidR="003C6165">
        <w:t>MergeSort</w:t>
      </w:r>
      <w:proofErr w:type="spellEnd"/>
      <w:r w:rsidR="003C6165">
        <w:t xml:space="preserve"> </w:t>
      </w:r>
      <w:r w:rsidR="00DF22BD">
        <w:t>løser</w:t>
      </w:r>
      <w:r w:rsidR="00481DBF">
        <w:t xml:space="preserve"> sorterings</w:t>
      </w:r>
      <w:r w:rsidR="00DF22BD">
        <w:t xml:space="preserve">problemet rekursivt og </w:t>
      </w:r>
      <w:r w:rsidR="003C6165">
        <w:t xml:space="preserve">gør brug af </w:t>
      </w:r>
      <w:r w:rsidR="003C70B1">
        <w:t>Del-og-hersk</w:t>
      </w:r>
      <w:r w:rsidR="003C6165">
        <w:t xml:space="preserve"> metoden. I </w:t>
      </w:r>
      <w:r w:rsidR="003C70B1">
        <w:t>del-og-hersk</w:t>
      </w:r>
      <w:r w:rsidR="003C6165">
        <w:t xml:space="preserve"> metoden gør man brug af tre simple trin, for hvert rekursionsniveau</w:t>
      </w:r>
      <w:r w:rsidR="003C70B1">
        <w:t xml:space="preserve"> i algoritmen</w:t>
      </w:r>
      <w:r w:rsidR="003C6165">
        <w:t xml:space="preserve">: </w:t>
      </w:r>
      <w:r w:rsidR="003C70B1">
        <w:t>Del</w:t>
      </w:r>
      <w:r w:rsidR="003C6165">
        <w:t xml:space="preserve">, </w:t>
      </w:r>
      <w:r w:rsidR="003C70B1">
        <w:t xml:space="preserve">hersk </w:t>
      </w:r>
      <w:r w:rsidR="003C6165">
        <w:t xml:space="preserve">og </w:t>
      </w:r>
      <w:r w:rsidR="00C64BD7">
        <w:t>kombiner</w:t>
      </w:r>
      <w:r w:rsidR="003C6165">
        <w:t>.</w:t>
      </w:r>
    </w:p>
    <w:p w14:paraId="6FA262CB" w14:textId="1ADF96D8" w:rsidR="005A32FE" w:rsidRDefault="005A32FE" w:rsidP="00967D39">
      <w:r>
        <w:t xml:space="preserve">I </w:t>
      </w:r>
      <w:r w:rsidR="00C64BD7">
        <w:t>del</w:t>
      </w:r>
      <w:r>
        <w:t>-trinnet dele</w:t>
      </w:r>
      <w:r w:rsidR="002A682C">
        <w:t>s</w:t>
      </w:r>
      <w:r>
        <w:t xml:space="preserve"> problemet i flere underproblemer, som ligner det oprindelige problemet. I </w:t>
      </w:r>
      <w:proofErr w:type="spellStart"/>
      <w:r>
        <w:t>MergeSort</w:t>
      </w:r>
      <w:proofErr w:type="spellEnd"/>
      <w:r>
        <w:t xml:space="preserve"> gøres dette ved at dele listen af tal midt over, </w:t>
      </w:r>
      <w:r w:rsidR="00723839">
        <w:t xml:space="preserve">så </w:t>
      </w:r>
      <w:r>
        <w:t xml:space="preserve">man har to halve lister, som man i stedet kan </w:t>
      </w:r>
      <w:r w:rsidR="000F58F7">
        <w:t>arbejde med</w:t>
      </w:r>
      <w:r>
        <w:t>.</w:t>
      </w:r>
    </w:p>
    <w:p w14:paraId="78322591" w14:textId="5E6C5219" w:rsidR="002536E8" w:rsidRDefault="000F58F7" w:rsidP="00967D39">
      <w:r>
        <w:t xml:space="preserve">I hersk-trinnet, </w:t>
      </w:r>
      <w:r w:rsidR="002536E8">
        <w:t>besejrer man underproblemerne ved at løse dem rekursivt. Hvis størrelsen på underproblemerne er lille nok, løser man dem på en</w:t>
      </w:r>
      <w:r w:rsidR="008F432D">
        <w:t xml:space="preserve"> ligefrem måde</w:t>
      </w:r>
      <w:r w:rsidR="002536E8">
        <w:t xml:space="preserve">. I </w:t>
      </w:r>
      <w:proofErr w:type="spellStart"/>
      <w:r w:rsidR="002536E8">
        <w:t>MergeSort</w:t>
      </w:r>
      <w:proofErr w:type="spellEnd"/>
      <w:r w:rsidR="002536E8">
        <w:t xml:space="preserve"> gøres dette ved rekursivt at halvere listerne indtil de ikke kan halveres længere, dvs. de har en længde på 1. Hvis listen har en længde på 1 er den per automatik sorteret.</w:t>
      </w:r>
    </w:p>
    <w:p w14:paraId="74C297AD" w14:textId="0B668BB1" w:rsidR="00D54414" w:rsidRDefault="00D54414" w:rsidP="00967D39">
      <w:r>
        <w:t xml:space="preserve">I </w:t>
      </w:r>
      <w:r w:rsidR="00C64BD7">
        <w:t>kombiner</w:t>
      </w:r>
      <w:r>
        <w:t xml:space="preserve">-trinnet, kombinerer man løsningerne på underproblemerne, sådan at man har løst det oprindelige problem. I </w:t>
      </w:r>
      <w:proofErr w:type="spellStart"/>
      <w:r>
        <w:t>MergeSort</w:t>
      </w:r>
      <w:proofErr w:type="spellEnd"/>
      <w:r>
        <w:t xml:space="preserve"> gøres dette ved at kombinere de to halve (og nu sorterede) lister, til én samlet sorteret liste</w:t>
      </w:r>
      <w:r w:rsidR="00C915B7">
        <w:t xml:space="preserve"> </w:t>
      </w:r>
      <w:sdt>
        <w:sdtPr>
          <w:id w:val="139777673"/>
          <w:citation/>
        </w:sdtPr>
        <w:sdtEndPr/>
        <w:sdtContent>
          <w:r w:rsidR="00C915B7">
            <w:fldChar w:fldCharType="begin"/>
          </w:r>
          <w:r w:rsidR="00C915B7">
            <w:instrText xml:space="preserve">CITATION Cor09 \p 30 \l 1030 </w:instrText>
          </w:r>
          <w:r w:rsidR="00C915B7">
            <w:fldChar w:fldCharType="separate"/>
          </w:r>
          <w:r w:rsidR="009C7798" w:rsidRPr="009C7798">
            <w:rPr>
              <w:noProof/>
            </w:rPr>
            <w:t>(Cormen, et al., 2009, p. 30)</w:t>
          </w:r>
          <w:r w:rsidR="00C915B7">
            <w:fldChar w:fldCharType="end"/>
          </w:r>
        </w:sdtContent>
      </w:sdt>
      <w:r>
        <w:t>.</w:t>
      </w:r>
    </w:p>
    <w:p w14:paraId="2781DC62" w14:textId="5D7A5790" w:rsidR="00DF6E5E" w:rsidRDefault="00741FE2" w:rsidP="00967D39">
      <w:proofErr w:type="spellStart"/>
      <w:r>
        <w:t>MergeSort</w:t>
      </w:r>
      <w:proofErr w:type="spellEnd"/>
      <w:r>
        <w:t xml:space="preserve"> </w:t>
      </w:r>
      <w:r w:rsidR="001E07AF">
        <w:t xml:space="preserve">bliver altså </w:t>
      </w:r>
      <w:r>
        <w:t>ved med at halvere listen på hvert rekursionsniveau indtil der til sidst er en masse lister med en længde på 1. Herefter kombineres disse lister så igen, sådan at man til sidst har en samlet sorteret liste.</w:t>
      </w:r>
      <w:r w:rsidR="006B40CF">
        <w:t xml:space="preserve"> En illustration af denne proces kan ses på </w:t>
      </w:r>
      <w:r w:rsidR="006B40CF">
        <w:fldChar w:fldCharType="begin"/>
      </w:r>
      <w:r w:rsidR="006B40CF">
        <w:instrText xml:space="preserve"> REF _Ref89087064 \h </w:instrText>
      </w:r>
      <w:r w:rsidR="006B40CF">
        <w:fldChar w:fldCharType="separate"/>
      </w:r>
      <w:r w:rsidR="000459EA">
        <w:t xml:space="preserve">Figur </w:t>
      </w:r>
      <w:r w:rsidR="000459EA">
        <w:rPr>
          <w:noProof/>
        </w:rPr>
        <w:t>3</w:t>
      </w:r>
      <w:r w:rsidR="000459EA">
        <w:t>.</w:t>
      </w:r>
      <w:r w:rsidR="000459EA">
        <w:rPr>
          <w:noProof/>
        </w:rPr>
        <w:t>1</w:t>
      </w:r>
      <w:r w:rsidR="006B40CF">
        <w:fldChar w:fldCharType="end"/>
      </w:r>
      <w:r w:rsidR="006B40CF">
        <w:t xml:space="preserve"> </w:t>
      </w:r>
      <w:r w:rsidR="006B40CF">
        <w:fldChar w:fldCharType="begin"/>
      </w:r>
      <w:r w:rsidR="006B40CF">
        <w:instrText xml:space="preserve"> REF _Ref89087072 \p \h </w:instrText>
      </w:r>
      <w:r w:rsidR="006B40CF">
        <w:fldChar w:fldCharType="separate"/>
      </w:r>
      <w:r w:rsidR="000459EA">
        <w:t>nedenfor</w:t>
      </w:r>
      <w:r w:rsidR="006B40CF">
        <w:fldChar w:fldCharType="end"/>
      </w:r>
      <w:r w:rsidR="006B40CF">
        <w:t>.</w:t>
      </w:r>
    </w:p>
    <w:p w14:paraId="0B7AA3A7" w14:textId="77777777" w:rsidR="00A84FA9" w:rsidRDefault="00A84FA9" w:rsidP="00A84FA9">
      <w:pPr>
        <w:keepNext/>
      </w:pPr>
      <w:r>
        <w:rPr>
          <w:noProof/>
        </w:rPr>
        <w:drawing>
          <wp:inline distT="0" distB="0" distL="0" distR="0" wp14:anchorId="43D6B8D1" wp14:editId="6EC50E59">
            <wp:extent cx="6407202" cy="2422478"/>
            <wp:effectExtent l="0" t="0" r="0" b="0"/>
            <wp:docPr id="2" name="Billede 2"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3043" cy="2424687"/>
                    </a:xfrm>
                    <a:prstGeom prst="rect">
                      <a:avLst/>
                    </a:prstGeom>
                  </pic:spPr>
                </pic:pic>
              </a:graphicData>
            </a:graphic>
          </wp:inline>
        </w:drawing>
      </w:r>
    </w:p>
    <w:p w14:paraId="6310534A" w14:textId="6BAA3918" w:rsidR="00A84FA9" w:rsidRDefault="00A84FA9" w:rsidP="00ED5F96">
      <w:pPr>
        <w:pStyle w:val="Billedtekst"/>
      </w:pPr>
      <w:bookmarkStart w:id="21" w:name="_Ref89087064"/>
      <w:bookmarkStart w:id="22" w:name="_Ref89087072"/>
      <w:r>
        <w:t xml:space="preserve">Figur </w:t>
      </w:r>
      <w:r w:rsidR="00632620">
        <w:fldChar w:fldCharType="begin"/>
      </w:r>
      <w:r w:rsidR="00632620">
        <w:instrText xml:space="preserve"> STYLEREF 1 \s </w:instrText>
      </w:r>
      <w:r w:rsidR="00632620">
        <w:fldChar w:fldCharType="separate"/>
      </w:r>
      <w:r w:rsidR="000459EA">
        <w:rPr>
          <w:noProof/>
        </w:rPr>
        <w:t>3</w:t>
      </w:r>
      <w:r w:rsidR="00632620">
        <w:rPr>
          <w:noProof/>
        </w:rPr>
        <w:fldChar w:fldCharType="end"/>
      </w:r>
      <w:r w:rsidR="004F762B">
        <w:t>.</w:t>
      </w:r>
      <w:r w:rsidR="00632620">
        <w:fldChar w:fldCharType="begin"/>
      </w:r>
      <w:r w:rsidR="00632620">
        <w:instrText xml:space="preserve"> SEQ Figur \* ARABIC \s 1 </w:instrText>
      </w:r>
      <w:r w:rsidR="00632620">
        <w:fldChar w:fldCharType="separate"/>
      </w:r>
      <w:r w:rsidR="000459EA">
        <w:rPr>
          <w:noProof/>
        </w:rPr>
        <w:t>1</w:t>
      </w:r>
      <w:r w:rsidR="00632620">
        <w:rPr>
          <w:noProof/>
        </w:rPr>
        <w:fldChar w:fldCharType="end"/>
      </w:r>
      <w:bookmarkEnd w:id="21"/>
      <w:r w:rsidR="0056114A">
        <w:t xml:space="preserve"> Illustration af </w:t>
      </w:r>
      <w:proofErr w:type="spellStart"/>
      <w:r w:rsidR="0056114A">
        <w:t>MergeSort</w:t>
      </w:r>
      <w:proofErr w:type="spellEnd"/>
      <w:r w:rsidR="00650746">
        <w:t>.</w:t>
      </w:r>
      <w:r>
        <w:t xml:space="preserve"> </w:t>
      </w:r>
      <w:r>
        <w:rPr>
          <w:b/>
          <w:bCs/>
        </w:rPr>
        <w:t>(a)</w:t>
      </w:r>
      <w:r>
        <w:t xml:space="preserve"> Viser hvordan </w:t>
      </w:r>
      <w:proofErr w:type="spellStart"/>
      <w:r>
        <w:t>MergeSort</w:t>
      </w:r>
      <w:proofErr w:type="spellEnd"/>
      <w:r>
        <w:t xml:space="preserve"> halverer input listen rekursivt, indtil man står tilbage med en masse lister, der kun indeholder ét tal. </w:t>
      </w:r>
      <w:r>
        <w:rPr>
          <w:b/>
          <w:bCs/>
        </w:rPr>
        <w:t xml:space="preserve">(b) </w:t>
      </w:r>
      <w:r w:rsidR="00D61839">
        <w:t>Viser dellister</w:t>
      </w:r>
      <w:r w:rsidR="00FA23C2">
        <w:t>ne</w:t>
      </w:r>
      <w:r w:rsidR="00D61839">
        <w:t xml:space="preserve"> blive kombineret til større og større sorterede lister, indtil man i toppen har en sorteret rækkefølge af den oprindelige liste.</w:t>
      </w:r>
      <w:bookmarkEnd w:id="22"/>
    </w:p>
    <w:p w14:paraId="0F1569FE" w14:textId="2CC41E9A" w:rsidR="00ED5F96" w:rsidRPr="00ED5F96" w:rsidRDefault="00305E07" w:rsidP="00ED5F96">
      <w:r>
        <w:t>En vigtig del</w:t>
      </w:r>
      <w:r w:rsidR="00C80791">
        <w:t xml:space="preserve"> af </w:t>
      </w:r>
      <w:proofErr w:type="spellStart"/>
      <w:r w:rsidR="00C80791">
        <w:t>MergeSort</w:t>
      </w:r>
      <w:proofErr w:type="spellEnd"/>
      <w:r w:rsidR="00C80791">
        <w:t xml:space="preserve"> er </w:t>
      </w:r>
      <w:r w:rsidR="00125C51">
        <w:t>kombineringen</w:t>
      </w:r>
      <w:r w:rsidR="00C80791">
        <w:t xml:space="preserve"> af </w:t>
      </w:r>
      <w:r w:rsidR="00125C51">
        <w:t>underproblemerne</w:t>
      </w:r>
      <w:r w:rsidR="00C80791">
        <w:t>.</w:t>
      </w:r>
      <w:r w:rsidR="007D1EA6">
        <w:t xml:space="preserve"> Man kan, </w:t>
      </w:r>
      <w:r w:rsidR="0049384D">
        <w:t>forklare</w:t>
      </w:r>
      <w:r w:rsidR="007D1EA6">
        <w:t xml:space="preserve"> kombineringen i </w:t>
      </w:r>
      <w:proofErr w:type="spellStart"/>
      <w:r w:rsidR="007D1EA6">
        <w:t>MergeSort</w:t>
      </w:r>
      <w:proofErr w:type="spellEnd"/>
      <w:r w:rsidR="007D1EA6">
        <w:t xml:space="preserve"> med et kortspil.</w:t>
      </w:r>
      <w:r w:rsidR="004368A8">
        <w:t xml:space="preserve"> Man kan</w:t>
      </w:r>
      <w:r w:rsidR="007D1EA6">
        <w:t xml:space="preserve"> forestille sig at man har to sorterede bunker af kort</w:t>
      </w:r>
      <w:r w:rsidR="0047273A">
        <w:t xml:space="preserve"> ved siden af hinanden</w:t>
      </w:r>
      <w:r w:rsidR="007D1EA6">
        <w:t>, som vender m</w:t>
      </w:r>
      <w:r w:rsidR="0049384D">
        <w:t>ed</w:t>
      </w:r>
      <w:r w:rsidR="007D1EA6">
        <w:t xml:space="preserve"> forsiden opad, sådan at det mindste kort i hver bunke ligger øverst. Disse to bunker skal kombineres til én samlet sorteret bunke. </w:t>
      </w:r>
      <w:r w:rsidR="00712C76">
        <w:t>Dette gøres ved at kigge på det øverste kort i de to bunker og se hvilket af dem er lavest,</w:t>
      </w:r>
      <w:r w:rsidR="0047273A">
        <w:t xml:space="preserve"> </w:t>
      </w:r>
      <w:r w:rsidR="00887206">
        <w:t xml:space="preserve">det kunne </w:t>
      </w:r>
      <w:r w:rsidR="0047273A">
        <w:t>være kor</w:t>
      </w:r>
      <w:r w:rsidR="00EF6F0F">
        <w:t>t</w:t>
      </w:r>
      <w:r w:rsidR="0047273A">
        <w:t>et i venstre bunke.</w:t>
      </w:r>
      <w:r w:rsidR="00712C76">
        <w:t xml:space="preserve"> </w:t>
      </w:r>
      <w:r w:rsidR="0047273A">
        <w:t>D</w:t>
      </w:r>
      <w:r w:rsidR="00712C76">
        <w:t xml:space="preserve">ette </w:t>
      </w:r>
      <w:r w:rsidR="0047273A">
        <w:t xml:space="preserve">kort </w:t>
      </w:r>
      <w:r w:rsidR="00712C76">
        <w:t>tage</w:t>
      </w:r>
      <w:r w:rsidR="00A22DDB">
        <w:t>s</w:t>
      </w:r>
      <w:r w:rsidR="00712C76">
        <w:t xml:space="preserve"> nu fra </w:t>
      </w:r>
      <w:r w:rsidR="00712C76">
        <w:lastRenderedPageBreak/>
        <w:t>bunken og ligge</w:t>
      </w:r>
      <w:r w:rsidR="004F2C27">
        <w:t>s</w:t>
      </w:r>
      <w:r w:rsidR="00712C76">
        <w:t xml:space="preserve"> med bagsiden nedad, i en ny bunke.</w:t>
      </w:r>
      <w:r w:rsidR="00EF6F0F">
        <w:t xml:space="preserve"> Nu </w:t>
      </w:r>
      <w:r w:rsidR="00BD6A19">
        <w:t>fremkommer</w:t>
      </w:r>
      <w:r w:rsidR="00EF6F0F">
        <w:t xml:space="preserve"> et nyt kort i toppen af venstre bunke, dette sammenligner man nu </w:t>
      </w:r>
      <w:r w:rsidR="00F11401">
        <w:t xml:space="preserve">med kortet </w:t>
      </w:r>
      <w:r w:rsidR="00EF6F0F">
        <w:t>i toppen af højre bunke</w:t>
      </w:r>
      <w:r w:rsidR="00BF6C10">
        <w:t>.</w:t>
      </w:r>
      <w:r w:rsidR="00EF6F0F">
        <w:t xml:space="preserve"> </w:t>
      </w:r>
      <w:r w:rsidR="00BF6C10">
        <w:t xml:space="preserve">Igen tages </w:t>
      </w:r>
      <w:r w:rsidR="00EF6F0F">
        <w:t>det laveste kort og ligge</w:t>
      </w:r>
      <w:r w:rsidR="00FD7F90">
        <w:t>s</w:t>
      </w:r>
      <w:r w:rsidR="00EF6F0F">
        <w:t xml:space="preserve"> i den tredje bunke. </w:t>
      </w:r>
      <w:r w:rsidR="007361A7">
        <w:t>Processen fortsætter</w:t>
      </w:r>
      <w:r w:rsidR="00EF6F0F">
        <w:t xml:space="preserve"> indtil en af bunkerne er tom</w:t>
      </w:r>
      <w:r w:rsidR="00412A2A">
        <w:t>.</w:t>
      </w:r>
      <w:r w:rsidR="00EF6F0F">
        <w:t xml:space="preserve"> </w:t>
      </w:r>
      <w:r w:rsidR="00412A2A">
        <w:t>Nu</w:t>
      </w:r>
      <w:r w:rsidR="00EF6F0F">
        <w:t xml:space="preserve"> kan resten af den ikke tomme bunke ligges oven i den nye bunke og så har man kombineret de to oprindelige bunker til én samlet sorteret bunke.</w:t>
      </w:r>
      <w:r w:rsidR="00660DF5">
        <w:t xml:space="preserve"> Algoritmisk fungerer denne kombinering ved at lave en procedure der kaldes </w:t>
      </w:r>
      <w:proofErr w:type="spellStart"/>
      <w:proofErr w:type="gramStart"/>
      <w:r w:rsidR="00660DF5">
        <w:t>Merge</w:t>
      </w:r>
      <w:proofErr w:type="spellEnd"/>
      <w:r w:rsidR="00660DF5">
        <w:t>(</w:t>
      </w:r>
      <w:proofErr w:type="gramEnd"/>
      <m:oMath>
        <m:r>
          <w:rPr>
            <w:rFonts w:ascii="Cambria Math" w:hAnsi="Cambria Math"/>
          </w:rPr>
          <m:t>A,p,q,r</m:t>
        </m:r>
      </m:oMath>
      <w:r w:rsidR="00660DF5">
        <w:t xml:space="preserve">), hvor </w:t>
      </w:r>
      <m:oMath>
        <m:r>
          <w:rPr>
            <w:rFonts w:ascii="Cambria Math" w:hAnsi="Cambria Math"/>
          </w:rPr>
          <m:t>A</m:t>
        </m:r>
      </m:oMath>
      <w:r w:rsidR="00660DF5">
        <w:t xml:space="preserve"> er en liste og </w:t>
      </w:r>
      <m:oMath>
        <m:r>
          <w:rPr>
            <w:rFonts w:ascii="Cambria Math" w:hAnsi="Cambria Math"/>
          </w:rPr>
          <m:t>p,  q</m:t>
        </m:r>
      </m:oMath>
      <w:r w:rsidR="00660DF5">
        <w:t xml:space="preserve"> og </w:t>
      </w:r>
      <m:oMath>
        <m:r>
          <w:rPr>
            <w:rFonts w:ascii="Cambria Math" w:hAnsi="Cambria Math"/>
          </w:rPr>
          <m:t>r</m:t>
        </m:r>
      </m:oMath>
      <w:r w:rsidR="00660DF5">
        <w:t xml:space="preserve"> er indekser til denne liste således at </w:t>
      </w:r>
      <m:oMath>
        <m:r>
          <w:rPr>
            <w:rFonts w:ascii="Cambria Math" w:hAnsi="Cambria Math"/>
          </w:rPr>
          <m:t>p≤q&lt;r</m:t>
        </m:r>
      </m:oMath>
      <w:r w:rsidR="00660DF5">
        <w:rPr>
          <w:rFonts w:eastAsiaTheme="minorEastAsia"/>
        </w:rPr>
        <w:t xml:space="preserve">. </w:t>
      </w:r>
      <w:r w:rsidR="00875648">
        <w:rPr>
          <w:rFonts w:eastAsiaTheme="minorEastAsia"/>
        </w:rPr>
        <w:t xml:space="preserve">Proceduren antager at </w:t>
      </w:r>
      <w:proofErr w:type="gramStart"/>
      <w:r w:rsidR="00875648">
        <w:rPr>
          <w:rFonts w:eastAsiaTheme="minorEastAsia"/>
        </w:rPr>
        <w:t>A[</w:t>
      </w:r>
      <w:proofErr w:type="gramEnd"/>
      <m:oMath>
        <m:r>
          <w:rPr>
            <w:rFonts w:ascii="Cambria Math" w:eastAsiaTheme="minorEastAsia" w:hAnsi="Cambria Math"/>
          </w:rPr>
          <m:t>p..q</m:t>
        </m:r>
      </m:oMath>
      <w:r w:rsidR="00875648">
        <w:rPr>
          <w:rFonts w:eastAsiaTheme="minorEastAsia"/>
        </w:rPr>
        <w:t>] og A[</w:t>
      </w:r>
      <m:oMath>
        <m:r>
          <w:rPr>
            <w:rFonts w:ascii="Cambria Math" w:eastAsiaTheme="minorEastAsia" w:hAnsi="Cambria Math"/>
          </w:rPr>
          <m:t>q+1..r</m:t>
        </m:r>
      </m:oMath>
      <w:r w:rsidR="00875648">
        <w:rPr>
          <w:rFonts w:eastAsiaTheme="minorEastAsia"/>
        </w:rPr>
        <w:t>] er sorterede</w:t>
      </w:r>
      <w:r w:rsidR="00D910D4">
        <w:rPr>
          <w:rFonts w:eastAsiaTheme="minorEastAsia"/>
        </w:rPr>
        <w:t>. Den kombinerer disse to dellister til en sorterede delliste</w:t>
      </w:r>
      <w:r w:rsidR="0079086F">
        <w:rPr>
          <w:rFonts w:eastAsiaTheme="minorEastAsia"/>
        </w:rPr>
        <w:t>,</w:t>
      </w:r>
      <w:r w:rsidR="00D910D4">
        <w:rPr>
          <w:rFonts w:eastAsiaTheme="minorEastAsia"/>
        </w:rPr>
        <w:t xml:space="preserve"> der erstatter </w:t>
      </w:r>
      <w:r w:rsidR="00613F74">
        <w:rPr>
          <w:rFonts w:eastAsiaTheme="minorEastAsia"/>
        </w:rPr>
        <w:t>den nuværende</w:t>
      </w:r>
      <w:r w:rsidR="00D910D4">
        <w:rPr>
          <w:rFonts w:eastAsiaTheme="minorEastAsia"/>
        </w:rPr>
        <w:t xml:space="preserve"> </w:t>
      </w:r>
      <w:r w:rsidR="00613F74">
        <w:rPr>
          <w:rFonts w:eastAsiaTheme="minorEastAsia"/>
        </w:rPr>
        <w:t xml:space="preserve">delliste </w:t>
      </w:r>
      <w:proofErr w:type="gramStart"/>
      <w:r w:rsidR="00D910D4">
        <w:rPr>
          <w:rFonts w:eastAsiaTheme="minorEastAsia"/>
        </w:rPr>
        <w:t>A[</w:t>
      </w:r>
      <w:proofErr w:type="gramEnd"/>
      <m:oMath>
        <m:r>
          <w:rPr>
            <w:rFonts w:ascii="Cambria Math" w:eastAsiaTheme="minorEastAsia" w:hAnsi="Cambria Math"/>
          </w:rPr>
          <m:t>p..r</m:t>
        </m:r>
      </m:oMath>
      <w:r w:rsidR="00D910D4">
        <w:rPr>
          <w:rFonts w:eastAsiaTheme="minorEastAsia"/>
        </w:rPr>
        <w:t>]</w:t>
      </w:r>
      <w:r w:rsidR="00126F6F">
        <w:rPr>
          <w:rFonts w:eastAsiaTheme="minorEastAsia"/>
        </w:rPr>
        <w:t xml:space="preserve"> </w:t>
      </w:r>
      <w:sdt>
        <w:sdtPr>
          <w:rPr>
            <w:rFonts w:eastAsiaTheme="minorEastAsia"/>
          </w:rPr>
          <w:id w:val="-1680960382"/>
          <w:citation/>
        </w:sdtPr>
        <w:sdtEndPr/>
        <w:sdtContent>
          <w:r w:rsidR="00126F6F">
            <w:rPr>
              <w:rFonts w:eastAsiaTheme="minorEastAsia"/>
            </w:rPr>
            <w:fldChar w:fldCharType="begin"/>
          </w:r>
          <w:r w:rsidR="00126F6F">
            <w:rPr>
              <w:rFonts w:eastAsiaTheme="minorEastAsia"/>
            </w:rPr>
            <w:instrText xml:space="preserve">CITATION Cor09 \p 30 \l 1030 </w:instrText>
          </w:r>
          <w:r w:rsidR="00126F6F">
            <w:rPr>
              <w:rFonts w:eastAsiaTheme="minorEastAsia"/>
            </w:rPr>
            <w:fldChar w:fldCharType="separate"/>
          </w:r>
          <w:r w:rsidR="009C7798" w:rsidRPr="009C7798">
            <w:rPr>
              <w:rFonts w:eastAsiaTheme="minorEastAsia"/>
              <w:noProof/>
            </w:rPr>
            <w:t>(Cormen, et al., 2009, p. 30)</w:t>
          </w:r>
          <w:r w:rsidR="00126F6F">
            <w:rPr>
              <w:rFonts w:eastAsiaTheme="minorEastAsia"/>
            </w:rPr>
            <w:fldChar w:fldCharType="end"/>
          </w:r>
        </w:sdtContent>
      </w:sdt>
      <w:r w:rsidR="00613F74">
        <w:rPr>
          <w:rFonts w:eastAsiaTheme="minorEastAsia"/>
        </w:rPr>
        <w:t>.</w:t>
      </w:r>
      <w:r w:rsidR="00126F6F">
        <w:rPr>
          <w:rFonts w:eastAsiaTheme="minorEastAsia"/>
        </w:rPr>
        <w:t xml:space="preserve"> </w:t>
      </w:r>
      <w:proofErr w:type="gramStart"/>
      <w:r w:rsidR="00126F6F">
        <w:rPr>
          <w:rFonts w:eastAsiaTheme="minorEastAsia"/>
        </w:rPr>
        <w:t>A[</w:t>
      </w:r>
      <w:proofErr w:type="gramEnd"/>
      <m:oMath>
        <m:r>
          <w:rPr>
            <w:rFonts w:ascii="Cambria Math" w:eastAsiaTheme="minorEastAsia" w:hAnsi="Cambria Math"/>
          </w:rPr>
          <m:t>p..q</m:t>
        </m:r>
      </m:oMath>
      <w:r w:rsidR="00126F6F">
        <w:rPr>
          <w:rFonts w:eastAsiaTheme="minorEastAsia"/>
        </w:rPr>
        <w:t>]</w:t>
      </w:r>
      <w:r w:rsidR="00660266">
        <w:rPr>
          <w:rFonts w:eastAsiaTheme="minorEastAsia"/>
        </w:rPr>
        <w:t xml:space="preserve"> kan</w:t>
      </w:r>
      <w:r w:rsidR="00D215E7">
        <w:rPr>
          <w:rFonts w:eastAsiaTheme="minorEastAsia"/>
        </w:rPr>
        <w:t xml:space="preserve"> opfattes</w:t>
      </w:r>
      <w:r w:rsidR="00126F6F">
        <w:rPr>
          <w:rFonts w:eastAsiaTheme="minorEastAsia"/>
        </w:rPr>
        <w:t xml:space="preserve"> som den ene </w:t>
      </w:r>
      <w:r w:rsidR="00660266">
        <w:rPr>
          <w:rFonts w:eastAsiaTheme="minorEastAsia"/>
        </w:rPr>
        <w:t>kort</w:t>
      </w:r>
      <w:r w:rsidR="00126F6F">
        <w:rPr>
          <w:rFonts w:eastAsiaTheme="minorEastAsia"/>
        </w:rPr>
        <w:t>bunke og A[</w:t>
      </w:r>
      <m:oMath>
        <m:r>
          <w:rPr>
            <w:rFonts w:ascii="Cambria Math" w:eastAsiaTheme="minorEastAsia" w:hAnsi="Cambria Math"/>
          </w:rPr>
          <m:t>q+1..r</m:t>
        </m:r>
      </m:oMath>
      <w:r w:rsidR="00126F6F">
        <w:rPr>
          <w:rFonts w:eastAsiaTheme="minorEastAsia"/>
        </w:rPr>
        <w:t>] som den anden bunke og den sorterede</w:t>
      </w:r>
      <w:r w:rsidR="00C1015C">
        <w:rPr>
          <w:rFonts w:eastAsiaTheme="minorEastAsia"/>
        </w:rPr>
        <w:t xml:space="preserve"> delliste</w:t>
      </w:r>
      <w:r w:rsidR="00126F6F">
        <w:rPr>
          <w:rFonts w:eastAsiaTheme="minorEastAsia"/>
        </w:rPr>
        <w:t xml:space="preserve"> A[</w:t>
      </w:r>
      <m:oMath>
        <m:r>
          <w:rPr>
            <w:rFonts w:ascii="Cambria Math" w:eastAsiaTheme="minorEastAsia" w:hAnsi="Cambria Math"/>
          </w:rPr>
          <m:t>p..r</m:t>
        </m:r>
      </m:oMath>
      <w:r w:rsidR="00126F6F">
        <w:rPr>
          <w:rFonts w:eastAsiaTheme="minorEastAsia"/>
        </w:rPr>
        <w:t>], som</w:t>
      </w:r>
      <w:r w:rsidR="00660266">
        <w:rPr>
          <w:rFonts w:eastAsiaTheme="minorEastAsia"/>
        </w:rPr>
        <w:t xml:space="preserve"> bunken alle kortene blev puttet i</w:t>
      </w:r>
      <w:r w:rsidR="00126F6F">
        <w:rPr>
          <w:rFonts w:eastAsiaTheme="minorEastAsia"/>
        </w:rPr>
        <w:t>.</w:t>
      </w:r>
      <w:r w:rsidR="005B7CA2">
        <w:rPr>
          <w:rFonts w:eastAsiaTheme="minorEastAsia"/>
        </w:rPr>
        <w:t xml:space="preserve"> Pseudokoden for </w:t>
      </w:r>
      <w:proofErr w:type="spellStart"/>
      <w:r w:rsidR="005B7CA2">
        <w:rPr>
          <w:rFonts w:eastAsiaTheme="minorEastAsia"/>
        </w:rPr>
        <w:t>Merge</w:t>
      </w:r>
      <w:proofErr w:type="spellEnd"/>
      <w:r w:rsidR="005B7CA2">
        <w:rPr>
          <w:rFonts w:eastAsiaTheme="minorEastAsia"/>
        </w:rPr>
        <w:t xml:space="preserve"> proceduren er som følger:</w:t>
      </w:r>
    </w:p>
    <w:bookmarkStart w:id="23" w:name="_MON_1699520633"/>
    <w:bookmarkEnd w:id="23"/>
    <w:p w14:paraId="06B84A5D" w14:textId="5F905A3F" w:rsidR="003A70B0" w:rsidRDefault="00ED5F96" w:rsidP="00967D39">
      <w:r>
        <w:object w:dxaOrig="9026" w:dyaOrig="6600" w14:anchorId="0EB23178">
          <v:shape id="_x0000_i1027" type="#_x0000_t75" style="width:343.65pt;height:293.15pt" o:ole="">
            <v:imagedata r:id="rId13" o:title="" cropbottom="2563f" cropright="11560f"/>
          </v:shape>
          <o:OLEObject Type="Embed" ProgID="Word.OpenDocumentText.12" ShapeID="_x0000_i1027" DrawAspect="Content" ObjectID="_1700032553" r:id="rId14"/>
        </w:object>
      </w:r>
    </w:p>
    <w:p w14:paraId="42874824" w14:textId="77777777" w:rsidR="00A369E7" w:rsidRDefault="00913AC7" w:rsidP="00967D39">
      <w:r>
        <w:t xml:space="preserve">På linje 1 </w:t>
      </w:r>
      <w:r w:rsidR="005F7E55">
        <w:t xml:space="preserve">og 2 </w:t>
      </w:r>
      <w:r>
        <w:t xml:space="preserve">beregnes </w:t>
      </w:r>
      <w:r w:rsidR="005F7E55">
        <w:t xml:space="preserve">henholdsvis </w:t>
      </w:r>
      <w:r>
        <w:t xml:space="preserve">længden af dellisten </w:t>
      </w:r>
      <w:proofErr w:type="gramStart"/>
      <w:r>
        <w:t>A[</w:t>
      </w:r>
      <w:proofErr w:type="gramEnd"/>
      <m:oMath>
        <m:r>
          <w:rPr>
            <w:rFonts w:ascii="Cambria Math" w:hAnsi="Cambria Math"/>
          </w:rPr>
          <m:t>p..q</m:t>
        </m:r>
      </m:oMath>
      <w:r>
        <w:t xml:space="preserve">] og </w:t>
      </w:r>
      <w:r w:rsidR="005F7E55">
        <w:t>A[</w:t>
      </w:r>
      <m:oMath>
        <m:r>
          <w:rPr>
            <w:rFonts w:ascii="Cambria Math" w:hAnsi="Cambria Math"/>
          </w:rPr>
          <m:t>q+1..r</m:t>
        </m:r>
      </m:oMath>
      <w:r w:rsidR="005F7E55">
        <w:t xml:space="preserve">] og disse </w:t>
      </w:r>
      <w:r>
        <w:t>gemmes som</w:t>
      </w:r>
      <w:r w:rsidR="005F7E55">
        <w:t xml:space="preserve"> henholdsvis</w:t>
      </w:r>
      <w:r>
        <w:t xml:space="preserve"> </w:t>
      </w:r>
      <m:oMath>
        <m:r>
          <w:rPr>
            <w:rFonts w:ascii="Cambria Math" w:hAnsi="Cambria Math"/>
          </w:rPr>
          <m:t>n1</m:t>
        </m:r>
      </m:oMath>
      <w:r w:rsidR="005F7E55">
        <w:rPr>
          <w:rFonts w:eastAsiaTheme="minorEastAsia"/>
        </w:rPr>
        <w:t xml:space="preserve"> og </w:t>
      </w:r>
      <m:oMath>
        <m:r>
          <w:rPr>
            <w:rFonts w:ascii="Cambria Math" w:eastAsiaTheme="minorEastAsia" w:hAnsi="Cambria Math"/>
          </w:rPr>
          <m:t>n2</m:t>
        </m:r>
      </m:oMath>
      <w:r>
        <w:t xml:space="preserve">. </w:t>
      </w:r>
    </w:p>
    <w:p w14:paraId="616C0881" w14:textId="350276FD" w:rsidR="00633F07" w:rsidRDefault="00AE507B" w:rsidP="00967D39">
      <w:r>
        <w:t xml:space="preserve">Herefter laves der på linje 3 to nye lister L og R, der henholdsvis gives længderne </w:t>
      </w:r>
      <m:oMath>
        <m:r>
          <w:rPr>
            <w:rFonts w:ascii="Cambria Math" w:hAnsi="Cambria Math"/>
          </w:rPr>
          <m:t>n1+1</m:t>
        </m:r>
      </m:oMath>
      <w:r>
        <w:t xml:space="preserve"> og </w:t>
      </w:r>
      <m:oMath>
        <m:r>
          <w:rPr>
            <w:rFonts w:ascii="Cambria Math" w:hAnsi="Cambria Math"/>
          </w:rPr>
          <m:t>n2+1</m:t>
        </m:r>
      </m:oMath>
      <w:r>
        <w:t>. Disse to liste</w:t>
      </w:r>
      <w:r w:rsidR="005406DB">
        <w:t>r</w:t>
      </w:r>
      <w:r>
        <w:t xml:space="preserve"> skal holde en kopi af elementer fra henholdsvis </w:t>
      </w:r>
      <w:proofErr w:type="gramStart"/>
      <w:r>
        <w:t>A[</w:t>
      </w:r>
      <w:proofErr w:type="gramEnd"/>
      <m:oMath>
        <m:r>
          <w:rPr>
            <w:rFonts w:ascii="Cambria Math" w:hAnsi="Cambria Math"/>
          </w:rPr>
          <m:t>p..q</m:t>
        </m:r>
      </m:oMath>
      <w:r>
        <w:t>] og A[</w:t>
      </w:r>
      <m:oMath>
        <m:r>
          <w:rPr>
            <w:rFonts w:ascii="Cambria Math" w:hAnsi="Cambria Math"/>
          </w:rPr>
          <m:t>q+1..r</m:t>
        </m:r>
      </m:oMath>
      <w:r w:rsidR="005406DB">
        <w:t>]. Det er L og R</w:t>
      </w:r>
      <w:r w:rsidR="000A6CE5">
        <w:t>,</w:t>
      </w:r>
      <w:r w:rsidR="005406DB">
        <w:t xml:space="preserve"> der senere skal kombineres </w:t>
      </w:r>
      <w:r w:rsidR="006C248A">
        <w:t xml:space="preserve">og </w:t>
      </w:r>
      <w:r w:rsidR="005406DB">
        <w:t xml:space="preserve">danne en sorteret rækkefølge af tallene fra </w:t>
      </w:r>
      <w:proofErr w:type="gramStart"/>
      <w:r w:rsidR="005406DB">
        <w:t>A[</w:t>
      </w:r>
      <w:proofErr w:type="gramEnd"/>
      <m:oMath>
        <m:r>
          <w:rPr>
            <w:rFonts w:ascii="Cambria Math" w:hAnsi="Cambria Math"/>
          </w:rPr>
          <m:t>p..r</m:t>
        </m:r>
      </m:oMath>
      <w:r w:rsidR="005406DB">
        <w:t xml:space="preserve">]. </w:t>
      </w:r>
      <w:r w:rsidR="003E438A">
        <w:t xml:space="preserve">L og R svarer </w:t>
      </w:r>
      <w:r w:rsidR="000A6CE5">
        <w:t>derfor</w:t>
      </w:r>
      <w:r w:rsidR="003E438A">
        <w:t xml:space="preserve"> til de to kortbunker.</w:t>
      </w:r>
    </w:p>
    <w:p w14:paraId="70940C15" w14:textId="226D503D" w:rsidR="000E5D19" w:rsidRDefault="000E5D19" w:rsidP="00967D39">
      <w:r>
        <w:t xml:space="preserve">På linje 4 og 5 laves en løkke der kopierer elementerne fra </w:t>
      </w:r>
      <w:proofErr w:type="gramStart"/>
      <w:r>
        <w:t>A[</w:t>
      </w:r>
      <w:proofErr w:type="gramEnd"/>
      <m:oMath>
        <m:r>
          <w:rPr>
            <w:rFonts w:ascii="Cambria Math" w:hAnsi="Cambria Math"/>
          </w:rPr>
          <m:t>p..q</m:t>
        </m:r>
      </m:oMath>
      <w:r>
        <w:t>] til L</w:t>
      </w:r>
      <w:r w:rsidR="008C3D32">
        <w:t xml:space="preserve"> og ligeledes laves der en løkke på linje 6 og 7 som kopierer elementerne fra A[</w:t>
      </w:r>
      <m:oMath>
        <m:r>
          <w:rPr>
            <w:rFonts w:ascii="Cambria Math" w:hAnsi="Cambria Math"/>
          </w:rPr>
          <m:t>q+1..r</m:t>
        </m:r>
      </m:oMath>
      <w:r w:rsidR="008C3D32">
        <w:t>] til R.</w:t>
      </w:r>
    </w:p>
    <w:p w14:paraId="7B8E3530" w14:textId="38C8BD19" w:rsidR="00A43BEB" w:rsidRDefault="00526F7A" w:rsidP="00967D39">
      <w:r>
        <w:t xml:space="preserve">Hernæst indsættes uendelig i slutningen af </w:t>
      </w:r>
      <w:r w:rsidR="00FB66D3">
        <w:t xml:space="preserve">både L og R </w:t>
      </w:r>
      <w:r>
        <w:t>på linje 8 og 9.</w:t>
      </w:r>
    </w:p>
    <w:p w14:paraId="5F05BA0A" w14:textId="559F9352" w:rsidR="00526F7A" w:rsidRDefault="00467BCE" w:rsidP="00967D39">
      <w:r>
        <w:t>Herefter sætte</w:t>
      </w:r>
      <w:r w:rsidR="00C51F4E">
        <w:t>s</w:t>
      </w:r>
      <w:r>
        <w:t xml:space="preserve"> </w:t>
      </w:r>
      <m:oMath>
        <m:r>
          <w:rPr>
            <w:rFonts w:ascii="Cambria Math" w:hAnsi="Cambria Math"/>
          </w:rPr>
          <m:t>i</m:t>
        </m:r>
      </m:oMath>
      <w:r>
        <w:t xml:space="preserve"> og </w:t>
      </w:r>
      <m:oMath>
        <m:r>
          <w:rPr>
            <w:rFonts w:ascii="Cambria Math" w:hAnsi="Cambria Math"/>
          </w:rPr>
          <m:t>j</m:t>
        </m:r>
      </m:oMath>
      <w:r>
        <w:t xml:space="preserve"> til at være </w:t>
      </w:r>
      <m:oMath>
        <m:r>
          <w:rPr>
            <w:rFonts w:ascii="Cambria Math" w:hAnsi="Cambria Math"/>
          </w:rPr>
          <m:t>1</m:t>
        </m:r>
      </m:oMath>
      <w:r w:rsidR="00C51F4E">
        <w:t xml:space="preserve"> på linje 10 og 11</w:t>
      </w:r>
      <w:r>
        <w:t xml:space="preserve">, disse to variabler skal holde styr på hvor langt </w:t>
      </w:r>
      <w:r w:rsidR="005406DB">
        <w:t>man er nået i henholdsvis L og R</w:t>
      </w:r>
      <w:r w:rsidR="003A0050">
        <w:t>, når de to lister bliver kombineret.</w:t>
      </w:r>
      <w:r w:rsidR="000A5421">
        <w:t xml:space="preserve"> </w:t>
      </w:r>
      <m:oMath>
        <m:r>
          <w:rPr>
            <w:rFonts w:ascii="Cambria Math" w:hAnsi="Cambria Math"/>
          </w:rPr>
          <m:t>i</m:t>
        </m:r>
      </m:oMath>
      <w:r w:rsidR="000A5421">
        <w:t xml:space="preserve"> og </w:t>
      </w:r>
      <m:oMath>
        <m:r>
          <w:rPr>
            <w:rFonts w:ascii="Cambria Math" w:hAnsi="Cambria Math"/>
          </w:rPr>
          <m:t>j</m:t>
        </m:r>
      </m:oMath>
      <w:r w:rsidR="000A5421">
        <w:t xml:space="preserve"> fo</w:t>
      </w:r>
      <w:proofErr w:type="spellStart"/>
      <w:r w:rsidR="000A5421">
        <w:t>rtælle</w:t>
      </w:r>
      <w:r w:rsidR="00C247AD">
        <w:t>r</w:t>
      </w:r>
      <w:proofErr w:type="spellEnd"/>
      <w:r w:rsidR="00C247AD">
        <w:t xml:space="preserve"> altså</w:t>
      </w:r>
      <w:r w:rsidR="000A5421">
        <w:t xml:space="preserve"> hvor langt man er nået i kortbunke</w:t>
      </w:r>
      <w:r w:rsidR="00C81D62">
        <w:t>rne</w:t>
      </w:r>
      <w:r w:rsidR="000A5421">
        <w:t>.</w:t>
      </w:r>
    </w:p>
    <w:p w14:paraId="62154321" w14:textId="4E199EBF" w:rsidR="00C51F4E" w:rsidRDefault="00C51F4E" w:rsidP="00967D39">
      <w:r>
        <w:lastRenderedPageBreak/>
        <w:t xml:space="preserve">På linje 12 laves en for-løkke hvor variablen </w:t>
      </w:r>
      <m:oMath>
        <m:r>
          <w:rPr>
            <w:rFonts w:ascii="Cambria Math" w:hAnsi="Cambria Math"/>
          </w:rPr>
          <m:t>k=p</m:t>
        </m:r>
      </m:oMath>
      <w:r w:rsidR="00206615">
        <w:rPr>
          <w:rFonts w:eastAsiaTheme="minorEastAsia"/>
        </w:rPr>
        <w:t xml:space="preserve"> til start </w:t>
      </w:r>
      <w:r>
        <w:t xml:space="preserve">og løkken kører </w:t>
      </w:r>
      <w:r w:rsidR="00875DB2">
        <w:t>så længe</w:t>
      </w:r>
      <m:oMath>
        <m:r>
          <w:rPr>
            <w:rFonts w:ascii="Cambria Math" w:hAnsi="Cambria Math"/>
          </w:rPr>
          <m:t xml:space="preserve"> k≤r</m:t>
        </m:r>
      </m:oMath>
      <w:r>
        <w:t xml:space="preserve">, løkken vil </w:t>
      </w:r>
      <w:r w:rsidR="005A745B">
        <w:t xml:space="preserve">derfor </w:t>
      </w:r>
      <w:r>
        <w:t>gennemløbe tallene fra p til og med r.</w:t>
      </w:r>
    </w:p>
    <w:p w14:paraId="74C5A4CB" w14:textId="70EF1AE1" w:rsidR="00633F07" w:rsidRDefault="008C4657" w:rsidP="00967D39">
      <w:r>
        <w:t>I</w:t>
      </w:r>
      <w:r w:rsidR="00A601E9">
        <w:t xml:space="preserve"> hver iteration af for-løkken bliver der på linje 13 tjekket om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 xml:space="preserve">≤ R[j], </m:t>
        </m:r>
      </m:oMath>
      <w:r w:rsidR="00A601E9">
        <w:t>altså om tal</w:t>
      </w:r>
      <w:r w:rsidR="004804BA">
        <w:t>let</w:t>
      </w:r>
      <w:r w:rsidR="00A601E9">
        <w:t xml:space="preserve"> man er nået til i </w:t>
      </w:r>
      <w:proofErr w:type="gramStart"/>
      <w:r w:rsidR="00A601E9">
        <w:t>L</w:t>
      </w:r>
      <w:proofErr w:type="gramEnd"/>
      <w:r w:rsidR="00A601E9">
        <w:t xml:space="preserve"> er mindre end eller lig med tal</w:t>
      </w:r>
      <w:r w:rsidR="004804BA">
        <w:t>let</w:t>
      </w:r>
      <w:r w:rsidR="00A601E9">
        <w:t xml:space="preserve"> man er nået til i R.</w:t>
      </w:r>
      <w:r w:rsidR="00D80AE0">
        <w:t xml:space="preserve"> Hvis dette er sandt, så sættes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=L[i]</m:t>
        </m:r>
      </m:oMath>
      <w:r w:rsidR="00D80AE0">
        <w:t xml:space="preserve"> på linje 14 og </w:t>
      </w:r>
      <m:oMath>
        <m:r>
          <w:rPr>
            <w:rFonts w:ascii="Cambria Math" w:hAnsi="Cambria Math"/>
          </w:rPr>
          <m:t>i</m:t>
        </m:r>
      </m:oMath>
      <w:r w:rsidR="00D80AE0">
        <w:t xml:space="preserve"> gøres én større på linje 15, </w:t>
      </w:r>
      <w:r w:rsidR="000A7848">
        <w:t>ved</w:t>
      </w:r>
      <w:r w:rsidR="00D80AE0">
        <w:t xml:space="preserve"> næste sammenlign</w:t>
      </w:r>
      <w:r w:rsidR="000A7848">
        <w:t>ing</w:t>
      </w:r>
      <w:r w:rsidR="00D80AE0">
        <w:t xml:space="preserve"> på linje 13, vil det</w:t>
      </w:r>
      <w:r w:rsidR="000A7848">
        <w:t xml:space="preserve"> derfor</w:t>
      </w:r>
      <w:r w:rsidR="00D80AE0">
        <w:t xml:space="preserve"> være det næste tal i L der bliver tjekket.</w:t>
      </w:r>
    </w:p>
    <w:p w14:paraId="33EC6368" w14:textId="008B4554" w:rsidR="00826712" w:rsidRDefault="00826712" w:rsidP="00967D39">
      <w:r>
        <w:t xml:space="preserve">Hvis </w:t>
      </w:r>
      <m:oMath>
        <m:r>
          <w:rPr>
            <w:rFonts w:ascii="Cambria Math" w:hAnsi="Cambria Math"/>
          </w:rPr>
          <m:t>R</m:t>
        </m:r>
        <m:d>
          <m:dPr>
            <m:begChr m:val="["/>
            <m:endChr m:val="]"/>
            <m:ctrlPr>
              <w:rPr>
                <w:rFonts w:ascii="Cambria Math" w:hAnsi="Cambria Math"/>
                <w:i/>
              </w:rPr>
            </m:ctrlPr>
          </m:dPr>
          <m:e>
            <m:r>
              <w:rPr>
                <w:rFonts w:ascii="Cambria Math" w:hAnsi="Cambria Math"/>
              </w:rPr>
              <m:t>j</m:t>
            </m:r>
          </m:e>
        </m:d>
        <m:r>
          <w:rPr>
            <w:rFonts w:ascii="Cambria Math" w:hAnsi="Cambria Math"/>
          </w:rPr>
          <m:t>&lt;L[i]</m:t>
        </m:r>
      </m:oMath>
      <w:r>
        <w:t xml:space="preserve"> </w:t>
      </w:r>
      <w:r w:rsidR="00FB2496">
        <w:t>køres</w:t>
      </w:r>
      <w:r w:rsidR="00D60939">
        <w:t xml:space="preserve"> linje 17 og 18 i stedet. Her </w:t>
      </w:r>
      <w:r w:rsidR="00392E86">
        <w:t>sættes</w:t>
      </w:r>
      <w:r w:rsidR="00D60939">
        <w:t xml:space="preserve">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=R[j]</m:t>
        </m:r>
      </m:oMath>
      <w:r w:rsidR="00385377">
        <w:t xml:space="preserve"> og </w:t>
      </w:r>
      <m:oMath>
        <m:r>
          <w:rPr>
            <w:rFonts w:ascii="Cambria Math" w:hAnsi="Cambria Math"/>
          </w:rPr>
          <m:t>j</m:t>
        </m:r>
      </m:oMath>
      <w:r w:rsidR="006D1427">
        <w:rPr>
          <w:rFonts w:eastAsiaTheme="minorEastAsia"/>
        </w:rPr>
        <w:t xml:space="preserve"> gøres</w:t>
      </w:r>
      <w:r w:rsidR="00385377">
        <w:t xml:space="preserve"> én større, </w:t>
      </w:r>
      <w:r w:rsidR="006D1427">
        <w:t>ved</w:t>
      </w:r>
      <w:r w:rsidR="00385377">
        <w:t xml:space="preserve"> næste sammenligning på linje 13 vil det </w:t>
      </w:r>
      <w:r w:rsidR="006D1427">
        <w:t xml:space="preserve">derfor </w:t>
      </w:r>
      <w:r w:rsidR="00385377">
        <w:t>være det næste til i R der bliver tjekket.</w:t>
      </w:r>
    </w:p>
    <w:p w14:paraId="513A2690" w14:textId="476D2838" w:rsidR="0045566C" w:rsidRDefault="0045566C" w:rsidP="00967D39">
      <w:r>
        <w:t>Man indsætter uendelig i enden af de to lister for at undgå at tjekke om listerne eller ”kortbunkerne” er tomme. Når man i stedet når til uendelig</w:t>
      </w:r>
      <w:r w:rsidR="00D06B89">
        <w:t xml:space="preserve"> på linje 13</w:t>
      </w:r>
      <w:r>
        <w:t xml:space="preserve">, så ved man at det ikke kan være det mindste kort i toppen af de to bunker. Man kan derfor bare tage kort fra den anden bunke, medmindre toppen af begge bunker er uendelig. Men i så fald har man taget alle de andre kort fra bunkerne og så vil for-løkken ikke kører længere da den kun kører fra p til r altså </w:t>
      </w:r>
      <m:oMath>
        <m:r>
          <w:rPr>
            <w:rFonts w:ascii="Cambria Math" w:hAnsi="Cambria Math"/>
          </w:rPr>
          <m:t>r-p+1</m:t>
        </m:r>
      </m:oMath>
      <w:r>
        <w:t xml:space="preserve"> gange, men listerne indeholder</w:t>
      </w:r>
      <w:r w:rsidR="00D51946">
        <w:br/>
      </w:r>
      <m:oMath>
        <m:r>
          <w:rPr>
            <w:rFonts w:ascii="Cambria Math" w:hAnsi="Cambria Math"/>
          </w:rPr>
          <m:t>n1+1+n2+1 = (q-p+1)+1+(r-q)+1=r-p+3</m:t>
        </m:r>
      </m:oMath>
      <w:r>
        <w:t xml:space="preserve"> </w:t>
      </w:r>
      <w:r w:rsidR="00D51946">
        <w:t xml:space="preserve"> </w:t>
      </w:r>
      <w:r>
        <w:t>tal, der er altså 2 tal tilbage og det er de to uendelig.</w:t>
      </w:r>
    </w:p>
    <w:p w14:paraId="41ACD52B" w14:textId="6F39049D" w:rsidR="005263B4" w:rsidRDefault="005263B4" w:rsidP="00967D39">
      <w:r>
        <w:t>Når for-løkken</w:t>
      </w:r>
      <w:r w:rsidR="003C3927">
        <w:t xml:space="preserve"> fra linje 12 til 18</w:t>
      </w:r>
      <w:r>
        <w:t xml:space="preserve"> er kørt færdig er </w:t>
      </w:r>
      <w:proofErr w:type="spellStart"/>
      <w:r>
        <w:t>Merge</w:t>
      </w:r>
      <w:proofErr w:type="spellEnd"/>
      <w:r>
        <w:t>-proceduren slut.</w:t>
      </w:r>
    </w:p>
    <w:p w14:paraId="6E22E8F4" w14:textId="5DBEBF9D" w:rsidR="0030701C" w:rsidRDefault="0030701C" w:rsidP="00967D39">
      <w:proofErr w:type="spellStart"/>
      <w:r>
        <w:t>Merge</w:t>
      </w:r>
      <w:proofErr w:type="spellEnd"/>
      <w:r>
        <w:t xml:space="preserve"> proceduren kan </w:t>
      </w:r>
      <w:r w:rsidR="00DB5C51">
        <w:t xml:space="preserve">nu bruges i en anden procedure kaldet </w:t>
      </w:r>
      <w:proofErr w:type="spellStart"/>
      <w:r w:rsidR="00DB5C51">
        <w:t>Merge</w:t>
      </w:r>
      <w:proofErr w:type="spellEnd"/>
      <w:r w:rsidR="00DB5C51">
        <w:t>-</w:t>
      </w:r>
      <w:proofErr w:type="gramStart"/>
      <w:r w:rsidR="00DB5C51">
        <w:t>Sort(</w:t>
      </w:r>
      <w:proofErr w:type="gramEnd"/>
      <m:oMath>
        <m:r>
          <w:rPr>
            <w:rFonts w:ascii="Cambria Math" w:hAnsi="Cambria Math"/>
          </w:rPr>
          <m:t>A,p,r</m:t>
        </m:r>
      </m:oMath>
      <w:r w:rsidR="00DB5C51">
        <w:t>), som sorterer elementerne i dellisten A[</w:t>
      </w:r>
      <m:oMath>
        <m:r>
          <w:rPr>
            <w:rFonts w:ascii="Cambria Math" w:hAnsi="Cambria Math"/>
          </w:rPr>
          <m:t>p..r</m:t>
        </m:r>
      </m:oMath>
      <w:r w:rsidR="00DB5C51">
        <w:t xml:space="preserve">]. Pseudo-koden for denne procedure </w:t>
      </w:r>
      <w:r w:rsidR="00E15616">
        <w:t>er</w:t>
      </w:r>
      <w:r w:rsidR="00DB5C51">
        <w:t>:</w:t>
      </w:r>
    </w:p>
    <w:bookmarkStart w:id="24" w:name="_MON_1699521450"/>
    <w:bookmarkEnd w:id="24"/>
    <w:p w14:paraId="0A98FDA5" w14:textId="0E8F4A90" w:rsidR="00274051" w:rsidRDefault="00EA2F88" w:rsidP="00967D39">
      <w:r>
        <w:object w:dxaOrig="9026" w:dyaOrig="1980" w14:anchorId="1111F505">
          <v:shape id="_x0000_i1028" type="#_x0000_t75" style="width:450.7pt;height:98.2pt" o:ole="">
            <v:imagedata r:id="rId15" o:title=""/>
          </v:shape>
          <o:OLEObject Type="Embed" ProgID="Word.OpenDocumentText.12" ShapeID="_x0000_i1028" DrawAspect="Content" ObjectID="_1700032554" r:id="rId16"/>
        </w:object>
      </w:r>
    </w:p>
    <w:p w14:paraId="2A2C3661" w14:textId="4171DD6C" w:rsidR="00B16D3D" w:rsidRDefault="00B16D3D" w:rsidP="00967D39">
      <w:r>
        <w:t xml:space="preserve">Hvis </w:t>
      </w:r>
      <m:oMath>
        <m:r>
          <w:rPr>
            <w:rFonts w:ascii="Cambria Math" w:hAnsi="Cambria Math"/>
          </w:rPr>
          <m:t>p≥r</m:t>
        </m:r>
      </m:oMath>
      <w:r>
        <w:rPr>
          <w:rFonts w:eastAsiaTheme="minorEastAsia"/>
        </w:rPr>
        <w:t xml:space="preserve"> kan </w:t>
      </w:r>
      <w:proofErr w:type="gramStart"/>
      <w:r>
        <w:rPr>
          <w:rFonts w:eastAsiaTheme="minorEastAsia"/>
        </w:rPr>
        <w:t>A[</w:t>
      </w:r>
      <w:proofErr w:type="gramEnd"/>
      <m:oMath>
        <m:r>
          <w:rPr>
            <w:rFonts w:ascii="Cambria Math" w:eastAsiaTheme="minorEastAsia" w:hAnsi="Cambria Math"/>
          </w:rPr>
          <m:t>p..r</m:t>
        </m:r>
      </m:oMath>
      <w:r>
        <w:rPr>
          <w:rFonts w:eastAsiaTheme="minorEastAsia"/>
        </w:rPr>
        <w:t>] maksimalt have 1 element og er derfor allerede sorteret.</w:t>
      </w:r>
      <w:r>
        <w:t xml:space="preserve"> Derfor køres linje 2 til 5 kun hvis </w:t>
      </w:r>
      <m:oMath>
        <m:r>
          <w:rPr>
            <w:rFonts w:ascii="Cambria Math" w:hAnsi="Cambria Math"/>
          </w:rPr>
          <m:t>p&lt;r</m:t>
        </m:r>
      </m:oMath>
      <w:r>
        <w:t>.</w:t>
      </w:r>
    </w:p>
    <w:p w14:paraId="0EC8C98B" w14:textId="6BD68147" w:rsidR="002C76EB" w:rsidRPr="002C76EB" w:rsidRDefault="003104DC" w:rsidP="00967D39">
      <w:pPr>
        <w:rPr>
          <w:rFonts w:eastAsiaTheme="minorEastAsia"/>
        </w:rPr>
      </w:pPr>
      <w:r>
        <w:t>På linje 2 beregne</w:t>
      </w:r>
      <w:r w:rsidR="000C15E1">
        <w:t>s</w:t>
      </w:r>
      <w:r>
        <w:t xml:space="preserve"> den midterste indeks i </w:t>
      </w:r>
      <w:proofErr w:type="gramStart"/>
      <w:r>
        <w:t>A[</w:t>
      </w:r>
      <w:proofErr w:type="gramEnd"/>
      <m:oMath>
        <m:r>
          <w:rPr>
            <w:rFonts w:ascii="Cambria Math" w:hAnsi="Cambria Math"/>
          </w:rPr>
          <m:t>p..r</m:t>
        </m:r>
      </m:oMath>
      <w:r>
        <w:t>]</w:t>
      </w:r>
      <w:r w:rsidR="000C15E1">
        <w:t xml:space="preserve">. </w:t>
      </w:r>
      <w:r w:rsidR="00CF529B">
        <w:t>Der tages den nedre heltalsgrænse af dette tal, da det ikke er muligt at have en brøk som indeks i en liste</w:t>
      </w:r>
      <w:r w:rsidR="00CF529B">
        <w:rPr>
          <w:rFonts w:eastAsiaTheme="minorEastAsia"/>
        </w:rPr>
        <w:t>. Den midterste indeks gemmes i q.</w:t>
      </w:r>
      <w:r w:rsidR="001235F3">
        <w:rPr>
          <w:rFonts w:eastAsiaTheme="minorEastAsia"/>
        </w:rPr>
        <w:t xml:space="preserve"> På linje 3 og 4 kaldes </w:t>
      </w:r>
      <w:proofErr w:type="spellStart"/>
      <w:r w:rsidR="001235F3">
        <w:rPr>
          <w:rFonts w:eastAsiaTheme="minorEastAsia"/>
        </w:rPr>
        <w:t>Merge</w:t>
      </w:r>
      <w:proofErr w:type="spellEnd"/>
      <w:r w:rsidR="001235F3">
        <w:rPr>
          <w:rFonts w:eastAsiaTheme="minorEastAsia"/>
        </w:rPr>
        <w:t xml:space="preserve">-Sort rekursivt. Problemet deles altså i 2 og man får </w:t>
      </w:r>
      <w:proofErr w:type="spellStart"/>
      <w:r w:rsidR="002C76EB">
        <w:rPr>
          <w:rFonts w:eastAsiaTheme="minorEastAsia"/>
        </w:rPr>
        <w:t>Merge</w:t>
      </w:r>
      <w:proofErr w:type="spellEnd"/>
      <w:r w:rsidR="004B5024">
        <w:rPr>
          <w:rFonts w:eastAsiaTheme="minorEastAsia"/>
        </w:rPr>
        <w:t>-</w:t>
      </w:r>
      <w:r w:rsidR="002C76EB">
        <w:rPr>
          <w:rFonts w:eastAsiaTheme="minorEastAsia"/>
        </w:rPr>
        <w:t>Sort</w:t>
      </w:r>
      <w:r w:rsidR="001235F3">
        <w:rPr>
          <w:rFonts w:eastAsiaTheme="minorEastAsia"/>
        </w:rPr>
        <w:t xml:space="preserve"> til at sorterer det to dellister </w:t>
      </w:r>
      <w:proofErr w:type="gramStart"/>
      <w:r w:rsidR="001235F3">
        <w:rPr>
          <w:rFonts w:eastAsiaTheme="minorEastAsia"/>
        </w:rPr>
        <w:t>A[</w:t>
      </w:r>
      <w:proofErr w:type="gramEnd"/>
      <m:oMath>
        <m:r>
          <w:rPr>
            <w:rFonts w:ascii="Cambria Math" w:eastAsiaTheme="minorEastAsia" w:hAnsi="Cambria Math"/>
          </w:rPr>
          <m:t>p..q</m:t>
        </m:r>
      </m:oMath>
      <w:r w:rsidR="001235F3">
        <w:rPr>
          <w:rFonts w:eastAsiaTheme="minorEastAsia"/>
        </w:rPr>
        <w:t>] og A[</w:t>
      </w:r>
      <m:oMath>
        <m:r>
          <w:rPr>
            <w:rFonts w:ascii="Cambria Math" w:eastAsiaTheme="minorEastAsia" w:hAnsi="Cambria Math"/>
          </w:rPr>
          <m:t>q+1..r</m:t>
        </m:r>
      </m:oMath>
      <w:r w:rsidR="001235F3">
        <w:rPr>
          <w:rFonts w:eastAsiaTheme="minorEastAsia"/>
        </w:rPr>
        <w:t>]</w:t>
      </w:r>
      <w:r w:rsidR="002C76EB">
        <w:rPr>
          <w:rFonts w:eastAsiaTheme="minorEastAsia"/>
        </w:rPr>
        <w:t xml:space="preserve">. Til sidst kombineres de to løsninger ved at kalde </w:t>
      </w:r>
      <w:proofErr w:type="spellStart"/>
      <w:proofErr w:type="gramStart"/>
      <w:r w:rsidR="002C76EB">
        <w:rPr>
          <w:rFonts w:eastAsiaTheme="minorEastAsia"/>
        </w:rPr>
        <w:t>Merge</w:t>
      </w:r>
      <w:proofErr w:type="spellEnd"/>
      <w:r w:rsidR="002C76EB">
        <w:rPr>
          <w:rFonts w:eastAsiaTheme="minorEastAsia"/>
        </w:rPr>
        <w:t>(</w:t>
      </w:r>
      <w:proofErr w:type="gramEnd"/>
      <m:oMath>
        <m:r>
          <w:rPr>
            <w:rFonts w:ascii="Cambria Math" w:eastAsiaTheme="minorEastAsia" w:hAnsi="Cambria Math"/>
          </w:rPr>
          <m:t>A, p, q, r</m:t>
        </m:r>
      </m:oMath>
      <w:r w:rsidR="002C76EB">
        <w:rPr>
          <w:rFonts w:eastAsiaTheme="minorEastAsia"/>
        </w:rPr>
        <w:t xml:space="preserve">) på linje 5. Merge proceduren </w:t>
      </w:r>
      <w:r w:rsidR="00C21813">
        <w:rPr>
          <w:rFonts w:eastAsiaTheme="minorEastAsia"/>
        </w:rPr>
        <w:t>kombinerer</w:t>
      </w:r>
      <w:r w:rsidR="002C76EB">
        <w:rPr>
          <w:rFonts w:eastAsiaTheme="minorEastAsia"/>
        </w:rPr>
        <w:t xml:space="preserve"> de to delliste</w:t>
      </w:r>
      <w:r w:rsidR="00D6076A">
        <w:rPr>
          <w:rFonts w:eastAsiaTheme="minorEastAsia"/>
        </w:rPr>
        <w:t>r</w:t>
      </w:r>
      <w:r w:rsidR="002C76EB">
        <w:rPr>
          <w:rFonts w:eastAsiaTheme="minorEastAsia"/>
        </w:rPr>
        <w:t xml:space="preserve"> A[</w:t>
      </w:r>
      <m:oMath>
        <m:r>
          <w:rPr>
            <w:rFonts w:ascii="Cambria Math" w:eastAsiaTheme="minorEastAsia" w:hAnsi="Cambria Math"/>
          </w:rPr>
          <m:t>p..q</m:t>
        </m:r>
      </m:oMath>
      <w:r w:rsidR="002C76EB">
        <w:rPr>
          <w:rFonts w:eastAsiaTheme="minorEastAsia"/>
        </w:rPr>
        <w:t>] og A[</w:t>
      </w:r>
      <m:oMath>
        <m:r>
          <w:rPr>
            <w:rFonts w:ascii="Cambria Math" w:eastAsiaTheme="minorEastAsia" w:hAnsi="Cambria Math"/>
          </w:rPr>
          <m:t>q+1..r</m:t>
        </m:r>
      </m:oMath>
      <w:r w:rsidR="002C76EB">
        <w:rPr>
          <w:rFonts w:eastAsiaTheme="minorEastAsia"/>
        </w:rPr>
        <w:t>] til en so</w:t>
      </w:r>
      <w:proofErr w:type="spellStart"/>
      <w:r w:rsidR="00D6076A">
        <w:rPr>
          <w:rFonts w:eastAsiaTheme="minorEastAsia"/>
        </w:rPr>
        <w:t>rtere</w:t>
      </w:r>
      <w:r w:rsidR="00B21C27">
        <w:rPr>
          <w:rFonts w:eastAsiaTheme="minorEastAsia"/>
        </w:rPr>
        <w:t>t</w:t>
      </w:r>
      <w:proofErr w:type="spellEnd"/>
      <w:r w:rsidR="00D6076A">
        <w:rPr>
          <w:rFonts w:eastAsiaTheme="minorEastAsia"/>
        </w:rPr>
        <w:t xml:space="preserve"> liste og erstatte</w:t>
      </w:r>
      <w:r w:rsidR="00C21813">
        <w:rPr>
          <w:rFonts w:eastAsiaTheme="minorEastAsia"/>
        </w:rPr>
        <w:t>r</w:t>
      </w:r>
      <w:r w:rsidR="00D6076A">
        <w:rPr>
          <w:rFonts w:eastAsiaTheme="minorEastAsia"/>
        </w:rPr>
        <w:t xml:space="preserve"> den nuværende A[</w:t>
      </w:r>
      <m:oMath>
        <m:r>
          <w:rPr>
            <w:rFonts w:ascii="Cambria Math" w:eastAsiaTheme="minorEastAsia" w:hAnsi="Cambria Math"/>
          </w:rPr>
          <m:t>p..r</m:t>
        </m:r>
      </m:oMath>
      <w:r w:rsidR="00D6076A">
        <w:rPr>
          <w:rFonts w:eastAsiaTheme="minorEastAsia"/>
        </w:rPr>
        <w:t>],  så når linje 5 er kørt er A[</w:t>
      </w:r>
      <m:oMath>
        <m:r>
          <w:rPr>
            <w:rFonts w:ascii="Cambria Math" w:eastAsiaTheme="minorEastAsia" w:hAnsi="Cambria Math"/>
          </w:rPr>
          <m:t>p..r</m:t>
        </m:r>
      </m:oMath>
      <w:r w:rsidR="00D6076A">
        <w:rPr>
          <w:rFonts w:eastAsiaTheme="minorEastAsia"/>
        </w:rPr>
        <w:t>] nu sorteret.</w:t>
      </w:r>
    </w:p>
    <w:p w14:paraId="674421F9" w14:textId="5AB2386E" w:rsidR="009711F2" w:rsidRDefault="009711F2" w:rsidP="00967D39">
      <w:r>
        <w:t xml:space="preserve">For at sortere en hel liste </w:t>
      </w:r>
      <m:oMath>
        <m:r>
          <w:rPr>
            <w:rFonts w:ascii="Cambria Math" w:hAnsi="Cambria Math"/>
          </w:rPr>
          <m:t>A=&lt;A</m:t>
        </m:r>
        <m:d>
          <m:dPr>
            <m:begChr m:val="["/>
            <m:endChr m:val="]"/>
            <m:ctrlPr>
              <w:rPr>
                <w:rFonts w:ascii="Cambria Math" w:hAnsi="Cambria Math"/>
                <w:i/>
              </w:rPr>
            </m:ctrlPr>
          </m:dPr>
          <m:e>
            <m:r>
              <w:rPr>
                <w:rFonts w:ascii="Cambria Math" w:hAnsi="Cambria Math"/>
              </w:rPr>
              <m:t>1</m:t>
            </m:r>
          </m:e>
        </m:d>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,…,A</m:t>
        </m:r>
        <m:d>
          <m:dPr>
            <m:begChr m:val="["/>
            <m:endChr m:val="]"/>
            <m:ctrlPr>
              <w:rPr>
                <w:rFonts w:ascii="Cambria Math" w:hAnsi="Cambria Math"/>
                <w:i/>
              </w:rPr>
            </m:ctrlPr>
          </m:dPr>
          <m:e>
            <m:r>
              <w:rPr>
                <w:rFonts w:ascii="Cambria Math" w:hAnsi="Cambria Math"/>
              </w:rPr>
              <m:t>n</m:t>
            </m:r>
          </m:e>
        </m:d>
        <m:r>
          <w:rPr>
            <w:rFonts w:ascii="Cambria Math" w:hAnsi="Cambria Math"/>
          </w:rPr>
          <m:t xml:space="preserve">&gt; </m:t>
        </m:r>
      </m:oMath>
      <w:r>
        <w:rPr>
          <w:rFonts w:eastAsiaTheme="minorEastAsia"/>
        </w:rPr>
        <w:t xml:space="preserve">skal man da kalde </w:t>
      </w:r>
      <w:proofErr w:type="spellStart"/>
      <w:r>
        <w:rPr>
          <w:rFonts w:eastAsiaTheme="minorEastAsia"/>
        </w:rPr>
        <w:t>Merge</w:t>
      </w:r>
      <w:proofErr w:type="spellEnd"/>
      <w:r>
        <w:rPr>
          <w:rFonts w:eastAsiaTheme="minorEastAsia"/>
        </w:rPr>
        <w:t>-</w:t>
      </w:r>
      <w:proofErr w:type="gramStart"/>
      <w:r>
        <w:rPr>
          <w:rFonts w:eastAsiaTheme="minorEastAsia"/>
        </w:rPr>
        <w:t>Sort(</w:t>
      </w:r>
      <w:proofErr w:type="gramEnd"/>
      <m:oMath>
        <m:r>
          <w:rPr>
            <w:rFonts w:ascii="Cambria Math" w:eastAsiaTheme="minorEastAsia" w:hAnsi="Cambria Math"/>
          </w:rPr>
          <m:t>A,1,A.length</m:t>
        </m:r>
      </m:oMath>
      <w:r>
        <w:rPr>
          <w:rFonts w:eastAsiaTheme="minorEastAsia"/>
        </w:rPr>
        <w:t xml:space="preserve">), hvor </w:t>
      </w:r>
      <m:oMath>
        <m:r>
          <w:rPr>
            <w:rFonts w:ascii="Cambria Math" w:eastAsiaTheme="minorEastAsia" w:hAnsi="Cambria Math"/>
          </w:rPr>
          <m:t>A.length</m:t>
        </m:r>
      </m:oMath>
      <w:r>
        <w:rPr>
          <w:rFonts w:eastAsiaTheme="minorEastAsia"/>
        </w:rPr>
        <w:t xml:space="preserve"> jo var længden på listen, altså </w:t>
      </w:r>
      <m:oMath>
        <m:r>
          <w:rPr>
            <w:rFonts w:ascii="Cambria Math" w:eastAsiaTheme="minorEastAsia" w:hAnsi="Cambria Math"/>
          </w:rPr>
          <m:t>n</m:t>
        </m:r>
      </m:oMath>
      <w:r>
        <w:rPr>
          <w:rFonts w:eastAsiaTheme="minorEastAsia"/>
        </w:rPr>
        <w:t>.</w:t>
      </w:r>
    </w:p>
    <w:p w14:paraId="5BC989EC" w14:textId="49935B38" w:rsidR="005100AE" w:rsidRDefault="00A71DFE" w:rsidP="00A71DFE">
      <w:pPr>
        <w:pStyle w:val="Overskrift3"/>
      </w:pPr>
      <w:bookmarkStart w:id="25" w:name="_Toc89356572"/>
      <w:r>
        <w:t xml:space="preserve">Korrekthed af </w:t>
      </w:r>
      <w:proofErr w:type="spellStart"/>
      <w:r>
        <w:t>MergeSort</w:t>
      </w:r>
      <w:bookmarkEnd w:id="25"/>
      <w:proofErr w:type="spellEnd"/>
    </w:p>
    <w:p w14:paraId="351F441E" w14:textId="21EBCF09" w:rsidR="00A71DFE" w:rsidRDefault="00A71DFE" w:rsidP="00A71DFE">
      <w:r>
        <w:t xml:space="preserve">For at vise korrektheden af </w:t>
      </w:r>
      <w:proofErr w:type="spellStart"/>
      <w:r>
        <w:t>MergeSort</w:t>
      </w:r>
      <w:proofErr w:type="spellEnd"/>
      <w:r>
        <w:t xml:space="preserve"> opstilles en løkkeinvariant for </w:t>
      </w:r>
      <w:r w:rsidRPr="006145F5">
        <w:rPr>
          <w:b/>
          <w:bCs/>
        </w:rPr>
        <w:t>for</w:t>
      </w:r>
      <w:r>
        <w:t xml:space="preserve">-løkken på linjerne 12 til 18 i </w:t>
      </w:r>
      <w:proofErr w:type="spellStart"/>
      <w:r>
        <w:t>Merge</w:t>
      </w:r>
      <w:proofErr w:type="spellEnd"/>
      <w:r>
        <w:t xml:space="preserve">-proceduren, da det er her at </w:t>
      </w:r>
      <w:proofErr w:type="spellStart"/>
      <w:r>
        <w:t>MergeSort</w:t>
      </w:r>
      <w:proofErr w:type="spellEnd"/>
      <w:r>
        <w:t xml:space="preserve"> ændre</w:t>
      </w:r>
      <w:r w:rsidR="00701F5A">
        <w:t>r</w:t>
      </w:r>
      <w:r>
        <w:t xml:space="preserve"> på tallene i listen.</w:t>
      </w:r>
      <w:r w:rsidR="00C93CEE">
        <w:t xml:space="preserve"> Løkkeinvariant</w:t>
      </w:r>
      <w:r w:rsidR="00A13213">
        <w:t>en</w:t>
      </w:r>
      <w:r w:rsidR="00C93CEE">
        <w:t xml:space="preserve"> </w:t>
      </w:r>
      <w:r w:rsidR="00940A3D">
        <w:t>er</w:t>
      </w:r>
      <w:r w:rsidR="00C93CEE">
        <w:t>:</w:t>
      </w:r>
    </w:p>
    <w:p w14:paraId="0710D7FE" w14:textId="60DB5441" w:rsidR="00C93CEE" w:rsidRPr="00A71DFE" w:rsidRDefault="00A13213" w:rsidP="00A71DFE">
      <w:r>
        <w:lastRenderedPageBreak/>
        <w:t xml:space="preserve">I starten af hver iteration af </w:t>
      </w:r>
      <w:r w:rsidRPr="00701F5A">
        <w:rPr>
          <w:b/>
          <w:bCs/>
        </w:rPr>
        <w:t>for</w:t>
      </w:r>
      <w:r>
        <w:t xml:space="preserve">-løkken på linje 12 til 18, består dellisten </w:t>
      </w:r>
      <w:proofErr w:type="gramStart"/>
      <w:r>
        <w:t>A[</w:t>
      </w:r>
      <w:proofErr w:type="gramEnd"/>
      <m:oMath>
        <m:r>
          <w:rPr>
            <w:rFonts w:ascii="Cambria Math" w:hAnsi="Cambria Math"/>
          </w:rPr>
          <m:t>p..k-1</m:t>
        </m:r>
      </m:oMath>
      <w:r>
        <w:t xml:space="preserve">] af de </w:t>
      </w:r>
      <m:oMath>
        <m:r>
          <w:rPr>
            <w:rFonts w:ascii="Cambria Math" w:hAnsi="Cambria Math"/>
          </w:rPr>
          <m:t>k-p</m:t>
        </m:r>
      </m:oMath>
      <w:r>
        <w:t xml:space="preserve"> mindste elementer af L[</w:t>
      </w:r>
      <m:oMath>
        <m:r>
          <w:rPr>
            <w:rFonts w:ascii="Cambria Math" w:hAnsi="Cambria Math"/>
          </w:rPr>
          <m:t>1..n1+1</m:t>
        </m:r>
      </m:oMath>
      <w:r>
        <w:t>] og R[</w:t>
      </w:r>
      <m:oMath>
        <m:r>
          <w:rPr>
            <w:rFonts w:ascii="Cambria Math" w:hAnsi="Cambria Math"/>
          </w:rPr>
          <m:t>1..n2+1</m:t>
        </m:r>
      </m:oMath>
      <w:r>
        <w:t xml:space="preserve">] i en sorteret rækkefølge. Derudover er </w:t>
      </w:r>
      <w:proofErr w:type="gramStart"/>
      <w:r>
        <w:t>L[</w:t>
      </w:r>
      <w:proofErr w:type="gramEnd"/>
      <m:oMath>
        <m:r>
          <w:rPr>
            <w:rFonts w:ascii="Cambria Math" w:hAnsi="Cambria Math"/>
          </w:rPr>
          <m:t>i</m:t>
        </m:r>
      </m:oMath>
      <w:r>
        <w:t>] og R[</w:t>
      </w:r>
      <m:oMath>
        <m:r>
          <w:rPr>
            <w:rFonts w:ascii="Cambria Math" w:hAnsi="Cambria Math"/>
          </w:rPr>
          <m:t>j</m:t>
        </m:r>
      </m:oMath>
      <w:r>
        <w:t xml:space="preserve">] de mindste tal i deres lister, som endnu ikke er blevet kopieret tilbage i A </w:t>
      </w:r>
      <w:sdt>
        <w:sdtPr>
          <w:id w:val="-292979474"/>
          <w:citation/>
        </w:sdtPr>
        <w:sdtEndPr/>
        <w:sdtContent>
          <w:r>
            <w:fldChar w:fldCharType="begin"/>
          </w:r>
          <w:r>
            <w:instrText xml:space="preserve">CITATION Cor09 \p 32 \l 1030 </w:instrText>
          </w:r>
          <w:r>
            <w:fldChar w:fldCharType="separate"/>
          </w:r>
          <w:r w:rsidR="009C7798" w:rsidRPr="009C7798">
            <w:rPr>
              <w:noProof/>
            </w:rPr>
            <w:t>(Cormen, et al., 2009, p. 32)</w:t>
          </w:r>
          <w:r>
            <w:fldChar w:fldCharType="end"/>
          </w:r>
        </w:sdtContent>
      </w:sdt>
      <w:r>
        <w:t>.</w:t>
      </w:r>
    </w:p>
    <w:p w14:paraId="3664B2D9" w14:textId="07567366" w:rsidR="005100AE" w:rsidRDefault="00D24E8F" w:rsidP="00967D39">
      <w:r>
        <w:t xml:space="preserve">Ligesom med </w:t>
      </w:r>
      <w:proofErr w:type="spellStart"/>
      <w:r>
        <w:t>InsertionSort</w:t>
      </w:r>
      <w:proofErr w:type="spellEnd"/>
      <w:r>
        <w:t xml:space="preserve">, skal det vises at </w:t>
      </w:r>
      <w:r w:rsidR="00DE687C">
        <w:t xml:space="preserve">invarianten </w:t>
      </w:r>
      <w:r>
        <w:t xml:space="preserve">er sand, før den første iteration af løkken, at </w:t>
      </w:r>
      <w:r w:rsidR="00DE687C">
        <w:t>den</w:t>
      </w:r>
      <w:r>
        <w:t xml:space="preserve"> bliver vedligeholdt i hver iteration af løkken og at </w:t>
      </w:r>
      <w:r w:rsidR="007F1A04">
        <w:t>den</w:t>
      </w:r>
      <w:r>
        <w:t xml:space="preserve"> giver en brugbar egenskab</w:t>
      </w:r>
      <w:r w:rsidR="00C25A28">
        <w:t xml:space="preserve">, som kan vise korrektheden af </w:t>
      </w:r>
      <w:proofErr w:type="spellStart"/>
      <w:r w:rsidR="00C25A28">
        <w:t>MergeSort</w:t>
      </w:r>
      <w:proofErr w:type="spellEnd"/>
      <w:r w:rsidR="00C25A28">
        <w:t>,</w:t>
      </w:r>
      <w:r>
        <w:t xml:space="preserve"> når løkken </w:t>
      </w:r>
      <w:proofErr w:type="spellStart"/>
      <w:r>
        <w:t>terminerer</w:t>
      </w:r>
      <w:proofErr w:type="spellEnd"/>
      <w:r>
        <w:t>.</w:t>
      </w:r>
    </w:p>
    <w:p w14:paraId="790E5313" w14:textId="535A52B7" w:rsidR="00C05886" w:rsidRDefault="00CC5CEE" w:rsidP="00967D39">
      <w:proofErr w:type="spellStart"/>
      <w:r w:rsidRPr="00CC5CEE">
        <w:rPr>
          <w:b/>
          <w:bCs/>
        </w:rPr>
        <w:t>Initialisering</w:t>
      </w:r>
      <w:proofErr w:type="spellEnd"/>
      <w:r w:rsidRPr="00CC5CEE">
        <w:rPr>
          <w:b/>
          <w:bCs/>
        </w:rPr>
        <w:t>:</w:t>
      </w:r>
      <w:r>
        <w:t xml:space="preserve"> </w:t>
      </w:r>
      <w:r w:rsidR="005431CE">
        <w:t xml:space="preserve">Inden første iteration af løkken er </w:t>
      </w:r>
      <m:oMath>
        <m:r>
          <w:rPr>
            <w:rFonts w:ascii="Cambria Math" w:hAnsi="Cambria Math"/>
          </w:rPr>
          <m:t>k=p</m:t>
        </m:r>
      </m:oMath>
      <w:r w:rsidR="002D67A2">
        <w:rPr>
          <w:rFonts w:eastAsiaTheme="minorEastAsia"/>
        </w:rPr>
        <w:t xml:space="preserve"> </w:t>
      </w:r>
      <w:r w:rsidR="005431CE">
        <w:t>og derfor er delliste</w:t>
      </w:r>
      <w:r w:rsidR="002D67A2">
        <w:t>n</w:t>
      </w:r>
      <w:r w:rsidR="005431CE">
        <w:t xml:space="preserve"> [</w:t>
      </w:r>
      <m:oMath>
        <m:r>
          <w:rPr>
            <w:rFonts w:ascii="Cambria Math" w:hAnsi="Cambria Math"/>
          </w:rPr>
          <m:t>p..k-1</m:t>
        </m:r>
      </m:oMath>
      <w:r w:rsidR="005431CE">
        <w:t xml:space="preserve">] tom. </w:t>
      </w:r>
      <w:r w:rsidR="006D504F">
        <w:t xml:space="preserve">Den tomme delliste indeholder de </w:t>
      </w:r>
      <m:oMath>
        <m:r>
          <w:rPr>
            <w:rFonts w:ascii="Cambria Math" w:hAnsi="Cambria Math"/>
          </w:rPr>
          <m:t>k-p = 0</m:t>
        </m:r>
      </m:oMath>
      <w:r w:rsidR="006D504F">
        <w:t xml:space="preserve"> mindste elementer af L og R. </w:t>
      </w:r>
      <w:r w:rsidR="002D67A2">
        <w:t>B</w:t>
      </w:r>
      <w:r w:rsidR="006D504F">
        <w:t>åde</w:t>
      </w:r>
      <m:oMath>
        <m:r>
          <w:rPr>
            <w:rFonts w:ascii="Cambria Math" w:hAnsi="Cambria Math"/>
          </w:rPr>
          <m:t xml:space="preserve"> i</m:t>
        </m:r>
      </m:oMath>
      <w:r w:rsidR="006D504F">
        <w:t xml:space="preserve"> og </w:t>
      </w:r>
      <m:oMath>
        <m:r>
          <w:rPr>
            <w:rFonts w:ascii="Cambria Math" w:hAnsi="Cambria Math"/>
          </w:rPr>
          <m:t xml:space="preserve">j </m:t>
        </m:r>
      </m:oMath>
      <w:r w:rsidR="006D504F">
        <w:t xml:space="preserve">er 1, </w:t>
      </w:r>
      <w:r w:rsidR="002D67A2">
        <w:t>så</w:t>
      </w:r>
      <w:r w:rsidR="006D504F">
        <w:t xml:space="preserve"> L[i] og R[j] </w:t>
      </w:r>
      <w:r w:rsidR="002D67A2">
        <w:t xml:space="preserve">må </w:t>
      </w:r>
      <w:r w:rsidR="006D504F">
        <w:t xml:space="preserve">være de mindste tal i deres lister, som ikke er kopieret tilbage til A. </w:t>
      </w:r>
      <w:r w:rsidR="002D67A2">
        <w:t>De</w:t>
      </w:r>
      <w:r w:rsidR="006D504F">
        <w:t xml:space="preserve"> er de mindste tal da L</w:t>
      </w:r>
      <w:r w:rsidR="004F6C8D">
        <w:t xml:space="preserve"> og R</w:t>
      </w:r>
      <w:r w:rsidR="006D504F">
        <w:t xml:space="preserve"> var kopi</w:t>
      </w:r>
      <w:r w:rsidR="004F6C8D">
        <w:t>er</w:t>
      </w:r>
      <w:r w:rsidR="006D504F">
        <w:t xml:space="preserve"> af </w:t>
      </w:r>
      <w:r w:rsidR="004F6C8D">
        <w:t xml:space="preserve">henholdsvis </w:t>
      </w:r>
      <w:proofErr w:type="gramStart"/>
      <w:r w:rsidR="006D504F">
        <w:t>A[</w:t>
      </w:r>
      <w:proofErr w:type="gramEnd"/>
      <m:oMath>
        <m:r>
          <w:rPr>
            <w:rFonts w:ascii="Cambria Math" w:hAnsi="Cambria Math"/>
          </w:rPr>
          <m:t>p..q</m:t>
        </m:r>
      </m:oMath>
      <w:r w:rsidR="006D504F">
        <w:t>]</w:t>
      </w:r>
      <w:r w:rsidR="004F6C8D">
        <w:t xml:space="preserve"> og A[</w:t>
      </w:r>
      <m:oMath>
        <m:r>
          <w:rPr>
            <w:rFonts w:ascii="Cambria Math" w:hAnsi="Cambria Math"/>
          </w:rPr>
          <m:t>q+1..r</m:t>
        </m:r>
      </m:oMath>
      <w:r w:rsidR="004F6C8D">
        <w:t xml:space="preserve">] som blev antaget at være sorterede. De første elementer i listerne må da være de laveste. </w:t>
      </w:r>
      <w:r w:rsidR="00C05886">
        <w:t>Det er altså nu vist at løkkeinvarianten er sand før den første iteration af løkken.</w:t>
      </w:r>
    </w:p>
    <w:p w14:paraId="7770E47D" w14:textId="00181778" w:rsidR="0024168C" w:rsidRDefault="0084339C" w:rsidP="00967D39">
      <w:r>
        <w:rPr>
          <w:b/>
          <w:bCs/>
        </w:rPr>
        <w:t>Vedligeholdelse:</w:t>
      </w:r>
      <w:r w:rsidR="00616E9C">
        <w:rPr>
          <w:b/>
          <w:bCs/>
        </w:rPr>
        <w:t xml:space="preserve"> </w:t>
      </w:r>
      <w:r w:rsidR="00616E9C">
        <w:t xml:space="preserve">Hvis det antages at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 R[j],</m:t>
        </m:r>
      </m:oMath>
      <w:r w:rsidR="00616E9C">
        <w:t xml:space="preserve"> så må </w:t>
      </w:r>
      <w:proofErr w:type="gramStart"/>
      <w:r w:rsidR="00616E9C">
        <w:t>L[</w:t>
      </w:r>
      <w:proofErr w:type="gramEnd"/>
      <m:oMath>
        <m:r>
          <w:rPr>
            <w:rFonts w:ascii="Cambria Math" w:hAnsi="Cambria Math"/>
          </w:rPr>
          <m:t>i</m:t>
        </m:r>
      </m:oMath>
      <w:r w:rsidR="00616E9C">
        <w:t>] være det mindste element der ikke er kopieret tilbage i A. Ifølge løkkeinvarianten indeholder A[</w:t>
      </w:r>
      <m:oMath>
        <m:r>
          <w:rPr>
            <w:rFonts w:ascii="Cambria Math" w:hAnsi="Cambria Math"/>
          </w:rPr>
          <m:t>p..k-1</m:t>
        </m:r>
      </m:oMath>
      <w:r w:rsidR="00616E9C">
        <w:t xml:space="preserve">] de </w:t>
      </w:r>
      <m:oMath>
        <m:r>
          <w:rPr>
            <w:rFonts w:ascii="Cambria Math" w:hAnsi="Cambria Math"/>
          </w:rPr>
          <m:t>k-p</m:t>
        </m:r>
      </m:oMath>
      <w:r w:rsidR="00616E9C">
        <w:t xml:space="preserve"> mindste elementer i L og R, så når L[</w:t>
      </w:r>
      <m:oMath>
        <m:r>
          <w:rPr>
            <w:rFonts w:ascii="Cambria Math" w:hAnsi="Cambria Math"/>
          </w:rPr>
          <m:t>i</m:t>
        </m:r>
      </m:oMath>
      <w:r w:rsidR="00616E9C">
        <w:t>] på linje 14 sættes ind på A[</w:t>
      </w:r>
      <m:oMath>
        <m:r>
          <w:rPr>
            <w:rFonts w:ascii="Cambria Math" w:hAnsi="Cambria Math"/>
          </w:rPr>
          <m:t>k</m:t>
        </m:r>
      </m:oMath>
      <w:r w:rsidR="00616E9C">
        <w:t>], må A[</w:t>
      </w:r>
      <m:oMath>
        <m:r>
          <w:rPr>
            <w:rFonts w:ascii="Cambria Math" w:hAnsi="Cambria Math"/>
          </w:rPr>
          <m:t>p..k</m:t>
        </m:r>
      </m:oMath>
      <w:r w:rsidR="00616E9C">
        <w:t xml:space="preserve">] indeholde de </w:t>
      </w:r>
      <m:oMath>
        <m:r>
          <w:rPr>
            <w:rFonts w:ascii="Cambria Math" w:hAnsi="Cambria Math"/>
          </w:rPr>
          <m:t>k-p + 1</m:t>
        </m:r>
      </m:oMath>
      <w:r w:rsidR="00616E9C">
        <w:t xml:space="preserve"> mindste tal i L og R. Inden næste iteration vil </w:t>
      </w:r>
      <m:oMath>
        <m:r>
          <w:rPr>
            <w:rFonts w:ascii="Cambria Math" w:hAnsi="Cambria Math"/>
          </w:rPr>
          <m:t>k</m:t>
        </m:r>
      </m:oMath>
      <w:r w:rsidR="00616E9C">
        <w:t xml:space="preserve"> blive gjort én større, </w:t>
      </w:r>
      <w:proofErr w:type="gramStart"/>
      <w:r w:rsidR="00616E9C">
        <w:t>A[</w:t>
      </w:r>
      <w:proofErr w:type="gramEnd"/>
      <m:oMath>
        <m:r>
          <w:rPr>
            <w:rFonts w:ascii="Cambria Math" w:hAnsi="Cambria Math"/>
          </w:rPr>
          <m:t>p..k</m:t>
        </m:r>
      </m:oMath>
      <w:r w:rsidR="00616E9C">
        <w:t xml:space="preserve">] bliver </w:t>
      </w:r>
      <w:r w:rsidR="00DE37DD">
        <w:t xml:space="preserve">da </w:t>
      </w:r>
      <w:r w:rsidR="00616E9C">
        <w:t>til A[</w:t>
      </w:r>
      <m:oMath>
        <m:r>
          <w:rPr>
            <w:rFonts w:ascii="Cambria Math" w:hAnsi="Cambria Math"/>
          </w:rPr>
          <m:t>p..k-1</m:t>
        </m:r>
      </m:oMath>
      <w:r w:rsidR="00616E9C">
        <w:t xml:space="preserve">], som nu indeholder de </w:t>
      </w:r>
      <m:oMath>
        <m:r>
          <w:rPr>
            <w:rFonts w:ascii="Cambria Math" w:hAnsi="Cambria Math"/>
          </w:rPr>
          <m:t>k-p</m:t>
        </m:r>
      </m:oMath>
      <w:r w:rsidR="00616E9C">
        <w:t xml:space="preserve"> mindste tal fra L og R.</w:t>
      </w:r>
      <w:r w:rsidR="00B12785">
        <w:t xml:space="preserve"> Efter </w:t>
      </w:r>
      <w:proofErr w:type="gramStart"/>
      <w:r w:rsidR="00B12785">
        <w:t>L[</w:t>
      </w:r>
      <w:proofErr w:type="gramEnd"/>
      <m:oMath>
        <m:r>
          <w:rPr>
            <w:rFonts w:ascii="Cambria Math" w:hAnsi="Cambria Math"/>
          </w:rPr>
          <m:t>i</m:t>
        </m:r>
      </m:oMath>
      <w:r w:rsidR="00B12785">
        <w:t>] bliver sat ind i A[</w:t>
      </w:r>
      <m:oMath>
        <m:r>
          <w:rPr>
            <w:rFonts w:ascii="Cambria Math" w:hAnsi="Cambria Math"/>
          </w:rPr>
          <m:t>k</m:t>
        </m:r>
      </m:oMath>
      <w:r w:rsidR="00B12785">
        <w:t>], må L[</w:t>
      </w:r>
      <m:oMath>
        <m:r>
          <w:rPr>
            <w:rFonts w:ascii="Cambria Math" w:hAnsi="Cambria Math"/>
          </w:rPr>
          <m:t>i+1</m:t>
        </m:r>
      </m:oMath>
      <w:r w:rsidR="00B12785">
        <w:t>] være det mindste tal fra L som stadig ikke er kopieret tilbage til A (da L jo er en sorteret liste), derfor gør</w:t>
      </w:r>
      <w:r w:rsidR="00DE37DD">
        <w:t>es</w:t>
      </w:r>
      <w:r w:rsidR="00B12785">
        <w:t xml:space="preserve"> </w:t>
      </w:r>
      <m:oMath>
        <m:r>
          <w:rPr>
            <w:rFonts w:ascii="Cambria Math" w:hAnsi="Cambria Math"/>
          </w:rPr>
          <m:t>i</m:t>
        </m:r>
      </m:oMath>
      <w:r w:rsidR="00B12785">
        <w:t xml:space="preserve"> én større</w:t>
      </w:r>
      <w:r w:rsidR="00DE37DD">
        <w:t xml:space="preserve"> på linje 15</w:t>
      </w:r>
      <w:r w:rsidR="00B12785">
        <w:t>, sådan at L[</w:t>
      </w:r>
      <m:oMath>
        <m:r>
          <w:rPr>
            <w:rFonts w:ascii="Cambria Math" w:hAnsi="Cambria Math"/>
          </w:rPr>
          <m:t>i</m:t>
        </m:r>
      </m:oMath>
      <w:r w:rsidR="00B12785">
        <w:t>] nu er det mindste tal fra L som stadig ikke er kopieret tilbage til A. Nu er løkkeinvarianten vedligeholdt såfremt L[</w:t>
      </w:r>
      <m:oMath>
        <m:r>
          <w:rPr>
            <w:rFonts w:ascii="Cambria Math" w:hAnsi="Cambria Math"/>
          </w:rPr>
          <m:t>i</m:t>
        </m:r>
      </m:oMath>
      <w:r w:rsidR="00B12785">
        <w:t xml:space="preserve">] var </w:t>
      </w:r>
      <m:oMath>
        <m:r>
          <w:rPr>
            <w:rFonts w:ascii="Cambria Math" w:hAnsi="Cambria Math"/>
          </w:rPr>
          <m:t>≤</m:t>
        </m:r>
      </m:oMath>
      <w:r w:rsidR="00B12785">
        <w:t xml:space="preserve"> R[j]. Processen er det samme hvis </w:t>
      </w:r>
      <w:proofErr w:type="gramStart"/>
      <w:r w:rsidR="00B12785">
        <w:t>R[</w:t>
      </w:r>
      <w:proofErr w:type="gramEnd"/>
      <m:oMath>
        <m:r>
          <w:rPr>
            <w:rFonts w:ascii="Cambria Math" w:hAnsi="Cambria Math"/>
          </w:rPr>
          <m:t>j</m:t>
        </m:r>
      </m:oMath>
      <w:r w:rsidR="00B12785">
        <w:t>] er mindre end L[</w:t>
      </w:r>
      <m:oMath>
        <m:r>
          <w:rPr>
            <w:rFonts w:ascii="Cambria Math" w:hAnsi="Cambria Math"/>
          </w:rPr>
          <m:t>i</m:t>
        </m:r>
      </m:oMath>
      <w:r w:rsidR="00B12785">
        <w:t>]</w:t>
      </w:r>
      <w:r w:rsidR="00DE37DD">
        <w:t>.</w:t>
      </w:r>
      <w:r w:rsidR="00B12785">
        <w:t xml:space="preserve"> </w:t>
      </w:r>
      <w:r w:rsidR="00DE37DD">
        <w:t>D</w:t>
      </w:r>
      <w:r w:rsidR="00B12785">
        <w:t xml:space="preserve">er køres </w:t>
      </w:r>
      <w:r w:rsidR="00DE37DD">
        <w:t xml:space="preserve">linje 17 og 18 </w:t>
      </w:r>
      <w:r w:rsidR="00B12785">
        <w:t xml:space="preserve">i stedet og </w:t>
      </w:r>
      <w:proofErr w:type="gramStart"/>
      <w:r w:rsidR="00B12785">
        <w:t>R[</w:t>
      </w:r>
      <w:proofErr w:type="gramEnd"/>
      <m:oMath>
        <m:r>
          <w:rPr>
            <w:rFonts w:ascii="Cambria Math" w:hAnsi="Cambria Math"/>
          </w:rPr>
          <m:t>j</m:t>
        </m:r>
      </m:oMath>
      <w:r w:rsidR="00B12785">
        <w:t>] bliver sat ind på A[</w:t>
      </w:r>
      <m:oMath>
        <m:r>
          <w:rPr>
            <w:rFonts w:ascii="Cambria Math" w:hAnsi="Cambria Math"/>
          </w:rPr>
          <m:t>k</m:t>
        </m:r>
      </m:oMath>
      <w:r w:rsidR="00B12785">
        <w:t>], da R[</w:t>
      </w:r>
      <m:oMath>
        <m:r>
          <w:rPr>
            <w:rFonts w:ascii="Cambria Math" w:hAnsi="Cambria Math"/>
          </w:rPr>
          <m:t>j</m:t>
        </m:r>
      </m:oMath>
      <w:r w:rsidR="00B12785">
        <w:t xml:space="preserve">] må være det mindste tal, som ikke er kopieret ind i A. På linje 18, gøres </w:t>
      </w:r>
      <m:oMath>
        <m:r>
          <w:rPr>
            <w:rFonts w:ascii="Cambria Math" w:hAnsi="Cambria Math"/>
          </w:rPr>
          <m:t>j</m:t>
        </m:r>
      </m:oMath>
      <w:r w:rsidR="00B12785">
        <w:t xml:space="preserve"> én større så den nye R[</w:t>
      </w:r>
      <m:oMath>
        <m:r>
          <w:rPr>
            <w:rFonts w:ascii="Cambria Math" w:hAnsi="Cambria Math"/>
          </w:rPr>
          <m:t>j</m:t>
        </m:r>
      </m:oMath>
      <w:r w:rsidR="00B12785">
        <w:t xml:space="preserve">] er det mindste tal i R, som ikke </w:t>
      </w:r>
      <w:r w:rsidR="00DE37DD">
        <w:t xml:space="preserve">er </w:t>
      </w:r>
      <w:r w:rsidR="00B12785">
        <w:t xml:space="preserve">kopieret tilbage i A. </w:t>
      </w:r>
      <w:r w:rsidR="00795B99">
        <w:t>Løkkeinvarianten er altså nu fuldt</w:t>
      </w:r>
      <w:r w:rsidR="00B15D68">
        <w:t xml:space="preserve"> </w:t>
      </w:r>
      <w:r w:rsidR="00795B99">
        <w:t>vedligeholdt.</w:t>
      </w:r>
    </w:p>
    <w:p w14:paraId="66440023" w14:textId="688B4335" w:rsidR="0084339C" w:rsidRDefault="0024168C" w:rsidP="00967D39">
      <w:proofErr w:type="spellStart"/>
      <w:r>
        <w:rPr>
          <w:b/>
          <w:bCs/>
        </w:rPr>
        <w:t>Termination</w:t>
      </w:r>
      <w:proofErr w:type="spellEnd"/>
      <w:r>
        <w:rPr>
          <w:b/>
          <w:bCs/>
        </w:rPr>
        <w:t xml:space="preserve">: </w:t>
      </w:r>
      <w:r w:rsidR="00F55D80">
        <w:t xml:space="preserve"> </w:t>
      </w:r>
      <w:r w:rsidR="00F65053">
        <w:t xml:space="preserve">For-løkken kører til og med r, så ved </w:t>
      </w:r>
      <w:proofErr w:type="spellStart"/>
      <w:r w:rsidR="00F65053">
        <w:t>termination</w:t>
      </w:r>
      <w:proofErr w:type="spellEnd"/>
      <w:r w:rsidR="00F65053">
        <w:t xml:space="preserve"> må </w:t>
      </w:r>
      <m:oMath>
        <m:r>
          <w:rPr>
            <w:rFonts w:ascii="Cambria Math" w:hAnsi="Cambria Math"/>
          </w:rPr>
          <m:t>k= r+1</m:t>
        </m:r>
      </m:oMath>
      <w:r w:rsidR="00F65053">
        <w:t xml:space="preserve">. Ifølge løkkeinvarianten får man da at </w:t>
      </w:r>
      <w:proofErr w:type="gramStart"/>
      <w:r w:rsidR="00F65053">
        <w:t>A[</w:t>
      </w:r>
      <w:proofErr w:type="gramEnd"/>
      <m:oMath>
        <m:r>
          <w:rPr>
            <w:rFonts w:ascii="Cambria Math" w:hAnsi="Cambria Math"/>
          </w:rPr>
          <m:t>p..k-1</m:t>
        </m:r>
      </m:oMath>
      <w:r w:rsidR="00F65053">
        <w:t>], som er det samme som A[</w:t>
      </w:r>
      <m:oMath>
        <m:r>
          <w:rPr>
            <w:rFonts w:ascii="Cambria Math" w:hAnsi="Cambria Math"/>
          </w:rPr>
          <m:t>p..r</m:t>
        </m:r>
      </m:oMath>
      <w:r w:rsidR="00F65053">
        <w:t>], indeholde</w:t>
      </w:r>
      <w:r w:rsidR="006A3707">
        <w:t>r</w:t>
      </w:r>
      <w:r w:rsidR="00F65053">
        <w:t xml:space="preserve"> de </w:t>
      </w:r>
      <m:oMath>
        <m:r>
          <w:rPr>
            <w:rFonts w:ascii="Cambria Math" w:hAnsi="Cambria Math"/>
          </w:rPr>
          <m:t>k-p = r-p+1</m:t>
        </m:r>
      </m:oMath>
      <w:r w:rsidR="00F65053">
        <w:t xml:space="preserve"> mindste elementer af L[</w:t>
      </w:r>
      <m:oMath>
        <m:r>
          <w:rPr>
            <w:rFonts w:ascii="Cambria Math" w:hAnsi="Cambria Math"/>
          </w:rPr>
          <m:t>1..n1+1</m:t>
        </m:r>
      </m:oMath>
      <w:r w:rsidR="00F65053">
        <w:t>] og R[</w:t>
      </w:r>
      <m:oMath>
        <m:r>
          <w:rPr>
            <w:rFonts w:ascii="Cambria Math" w:hAnsi="Cambria Math"/>
          </w:rPr>
          <m:t>1..n2+1</m:t>
        </m:r>
      </m:oMath>
      <w:r w:rsidR="00F65053">
        <w:t>] i en sorteret rækkefølge</w:t>
      </w:r>
      <w:r w:rsidR="0064322E">
        <w:t xml:space="preserve"> </w:t>
      </w:r>
      <w:sdt>
        <w:sdtPr>
          <w:id w:val="757178581"/>
          <w:citation/>
        </w:sdtPr>
        <w:sdtEndPr/>
        <w:sdtContent>
          <w:r w:rsidR="0064322E">
            <w:fldChar w:fldCharType="begin"/>
          </w:r>
          <w:r w:rsidR="0064322E">
            <w:instrText xml:space="preserve">CITATION Cor09 \p 33 \l 1030 </w:instrText>
          </w:r>
          <w:r w:rsidR="0064322E">
            <w:fldChar w:fldCharType="separate"/>
          </w:r>
          <w:r w:rsidR="009C7798" w:rsidRPr="009C7798">
            <w:rPr>
              <w:noProof/>
            </w:rPr>
            <w:t>(Cormen, et al., 2009, p. 33)</w:t>
          </w:r>
          <w:r w:rsidR="0064322E">
            <w:fldChar w:fldCharType="end"/>
          </w:r>
        </w:sdtContent>
      </w:sdt>
      <w:r w:rsidR="00F65053">
        <w:t>.</w:t>
      </w:r>
      <w:r w:rsidR="0064322E">
        <w:t xml:space="preserve"> De to lister L og R, </w:t>
      </w:r>
      <w:proofErr w:type="gramStart"/>
      <w:r w:rsidR="006346A5">
        <w:t>indeholdte</w:t>
      </w:r>
      <w:proofErr w:type="gramEnd"/>
      <w:r w:rsidR="006346A5">
        <w:t xml:space="preserve"> i alt </w:t>
      </w:r>
      <m:oMath>
        <m:r>
          <w:rPr>
            <w:rFonts w:ascii="Cambria Math" w:hAnsi="Cambria Math"/>
          </w:rPr>
          <m:t>r-p+3</m:t>
        </m:r>
      </m:oMath>
      <w:r w:rsidR="0064322E">
        <w:t xml:space="preserve"> tal</w:t>
      </w:r>
      <w:r w:rsidR="00311FCC">
        <w:t xml:space="preserve">. Siden de </w:t>
      </w:r>
      <m:oMath>
        <m:r>
          <w:rPr>
            <w:rFonts w:ascii="Cambria Math" w:hAnsi="Cambria Math"/>
          </w:rPr>
          <m:t xml:space="preserve">r-p+1 </m:t>
        </m:r>
      </m:oMath>
      <w:r w:rsidR="00311FCC">
        <w:t>mindste af dem blev kopieret tilbage i A i en sorteret rækkefølge, betyde</w:t>
      </w:r>
      <w:r w:rsidR="006C0A9A">
        <w:t>r det</w:t>
      </w:r>
      <w:r w:rsidR="00311FCC">
        <w:t xml:space="preserve"> at de 2 største tal ikke blev kopieret ind i A. De 2 største tal var selvfølgelig de 2 uendeligt store tal. </w:t>
      </w:r>
      <w:r w:rsidR="003A7660">
        <w:t>A</w:t>
      </w:r>
      <w:r w:rsidR="00311FCC">
        <w:t xml:space="preserve">lle de ikke uendeligt store tal er </w:t>
      </w:r>
      <w:r w:rsidR="003A7660">
        <w:t xml:space="preserve">derfor </w:t>
      </w:r>
      <w:r w:rsidR="00311FCC">
        <w:t xml:space="preserve">blevet kopieret tilbage i A i en sorteret rækkefølge og derfor må den nye </w:t>
      </w:r>
      <w:proofErr w:type="gramStart"/>
      <w:r w:rsidR="00311FCC">
        <w:t>A[</w:t>
      </w:r>
      <w:proofErr w:type="gramEnd"/>
      <m:oMath>
        <m:r>
          <w:rPr>
            <w:rFonts w:ascii="Cambria Math" w:hAnsi="Cambria Math"/>
          </w:rPr>
          <m:t>p..r</m:t>
        </m:r>
      </m:oMath>
      <w:r w:rsidR="00311FCC">
        <w:t xml:space="preserve">] være en sorteret rækkefølge af </w:t>
      </w:r>
      <w:r w:rsidR="00615F84">
        <w:t xml:space="preserve">den oprindelige </w:t>
      </w:r>
      <w:r w:rsidR="00311FCC">
        <w:t>A[</w:t>
      </w:r>
      <m:oMath>
        <m:r>
          <w:rPr>
            <w:rFonts w:ascii="Cambria Math" w:hAnsi="Cambria Math"/>
          </w:rPr>
          <m:t>p..r</m:t>
        </m:r>
      </m:oMath>
      <w:r w:rsidR="00311FCC">
        <w:t>]</w:t>
      </w:r>
      <w:r w:rsidR="00615F84">
        <w:t>.</w:t>
      </w:r>
    </w:p>
    <w:p w14:paraId="4C674551" w14:textId="7DD112B9" w:rsidR="000C6E3D" w:rsidRDefault="009D6F51" w:rsidP="00967D39">
      <w:proofErr w:type="spellStart"/>
      <w:r>
        <w:t>Merge</w:t>
      </w:r>
      <w:proofErr w:type="spellEnd"/>
      <w:r>
        <w:t xml:space="preserve">-proceduren blev kaldt fra </w:t>
      </w:r>
      <w:proofErr w:type="spellStart"/>
      <w:r>
        <w:t>MergeSort</w:t>
      </w:r>
      <w:proofErr w:type="spellEnd"/>
      <w:r>
        <w:t>-proceduren</w:t>
      </w:r>
      <w:r w:rsidR="002B556F">
        <w:t xml:space="preserve">. </w:t>
      </w:r>
      <w:r>
        <w:t>Først</w:t>
      </w:r>
      <w:r w:rsidR="00A656A0">
        <w:t>e</w:t>
      </w:r>
      <w:r>
        <w:t xml:space="preserve"> gang </w:t>
      </w:r>
      <w:proofErr w:type="spellStart"/>
      <w:r>
        <w:t>Merge</w:t>
      </w:r>
      <w:proofErr w:type="spellEnd"/>
      <w:r>
        <w:t xml:space="preserve">-proceduren bliver kaldt vil det blive for at kombinere to lister med længder på 1 (som per automatik er sorteret), til en sorteret liste med længden 2. Denne liste med længden 2, vil så blive kombineret med en anden liste til at lave en sorteret liste med længden 4 og så videre. Siden </w:t>
      </w:r>
      <w:r w:rsidR="00462860">
        <w:t xml:space="preserve">man starter fra bunden af og </w:t>
      </w:r>
      <w:r>
        <w:t>det først er listerne med længder på 1 som kombinere</w:t>
      </w:r>
      <w:r w:rsidR="00B80C35">
        <w:t>s</w:t>
      </w:r>
      <w:r>
        <w:t xml:space="preserve"> så sørge</w:t>
      </w:r>
      <w:r w:rsidR="00462860">
        <w:t>r</w:t>
      </w:r>
      <w:r>
        <w:t xml:space="preserve"> man for at </w:t>
      </w:r>
      <w:r w:rsidR="00A656A0">
        <w:t>antagelsen</w:t>
      </w:r>
      <w:r w:rsidR="00B80C35">
        <w:t xml:space="preserve"> i </w:t>
      </w:r>
      <w:proofErr w:type="spellStart"/>
      <w:r w:rsidR="00B80C35">
        <w:t>Merge</w:t>
      </w:r>
      <w:proofErr w:type="spellEnd"/>
      <w:r w:rsidR="00A656A0">
        <w:t xml:space="preserve"> om at </w:t>
      </w:r>
      <w:proofErr w:type="gramStart"/>
      <w:r w:rsidR="00A656A0">
        <w:t>A[</w:t>
      </w:r>
      <w:proofErr w:type="gramEnd"/>
      <m:oMath>
        <m:r>
          <w:rPr>
            <w:rFonts w:ascii="Cambria Math" w:hAnsi="Cambria Math"/>
          </w:rPr>
          <m:t>p..q</m:t>
        </m:r>
      </m:oMath>
      <w:r w:rsidR="00A656A0">
        <w:t>] og A[</w:t>
      </w:r>
      <m:oMath>
        <m:r>
          <w:rPr>
            <w:rFonts w:ascii="Cambria Math" w:hAnsi="Cambria Math"/>
          </w:rPr>
          <m:t>q+1..r</m:t>
        </m:r>
      </m:oMath>
      <w:r w:rsidR="00A656A0">
        <w:t>]</w:t>
      </w:r>
      <w:r>
        <w:t xml:space="preserve"> er sortere</w:t>
      </w:r>
      <w:r w:rsidR="00A656A0">
        <w:t>de holder.</w:t>
      </w:r>
      <w:r>
        <w:t xml:space="preserve"> </w:t>
      </w:r>
      <w:r w:rsidR="00DD4DC1">
        <w:t>N</w:t>
      </w:r>
      <w:r>
        <w:t xml:space="preserve">år </w:t>
      </w:r>
      <w:proofErr w:type="spellStart"/>
      <w:r w:rsidR="00BD0163">
        <w:t>Merge</w:t>
      </w:r>
      <w:proofErr w:type="spellEnd"/>
      <w:r w:rsidR="00BD0163">
        <w:t xml:space="preserve">-Sort til sidst kalder </w:t>
      </w:r>
      <w:proofErr w:type="spellStart"/>
      <w:proofErr w:type="gramStart"/>
      <w:r w:rsidR="00BD0163">
        <w:t>Merge</w:t>
      </w:r>
      <w:proofErr w:type="spellEnd"/>
      <w:r w:rsidR="00BD0163">
        <w:t>(</w:t>
      </w:r>
      <w:proofErr w:type="gramEnd"/>
      <m:oMath>
        <m:r>
          <w:rPr>
            <w:rFonts w:ascii="Cambria Math" w:hAnsi="Cambria Math"/>
          </w:rPr>
          <m:t>A,1,q,A.length</m:t>
        </m:r>
      </m:oMath>
      <w:r w:rsidR="00BD0163">
        <w:t>)</w:t>
      </w:r>
      <w:r>
        <w:t xml:space="preserve"> kombinere</w:t>
      </w:r>
      <w:r w:rsidR="00BD0163">
        <w:t>s</w:t>
      </w:r>
      <w:r w:rsidR="00462860">
        <w:t xml:space="preserve"> de to halve lister med størrelser på n/2 til den samlede sorterede liste</w:t>
      </w:r>
      <w:r w:rsidR="00081930">
        <w:t xml:space="preserve"> og sorteringsproblemet er da løst</w:t>
      </w:r>
      <w:r w:rsidR="00462860">
        <w:t>.</w:t>
      </w:r>
    </w:p>
    <w:p w14:paraId="798EFEC7" w14:textId="14AF71D4" w:rsidR="0019693C" w:rsidRPr="00616E9C" w:rsidRDefault="000C6E3D" w:rsidP="00967D39">
      <w:r>
        <w:br w:type="page"/>
      </w:r>
    </w:p>
    <w:p w14:paraId="565B1501" w14:textId="1F3828CF" w:rsidR="00AC712A" w:rsidRDefault="00CE1935" w:rsidP="00AC712A">
      <w:pPr>
        <w:pStyle w:val="Overskrift2"/>
      </w:pPr>
      <w:bookmarkStart w:id="26" w:name="_Toc89356573"/>
      <w:r>
        <w:lastRenderedPageBreak/>
        <w:t>Analyse af k</w:t>
      </w:r>
      <w:r w:rsidR="00AC712A">
        <w:t>øretider</w:t>
      </w:r>
      <w:bookmarkEnd w:id="26"/>
    </w:p>
    <w:p w14:paraId="5F01F03C" w14:textId="535DB2DE" w:rsidR="00BC0A47" w:rsidRDefault="00BC0A47" w:rsidP="00AC712A">
      <w:r>
        <w:t xml:space="preserve">Når man skal </w:t>
      </w:r>
      <w:r w:rsidR="00D15AC6">
        <w:t>analysere</w:t>
      </w:r>
      <w:r>
        <w:t xml:space="preserve"> </w:t>
      </w:r>
      <w:r w:rsidR="0027694F">
        <w:t>algoritmer,</w:t>
      </w:r>
      <w:r>
        <w:t xml:space="preserve"> </w:t>
      </w:r>
      <w:r w:rsidR="00FC5056">
        <w:t>kigger man oftest på deres køretider.</w:t>
      </w:r>
      <w:r w:rsidR="001449CA">
        <w:t xml:space="preserve"> </w:t>
      </w:r>
      <w:r w:rsidR="00647E68">
        <w:t>Man kan benytte sig af forskellige modeller til at analysere køretid. I denne opgave vil der blive brugt RAM-modellen (</w:t>
      </w:r>
      <w:proofErr w:type="spellStart"/>
      <w:r w:rsidR="00647E68">
        <w:t>Random</w:t>
      </w:r>
      <w:proofErr w:type="spellEnd"/>
      <w:r w:rsidR="00647E68">
        <w:t xml:space="preserve"> Access Machine). </w:t>
      </w:r>
      <w:r w:rsidR="00AC62C6">
        <w:t>RAM-modellen har en masse grundlæggende instruktioner</w:t>
      </w:r>
      <w:r w:rsidR="005105CA">
        <w:t>, såsom addition, division, lagring og hentning af data, osv. Det vigtigste ved RAM-modellen er at hver af disse instruktioner tager en konstant tid at udføre</w:t>
      </w:r>
      <w:r w:rsidR="001A2FC3">
        <w:t xml:space="preserve"> </w:t>
      </w:r>
      <w:sdt>
        <w:sdtPr>
          <w:id w:val="1817381793"/>
          <w:citation/>
        </w:sdtPr>
        <w:sdtEndPr/>
        <w:sdtContent>
          <w:r w:rsidR="001A2FC3">
            <w:fldChar w:fldCharType="begin"/>
          </w:r>
          <w:r w:rsidR="001A2FC3">
            <w:instrText xml:space="preserve">CITATION Cor09 \p 23 \l 1030 </w:instrText>
          </w:r>
          <w:r w:rsidR="001A2FC3">
            <w:fldChar w:fldCharType="separate"/>
          </w:r>
          <w:r w:rsidR="009C7798" w:rsidRPr="009C7798">
            <w:rPr>
              <w:noProof/>
            </w:rPr>
            <w:t>(Cormen, et al., 2009, p. 23)</w:t>
          </w:r>
          <w:r w:rsidR="001A2FC3">
            <w:fldChar w:fldCharType="end"/>
          </w:r>
        </w:sdtContent>
      </w:sdt>
      <w:r w:rsidR="005105CA">
        <w:t>.</w:t>
      </w:r>
    </w:p>
    <w:p w14:paraId="4B6B1392" w14:textId="70BAE2BF" w:rsidR="00BC0A47" w:rsidRDefault="00CA5DF9" w:rsidP="00AC712A">
      <w:r>
        <w:t xml:space="preserve">Tiden det tager at sortere med både </w:t>
      </w:r>
      <w:proofErr w:type="spellStart"/>
      <w:r>
        <w:t>InsertionSort</w:t>
      </w:r>
      <w:proofErr w:type="spellEnd"/>
      <w:r>
        <w:t xml:space="preserve"> og </w:t>
      </w:r>
      <w:proofErr w:type="spellStart"/>
      <w:r>
        <w:t>MergeSort</w:t>
      </w:r>
      <w:proofErr w:type="spellEnd"/>
      <w:r>
        <w:t xml:space="preserve"> afhænger af det input man giver dem. De er for eksempel begge meget langsommere om at sortere 1</w:t>
      </w:r>
      <w:r w:rsidR="003B711E">
        <w:t>000</w:t>
      </w:r>
      <w:r>
        <w:t xml:space="preserve"> tal end de er om at sortere 10 tal.</w:t>
      </w:r>
      <w:r w:rsidR="00DB2823">
        <w:t xml:space="preserve"> I </w:t>
      </w:r>
      <w:proofErr w:type="spellStart"/>
      <w:r w:rsidR="00DB2823">
        <w:t>InsertionSorts</w:t>
      </w:r>
      <w:proofErr w:type="spellEnd"/>
      <w:r w:rsidR="00DB2823">
        <w:t xml:space="preserve"> tilfælde kan det også tage forskellige tider at sortere et input på samme størrelse, afhængigt af hvor sorteret inputtet er i forvejen.</w:t>
      </w:r>
      <w:r w:rsidR="00E0649A">
        <w:t xml:space="preserve"> Generelt kan man dog sige at </w:t>
      </w:r>
      <w:r w:rsidR="00BD4B01">
        <w:t>tiden det tager for en algoritme at fuldende sit arbejde, vokser med størrelsen af det input man giver den.</w:t>
      </w:r>
      <w:r w:rsidR="00C24BB7">
        <w:t xml:space="preserve"> Derfor er det normalt at beskrive køretiden for en algoritme, som en funktion af inputtets størrelse</w:t>
      </w:r>
      <w:r w:rsidR="00F660E9">
        <w:t xml:space="preserve"> </w:t>
      </w:r>
      <w:sdt>
        <w:sdtPr>
          <w:id w:val="1425229061"/>
          <w:citation/>
        </w:sdtPr>
        <w:sdtEndPr/>
        <w:sdtContent>
          <w:r w:rsidR="00F660E9">
            <w:fldChar w:fldCharType="begin"/>
          </w:r>
          <w:r w:rsidR="00F660E9">
            <w:instrText xml:space="preserve">CITATION Cor09 \p 24 \l 1030 </w:instrText>
          </w:r>
          <w:r w:rsidR="00F660E9">
            <w:fldChar w:fldCharType="separate"/>
          </w:r>
          <w:r w:rsidR="009C7798" w:rsidRPr="009C7798">
            <w:rPr>
              <w:noProof/>
            </w:rPr>
            <w:t>(Cormen, et al., 2009, p. 24)</w:t>
          </w:r>
          <w:r w:rsidR="00F660E9">
            <w:fldChar w:fldCharType="end"/>
          </w:r>
        </w:sdtContent>
      </w:sdt>
      <w:r w:rsidR="00C24BB7">
        <w:t>.</w:t>
      </w:r>
      <w:r w:rsidR="004162BE">
        <w:t xml:space="preserve"> </w:t>
      </w:r>
      <w:r w:rsidR="00293F24">
        <w:t>For so</w:t>
      </w:r>
      <w:r w:rsidR="00DA6A80">
        <w:t>r</w:t>
      </w:r>
      <w:r w:rsidR="00293F24">
        <w:t>teringsalgoritmer svarer inputtets størrelse til det antal tal der skal sorteres.</w:t>
      </w:r>
      <w:r w:rsidR="004162BE">
        <w:t xml:space="preserve"> Man skal altså</w:t>
      </w:r>
      <w:r w:rsidR="00A5346B">
        <w:t xml:space="preserve"> beskrive køretiden som en funktion af antallet af tal som skal sorteres. Man betegner normalt </w:t>
      </w:r>
      <w:r w:rsidR="00281DD2">
        <w:t>inputstørrelsen</w:t>
      </w:r>
      <w:r w:rsidR="00A5346B">
        <w:t xml:space="preserve"> med bogstavet n.</w:t>
      </w:r>
    </w:p>
    <w:p w14:paraId="78F46F3C" w14:textId="03C59DDF" w:rsidR="001C5906" w:rsidRDefault="004E29A6" w:rsidP="00AC712A">
      <w:r w:rsidRPr="00281DD2">
        <w:t>Køretiden for en algoritme er det antal af primitive operationer eller trin, som algoritmen udfører.</w:t>
      </w:r>
      <w:r w:rsidR="00F60914" w:rsidRPr="00281DD2">
        <w:t xml:space="preserve"> For at holde sig indenfor RAM-modellens rammer, antages det at hver linje i algoritmens kode tager e</w:t>
      </w:r>
      <w:r w:rsidR="00436A4A" w:rsidRPr="00281DD2">
        <w:t>t</w:t>
      </w:r>
      <w:r w:rsidR="00F60914" w:rsidRPr="00281DD2">
        <w:t xml:space="preserve"> konstant </w:t>
      </w:r>
      <w:r w:rsidR="00436A4A" w:rsidRPr="00281DD2">
        <w:t>antal trin</w:t>
      </w:r>
      <w:r w:rsidR="00F60914" w:rsidRPr="00281DD2">
        <w:t xml:space="preserve"> at udføre, forskellige linjer kan godt tage forskellige konstante </w:t>
      </w:r>
      <w:r w:rsidR="00436A4A" w:rsidRPr="00281DD2">
        <w:t>antal trin</w:t>
      </w:r>
      <w:r w:rsidR="00F60914" w:rsidRPr="00281DD2">
        <w:t xml:space="preserve">, men linje </w:t>
      </w:r>
      <m:oMath>
        <m:r>
          <w:rPr>
            <w:rFonts w:ascii="Cambria Math" w:hAnsi="Cambria Math"/>
          </w:rPr>
          <m:t>i</m:t>
        </m:r>
      </m:oMath>
      <w:r w:rsidR="00F60914" w:rsidRPr="00281DD2">
        <w:t xml:space="preserve"> vil altid tage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F60914" w:rsidRPr="00281DD2">
        <w:rPr>
          <w:rFonts w:eastAsiaTheme="minorEastAsia"/>
        </w:rPr>
        <w:t xml:space="preserve"> t</w:t>
      </w:r>
      <w:r w:rsidR="00436A4A" w:rsidRPr="00281DD2">
        <w:rPr>
          <w:rFonts w:eastAsiaTheme="minorEastAsia"/>
        </w:rPr>
        <w:t>rin for</w:t>
      </w:r>
      <w:r w:rsidR="00F60914" w:rsidRPr="00281DD2">
        <w:rPr>
          <w:rFonts w:eastAsiaTheme="minorEastAsia"/>
        </w:rPr>
        <w:t xml:space="preserve"> at udføre.</w:t>
      </w:r>
      <w:r>
        <w:t xml:space="preserve"> </w:t>
      </w:r>
    </w:p>
    <w:p w14:paraId="4C806E46" w14:textId="3D7CB7A6" w:rsidR="00D278F2" w:rsidRDefault="00D278F2" w:rsidP="00D278F2">
      <w:pPr>
        <w:pStyle w:val="Overskrift3"/>
      </w:pPr>
      <w:bookmarkStart w:id="27" w:name="_Toc89356574"/>
      <w:r>
        <w:t xml:space="preserve">Analyse af </w:t>
      </w:r>
      <w:proofErr w:type="spellStart"/>
      <w:r>
        <w:t>InsertionSort</w:t>
      </w:r>
      <w:bookmarkEnd w:id="27"/>
      <w:proofErr w:type="spellEnd"/>
    </w:p>
    <w:p w14:paraId="0100250F" w14:textId="66CDC906" w:rsidR="00012502" w:rsidRDefault="007C4E21" w:rsidP="00D278F2">
      <w:r>
        <w:t>For</w:t>
      </w:r>
      <w:r w:rsidR="0034484E">
        <w:t xml:space="preserve"> at analysere </w:t>
      </w:r>
      <w:proofErr w:type="spellStart"/>
      <w:r w:rsidR="0034484E">
        <w:t>InsertionSort</w:t>
      </w:r>
      <w:proofErr w:type="spellEnd"/>
      <w:r w:rsidR="0034484E">
        <w:t xml:space="preserve">, skal der som nævnt findes en funktion af </w:t>
      </w:r>
      <m:oMath>
        <m:r>
          <w:rPr>
            <w:rFonts w:ascii="Cambria Math" w:hAnsi="Cambria Math"/>
          </w:rPr>
          <m:t>n</m:t>
        </m:r>
      </m:oMath>
      <w:r w:rsidR="0034484E">
        <w:t>, der beskriver antallet af trin som InsertionSort skal udføre</w:t>
      </w:r>
      <w:r w:rsidR="001D0D60">
        <w:t xml:space="preserve"> ved en inputstørrelse på </w:t>
      </w:r>
      <m:oMath>
        <m:r>
          <w:rPr>
            <w:rFonts w:ascii="Cambria Math" w:hAnsi="Cambria Math"/>
          </w:rPr>
          <m:t>n</m:t>
        </m:r>
      </m:oMath>
      <w:r w:rsidR="0034484E">
        <w:t>.</w:t>
      </w:r>
      <w:r w:rsidR="00771282">
        <w:t xml:space="preserve"> For at bestemme dette skal man</w:t>
      </w:r>
      <w:r>
        <w:t xml:space="preserve"> udregne</w:t>
      </w:r>
      <w:r w:rsidR="00771282">
        <w:t xml:space="preserve"> hvor mange gange hver linje i pseudo-koden for </w:t>
      </w:r>
      <w:proofErr w:type="spellStart"/>
      <w:r w:rsidR="00771282">
        <w:t>InsertionSort</w:t>
      </w:r>
      <w:proofErr w:type="spellEnd"/>
      <w:r w:rsidR="00771282">
        <w:t xml:space="preserve"> bliver kørt.</w:t>
      </w:r>
    </w:p>
    <w:p w14:paraId="749E1FB6" w14:textId="264D0EBD" w:rsidR="00D278F2" w:rsidRPr="00D278F2" w:rsidRDefault="00012502" w:rsidP="00D278F2">
      <w:r>
        <w:t xml:space="preserve">Linje 1, starten af for-løkken, må køre </w:t>
      </w:r>
      <m:oMath>
        <m:r>
          <w:rPr>
            <w:rFonts w:ascii="Cambria Math" w:hAnsi="Cambria Math"/>
          </w:rPr>
          <m:t>n</m:t>
        </m:r>
      </m:oMath>
      <w:r>
        <w:t xml:space="preserve"> gange</w:t>
      </w:r>
      <w:r w:rsidR="00F6422D">
        <w:t xml:space="preserve"> da </w:t>
      </w:r>
      <m:oMath>
        <m:r>
          <w:rPr>
            <w:rFonts w:ascii="Cambria Math" w:hAnsi="Cambria Math"/>
          </w:rPr>
          <m:t xml:space="preserve">n-2+2=n </m:t>
        </m:r>
      </m:oMath>
      <w:r w:rsidR="002C3823">
        <w:rPr>
          <w:rFonts w:eastAsiaTheme="minorEastAsia"/>
        </w:rPr>
        <w:t xml:space="preserve"> (se definitionen af for-løkke i afsnit </w:t>
      </w:r>
      <w:r w:rsidR="002C3823">
        <w:rPr>
          <w:rFonts w:eastAsiaTheme="minorEastAsia"/>
        </w:rPr>
        <w:fldChar w:fldCharType="begin"/>
      </w:r>
      <w:r w:rsidR="002C3823">
        <w:rPr>
          <w:rFonts w:eastAsiaTheme="minorEastAsia"/>
        </w:rPr>
        <w:instrText xml:space="preserve"> REF _Ref89353837 \r \h </w:instrText>
      </w:r>
      <w:r w:rsidR="002C3823">
        <w:rPr>
          <w:rFonts w:eastAsiaTheme="minorEastAsia"/>
        </w:rPr>
      </w:r>
      <w:r w:rsidR="002C3823">
        <w:rPr>
          <w:rFonts w:eastAsiaTheme="minorEastAsia"/>
        </w:rPr>
        <w:fldChar w:fldCharType="separate"/>
      </w:r>
      <w:r w:rsidR="002C3823">
        <w:rPr>
          <w:rFonts w:eastAsiaTheme="minorEastAsia"/>
        </w:rPr>
        <w:t>3.1</w:t>
      </w:r>
      <w:r w:rsidR="002C3823">
        <w:rPr>
          <w:rFonts w:eastAsiaTheme="minorEastAsia"/>
        </w:rPr>
        <w:fldChar w:fldCharType="end"/>
      </w:r>
      <w:r w:rsidR="002C3823">
        <w:rPr>
          <w:rFonts w:eastAsiaTheme="minorEastAsia"/>
        </w:rPr>
        <w:t>)</w:t>
      </w:r>
      <w:r>
        <w:t xml:space="preserve">. </w:t>
      </w:r>
      <w:r w:rsidR="00DF1094">
        <w:t>D</w:t>
      </w:r>
      <w:r w:rsidR="007935A4">
        <w:t xml:space="preserve">et må betyde at linje 2,3 og 7 køres </w:t>
      </w:r>
      <m:oMath>
        <m:r>
          <w:rPr>
            <w:rFonts w:ascii="Cambria Math" w:hAnsi="Cambria Math"/>
          </w:rPr>
          <m:t>n-1</m:t>
        </m:r>
      </m:oMath>
      <w:r w:rsidR="007935A4">
        <w:t xml:space="preserve"> gange. While-løkken køres et forskelligt antal gange afhængigt af hvad </w:t>
      </w:r>
      <m:oMath>
        <m:r>
          <w:rPr>
            <w:rFonts w:ascii="Cambria Math" w:hAnsi="Cambria Math"/>
          </w:rPr>
          <m:t>j</m:t>
        </m:r>
      </m:oMath>
      <w:r w:rsidR="007935A4">
        <w:t xml:space="preserve"> er og hvorvidt inputtet er sorteret i forvejen. Hvis man lader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935A4">
        <w:rPr>
          <w:rFonts w:eastAsiaTheme="minorEastAsia"/>
        </w:rPr>
        <w:t xml:space="preserve"> beskrive antallet af gange som linje 5 køres for en given værdi af </w:t>
      </w:r>
      <m:oMath>
        <m:r>
          <w:rPr>
            <w:rFonts w:ascii="Cambria Math" w:eastAsiaTheme="minorEastAsia" w:hAnsi="Cambria Math"/>
          </w:rPr>
          <m:t>j</m:t>
        </m:r>
      </m:oMath>
      <w:r w:rsidR="007935A4">
        <w:rPr>
          <w:rFonts w:eastAsiaTheme="minorEastAsia"/>
        </w:rPr>
        <w:t xml:space="preserve">, må antallet af gange linje </w:t>
      </w:r>
      <w:r w:rsidR="00553553">
        <w:rPr>
          <w:rFonts w:eastAsiaTheme="minorEastAsia"/>
        </w:rPr>
        <w:t>4</w:t>
      </w:r>
      <w:r w:rsidR="007935A4">
        <w:rPr>
          <w:rFonts w:eastAsiaTheme="minorEastAsia"/>
        </w:rPr>
        <w:t xml:space="preserve"> køres i alt</w:t>
      </w:r>
      <w:r w:rsidR="00BC4FCE">
        <w:rPr>
          <w:rFonts w:eastAsiaTheme="minorEastAsia"/>
        </w:rPr>
        <w:t xml:space="preserve"> være summen af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BC4FCE">
        <w:rPr>
          <w:rFonts w:eastAsiaTheme="minorEastAsia"/>
        </w:rPr>
        <w:t xml:space="preserve"> for alle de mulige værdier af </w:t>
      </w:r>
      <m:oMath>
        <m:r>
          <w:rPr>
            <w:rFonts w:ascii="Cambria Math" w:eastAsiaTheme="minorEastAsia" w:hAnsi="Cambria Math"/>
          </w:rPr>
          <m:t>j</m:t>
        </m:r>
      </m:oMath>
      <w:r w:rsidR="00BC4FCE">
        <w:rPr>
          <w:rFonts w:eastAsiaTheme="minorEastAsia"/>
        </w:rPr>
        <w:t>, altså</w:t>
      </w:r>
      <w:r w:rsidR="003D3F90">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oMath>
      <w:r w:rsidR="00BC4FCE">
        <w:rPr>
          <w:rFonts w:eastAsiaTheme="minorEastAsia"/>
        </w:rPr>
        <w:t xml:space="preserve"> </w:t>
      </w:r>
      <w:r w:rsidR="003D3F90">
        <w:rPr>
          <w:rFonts w:eastAsiaTheme="minorEastAsia"/>
        </w:rPr>
        <w:t xml:space="preserve">, </w:t>
      </w:r>
      <w:proofErr w:type="spellStart"/>
      <w:r w:rsidR="007114E9">
        <w:rPr>
          <w:rFonts w:eastAsiaTheme="minorEastAsia"/>
        </w:rPr>
        <w:t>while</w:t>
      </w:r>
      <w:proofErr w:type="spellEnd"/>
      <w:r w:rsidR="007114E9">
        <w:rPr>
          <w:rFonts w:eastAsiaTheme="minorEastAsia"/>
        </w:rPr>
        <w:t>-løkkens krop må køre én gang mindre end dette for hver iteration af for-løkken. L</w:t>
      </w:r>
      <w:r w:rsidR="003D3F90">
        <w:rPr>
          <w:rFonts w:eastAsiaTheme="minorEastAsia"/>
        </w:rPr>
        <w:t xml:space="preserve">inje </w:t>
      </w:r>
      <w:r w:rsidR="00553553">
        <w:rPr>
          <w:rFonts w:eastAsiaTheme="minorEastAsia"/>
        </w:rPr>
        <w:t>5</w:t>
      </w:r>
      <w:r w:rsidR="003D3F90">
        <w:rPr>
          <w:rFonts w:eastAsiaTheme="minorEastAsia"/>
        </w:rPr>
        <w:t xml:space="preserve"> og </w:t>
      </w:r>
      <w:r w:rsidR="00553553">
        <w:rPr>
          <w:rFonts w:eastAsiaTheme="minorEastAsia"/>
        </w:rPr>
        <w:t>6</w:t>
      </w:r>
      <w:r w:rsidR="003D3F90">
        <w:rPr>
          <w:rFonts w:eastAsiaTheme="minorEastAsia"/>
        </w:rPr>
        <w:t xml:space="preserve">, må derfor være samme sum, men hvor der trækkes 1 fra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3D3F90">
        <w:rPr>
          <w:rFonts w:eastAsiaTheme="minorEastAsia"/>
        </w:rPr>
        <w:t xml:space="preserve">, altså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oMath>
      <w:r w:rsidR="001D12AB">
        <w:rPr>
          <w:rFonts w:eastAsiaTheme="minorEastAsia"/>
        </w:rPr>
        <w:t>.</w:t>
      </w:r>
      <w:r w:rsidR="00BF408F">
        <w:rPr>
          <w:rFonts w:eastAsiaTheme="minorEastAsia"/>
        </w:rPr>
        <w:t xml:space="preserve"> Hvis man noterer prisen (antallet af trin for en primitiv operation) for linje</w:t>
      </w:r>
      <w:r w:rsidR="00EB04EB">
        <w:rPr>
          <w:rFonts w:eastAsiaTheme="minorEastAsia"/>
        </w:rPr>
        <w:t>n</w:t>
      </w:r>
      <w:r w:rsidR="00BF408F">
        <w:rPr>
          <w:rFonts w:eastAsiaTheme="minorEastAsia"/>
        </w:rPr>
        <w:t xml:space="preserve"> </w:t>
      </w:r>
      <m:oMath>
        <m:r>
          <w:rPr>
            <w:rFonts w:ascii="Cambria Math" w:eastAsiaTheme="minorEastAsia" w:hAnsi="Cambria Math"/>
          </w:rPr>
          <m:t>i</m:t>
        </m:r>
      </m:oMath>
      <w:r w:rsidR="00BF408F">
        <w:rPr>
          <w:rFonts w:eastAsiaTheme="minorEastAsia"/>
        </w:rPr>
        <w:t xml:space="preserve"> som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BF408F">
        <w:rPr>
          <w:rFonts w:eastAsiaTheme="minorEastAsia"/>
        </w:rPr>
        <w:t xml:space="preserve"> kan man lave følgende tabel med priser for hver linje, samt hvor mange gange hver linje køres:</w:t>
      </w:r>
    </w:p>
    <w:bookmarkStart w:id="28" w:name="_MON_1699862937"/>
    <w:bookmarkEnd w:id="28"/>
    <w:p w14:paraId="0EC34EF3" w14:textId="7A4FFBD4" w:rsidR="00BC0A47" w:rsidRDefault="00140497" w:rsidP="00AC712A">
      <w:r>
        <w:object w:dxaOrig="10466" w:dyaOrig="3084" w14:anchorId="2AD76DCB">
          <v:shape id="_x0000_i1029" type="#_x0000_t75" style="width:522.7pt;height:137.45pt" o:ole="">
            <v:imagedata r:id="rId17" o:title="" cropbottom="7392f"/>
          </v:shape>
          <o:OLEObject Type="Embed" ProgID="Word.OpenDocumentText.12" ShapeID="_x0000_i1029" DrawAspect="Content" ObjectID="_1700032555" r:id="rId18"/>
        </w:object>
      </w:r>
    </w:p>
    <w:p w14:paraId="14CC396F" w14:textId="765A7E55" w:rsidR="0011729E" w:rsidRDefault="00DD068E" w:rsidP="00AC712A">
      <w:pPr>
        <w:rPr>
          <w:rFonts w:eastAsiaTheme="minorEastAsia"/>
        </w:rPr>
      </w:pPr>
      <w:r>
        <w:t>Det samlede antal primitive operationer en linje udføres må kunne findes ved at gange linjens pris, med antallet af gange linjen bliver kørt.</w:t>
      </w:r>
      <w:r w:rsidR="0011729E">
        <w:t xml:space="preserve"> For eksempel bliver det for linje 1</w:t>
      </w:r>
      <w:r w:rsidR="002D0639">
        <w:t xml:space="preserve"> </w:t>
      </w:r>
      <w:r w:rsidR="0011729E">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oMath>
      <w:r w:rsidR="0011729E">
        <w:rPr>
          <w:rFonts w:eastAsiaTheme="minorEastAsia"/>
        </w:rPr>
        <w:t xml:space="preserve">. Det samlede antal operationer </w:t>
      </w:r>
      <w:r w:rsidR="0011729E">
        <w:rPr>
          <w:rFonts w:eastAsiaTheme="minorEastAsia"/>
        </w:rPr>
        <w:lastRenderedPageBreak/>
        <w:t>kan så findes ved at lægge antallet af operationerne for hver linje sammen. Hvis dette gøres for InsertionSort, får man følgende funktion</w:t>
      </w:r>
      <w:r w:rsidR="001D19B1">
        <w:rPr>
          <w:rFonts w:eastAsiaTheme="minorEastAsia"/>
        </w:rPr>
        <w:t xml:space="preserve"> </w:t>
      </w:r>
      <m:oMath>
        <m:r>
          <w:rPr>
            <w:rFonts w:ascii="Cambria Math" w:eastAsiaTheme="minorEastAsia" w:hAnsi="Cambria Math"/>
          </w:rPr>
          <m:t>T(n)</m:t>
        </m:r>
      </m:oMath>
      <w:r w:rsidR="0011729E">
        <w:rPr>
          <w:rFonts w:eastAsiaTheme="minorEastAsia"/>
        </w:rPr>
        <w:t xml:space="preserve"> for køretiden:</w:t>
      </w:r>
    </w:p>
    <w:p w14:paraId="7FBA2213" w14:textId="77777777" w:rsidR="00606638" w:rsidRPr="00606638" w:rsidRDefault="00F502A5"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3115355E" w14:textId="6ECFA8E1" w:rsidR="005B541B" w:rsidRDefault="0011729E" w:rsidP="00AC712A">
      <w:pPr>
        <w:rPr>
          <w:rFonts w:eastAsiaTheme="minorEastAsia"/>
        </w:rPr>
      </w:pPr>
      <w:r>
        <w:t xml:space="preserve"> </w:t>
      </w:r>
      <w:r w:rsidR="00311F24">
        <w:t xml:space="preserve">Som det kan ses, så kan </w:t>
      </w:r>
      <w:proofErr w:type="gramStart"/>
      <w:r w:rsidR="00311F24">
        <w:t>T(</w:t>
      </w:r>
      <w:proofErr w:type="gramEnd"/>
      <m:oMath>
        <m:r>
          <w:rPr>
            <w:rFonts w:ascii="Cambria Math" w:hAnsi="Cambria Math"/>
          </w:rPr>
          <m:t>n</m:t>
        </m:r>
      </m:oMath>
      <w:r w:rsidR="00311F24">
        <w:t xml:space="preserve">) til den en bestemt værdi af </w:t>
      </w:r>
      <m:oMath>
        <m:r>
          <w:rPr>
            <w:rFonts w:ascii="Cambria Math" w:hAnsi="Cambria Math"/>
          </w:rPr>
          <m:t>n</m:t>
        </m:r>
      </m:oMath>
      <w:r w:rsidR="00311F24">
        <w:t xml:space="preserve">, stadig give forskellige resultater alt afhængigt af værdien af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DA6D7D">
        <w:rPr>
          <w:rFonts w:eastAsiaTheme="minorEastAsia"/>
        </w:rPr>
        <w:t xml:space="preserve">. I det bedste tilfælde vil listen i forvejen være sorteret og så vil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DA6D7D">
        <w:rPr>
          <w:rFonts w:eastAsiaTheme="minorEastAsia"/>
        </w:rPr>
        <w:t xml:space="preserve"> være 1 for alle </w:t>
      </w:r>
      <w:r w:rsidR="005B541B">
        <w:rPr>
          <w:rFonts w:eastAsiaTheme="minorEastAsia"/>
        </w:rPr>
        <w:t xml:space="preserve">de mulige værdier af </w:t>
      </w:r>
      <m:oMath>
        <m:r>
          <w:rPr>
            <w:rFonts w:ascii="Cambria Math" w:eastAsiaTheme="minorEastAsia" w:hAnsi="Cambria Math"/>
          </w:rPr>
          <m:t>j</m:t>
        </m:r>
      </m:oMath>
      <w:r w:rsidR="00DA6D7D">
        <w:rPr>
          <w:rFonts w:eastAsiaTheme="minorEastAsia"/>
        </w:rPr>
        <w:t xml:space="preserve">, da tallet til venstre for </w:t>
      </w:r>
      <m:oMath>
        <m:r>
          <w:rPr>
            <w:rFonts w:ascii="Cambria Math" w:eastAsiaTheme="minorEastAsia" w:hAnsi="Cambria Math"/>
          </w:rPr>
          <m:t>j</m:t>
        </m:r>
      </m:oMath>
      <w:r w:rsidR="00DA6D7D">
        <w:rPr>
          <w:rFonts w:eastAsiaTheme="minorEastAsia"/>
        </w:rPr>
        <w:t xml:space="preserve"> altid vil være</w:t>
      </w:r>
      <w:r w:rsidR="00003CC6">
        <w:rPr>
          <w:rFonts w:eastAsiaTheme="minorEastAsia"/>
        </w:rPr>
        <w:t xml:space="preserve"> </w:t>
      </w:r>
      <m:oMath>
        <m:r>
          <w:rPr>
            <w:rFonts w:ascii="Cambria Math" w:eastAsiaTheme="minorEastAsia" w:hAnsi="Cambria Math"/>
          </w:rPr>
          <m:t xml:space="preserve">≤ A[j]. </m:t>
        </m:r>
      </m:oMath>
      <w:r w:rsidR="00AA03AD">
        <w:rPr>
          <w:rFonts w:eastAsiaTheme="minorEastAsia"/>
        </w:rPr>
        <w:t xml:space="preserve">I så </w:t>
      </w:r>
      <w:r w:rsidR="005B541B">
        <w:rPr>
          <w:rFonts w:eastAsiaTheme="minorEastAsia"/>
        </w:rPr>
        <w:t>fald bliver linje 5 og 6 aldrig kørt og linje 4 køres kun</w:t>
      </w:r>
      <w:r w:rsidR="005400EF">
        <w:rPr>
          <w:rFonts w:eastAsiaTheme="minorEastAsia"/>
        </w:rPr>
        <w:t xml:space="preserve"> 1 gang per iteration altså </w:t>
      </w:r>
      <w:r w:rsidR="00B34B81">
        <w:rPr>
          <w:rFonts w:eastAsiaTheme="minorEastAsia"/>
        </w:rPr>
        <w:t>lige så</w:t>
      </w:r>
      <w:r w:rsidR="005400EF">
        <w:rPr>
          <w:rFonts w:eastAsiaTheme="minorEastAsia"/>
        </w:rPr>
        <w:t xml:space="preserve"> mange gange som linje 2,3 og 7</w:t>
      </w:r>
      <w:r w:rsidR="005B541B">
        <w:rPr>
          <w:rFonts w:eastAsiaTheme="minorEastAsia"/>
        </w:rPr>
        <w:t xml:space="preserve">. I det bedste tilfælde bliver køretiden </w:t>
      </w:r>
      <w:r w:rsidR="00675691">
        <w:rPr>
          <w:rFonts w:eastAsiaTheme="minorEastAsia"/>
        </w:rPr>
        <w:t>derfor</w:t>
      </w:r>
      <w:r w:rsidR="005B541B">
        <w:rPr>
          <w:rFonts w:eastAsiaTheme="minorEastAsia"/>
        </w:rPr>
        <w:t>:</w:t>
      </w:r>
    </w:p>
    <w:p w14:paraId="6BE396EA" w14:textId="77777777" w:rsidR="003A45D6" w:rsidRPr="003A45D6" w:rsidRDefault="005400EF" w:rsidP="00AC712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47D47C44" w14:textId="6977AEDF" w:rsidR="005400EF" w:rsidRPr="003A45D6" w:rsidRDefault="005400EF" w:rsidP="00AC712A">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2F7C8C3C" w14:textId="4D5DA3EB" w:rsidR="003A45D6" w:rsidRDefault="00801632" w:rsidP="00AC712A">
      <w:pPr>
        <w:rPr>
          <w:rFonts w:eastAsiaTheme="minorEastAsia"/>
        </w:rPr>
      </w:pPr>
      <w:r>
        <w:rPr>
          <w:rFonts w:eastAsiaTheme="minorEastAsia"/>
        </w:rPr>
        <w:t xml:space="preserve">I det bedste tilfælde fremkommer der altså en lineær funktion af formen </w:t>
      </w:r>
      <m:oMath>
        <m:r>
          <w:rPr>
            <w:rFonts w:ascii="Cambria Math" w:eastAsiaTheme="minorEastAsia" w:hAnsi="Cambria Math"/>
          </w:rPr>
          <m:t>an+b</m:t>
        </m:r>
      </m:oMath>
      <w:r>
        <w:rPr>
          <w:rFonts w:eastAsiaTheme="minorEastAsia"/>
        </w:rPr>
        <w:t xml:space="preserve">, hvor </w:t>
      </w:r>
      <m:oMath>
        <m:r>
          <w:rPr>
            <w:rFonts w:ascii="Cambria Math" w:eastAsiaTheme="minorEastAsia" w:hAnsi="Cambria Math"/>
          </w:rPr>
          <m:t>a</m:t>
        </m:r>
      </m:oMath>
      <w:r>
        <w:rPr>
          <w:rFonts w:eastAsiaTheme="minorEastAsia"/>
        </w:rPr>
        <w:t xml:space="preserve"> og </w:t>
      </w:r>
      <m:oMath>
        <m:r>
          <w:rPr>
            <w:rFonts w:ascii="Cambria Math" w:eastAsiaTheme="minorEastAsia" w:hAnsi="Cambria Math"/>
          </w:rPr>
          <m:t>b</m:t>
        </m:r>
      </m:oMath>
      <w:r>
        <w:rPr>
          <w:rFonts w:eastAsiaTheme="minorEastAsia"/>
        </w:rPr>
        <w:t xml:space="preserve"> er konstanter som afhænger af priserne på de forskellige linjer.</w:t>
      </w:r>
    </w:p>
    <w:p w14:paraId="214BAB69" w14:textId="3760639E" w:rsidR="000663A0" w:rsidRDefault="00756D98" w:rsidP="00AC712A">
      <w:pPr>
        <w:rPr>
          <w:rFonts w:eastAsiaTheme="minorEastAsia"/>
        </w:rPr>
      </w:pPr>
      <w:r>
        <w:rPr>
          <w:rFonts w:eastAsiaTheme="minorEastAsia"/>
        </w:rPr>
        <w:t xml:space="preserve">I værste tilfælde vil listen være omvendt sorteret, altså vil de højeste tal være først. I så fald skal </w:t>
      </w:r>
      <w:proofErr w:type="gramStart"/>
      <w:r>
        <w:rPr>
          <w:rFonts w:eastAsiaTheme="minorEastAsia"/>
        </w:rPr>
        <w:t>A[</w:t>
      </w:r>
      <w:proofErr w:type="gramEnd"/>
      <m:oMath>
        <m:r>
          <w:rPr>
            <w:rFonts w:ascii="Cambria Math" w:eastAsiaTheme="minorEastAsia" w:hAnsi="Cambria Math"/>
          </w:rPr>
          <m:t>j</m:t>
        </m:r>
      </m:oMath>
      <w:r>
        <w:rPr>
          <w:rFonts w:eastAsiaTheme="minorEastAsia"/>
        </w:rPr>
        <w:t xml:space="preserve">] sammenlignes med alle elementerne til venstre for </w:t>
      </w:r>
      <m:oMath>
        <m:r>
          <w:rPr>
            <w:rFonts w:ascii="Cambria Math" w:eastAsiaTheme="minorEastAsia" w:hAnsi="Cambria Math"/>
          </w:rPr>
          <m:t>j</m:t>
        </m:r>
      </m:oMath>
      <w:r w:rsidR="005E7636">
        <w:rPr>
          <w:rFonts w:eastAsiaTheme="minorEastAsia"/>
        </w:rPr>
        <w:t xml:space="preserve">. I dette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=j</m:t>
        </m:r>
      </m:oMath>
      <w:r w:rsidR="005E7636">
        <w:rPr>
          <w:rFonts w:eastAsiaTheme="minorEastAsia"/>
        </w:rPr>
        <w:t xml:space="preserve"> for alle </w:t>
      </w:r>
      <w:r w:rsidR="006A46BC">
        <w:rPr>
          <w:rFonts w:eastAsiaTheme="minorEastAsia"/>
        </w:rPr>
        <w:t>de mulige værdier</w:t>
      </w:r>
      <w:r w:rsidR="005E7636">
        <w:rPr>
          <w:rFonts w:eastAsiaTheme="minorEastAsia"/>
        </w:rPr>
        <w:t xml:space="preserve"> af </w:t>
      </w:r>
      <m:oMath>
        <m:r>
          <w:rPr>
            <w:rFonts w:ascii="Cambria Math" w:eastAsiaTheme="minorEastAsia" w:hAnsi="Cambria Math"/>
          </w:rPr>
          <m:t>j</m:t>
        </m:r>
      </m:oMath>
      <w:r w:rsidR="006A46BC">
        <w:rPr>
          <w:rFonts w:eastAsiaTheme="minorEastAsia"/>
        </w:rPr>
        <w:t xml:space="preserve">, altså j = </w:t>
      </w:r>
      <w:proofErr w:type="gramStart"/>
      <w:r w:rsidR="006A46BC">
        <w:rPr>
          <w:rFonts w:eastAsiaTheme="minorEastAsia"/>
        </w:rPr>
        <w:t>2,3,…</w:t>
      </w:r>
      <w:proofErr w:type="gramEnd"/>
      <w:r w:rsidR="006A46BC">
        <w:rPr>
          <w:rFonts w:eastAsiaTheme="minorEastAsia"/>
        </w:rPr>
        <w:t xml:space="preserve">,n </w:t>
      </w:r>
      <w:sdt>
        <w:sdtPr>
          <w:rPr>
            <w:rFonts w:eastAsiaTheme="minorEastAsia"/>
          </w:rPr>
          <w:id w:val="194054872"/>
          <w:citation/>
        </w:sdtPr>
        <w:sdtEndPr/>
        <w:sdtContent>
          <w:r w:rsidR="000663A0">
            <w:rPr>
              <w:rFonts w:eastAsiaTheme="minorEastAsia"/>
            </w:rPr>
            <w:fldChar w:fldCharType="begin"/>
          </w:r>
          <w:r w:rsidR="000663A0">
            <w:rPr>
              <w:rFonts w:eastAsiaTheme="minorEastAsia"/>
            </w:rPr>
            <w:instrText xml:space="preserve">CITATION Cor09 \p 27 \l 1030 </w:instrText>
          </w:r>
          <w:r w:rsidR="000663A0">
            <w:rPr>
              <w:rFonts w:eastAsiaTheme="minorEastAsia"/>
            </w:rPr>
            <w:fldChar w:fldCharType="separate"/>
          </w:r>
          <w:r w:rsidR="009C7798" w:rsidRPr="009C7798">
            <w:rPr>
              <w:rFonts w:eastAsiaTheme="minorEastAsia"/>
              <w:noProof/>
            </w:rPr>
            <w:t>(Cormen, et al., 2009, p. 27)</w:t>
          </w:r>
          <w:r w:rsidR="000663A0">
            <w:rPr>
              <w:rFonts w:eastAsiaTheme="minorEastAsia"/>
            </w:rPr>
            <w:fldChar w:fldCharType="end"/>
          </w:r>
        </w:sdtContent>
      </w:sdt>
      <w:r w:rsidR="000663A0">
        <w:rPr>
          <w:rFonts w:eastAsiaTheme="minorEastAsia"/>
        </w:rPr>
        <w:t>. Nu bliver summerne der skal udregnes altså</w:t>
      </w:r>
    </w:p>
    <w:p w14:paraId="5C83A7A8" w14:textId="166D7673" w:rsidR="00756D98" w:rsidRPr="003A45D6" w:rsidRDefault="000663A0" w:rsidP="00AC712A">
      <w:pPr>
        <w:rPr>
          <w:rFonts w:eastAsiaTheme="minorEastAsia"/>
        </w:rPr>
      </w:pPr>
      <w:r>
        <w:rPr>
          <w:rFonts w:eastAsiaTheme="minorEastAsia"/>
        </w:rPr>
        <w:t xml:space="preserve"> </w:t>
      </w:r>
      <m:oMath>
        <m:r>
          <w:rPr>
            <w:rFonts w:ascii="Cambria Math" w:eastAsiaTheme="minorEastAsia" w:hAnsi="Cambria Math"/>
          </w:rPr>
          <m:t>2+3+4+…+n</m:t>
        </m:r>
      </m:oMath>
      <w:r>
        <w:rPr>
          <w:rFonts w:eastAsiaTheme="minorEastAsia"/>
        </w:rPr>
        <w:t xml:space="preserve"> og </w:t>
      </w:r>
      <m:oMath>
        <m:r>
          <w:rPr>
            <w:rFonts w:ascii="Cambria Math" w:eastAsiaTheme="minorEastAsia" w:hAnsi="Cambria Math"/>
          </w:rPr>
          <m:t>1+2+3+…+(n-1)</m:t>
        </m:r>
      </m:oMath>
    </w:p>
    <w:p w14:paraId="705F38F0" w14:textId="5D39C607" w:rsidR="005B541B" w:rsidRDefault="005B541B" w:rsidP="00AC712A">
      <w:pPr>
        <w:rPr>
          <w:rFonts w:eastAsiaTheme="minorEastAsia"/>
        </w:rPr>
      </w:pPr>
      <w:r>
        <w:rPr>
          <w:rFonts w:eastAsiaTheme="minorEastAsia"/>
        </w:rPr>
        <w:t xml:space="preserve"> </w:t>
      </w:r>
      <w:r w:rsidR="006912A0">
        <w:rPr>
          <w:rFonts w:eastAsiaTheme="minorEastAsia"/>
        </w:rPr>
        <w:t>Disse summer kan udregnes med følgende formler</w:t>
      </w:r>
      <w:r w:rsidR="0098627F">
        <w:rPr>
          <w:rFonts w:eastAsiaTheme="minorEastAsia"/>
        </w:rPr>
        <w:t xml:space="preserve"> som kan udledes fra </w:t>
      </w:r>
      <w:r w:rsidR="00F37695">
        <w:rPr>
          <w:rFonts w:eastAsiaTheme="minorEastAsia"/>
        </w:rPr>
        <w:t xml:space="preserve">ligning </w:t>
      </w:r>
      <w:r w:rsidR="00F37695">
        <w:rPr>
          <w:rFonts w:eastAsiaTheme="minorEastAsia"/>
        </w:rPr>
        <w:fldChar w:fldCharType="begin"/>
      </w:r>
      <w:r w:rsidR="00F37695">
        <w:rPr>
          <w:rFonts w:eastAsiaTheme="minorEastAsia"/>
        </w:rPr>
        <w:instrText xml:space="preserve"> REF _Ref89354306 \h </w:instrText>
      </w:r>
      <w:r w:rsidR="00F37695">
        <w:rPr>
          <w:rFonts w:eastAsiaTheme="minorEastAsia"/>
        </w:rPr>
      </w:r>
      <w:r w:rsidR="00F37695">
        <w:rPr>
          <w:rFonts w:eastAsiaTheme="minorEastAsia"/>
        </w:rPr>
        <w:fldChar w:fldCharType="separate"/>
      </w:r>
      <w:r w:rsidR="00F37695" w:rsidRPr="00012182">
        <w:rPr>
          <w:rFonts w:eastAsiaTheme="minorEastAsia"/>
          <w:sz w:val="24"/>
          <w:szCs w:val="24"/>
        </w:rPr>
        <w:t>(</w:t>
      </w:r>
      <w:r w:rsidR="00F37695">
        <w:rPr>
          <w:i/>
          <w:iCs/>
          <w:noProof/>
          <w:sz w:val="24"/>
          <w:szCs w:val="24"/>
        </w:rPr>
        <w:t>2</w:t>
      </w:r>
      <w:r w:rsidR="00F37695" w:rsidRPr="00012182">
        <w:rPr>
          <w:sz w:val="24"/>
          <w:szCs w:val="24"/>
        </w:rPr>
        <w:t>.</w:t>
      </w:r>
      <w:r w:rsidR="00F37695">
        <w:rPr>
          <w:i/>
          <w:iCs/>
          <w:noProof/>
          <w:sz w:val="24"/>
          <w:szCs w:val="24"/>
        </w:rPr>
        <w:t>1</w:t>
      </w:r>
      <w:r w:rsidR="00F37695" w:rsidRPr="00012182">
        <w:rPr>
          <w:rFonts w:eastAsiaTheme="minorEastAsia"/>
          <w:sz w:val="24"/>
          <w:szCs w:val="24"/>
        </w:rPr>
        <w:t>)</w:t>
      </w:r>
      <w:r w:rsidR="00F37695">
        <w:rPr>
          <w:rFonts w:eastAsiaTheme="minorEastAsia"/>
        </w:rPr>
        <w:fldChar w:fldCharType="end"/>
      </w:r>
      <w:r w:rsidR="006912A0">
        <w:rPr>
          <w:rFonts w:eastAsiaTheme="minorEastAsia"/>
        </w:rPr>
        <w:t>:</w:t>
      </w:r>
    </w:p>
    <w:p w14:paraId="2AA07431" w14:textId="4F003211" w:rsidR="006912A0" w:rsidRPr="005A270A" w:rsidRDefault="00632620"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-1</m:t>
          </m:r>
        </m:oMath>
      </m:oMathPara>
    </w:p>
    <w:p w14:paraId="4B7AD433" w14:textId="0F9E2A2B" w:rsidR="005A270A" w:rsidRDefault="005A270A" w:rsidP="00AC712A">
      <w:pPr>
        <w:rPr>
          <w:rFonts w:eastAsiaTheme="minorEastAsia"/>
        </w:rPr>
      </w:pPr>
      <w:r>
        <w:rPr>
          <w:rFonts w:eastAsiaTheme="minorEastAsia"/>
        </w:rPr>
        <w:t>og</w:t>
      </w:r>
    </w:p>
    <w:p w14:paraId="41C46AA9" w14:textId="05C0DC7E" w:rsidR="005A270A" w:rsidRPr="005A270A" w:rsidRDefault="00632620"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(j-1)</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oMath>
      </m:oMathPara>
    </w:p>
    <w:p w14:paraId="7FD5C136" w14:textId="0982C958" w:rsidR="00140497" w:rsidRDefault="00E5468C" w:rsidP="00AC712A">
      <w:r>
        <w:t xml:space="preserve">Hvis disse indsættes i </w:t>
      </w:r>
      <w:proofErr w:type="gramStart"/>
      <w:r>
        <w:t>T(</w:t>
      </w:r>
      <w:proofErr w:type="gramEnd"/>
      <m:oMath>
        <m:r>
          <w:rPr>
            <w:rFonts w:ascii="Cambria Math" w:hAnsi="Cambria Math"/>
          </w:rPr>
          <m:t>n</m:t>
        </m:r>
      </m:oMath>
      <w:r>
        <w:t>) og man reducerer udtrykket, får man følgende funktion for det værste tilfælde af køretiden i InsertionSort:</w:t>
      </w:r>
    </w:p>
    <w:p w14:paraId="1A276ABC" w14:textId="7BEEA5CD" w:rsidR="00E5468C" w:rsidRPr="00E5468C" w:rsidRDefault="00E5468C"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e>
          </m:d>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7</m:t>
                  </m:r>
                </m:sub>
              </m:sSub>
            </m:e>
          </m:d>
          <m:r>
            <w:rPr>
              <w:rFonts w:ascii="Cambria Math"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0D5BB4EB" w14:textId="6F76CE96" w:rsidR="00E5468C" w:rsidRDefault="00667552" w:rsidP="00AC712A">
      <w:pPr>
        <w:rPr>
          <w:rFonts w:eastAsiaTheme="minorEastAsia"/>
        </w:rPr>
      </w:pPr>
      <w:r>
        <w:rPr>
          <w:rFonts w:eastAsiaTheme="minorEastAsia"/>
        </w:rPr>
        <w:t>Det kan</w:t>
      </w:r>
      <w:r w:rsidR="00E5468C">
        <w:rPr>
          <w:rFonts w:eastAsiaTheme="minorEastAsia"/>
        </w:rPr>
        <w:t xml:space="preserve"> ses at der fremkommer et andengradspolynomium på formen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+bn+c</m:t>
        </m:r>
      </m:oMath>
      <w:r w:rsidR="00E5468C">
        <w:rPr>
          <w:rFonts w:eastAsiaTheme="minorEastAsia"/>
        </w:rPr>
        <w:t xml:space="preserve"> hvor </w:t>
      </w:r>
      <m:oMath>
        <m:r>
          <w:rPr>
            <w:rFonts w:ascii="Cambria Math" w:eastAsiaTheme="minorEastAsia" w:hAnsi="Cambria Math"/>
          </w:rPr>
          <m:t>a,b,c</m:t>
        </m:r>
      </m:oMath>
      <w:r w:rsidR="00E5468C">
        <w:rPr>
          <w:rFonts w:eastAsiaTheme="minorEastAsia"/>
        </w:rPr>
        <w:t xml:space="preserve"> er konstanter som </w:t>
      </w:r>
      <w:r w:rsidR="00333E65">
        <w:rPr>
          <w:rFonts w:eastAsiaTheme="minorEastAsia"/>
        </w:rPr>
        <w:t>er afhængige af priserne på de forskellige linjer.</w:t>
      </w:r>
    </w:p>
    <w:p w14:paraId="461BC02E" w14:textId="53B61558" w:rsidR="0026685E" w:rsidRDefault="0026685E" w:rsidP="00AC712A">
      <w:pPr>
        <w:rPr>
          <w:rFonts w:eastAsiaTheme="minorEastAsia"/>
        </w:rPr>
      </w:pPr>
      <w:r>
        <w:rPr>
          <w:rFonts w:eastAsiaTheme="minorEastAsia"/>
        </w:rPr>
        <w:t xml:space="preserve">I et </w:t>
      </w:r>
      <w:r w:rsidR="00FE45B5">
        <w:rPr>
          <w:rFonts w:eastAsiaTheme="minorEastAsia"/>
        </w:rPr>
        <w:t xml:space="preserve">gennemsnitligt </w:t>
      </w:r>
      <w:r>
        <w:rPr>
          <w:rFonts w:eastAsiaTheme="minorEastAsia"/>
        </w:rPr>
        <w:t>tilfælde hvor tallene i inputtet er tilfældigt blandet</w:t>
      </w:r>
      <w:r w:rsidR="00FE45B5">
        <w:rPr>
          <w:rFonts w:eastAsiaTheme="minorEastAsia"/>
        </w:rPr>
        <w:t xml:space="preserve">, vil halvdelen af </w:t>
      </w:r>
      <w:proofErr w:type="gramStart"/>
      <w:r w:rsidR="00FE45B5">
        <w:rPr>
          <w:rFonts w:eastAsiaTheme="minorEastAsia"/>
        </w:rPr>
        <w:t>A[</w:t>
      </w:r>
      <w:proofErr w:type="gramEnd"/>
      <m:oMath>
        <m:r>
          <w:rPr>
            <w:rFonts w:ascii="Cambria Math" w:eastAsiaTheme="minorEastAsia" w:hAnsi="Cambria Math"/>
          </w:rPr>
          <m:t>1..j-1</m:t>
        </m:r>
      </m:oMath>
      <w:r w:rsidR="00FE45B5">
        <w:rPr>
          <w:rFonts w:eastAsiaTheme="minorEastAsia"/>
        </w:rPr>
        <w:t>] i gennemsnit være mindre end A[</w:t>
      </w:r>
      <m:oMath>
        <m:r>
          <w:rPr>
            <w:rFonts w:ascii="Cambria Math" w:eastAsiaTheme="minorEastAsia" w:hAnsi="Cambria Math"/>
          </w:rPr>
          <m:t>j</m:t>
        </m:r>
      </m:oMath>
      <w:r w:rsidR="00FE45B5">
        <w:rPr>
          <w:rFonts w:eastAsiaTheme="minorEastAsia"/>
        </w:rPr>
        <w:t>] og den anden halvdel vil være større, så når dellisten A[</w:t>
      </w:r>
      <m:oMath>
        <m:r>
          <w:rPr>
            <w:rFonts w:ascii="Cambria Math" w:eastAsiaTheme="minorEastAsia" w:hAnsi="Cambria Math"/>
          </w:rPr>
          <m:t>1..j-1</m:t>
        </m:r>
      </m:oMath>
      <w:r w:rsidR="00FE45B5">
        <w:rPr>
          <w:rFonts w:eastAsiaTheme="minorEastAsia"/>
        </w:rPr>
        <w:t>], skal tjekkes for at finde en plads til A[</w:t>
      </w:r>
      <m:oMath>
        <m:r>
          <w:rPr>
            <w:rFonts w:ascii="Cambria Math" w:eastAsiaTheme="minorEastAsia" w:hAnsi="Cambria Math"/>
          </w:rPr>
          <m:t>j</m:t>
        </m:r>
      </m:oMath>
      <w:r w:rsidR="00FE45B5">
        <w:rPr>
          <w:rFonts w:eastAsiaTheme="minorEastAsia"/>
        </w:rPr>
        <w:t>] vil der i gennemsnit skulle tjekkes halvdelen af A[</w:t>
      </w:r>
      <m:oMath>
        <m:r>
          <w:rPr>
            <w:rFonts w:ascii="Cambria Math" w:eastAsiaTheme="minorEastAsia" w:hAnsi="Cambria Math"/>
          </w:rPr>
          <m:t>1..j-1</m:t>
        </m:r>
      </m:oMath>
      <w:r w:rsidR="00FE45B5">
        <w:rPr>
          <w:rFonts w:eastAsiaTheme="minorEastAsia"/>
        </w:rPr>
        <w:t xml:space="preserve">], inden man finder en plads. I det gennemsnitlige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FE45B5">
        <w:rPr>
          <w:rFonts w:eastAsiaTheme="minorEastAsia"/>
        </w:rPr>
        <w:t xml:space="preserve">, derfor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2</m:t>
            </m:r>
          </m:den>
        </m:f>
      </m:oMath>
      <w:r w:rsidR="00FE45B5">
        <w:rPr>
          <w:rFonts w:eastAsiaTheme="minorEastAsia"/>
        </w:rPr>
        <w:t>, dette vil også genere et andengradspolynomium</w:t>
      </w:r>
      <w:r w:rsidR="007C5275">
        <w:rPr>
          <w:rFonts w:eastAsiaTheme="minorEastAsia"/>
        </w:rPr>
        <w:t xml:space="preserve"> </w:t>
      </w:r>
      <w:sdt>
        <w:sdtPr>
          <w:rPr>
            <w:rFonts w:eastAsiaTheme="minorEastAsia"/>
          </w:rPr>
          <w:id w:val="1470785665"/>
          <w:citation/>
        </w:sdtPr>
        <w:sdtEndPr/>
        <w:sdtContent>
          <w:r w:rsidR="00DA7A0F">
            <w:rPr>
              <w:rFonts w:eastAsiaTheme="minorEastAsia"/>
            </w:rPr>
            <w:fldChar w:fldCharType="begin"/>
          </w:r>
          <w:r w:rsidR="00DA7A0F">
            <w:rPr>
              <w:rFonts w:eastAsiaTheme="minorEastAsia"/>
            </w:rPr>
            <w:instrText xml:space="preserve">CITATION Cor09 \p 28 \l 1030 </w:instrText>
          </w:r>
          <w:r w:rsidR="00DA7A0F">
            <w:rPr>
              <w:rFonts w:eastAsiaTheme="minorEastAsia"/>
            </w:rPr>
            <w:fldChar w:fldCharType="separate"/>
          </w:r>
          <w:r w:rsidR="009C7798" w:rsidRPr="009C7798">
            <w:rPr>
              <w:rFonts w:eastAsiaTheme="minorEastAsia"/>
              <w:noProof/>
            </w:rPr>
            <w:t>(Cormen, et al., 2009, p. 28)</w:t>
          </w:r>
          <w:r w:rsidR="00DA7A0F">
            <w:rPr>
              <w:rFonts w:eastAsiaTheme="minorEastAsia"/>
            </w:rPr>
            <w:fldChar w:fldCharType="end"/>
          </w:r>
        </w:sdtContent>
      </w:sdt>
      <w:r w:rsidR="00FE45B5">
        <w:rPr>
          <w:rFonts w:eastAsiaTheme="minorEastAsia"/>
        </w:rPr>
        <w:t>.</w:t>
      </w:r>
    </w:p>
    <w:p w14:paraId="6455160B" w14:textId="2FECCC8D" w:rsidR="0095299F" w:rsidRDefault="0095299F" w:rsidP="00AC712A">
      <w:pPr>
        <w:rPr>
          <w:rFonts w:eastAsiaTheme="minorEastAsia"/>
        </w:rPr>
      </w:pPr>
      <w:r>
        <w:rPr>
          <w:rFonts w:eastAsiaTheme="minorEastAsia"/>
        </w:rPr>
        <w:lastRenderedPageBreak/>
        <w:t>Ovenover blev udtrykkene for køretiderne simplificeret så man i stedet for priserne for hver linje, brugt</w:t>
      </w:r>
      <w:r w:rsidR="00FA1AB5">
        <w:rPr>
          <w:rFonts w:eastAsiaTheme="minorEastAsia"/>
        </w:rPr>
        <w:t>e</w:t>
      </w:r>
      <w:r>
        <w:rPr>
          <w:rFonts w:eastAsiaTheme="minorEastAsia"/>
        </w:rPr>
        <w:t xml:space="preserve"> konstanter</w:t>
      </w:r>
      <w:r w:rsidR="00FA1AB5">
        <w:rPr>
          <w:rFonts w:eastAsiaTheme="minorEastAsia"/>
        </w:rPr>
        <w:t>ne</w:t>
      </w:r>
      <w:r>
        <w:rPr>
          <w:rFonts w:eastAsiaTheme="minorEastAsia"/>
        </w:rPr>
        <w:t xml:space="preserve"> </w:t>
      </w:r>
      <m:oMath>
        <m:r>
          <w:rPr>
            <w:rFonts w:ascii="Cambria Math" w:eastAsiaTheme="minorEastAsia" w:hAnsi="Cambria Math"/>
          </w:rPr>
          <m:t>a, b,c</m:t>
        </m:r>
      </m:oMath>
      <w:r>
        <w:rPr>
          <w:rFonts w:eastAsiaTheme="minorEastAsia"/>
        </w:rPr>
        <w:t>.</w:t>
      </w:r>
      <w:r w:rsidR="00044FD6">
        <w:rPr>
          <w:rFonts w:eastAsiaTheme="minorEastAsia"/>
        </w:rPr>
        <w:t xml:space="preserve"> </w:t>
      </w:r>
      <w:r w:rsidR="005173D5">
        <w:rPr>
          <w:rFonts w:eastAsiaTheme="minorEastAsia"/>
        </w:rPr>
        <w:t>K</w:t>
      </w:r>
      <w:r w:rsidR="00CE1D64">
        <w:rPr>
          <w:rFonts w:eastAsiaTheme="minorEastAsia"/>
        </w:rPr>
        <w:t>øretiden</w:t>
      </w:r>
      <w:r w:rsidR="00044FD6">
        <w:rPr>
          <w:rFonts w:eastAsiaTheme="minorEastAsia"/>
        </w:rPr>
        <w:t xml:space="preserve"> </w:t>
      </w:r>
      <w:r w:rsidR="005173D5">
        <w:rPr>
          <w:rFonts w:eastAsiaTheme="minorEastAsia"/>
        </w:rPr>
        <w:t xml:space="preserve">kan </w:t>
      </w:r>
      <w:r w:rsidR="00044FD6">
        <w:rPr>
          <w:rFonts w:eastAsiaTheme="minorEastAsia"/>
        </w:rPr>
        <w:t>dog simplificeres endnu mere, idet man kun er interesseret i</w:t>
      </w:r>
      <w:r w:rsidR="009566F4">
        <w:rPr>
          <w:rFonts w:eastAsiaTheme="minorEastAsia"/>
        </w:rPr>
        <w:t xml:space="preserve"> at kigge på</w:t>
      </w:r>
      <w:r w:rsidR="00044FD6">
        <w:rPr>
          <w:rFonts w:eastAsiaTheme="minorEastAsia"/>
        </w:rPr>
        <w:t xml:space="preserve"> vækstordene</w:t>
      </w:r>
      <w:r w:rsidR="002C539F">
        <w:rPr>
          <w:rFonts w:eastAsiaTheme="minorEastAsia"/>
        </w:rPr>
        <w:t>n</w:t>
      </w:r>
      <w:r w:rsidR="00044FD6">
        <w:rPr>
          <w:rFonts w:eastAsiaTheme="minorEastAsia"/>
        </w:rPr>
        <w:t xml:space="preserve"> af funktionen</w:t>
      </w:r>
      <w:r w:rsidR="002C539F">
        <w:rPr>
          <w:rFonts w:eastAsiaTheme="minorEastAsia"/>
        </w:rPr>
        <w:t>. Vækstorden er en måde at beskrive hvordan en funktion vokser på når størrelsen på dens input bliver meget stort.</w:t>
      </w:r>
      <w:r w:rsidR="00A9609E">
        <w:rPr>
          <w:rFonts w:eastAsiaTheme="minorEastAsia"/>
        </w:rPr>
        <w:t xml:space="preserve"> </w:t>
      </w:r>
      <w:r w:rsidR="00A9609E" w:rsidRPr="005173D5">
        <w:rPr>
          <w:rFonts w:eastAsiaTheme="minorEastAsia"/>
        </w:rPr>
        <w:t>Til at beskrive vækstordenen af en funktion kan man bruge det der kaldes asymptotisk</w:t>
      </w:r>
      <w:r w:rsidR="002D631F" w:rsidRPr="005173D5">
        <w:rPr>
          <w:rFonts w:eastAsiaTheme="minorEastAsia"/>
        </w:rPr>
        <w:t>e</w:t>
      </w:r>
      <w:r w:rsidR="00A9609E" w:rsidRPr="005173D5">
        <w:rPr>
          <w:rFonts w:eastAsiaTheme="minorEastAsia"/>
        </w:rPr>
        <w:t xml:space="preserve"> notation</w:t>
      </w:r>
      <w:r w:rsidR="00A9609E">
        <w:rPr>
          <w:rFonts w:eastAsiaTheme="minorEastAsia"/>
        </w:rPr>
        <w:t>.</w:t>
      </w:r>
      <w:r w:rsidR="002D631F">
        <w:rPr>
          <w:rFonts w:eastAsiaTheme="minorEastAsia"/>
        </w:rPr>
        <w:t xml:space="preserve"> En</w:t>
      </w:r>
      <w:r w:rsidR="00267339">
        <w:rPr>
          <w:rFonts w:eastAsiaTheme="minorEastAsia"/>
        </w:rPr>
        <w:t xml:space="preserve"> særligt brugbar asymptotisk</w:t>
      </w:r>
      <w:r w:rsidR="002D631F">
        <w:rPr>
          <w:rFonts w:eastAsiaTheme="minorEastAsia"/>
        </w:rPr>
        <w:t xml:space="preserve"> notation er </w:t>
      </w:r>
      <m:oMath>
        <m:r>
          <m:rPr>
            <m:sty m:val="p"/>
          </m:rPr>
          <w:rPr>
            <w:rFonts w:ascii="Cambria Math" w:eastAsiaTheme="minorEastAsia" w:hAnsi="Cambria Math"/>
          </w:rPr>
          <m:t>Θ</m:t>
        </m:r>
      </m:oMath>
      <w:r w:rsidR="002D631F">
        <w:rPr>
          <w:rFonts w:eastAsiaTheme="minorEastAsia"/>
        </w:rPr>
        <w:t xml:space="preserve"> (store theta). For en given funktion g(n) 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2D631F">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3"/>
        <w:gridCol w:w="725"/>
      </w:tblGrid>
      <w:tr w:rsidR="00657B2F" w:rsidRPr="00012182" w14:paraId="6DEE9CFC" w14:textId="77777777" w:rsidTr="006B6379">
        <w:tc>
          <w:tcPr>
            <w:tcW w:w="4300" w:type="pct"/>
          </w:tcPr>
          <w:p w14:paraId="4FFFAFA4" w14:textId="77777777" w:rsidR="00657B2F" w:rsidRPr="00A274B7" w:rsidRDefault="00657B2F" w:rsidP="006B6379">
            <w:pPr>
              <w:rPr>
                <w:rFonts w:eastAsiaTheme="minorEastAsia"/>
              </w:rPr>
            </w:pPr>
            <m:oMathPara>
              <m:oMathParaPr>
                <m:jc m:val="center"/>
              </m:oMathPara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1F01FBB3" w14:textId="77777777" w:rsidR="00657B2F" w:rsidRPr="00012182" w:rsidRDefault="00657B2F" w:rsidP="006B6379">
            <w:pPr>
              <w:rPr>
                <w:rFonts w:eastAsiaTheme="minorEastAsia"/>
              </w:rPr>
            </w:pPr>
            <m:oMathPara>
              <m:oMathParaPr>
                <m:jc m:val="center"/>
              </m:oMathParaPr>
              <m:oMath>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m:t>
                </m:r>
              </m:oMath>
            </m:oMathPara>
          </w:p>
        </w:tc>
        <w:tc>
          <w:tcPr>
            <w:tcW w:w="350" w:type="pct"/>
          </w:tcPr>
          <w:p w14:paraId="2A21CE28" w14:textId="6953FFEF" w:rsidR="00657B2F" w:rsidRPr="00012182" w:rsidRDefault="00657B2F"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6AA7617E" w14:textId="369ECE34" w:rsidR="007D5ED2" w:rsidRDefault="00632620" w:rsidP="00AC712A">
      <w:sdt>
        <w:sdtPr>
          <w:id w:val="1675846913"/>
          <w:citation/>
        </w:sdtPr>
        <w:sdtEndPr/>
        <w:sdtContent>
          <w:r w:rsidR="001E1852">
            <w:fldChar w:fldCharType="begin"/>
          </w:r>
          <w:r w:rsidR="001E1852">
            <w:instrText xml:space="preserve">CITATION Cor09 \p 44 \l 1030 </w:instrText>
          </w:r>
          <w:r w:rsidR="001E1852">
            <w:fldChar w:fldCharType="separate"/>
          </w:r>
          <w:r w:rsidR="009C7798" w:rsidRPr="009C7798">
            <w:rPr>
              <w:noProof/>
            </w:rPr>
            <w:t>(Cormen, et al., 2009, p. 44)</w:t>
          </w:r>
          <w:r w:rsidR="001E1852">
            <w:fldChar w:fldCharType="end"/>
          </w:r>
        </w:sdtContent>
      </w:sdt>
    </w:p>
    <w:p w14:paraId="3AD146CE" w14:textId="3546C5E6" w:rsidR="00632DC5" w:rsidRDefault="002E6205" w:rsidP="00AC712A">
      <w:r>
        <w:t xml:space="preserve">Hvis en funktion </w:t>
      </w:r>
      <m:oMath>
        <m:r>
          <w:rPr>
            <w:rFonts w:ascii="Cambria Math" w:hAnsi="Cambria Math"/>
          </w:rPr>
          <m:t>f(n)</m:t>
        </m:r>
      </m:oMath>
      <w:r>
        <w:rPr>
          <w:rFonts w:eastAsiaTheme="minorEastAsia"/>
        </w:rPr>
        <w:t xml:space="preserve"> tilhører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noteres </w:t>
      </w:r>
      <w:r>
        <w:rPr>
          <w:rFonts w:eastAsiaTheme="minorEastAsia"/>
        </w:rPr>
        <w:t xml:space="preserve">dette </w:t>
      </w:r>
      <w:r w:rsidR="007D5ED2">
        <w:rPr>
          <w:rFonts w:eastAsiaTheme="minorEastAsia"/>
        </w:rPr>
        <w:t xml:space="preserve">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eller blot 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6C013FD4" w14:textId="33ECCFE6" w:rsidR="00A66FA0" w:rsidRPr="007A0643" w:rsidRDefault="00A66FA0" w:rsidP="00AC712A">
      <w:pPr>
        <w:rPr>
          <w:rFonts w:eastAsiaTheme="minorEastAsia"/>
        </w:rPr>
      </w:pPr>
      <w:r>
        <w:t xml:space="preserve">Hvis en funktion </w:t>
      </w:r>
      <m:oMath>
        <m:r>
          <w:rPr>
            <w:rFonts w:ascii="Cambria Math" w:hAnsi="Cambria Math"/>
          </w:rPr>
          <m:t>f(n)</m:t>
        </m:r>
      </m:oMath>
      <w:r>
        <w:t xml:space="preserve"> = </w:t>
      </w:r>
      <m:oMath>
        <m:r>
          <m:rPr>
            <m:sty m:val="p"/>
          </m:rPr>
          <w:rPr>
            <w:rFonts w:ascii="Cambria Math" w:hAnsi="Cambria Math"/>
          </w:rPr>
          <m:t>Θ</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så kan det siges 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at den for store nok værdi</w:t>
      </w:r>
      <w:r w:rsidR="00C55783">
        <w:rPr>
          <w:rFonts w:eastAsiaTheme="minorEastAsia"/>
        </w:rPr>
        <w:t>er</w:t>
      </w:r>
      <w:r>
        <w:rPr>
          <w:rFonts w:eastAsiaTheme="minorEastAsia"/>
        </w:rPr>
        <w:t xml:space="preserve"> af n, vil vokse </w:t>
      </w:r>
      <w:proofErr w:type="gramStart"/>
      <w:r>
        <w:rPr>
          <w:rFonts w:eastAsiaTheme="minorEastAsia"/>
        </w:rPr>
        <w:t>liges</w:t>
      </w:r>
      <w:r w:rsidR="00C55783">
        <w:rPr>
          <w:rFonts w:eastAsiaTheme="minorEastAsia"/>
        </w:rPr>
        <w:t>å</w:t>
      </w:r>
      <w:proofErr w:type="gramEnd"/>
      <w:r w:rsidR="00C55783">
        <w:rPr>
          <w:rFonts w:eastAsiaTheme="minorEastAsia"/>
        </w:rPr>
        <w:t xml:space="preserve"> hurtigt som</w:t>
      </w:r>
      <w:r>
        <w:rPr>
          <w:rFonts w:eastAsiaTheme="minorEastAsia"/>
        </w:rPr>
        <w:t xml:space="preserve"> </w:t>
      </w:r>
      <m:oMath>
        <m:r>
          <w:rPr>
            <w:rFonts w:ascii="Cambria Math" w:eastAsiaTheme="minorEastAsia" w:hAnsi="Cambria Math"/>
          </w:rPr>
          <m:t>g(n)</m:t>
        </m:r>
      </m:oMath>
      <w:r>
        <w:rPr>
          <w:rFonts w:eastAsiaTheme="minorEastAsia"/>
        </w:rPr>
        <w:t xml:space="preserve">. Foreksempel hvis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så vil </w:t>
      </w:r>
      <m:oMath>
        <m:r>
          <w:rPr>
            <w:rFonts w:ascii="Cambria Math" w:eastAsiaTheme="minorEastAsia" w:hAnsi="Cambria Math"/>
          </w:rPr>
          <m:t>f(n)</m:t>
        </m:r>
      </m:oMath>
      <w:r>
        <w:rPr>
          <w:rFonts w:eastAsiaTheme="minorEastAsia"/>
        </w:rPr>
        <w:t xml:space="preserve"> for store nok værdier af n, vokse lige</w:t>
      </w:r>
      <w:r w:rsidR="00BA1318">
        <w:rPr>
          <w:rFonts w:eastAsiaTheme="minorEastAsia"/>
        </w:rPr>
        <w:t xml:space="preserve"> så hurtigt som</w:t>
      </w:r>
      <w:r>
        <w:rPr>
          <w:rFonts w:eastAsiaTheme="minorEastAsia"/>
        </w:rPr>
        <w:t xml:space="preserve"> et andengradspolynomium.</w:t>
      </w:r>
      <w:r w:rsidR="00891EED">
        <w:rPr>
          <w:rFonts w:eastAsiaTheme="minorEastAsia"/>
        </w:rPr>
        <w:t xml:space="preserve"> Det kan ses på </w:t>
      </w:r>
      <w:r w:rsidR="00891EED">
        <w:rPr>
          <w:rFonts w:eastAsiaTheme="minorEastAsia"/>
        </w:rPr>
        <w:fldChar w:fldCharType="begin"/>
      </w:r>
      <w:r w:rsidR="00891EED">
        <w:rPr>
          <w:rFonts w:eastAsiaTheme="minorEastAsia"/>
        </w:rPr>
        <w:instrText xml:space="preserve"> REF _Ref89258488 \h </w:instrText>
      </w:r>
      <w:r w:rsidR="00891EED">
        <w:rPr>
          <w:rFonts w:eastAsiaTheme="minorEastAsia"/>
        </w:rPr>
      </w:r>
      <w:r w:rsidR="00891EED">
        <w:rPr>
          <w:rFonts w:eastAsiaTheme="minorEastAsia"/>
        </w:rPr>
        <w:fldChar w:fldCharType="separate"/>
      </w:r>
      <w:r w:rsidR="000459EA">
        <w:t xml:space="preserve">Figur </w:t>
      </w:r>
      <w:r w:rsidR="000459EA">
        <w:rPr>
          <w:noProof/>
        </w:rPr>
        <w:t>3</w:t>
      </w:r>
      <w:r w:rsidR="000459EA">
        <w:t>.</w:t>
      </w:r>
      <w:r w:rsidR="000459EA">
        <w:rPr>
          <w:noProof/>
        </w:rPr>
        <w:t>2</w:t>
      </w:r>
      <w:r w:rsidR="00891EED">
        <w:rPr>
          <w:rFonts w:eastAsiaTheme="minorEastAsia"/>
        </w:rPr>
        <w:fldChar w:fldCharType="end"/>
      </w:r>
      <w:r w:rsidR="00891EED">
        <w:rPr>
          <w:rFonts w:eastAsiaTheme="minorEastAsia"/>
        </w:rPr>
        <w:t xml:space="preserve"> </w:t>
      </w:r>
      <w:r w:rsidR="00891EED">
        <w:rPr>
          <w:rFonts w:eastAsiaTheme="minorEastAsia"/>
          <w:b/>
          <w:bCs/>
        </w:rPr>
        <w:t>(a)</w:t>
      </w:r>
      <w:r w:rsidR="007A0643">
        <w:rPr>
          <w:rFonts w:eastAsiaTheme="minorEastAsia"/>
          <w:b/>
          <w:bCs/>
        </w:rPr>
        <w:t xml:space="preserve"> </w:t>
      </w:r>
      <w:r w:rsidR="007A0643">
        <w:rPr>
          <w:rFonts w:eastAsiaTheme="minorEastAsia"/>
        </w:rPr>
        <w:t>at f(n) bliver bundet mellem to konstante faktorer af g(n)</w:t>
      </w:r>
      <w:r w:rsidR="006C3E97">
        <w:rPr>
          <w:rFonts w:eastAsiaTheme="minorEastAsia"/>
        </w:rPr>
        <w:t>.</w:t>
      </w:r>
    </w:p>
    <w:p w14:paraId="7B08921C" w14:textId="77777777" w:rsidR="009407DC" w:rsidRDefault="009407DC" w:rsidP="009407DC">
      <w:pPr>
        <w:keepNext/>
      </w:pPr>
      <w:r w:rsidRPr="009407DC">
        <w:rPr>
          <w:rFonts w:eastAsiaTheme="minorEastAsia"/>
          <w:noProof/>
        </w:rPr>
        <w:drawing>
          <wp:inline distT="0" distB="0" distL="0" distR="0" wp14:anchorId="1DFFC4DC" wp14:editId="7F59605E">
            <wp:extent cx="6120130" cy="215328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53285"/>
                    </a:xfrm>
                    <a:prstGeom prst="rect">
                      <a:avLst/>
                    </a:prstGeom>
                  </pic:spPr>
                </pic:pic>
              </a:graphicData>
            </a:graphic>
          </wp:inline>
        </w:drawing>
      </w:r>
    </w:p>
    <w:p w14:paraId="6DDCC886" w14:textId="08ECC6E3" w:rsidR="009407DC" w:rsidRPr="00D13EF1" w:rsidRDefault="009407DC" w:rsidP="009407DC">
      <w:pPr>
        <w:pStyle w:val="Billedtekst"/>
        <w:rPr>
          <w:rFonts w:eastAsiaTheme="minorEastAsia"/>
        </w:rPr>
      </w:pPr>
      <w:bookmarkStart w:id="29" w:name="_Ref89258488"/>
      <w:r>
        <w:t xml:space="preserve">Figur </w:t>
      </w:r>
      <w:r w:rsidR="00632620">
        <w:fldChar w:fldCharType="begin"/>
      </w:r>
      <w:r w:rsidR="00632620">
        <w:instrText xml:space="preserve"> STYLEREF 1 \s </w:instrText>
      </w:r>
      <w:r w:rsidR="00632620">
        <w:fldChar w:fldCharType="separate"/>
      </w:r>
      <w:r w:rsidR="000459EA">
        <w:rPr>
          <w:noProof/>
        </w:rPr>
        <w:t>3</w:t>
      </w:r>
      <w:r w:rsidR="00632620">
        <w:rPr>
          <w:noProof/>
        </w:rPr>
        <w:fldChar w:fldCharType="end"/>
      </w:r>
      <w:r w:rsidR="004F762B">
        <w:t>.</w:t>
      </w:r>
      <w:r w:rsidR="00632620">
        <w:fldChar w:fldCharType="begin"/>
      </w:r>
      <w:r w:rsidR="00632620">
        <w:instrText xml:space="preserve"> SEQ Figur \* ARABIC \s 1 </w:instrText>
      </w:r>
      <w:r w:rsidR="00632620">
        <w:fldChar w:fldCharType="separate"/>
      </w:r>
      <w:r w:rsidR="000459EA">
        <w:rPr>
          <w:noProof/>
        </w:rPr>
        <w:t>2</w:t>
      </w:r>
      <w:r w:rsidR="00632620">
        <w:rPr>
          <w:noProof/>
        </w:rPr>
        <w:fldChar w:fldCharType="end"/>
      </w:r>
      <w:bookmarkEnd w:id="29"/>
      <w:r>
        <w:t xml:space="preserve"> </w:t>
      </w:r>
      <w:sdt>
        <w:sdtPr>
          <w:id w:val="1043104576"/>
          <w:citation/>
        </w:sdtPr>
        <w:sdtEndPr/>
        <w:sdtContent>
          <w:r>
            <w:fldChar w:fldCharType="begin"/>
          </w:r>
          <w:r>
            <w:instrText xml:space="preserve">CITATION Cor09 \p 45 \l 1030 </w:instrText>
          </w:r>
          <w:r>
            <w:fldChar w:fldCharType="separate"/>
          </w:r>
          <w:r w:rsidR="009C7798" w:rsidRPr="009C7798">
            <w:rPr>
              <w:noProof/>
            </w:rPr>
            <w:t>(Cormen, et al., 2009, p. 45)</w:t>
          </w:r>
          <w:r>
            <w:fldChar w:fldCharType="end"/>
          </w:r>
        </w:sdtContent>
      </w:sdt>
      <w:r>
        <w:t xml:space="preserve"> Illustrationer af </w:t>
      </w:r>
      <m:oMath>
        <m:r>
          <w:rPr>
            <w:rFonts w:ascii="Cambria Math" w:hAnsi="Cambria Math"/>
          </w:rPr>
          <m:t>Θ , O og Ω</m:t>
        </m:r>
      </m:oMath>
      <w:r>
        <w:rPr>
          <w:rFonts w:eastAsiaTheme="minorEastAsia"/>
        </w:rPr>
        <w:t xml:space="preserve">. </w:t>
      </w:r>
      <w:r w:rsidRPr="009407DC">
        <w:rPr>
          <w:rFonts w:eastAsiaTheme="minorEastAsia"/>
          <w:b/>
          <w:bCs/>
        </w:rPr>
        <w:t>(a)</w:t>
      </w:r>
      <w:r>
        <w:rPr>
          <w:rFonts w:eastAsiaTheme="minorEastAsia"/>
          <w:b/>
          <w:bCs/>
        </w:rPr>
        <w:t xml:space="preserve"> </w:t>
      </w:r>
      <w:r>
        <w:rPr>
          <w:rFonts w:eastAsiaTheme="minorEastAsia"/>
        </w:rPr>
        <w:t xml:space="preserve">Viser </w:t>
      </w:r>
      <m:oMath>
        <m:r>
          <w:rPr>
            <w:rFonts w:ascii="Cambria Math" w:eastAsiaTheme="minorEastAsia" w:hAnsi="Cambria Math"/>
          </w:rPr>
          <m:t>Θ</m:t>
        </m:r>
      </m:oMath>
      <w:r w:rsidR="004F01A6">
        <w:rPr>
          <w:rFonts w:eastAsiaTheme="minorEastAsia"/>
        </w:rPr>
        <w:t>-notation</w:t>
      </w:r>
      <w:r>
        <w:rPr>
          <w:rFonts w:eastAsiaTheme="minorEastAsia"/>
        </w:rPr>
        <w:t xml:space="preserve"> her</w:t>
      </w:r>
      <w:r w:rsidR="004F01A6">
        <w:rPr>
          <w:rFonts w:eastAsiaTheme="minorEastAsia"/>
        </w:rPr>
        <w:t xml:space="preserve"> ligger f(n) altid mellem eller på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rPr>
            </m:ctrlPr>
          </m:dPr>
          <m:e>
            <m:r>
              <w:rPr>
                <w:rFonts w:ascii="Cambria Math" w:eastAsiaTheme="minorEastAsia" w:hAnsi="Cambria Math"/>
              </w:rPr>
              <m:t>n</m:t>
            </m:r>
          </m:e>
        </m:d>
      </m:oMath>
      <w:r w:rsidR="004F01A6">
        <w:rPr>
          <w:rFonts w:eastAsiaTheme="minorEastAsia"/>
        </w:rPr>
        <w:t xml:space="preserve"> og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g(n)</m:t>
        </m:r>
      </m:oMath>
      <w:r w:rsidR="004F01A6">
        <w:rPr>
          <w:rFonts w:eastAsiaTheme="minorEastAsia"/>
        </w:rPr>
        <w:t xml:space="preserve">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w:t>
      </w:r>
      <w:r>
        <w:rPr>
          <w:rFonts w:eastAsiaTheme="minorEastAsia"/>
          <w:b/>
          <w:bCs/>
        </w:rPr>
        <w:t xml:space="preserve">(b) </w:t>
      </w:r>
      <w:r w:rsidR="004F01A6">
        <w:rPr>
          <w:rFonts w:eastAsiaTheme="minorEastAsia"/>
        </w:rPr>
        <w:t xml:space="preserve">Viser </w:t>
      </w:r>
      <m:oMath>
        <m:r>
          <w:rPr>
            <w:rFonts w:ascii="Cambria Math" w:eastAsiaTheme="minorEastAsia" w:hAnsi="Cambria Math"/>
          </w:rPr>
          <m:t>O</m:t>
        </m:r>
      </m:oMath>
      <w:r w:rsidR="004F01A6">
        <w:rPr>
          <w:rFonts w:eastAsiaTheme="minorEastAsia"/>
        </w:rPr>
        <w:t xml:space="preserve">-notation. Her ligger f(n) altid under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sidR="00D13EF1">
        <w:rPr>
          <w:rFonts w:eastAsiaTheme="minorEastAsia"/>
        </w:rPr>
        <w:t xml:space="preserve">. </w:t>
      </w:r>
      <w:r w:rsidR="00D13EF1">
        <w:rPr>
          <w:rFonts w:eastAsiaTheme="minorEastAsia"/>
          <w:b/>
          <w:bCs/>
        </w:rPr>
        <w:t>(c)</w:t>
      </w:r>
      <w:r w:rsidR="00D13EF1">
        <w:rPr>
          <w:rFonts w:eastAsiaTheme="minorEastAsia"/>
        </w:rPr>
        <w:t xml:space="preserve"> Viser </w:t>
      </w:r>
      <m:oMath>
        <m:r>
          <w:rPr>
            <w:rFonts w:ascii="Cambria Math" w:eastAsiaTheme="minorEastAsia" w:hAnsi="Cambria Math"/>
          </w:rPr>
          <m:t>Ω</m:t>
        </m:r>
      </m:oMath>
      <w:r w:rsidR="00D13EF1">
        <w:rPr>
          <w:rFonts w:eastAsiaTheme="minorEastAsia"/>
        </w:rPr>
        <w:t xml:space="preserve">-notation. Her ligger f(n) altid over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p>
    <w:p w14:paraId="1C656B42" w14:textId="4B1763EE" w:rsidR="007B73EA" w:rsidRDefault="007B73EA" w:rsidP="00AC712A">
      <w:pPr>
        <w:rPr>
          <w:rFonts w:eastAsiaTheme="minorEastAsia"/>
        </w:rPr>
      </w:pPr>
      <w:r>
        <w:t xml:space="preserve">Når man bruger </w:t>
      </w:r>
      <m:oMath>
        <m:r>
          <m:rPr>
            <m:sty m:val="p"/>
          </m:rPr>
          <w:rPr>
            <w:rFonts w:ascii="Cambria Math" w:hAnsi="Cambria Math"/>
          </w:rPr>
          <m:t>Θ</m:t>
        </m:r>
      </m:oMath>
      <w:r>
        <w:rPr>
          <w:rFonts w:eastAsiaTheme="minorEastAsia"/>
        </w:rPr>
        <w:t xml:space="preserve"> notation, kan man </w:t>
      </w:r>
      <w:r w:rsidR="00786E5A">
        <w:rPr>
          <w:rFonts w:eastAsiaTheme="minorEastAsia"/>
        </w:rPr>
        <w:t>se bort fra</w:t>
      </w:r>
      <w:r>
        <w:rPr>
          <w:rFonts w:eastAsiaTheme="minorEastAsia"/>
        </w:rPr>
        <w:t xml:space="preserve"> konstante faktorer, da disse blot vil forskyde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86E5A">
        <w:rPr>
          <w:rFonts w:eastAsiaTheme="minorEastAsia"/>
        </w:rPr>
        <w:t xml:space="preserve"> med en konstant faktor. Derfor er </w:t>
      </w: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786E5A">
        <w:rPr>
          <w:rFonts w:eastAsiaTheme="minorEastAsia"/>
        </w:rPr>
        <w:t xml:space="preserve"> stadig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EC2E1A">
        <w:rPr>
          <w:rFonts w:eastAsiaTheme="minorEastAsia"/>
        </w:rPr>
        <w:t>.</w:t>
      </w:r>
    </w:p>
    <w:p w14:paraId="75544BBC" w14:textId="376ACF1A" w:rsidR="0079050E" w:rsidRDefault="0079050E" w:rsidP="00AC712A">
      <w:r>
        <w:t xml:space="preserve">Hvis en funktion består af flere </w:t>
      </w:r>
      <w:r w:rsidR="001A5EAD">
        <w:t>led,</w:t>
      </w:r>
      <w:r>
        <w:t xml:space="preserve"> behøver man kun at kigge på det led der vokser hurtigst</w:t>
      </w:r>
      <w:r w:rsidR="00D77877">
        <w:t xml:space="preserve">. Når </w:t>
      </w:r>
      <m:oMath>
        <m:r>
          <w:rPr>
            <w:rFonts w:ascii="Cambria Math" w:hAnsi="Cambria Math"/>
          </w:rPr>
          <m:t>n</m:t>
        </m:r>
      </m:oMath>
      <w:r w:rsidR="00D77877">
        <w:t xml:space="preserve"> er stor </w:t>
      </w:r>
      <w:r w:rsidR="00F51B91">
        <w:t xml:space="preserve">nok </w:t>
      </w:r>
      <w:r w:rsidR="00D77877">
        <w:t>vil</w:t>
      </w:r>
      <w:r w:rsidR="00F51B91">
        <w:t xml:space="preserve"> selv den mindste brøk af</w:t>
      </w:r>
      <w:r w:rsidR="00D77877">
        <w:t xml:space="preserve"> </w:t>
      </w:r>
      <w:r w:rsidR="00495675">
        <w:t>dette led nemlig dominere de andre led og det er derfor det eneste af leddene, som vil have en reel indflydelse på væksten</w:t>
      </w:r>
      <w:r w:rsidR="00291E61">
        <w:t xml:space="preserve"> </w:t>
      </w:r>
      <w:sdt>
        <w:sdtPr>
          <w:id w:val="-1785329514"/>
          <w:citation/>
        </w:sdtPr>
        <w:sdtEndPr/>
        <w:sdtContent>
          <w:r w:rsidR="00291E61">
            <w:fldChar w:fldCharType="begin"/>
          </w:r>
          <w:r w:rsidR="00291E61">
            <w:instrText xml:space="preserve">CITATION Cor09 \p 46 \l 1030 </w:instrText>
          </w:r>
          <w:r w:rsidR="00291E61">
            <w:fldChar w:fldCharType="separate"/>
          </w:r>
          <w:r w:rsidR="009C7798" w:rsidRPr="009C7798">
            <w:rPr>
              <w:noProof/>
            </w:rPr>
            <w:t>(Cormen, et al., 2009, p. 46)</w:t>
          </w:r>
          <w:r w:rsidR="00291E61">
            <w:fldChar w:fldCharType="end"/>
          </w:r>
        </w:sdtContent>
      </w:sdt>
      <w:r w:rsidR="00495675">
        <w:t>.</w:t>
      </w:r>
      <w:r w:rsidR="00B260FC">
        <w:t xml:space="preserve"> Følgende række viser hvordan nogle typiske funktioner vokser i forhold til hinanden</w:t>
      </w:r>
      <w:r w:rsidR="0003481B">
        <w:t>. D</w:t>
      </w:r>
      <w:r w:rsidR="00B260FC">
        <w:t xml:space="preserve">em der står til </w:t>
      </w:r>
      <w:r w:rsidR="0027112D">
        <w:t>venstre,</w:t>
      </w:r>
      <w:r w:rsidR="00B260FC">
        <w:t xml:space="preserve"> vokser hurtigst</w:t>
      </w:r>
      <w:r w:rsidR="0027112D">
        <w:t xml:space="preserve"> (</w:t>
      </w:r>
      <w:r w:rsidR="00626621">
        <w:t>se også</w:t>
      </w:r>
      <w:r w:rsidR="0027112D">
        <w:t xml:space="preserve"> </w:t>
      </w:r>
      <w:r w:rsidR="000927A7">
        <w:fldChar w:fldCharType="begin"/>
      </w:r>
      <w:r w:rsidR="000927A7">
        <w:instrText xml:space="preserve"> REF _Ref89265088 \h </w:instrText>
      </w:r>
      <w:r w:rsidR="000927A7">
        <w:fldChar w:fldCharType="separate"/>
      </w:r>
      <w:r w:rsidR="000459EA" w:rsidRPr="00E91B34">
        <w:t xml:space="preserve">Figur </w:t>
      </w:r>
      <w:r w:rsidR="000459EA" w:rsidRPr="00E91B34">
        <w:rPr>
          <w:noProof/>
        </w:rPr>
        <w:t>3</w:t>
      </w:r>
      <w:r w:rsidR="000459EA" w:rsidRPr="00E91B34">
        <w:t>.</w:t>
      </w:r>
      <w:r w:rsidR="000459EA" w:rsidRPr="00E91B34">
        <w:rPr>
          <w:noProof/>
        </w:rPr>
        <w:t>3</w:t>
      </w:r>
      <w:r w:rsidR="000927A7">
        <w:fldChar w:fldCharType="end"/>
      </w:r>
      <w:r w:rsidR="00626621">
        <w:t xml:space="preserve"> for illustration</w:t>
      </w:r>
      <w:r w:rsidR="000927A7">
        <w:t>)</w:t>
      </w:r>
      <w:r w:rsidR="00B260FC">
        <w:t>:</w:t>
      </w:r>
    </w:p>
    <w:p w14:paraId="51B79A46" w14:textId="56944A64" w:rsidR="0027112D" w:rsidRDefault="0027112D" w:rsidP="00AC712A">
      <w:pPr>
        <w:rPr>
          <w:rFonts w:eastAsiaTheme="minorEastAsia"/>
        </w:rPr>
      </w:pPr>
      <m:oMath>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,1</m:t>
        </m:r>
      </m:oMath>
      <w:r w:rsidR="00AA7D13">
        <w:rPr>
          <w:rFonts w:eastAsiaTheme="minorEastAsia"/>
        </w:rPr>
        <w:t xml:space="preserve"> </w:t>
      </w:r>
      <w:sdt>
        <w:sdtPr>
          <w:rPr>
            <w:rFonts w:eastAsiaTheme="minorEastAsia"/>
          </w:rPr>
          <w:id w:val="1212610879"/>
          <w:citation/>
        </w:sdtPr>
        <w:sdtEndPr/>
        <w:sdtContent>
          <w:r w:rsidR="00AA7D13">
            <w:rPr>
              <w:rFonts w:eastAsiaTheme="minorEastAsia"/>
            </w:rPr>
            <w:fldChar w:fldCharType="begin"/>
          </w:r>
          <w:r w:rsidR="00AA7D13">
            <w:rPr>
              <w:rFonts w:eastAsiaTheme="minorEastAsia"/>
            </w:rPr>
            <w:instrText xml:space="preserve"> CITATION BigOCheatSheet \l 1030 </w:instrText>
          </w:r>
          <w:r w:rsidR="00AA7D13">
            <w:rPr>
              <w:rFonts w:eastAsiaTheme="minorEastAsia"/>
            </w:rPr>
            <w:fldChar w:fldCharType="separate"/>
          </w:r>
          <w:r w:rsidR="009C7798" w:rsidRPr="009C7798">
            <w:rPr>
              <w:rFonts w:eastAsiaTheme="minorEastAsia"/>
              <w:noProof/>
            </w:rPr>
            <w:t>(Rowell, et al., u.d.)</w:t>
          </w:r>
          <w:r w:rsidR="00AA7D13">
            <w:rPr>
              <w:rFonts w:eastAsiaTheme="minorEastAsia"/>
            </w:rPr>
            <w:fldChar w:fldCharType="end"/>
          </w:r>
        </w:sdtContent>
      </w:sdt>
    </w:p>
    <w:p w14:paraId="412FA7C7" w14:textId="77777777" w:rsidR="008F5733" w:rsidRDefault="008F5733" w:rsidP="00AC712A"/>
    <w:p w14:paraId="615FF1BC" w14:textId="77777777" w:rsidR="008F5733" w:rsidRDefault="008F5733" w:rsidP="008F5733">
      <w:pPr>
        <w:keepNext/>
      </w:pPr>
      <w:r w:rsidRPr="00CA7CC7">
        <w:rPr>
          <w:noProof/>
        </w:rPr>
        <w:lastRenderedPageBreak/>
        <w:drawing>
          <wp:inline distT="0" distB="0" distL="0" distR="0" wp14:anchorId="2C8544B1" wp14:editId="46138910">
            <wp:extent cx="3752740" cy="2285888"/>
            <wp:effectExtent l="0" t="0" r="635" b="63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8" b="1216"/>
                    <a:stretch/>
                  </pic:blipFill>
                  <pic:spPr bwMode="auto">
                    <a:xfrm>
                      <a:off x="0" y="0"/>
                      <a:ext cx="3770675" cy="2296812"/>
                    </a:xfrm>
                    <a:prstGeom prst="rect">
                      <a:avLst/>
                    </a:prstGeom>
                    <a:ln>
                      <a:noFill/>
                    </a:ln>
                    <a:extLst>
                      <a:ext uri="{53640926-AAD7-44D8-BBD7-CCE9431645EC}">
                        <a14:shadowObscured xmlns:a14="http://schemas.microsoft.com/office/drawing/2010/main"/>
                      </a:ext>
                    </a:extLst>
                  </pic:spPr>
                </pic:pic>
              </a:graphicData>
            </a:graphic>
          </wp:inline>
        </w:drawing>
      </w:r>
    </w:p>
    <w:p w14:paraId="198012DA" w14:textId="6C528570" w:rsidR="008F5733" w:rsidRDefault="008F5733" w:rsidP="008F5733">
      <w:pPr>
        <w:pStyle w:val="Billedtekst"/>
      </w:pPr>
      <w:bookmarkStart w:id="30" w:name="_Ref89265088"/>
      <w:r w:rsidRPr="00E91B34">
        <w:t xml:space="preserve">Figur </w:t>
      </w:r>
      <w:r w:rsidR="004F762B">
        <w:rPr>
          <w:lang w:val="en-US"/>
        </w:rPr>
        <w:fldChar w:fldCharType="begin"/>
      </w:r>
      <w:r w:rsidR="004F762B" w:rsidRPr="00E91B34">
        <w:instrText xml:space="preserve"> STYLEREF 1 \s </w:instrText>
      </w:r>
      <w:r w:rsidR="004F762B">
        <w:rPr>
          <w:lang w:val="en-US"/>
        </w:rPr>
        <w:fldChar w:fldCharType="separate"/>
      </w:r>
      <w:r w:rsidR="000459EA" w:rsidRPr="00E91B34">
        <w:rPr>
          <w:noProof/>
        </w:rPr>
        <w:t>3</w:t>
      </w:r>
      <w:r w:rsidR="004F762B">
        <w:rPr>
          <w:lang w:val="en-US"/>
        </w:rPr>
        <w:fldChar w:fldCharType="end"/>
      </w:r>
      <w:r w:rsidR="004F762B" w:rsidRPr="00E91B34">
        <w:t>.</w:t>
      </w:r>
      <w:r w:rsidR="004F762B">
        <w:rPr>
          <w:lang w:val="en-US"/>
        </w:rPr>
        <w:fldChar w:fldCharType="begin"/>
      </w:r>
      <w:r w:rsidR="004F762B" w:rsidRPr="00E91B34">
        <w:instrText xml:space="preserve"> SEQ Figur \* ARABIC \s 1 </w:instrText>
      </w:r>
      <w:r w:rsidR="004F762B">
        <w:rPr>
          <w:lang w:val="en-US"/>
        </w:rPr>
        <w:fldChar w:fldCharType="separate"/>
      </w:r>
      <w:r w:rsidR="000459EA" w:rsidRPr="00E91B34">
        <w:rPr>
          <w:noProof/>
        </w:rPr>
        <w:t>3</w:t>
      </w:r>
      <w:r w:rsidR="004F762B">
        <w:rPr>
          <w:lang w:val="en-US"/>
        </w:rPr>
        <w:fldChar w:fldCharType="end"/>
      </w:r>
      <w:bookmarkEnd w:id="30"/>
      <w:r w:rsidRPr="00BE18F0">
        <w:t xml:space="preserve"> </w:t>
      </w:r>
      <w:sdt>
        <w:sdtPr>
          <w:id w:val="-458651241"/>
          <w:citation/>
        </w:sdtPr>
        <w:sdtEndPr/>
        <w:sdtContent>
          <w:r>
            <w:fldChar w:fldCharType="begin"/>
          </w:r>
          <w:r w:rsidRPr="00BE18F0">
            <w:instrText xml:space="preserve"> CITATION BigOCheatSheet \l 1030 </w:instrText>
          </w:r>
          <w:r>
            <w:fldChar w:fldCharType="separate"/>
          </w:r>
          <w:r w:rsidR="009C7798" w:rsidRPr="009C7798">
            <w:rPr>
              <w:noProof/>
            </w:rPr>
            <w:t>(Rowell, et al., u.d.)</w:t>
          </w:r>
          <w:r>
            <w:fldChar w:fldCharType="end"/>
          </w:r>
        </w:sdtContent>
      </w:sdt>
      <w:r w:rsidRPr="00BE18F0">
        <w:t xml:space="preserve"> </w:t>
      </w:r>
      <w:r w:rsidRPr="00C23598">
        <w:t xml:space="preserve">Illustration af forskellige </w:t>
      </w:r>
      <w:r>
        <w:t>funktioners vækst</w:t>
      </w:r>
      <w:r w:rsidRPr="00C23598">
        <w:t>. Henad x-aksen ses antallet a</w:t>
      </w:r>
      <w:r>
        <w:t>f elementer og y-aksen viser antallet af operationer. De sorte grafer viser hvordan antallet af operationer udvikler sig for forskellige tidskompleksiteter, når antallet af elementer bliver større.</w:t>
      </w:r>
    </w:p>
    <w:p w14:paraId="6FE6E316" w14:textId="54ECBF9F" w:rsidR="0027112D" w:rsidRDefault="00D0042C" w:rsidP="00AC712A">
      <w:r>
        <w:t xml:space="preserve">Hvis man har en funktion </w:t>
      </w:r>
      <m:oMath>
        <m:r>
          <w:rPr>
            <w:rFonts w:ascii="Cambria Math" w:hAnsi="Cambria Math"/>
          </w:rPr>
          <m:t>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+n</m:t>
        </m:r>
      </m:oMath>
      <w:r>
        <w:rPr>
          <w:rFonts w:eastAsiaTheme="minorEastAsia"/>
        </w:rPr>
        <w:t xml:space="preserve">, behøver man da kun at kigge på </w:t>
      </w:r>
      <m:oMath>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og væksten bliver da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B617AED" w14:textId="6B6D9FF4" w:rsidR="00EC2E1A" w:rsidRDefault="00D77877" w:rsidP="00AC712A">
      <w:pPr>
        <w:rPr>
          <w:rFonts w:eastAsiaTheme="minorEastAsia"/>
        </w:rPr>
      </w:pPr>
      <w:r>
        <w:t xml:space="preserve">Derfor kan det </w:t>
      </w:r>
      <w:r w:rsidR="004C66F0">
        <w:t xml:space="preserve">også </w:t>
      </w:r>
      <w:r>
        <w:t>siges, at f</w:t>
      </w:r>
      <w:r w:rsidR="00EC2E1A">
        <w:t>or et hvilket som helst polynomium</w:t>
      </w:r>
      <w:r w:rsidR="006505B2">
        <w:t xml:space="preserve"> af grad d</w:t>
      </w:r>
      <w:r w:rsidR="00EC2E1A">
        <w:t xml:space="preserve"> givet ved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n</m:t>
                </m:r>
              </m:e>
              <m:sup>
                <m:r>
                  <w:rPr>
                    <w:rFonts w:ascii="Cambria Math" w:hAnsi="Cambria Math"/>
                  </w:rPr>
                  <m:t>i</m:t>
                </m:r>
              </m:sup>
            </m:sSup>
          </m:e>
        </m:nary>
      </m:oMath>
      <w:r w:rsidR="00EC2E1A">
        <w:rPr>
          <w:rFonts w:eastAsiaTheme="minorEastAsia"/>
        </w:rPr>
        <w:t xml:space="preserve">, hvor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EC2E1A">
        <w:rPr>
          <w:rFonts w:eastAsiaTheme="minorEastAsia"/>
        </w:rPr>
        <w:t xml:space="preserve"> er konstanter og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&gt;0</m:t>
        </m:r>
      </m:oMath>
      <w:r w:rsidR="00EC2E1A">
        <w:rPr>
          <w:rFonts w:eastAsiaTheme="minorEastAsia"/>
        </w:rPr>
        <w:t xml:space="preserve"> gælder det at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oMath>
      <w:r w:rsidR="00EC2E1A">
        <w:rPr>
          <w:rFonts w:eastAsiaTheme="minorEastAsia"/>
        </w:rPr>
        <w:t xml:space="preserve"> </w:t>
      </w:r>
      <w:sdt>
        <w:sdtPr>
          <w:rPr>
            <w:rFonts w:eastAsiaTheme="minorEastAsia"/>
          </w:rPr>
          <w:id w:val="-437986630"/>
          <w:citation/>
        </w:sdtPr>
        <w:sdtEndPr/>
        <w:sdtContent>
          <w:r w:rsidR="00EC2E1A">
            <w:rPr>
              <w:rFonts w:eastAsiaTheme="minorEastAsia"/>
            </w:rPr>
            <w:fldChar w:fldCharType="begin"/>
          </w:r>
          <w:r w:rsidR="00EC2E1A">
            <w:rPr>
              <w:rFonts w:eastAsiaTheme="minorEastAsia"/>
            </w:rPr>
            <w:instrText xml:space="preserve">CITATION Cor09 \p 46 \l 1030 </w:instrText>
          </w:r>
          <w:r w:rsidR="00EC2E1A">
            <w:rPr>
              <w:rFonts w:eastAsiaTheme="minorEastAsia"/>
            </w:rPr>
            <w:fldChar w:fldCharType="separate"/>
          </w:r>
          <w:r w:rsidR="009C7798" w:rsidRPr="009C7798">
            <w:rPr>
              <w:rFonts w:eastAsiaTheme="minorEastAsia"/>
              <w:noProof/>
            </w:rPr>
            <w:t>(Cormen, et al., 2009, p. 46)</w:t>
          </w:r>
          <w:r w:rsidR="00EC2E1A">
            <w:rPr>
              <w:rFonts w:eastAsiaTheme="minorEastAsia"/>
            </w:rPr>
            <w:fldChar w:fldCharType="end"/>
          </w:r>
        </w:sdtContent>
      </w:sdt>
      <w:r w:rsidR="00EC2E1A">
        <w:rPr>
          <w:rFonts w:eastAsiaTheme="minorEastAsia"/>
        </w:rPr>
        <w:t xml:space="preserve">. Med andre ord </w:t>
      </w:r>
      <w:r w:rsidR="009D0AAF">
        <w:rPr>
          <w:rFonts w:eastAsiaTheme="minorEastAsia"/>
        </w:rPr>
        <w:t xml:space="preserve">behøver man i et polynomium kun at kigge på leddet med </w:t>
      </w:r>
      <w:r w:rsidR="00E05EF9">
        <w:rPr>
          <w:rFonts w:eastAsiaTheme="minorEastAsia"/>
        </w:rPr>
        <w:t>den højeste grad</w:t>
      </w:r>
      <w:r w:rsidR="00EC2E1A">
        <w:rPr>
          <w:rFonts w:eastAsiaTheme="minorEastAsia"/>
        </w:rPr>
        <w:t>.</w:t>
      </w:r>
      <w:r w:rsidR="006505B2">
        <w:rPr>
          <w:rFonts w:eastAsiaTheme="minorEastAsia"/>
        </w:rPr>
        <w:t xml:space="preserve"> Enhver konstant er i virkeligheden et </w:t>
      </w:r>
      <w:r w:rsidR="00ED3ABD">
        <w:rPr>
          <w:rFonts w:eastAsiaTheme="minorEastAsia"/>
        </w:rPr>
        <w:t>0-gradspolynomium</w:t>
      </w:r>
      <w:r w:rsidR="006505B2">
        <w:rPr>
          <w:rFonts w:eastAsiaTheme="minorEastAsia"/>
        </w:rPr>
        <w:t xml:space="preserve">. Så en konstant funktion kan noteres som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0</m:t>
            </m:r>
          </m:sup>
        </m:sSup>
        <m:r>
          <w:rPr>
            <w:rFonts w:ascii="Cambria Math" w:eastAsiaTheme="minorEastAsia" w:hAnsi="Cambria Math"/>
          </w:rPr>
          <m:t>)</m:t>
        </m:r>
      </m:oMath>
      <w:r w:rsidR="006505B2">
        <w:rPr>
          <w:rFonts w:eastAsiaTheme="minorEastAsia"/>
        </w:rPr>
        <w:t xml:space="preserve"> eller blot </w:t>
      </w:r>
      <m:oMath>
        <m:r>
          <m:rPr>
            <m:sty m:val="p"/>
          </m:rPr>
          <w:rPr>
            <w:rFonts w:ascii="Cambria Math" w:eastAsiaTheme="minorEastAsia" w:hAnsi="Cambria Math"/>
          </w:rPr>
          <m:t>Θ</m:t>
        </m:r>
        <m:r>
          <w:rPr>
            <w:rFonts w:ascii="Cambria Math" w:eastAsiaTheme="minorEastAsia" w:hAnsi="Cambria Math"/>
          </w:rPr>
          <m:t>(1)</m:t>
        </m:r>
      </m:oMath>
      <w:r w:rsidR="006505B2">
        <w:rPr>
          <w:rFonts w:eastAsiaTheme="minorEastAsia"/>
        </w:rPr>
        <w:t xml:space="preserve"> </w:t>
      </w:r>
      <w:sdt>
        <w:sdtPr>
          <w:rPr>
            <w:rFonts w:eastAsiaTheme="minorEastAsia"/>
          </w:rPr>
          <w:id w:val="-925116952"/>
          <w:citation/>
        </w:sdtPr>
        <w:sdtEndPr/>
        <w:sdtContent>
          <w:r w:rsidR="006505B2">
            <w:rPr>
              <w:rFonts w:eastAsiaTheme="minorEastAsia"/>
            </w:rPr>
            <w:fldChar w:fldCharType="begin"/>
          </w:r>
          <w:r w:rsidR="006505B2">
            <w:rPr>
              <w:rFonts w:eastAsiaTheme="minorEastAsia"/>
            </w:rPr>
            <w:instrText xml:space="preserve">CITATION Cor09 \p 46 \l 1030 </w:instrText>
          </w:r>
          <w:r w:rsidR="006505B2">
            <w:rPr>
              <w:rFonts w:eastAsiaTheme="minorEastAsia"/>
            </w:rPr>
            <w:fldChar w:fldCharType="separate"/>
          </w:r>
          <w:r w:rsidR="009C7798" w:rsidRPr="009C7798">
            <w:rPr>
              <w:rFonts w:eastAsiaTheme="minorEastAsia"/>
              <w:noProof/>
            </w:rPr>
            <w:t>(Cormen, et al., 2009, p. 46)</w:t>
          </w:r>
          <w:r w:rsidR="006505B2">
            <w:rPr>
              <w:rFonts w:eastAsiaTheme="minorEastAsia"/>
            </w:rPr>
            <w:fldChar w:fldCharType="end"/>
          </w:r>
        </w:sdtContent>
      </w:sdt>
      <w:r w:rsidR="006505B2">
        <w:rPr>
          <w:rFonts w:eastAsiaTheme="minorEastAsia"/>
        </w:rPr>
        <w:t>.</w:t>
      </w:r>
    </w:p>
    <w:p w14:paraId="1884030A" w14:textId="0268D626" w:rsidR="0034282F" w:rsidRDefault="0034282F" w:rsidP="00AC712A">
      <w:pPr>
        <w:rPr>
          <w:rFonts w:eastAsiaTheme="minorEastAsia"/>
        </w:rPr>
      </w:pPr>
      <m:oMath>
        <m:r>
          <m:rPr>
            <m:sty m:val="p"/>
          </m:rPr>
          <w:rPr>
            <w:rFonts w:ascii="Cambria Math" w:hAnsi="Cambria Math"/>
          </w:rPr>
          <m:t>Θ</m:t>
        </m:r>
      </m:oMath>
      <w:r>
        <w:t xml:space="preserve"> notation</w:t>
      </w:r>
      <w:r w:rsidR="00FE32B0">
        <w:t>en</w:t>
      </w:r>
      <w:r>
        <w:t xml:space="preserve"> </w:t>
      </w:r>
      <w:r w:rsidR="00713125">
        <w:t xml:space="preserve">kan </w:t>
      </w:r>
      <w:r>
        <w:t xml:space="preserve">benyttes på køretiderne for </w:t>
      </w:r>
      <w:proofErr w:type="spellStart"/>
      <w:r>
        <w:t>InsertionSort</w:t>
      </w:r>
      <w:proofErr w:type="spellEnd"/>
      <w:r w:rsidR="00BB38A6">
        <w:t xml:space="preserve">. I </w:t>
      </w:r>
      <w:proofErr w:type="spellStart"/>
      <w:r w:rsidR="00BB38A6">
        <w:t>InsertionSorts</w:t>
      </w:r>
      <w:proofErr w:type="spellEnd"/>
      <w:r w:rsidR="00BB38A6">
        <w:t xml:space="preserve"> værste tilfælde</w:t>
      </w:r>
      <w:r w:rsidR="002C1260">
        <w:t xml:space="preserve"> og gennemsnitlige tilfælde</w:t>
      </w:r>
      <w:r w:rsidR="00BB38A6">
        <w:t xml:space="preserve"> </w:t>
      </w:r>
      <w:r w:rsidR="00713125">
        <w:t>blev</w:t>
      </w:r>
      <w:r w:rsidR="00BB38A6">
        <w:t xml:space="preserve"> køretiden et andengradspolynomium på formen </w:t>
      </w:r>
      <m:oMath>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+bn+c</m:t>
        </m:r>
      </m:oMath>
      <w:r w:rsidR="00BB38A6">
        <w:rPr>
          <w:rFonts w:eastAsiaTheme="minorEastAsia"/>
        </w:rPr>
        <w:t xml:space="preserve">. </w:t>
      </w:r>
      <w:r w:rsidR="009D0AAF">
        <w:rPr>
          <w:rFonts w:eastAsiaTheme="minorEastAsia"/>
        </w:rPr>
        <w:t xml:space="preserve">Ifølge ovenstående regler </w:t>
      </w:r>
      <w:r w:rsidR="006505B2">
        <w:rPr>
          <w:rFonts w:eastAsiaTheme="minorEastAsia"/>
        </w:rPr>
        <w:t xml:space="preserve">kan man se bort fra konstanterne og </w:t>
      </w:r>
      <w:r w:rsidR="00022445">
        <w:rPr>
          <w:rFonts w:eastAsiaTheme="minorEastAsia"/>
        </w:rPr>
        <w:t xml:space="preserve">leddene af lavere grad. Hvis man giver </w:t>
      </w:r>
      <w:proofErr w:type="spellStart"/>
      <w:r w:rsidR="00022445">
        <w:rPr>
          <w:rFonts w:eastAsiaTheme="minorEastAsia"/>
        </w:rPr>
        <w:t>InsertionSort</w:t>
      </w:r>
      <w:proofErr w:type="spellEnd"/>
      <w:r w:rsidR="00022445">
        <w:rPr>
          <w:rFonts w:eastAsiaTheme="minorEastAsia"/>
        </w:rPr>
        <w:t xml:space="preserve"> en omvendt sorteret liste</w:t>
      </w:r>
      <w:r w:rsidR="002C1260">
        <w:rPr>
          <w:rFonts w:eastAsiaTheme="minorEastAsia"/>
        </w:rPr>
        <w:t xml:space="preserve"> eller blandet liste</w:t>
      </w:r>
      <w:r w:rsidR="00022445">
        <w:rPr>
          <w:rFonts w:eastAsiaTheme="minorEastAsia"/>
        </w:rPr>
        <w:t xml:space="preserve"> af tal bliver køretiden altså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617E4">
        <w:rPr>
          <w:rFonts w:eastAsiaTheme="minorEastAsia"/>
        </w:rPr>
        <w:t>.</w:t>
      </w:r>
      <w:r w:rsidR="00EA0B8E">
        <w:rPr>
          <w:rFonts w:eastAsiaTheme="minorEastAsia"/>
        </w:rPr>
        <w:t xml:space="preserve"> For store nok værdier af n vokser køretiden derfor med samme hastighed som et andengradspolynomium.</w:t>
      </w:r>
    </w:p>
    <w:p w14:paraId="081AD159" w14:textId="578706FA" w:rsidR="00C02BC2" w:rsidRPr="00527138" w:rsidRDefault="004E3BEE" w:rsidP="00AC712A">
      <w:pPr>
        <w:rPr>
          <w:rFonts w:eastAsiaTheme="minorEastAsia"/>
        </w:rPr>
      </w:pPr>
      <w:r>
        <w:t xml:space="preserve">På samme måde kan køretiden for </w:t>
      </w:r>
      <w:proofErr w:type="spellStart"/>
      <w:r>
        <w:t>InsertionSort</w:t>
      </w:r>
      <w:proofErr w:type="spellEnd"/>
      <w:r>
        <w:t xml:space="preserve"> i bedste tilfælde også findes. Her kunne køre tiden skrives på formen </w:t>
      </w:r>
      <m:oMath>
        <m:r>
          <w:rPr>
            <w:rFonts w:ascii="Cambria Math" w:hAnsi="Cambria Math"/>
          </w:rPr>
          <m:t>an+b</m:t>
        </m:r>
      </m:oMath>
      <w:r>
        <w:rPr>
          <w:rFonts w:eastAsiaTheme="minorEastAsia"/>
        </w:rPr>
        <w:t xml:space="preserve"> og dette bliver da til </w:t>
      </w:r>
      <m:oMath>
        <m:r>
          <m:rPr>
            <m:sty m:val="p"/>
          </m:rPr>
          <w:rPr>
            <w:rFonts w:ascii="Cambria Math" w:eastAsiaTheme="minorEastAsia" w:hAnsi="Cambria Math"/>
          </w:rPr>
          <m:t>Θ</m:t>
        </m:r>
        <m:r>
          <w:rPr>
            <w:rFonts w:ascii="Cambria Math" w:eastAsiaTheme="minorEastAsia" w:hAnsi="Cambria Math"/>
          </w:rPr>
          <m:t>(n)</m:t>
        </m:r>
      </m:oMath>
      <w:r w:rsidR="00C02BC2">
        <w:rPr>
          <w:rFonts w:eastAsiaTheme="minorEastAsia"/>
        </w:rPr>
        <w:t>.</w:t>
      </w:r>
    </w:p>
    <w:p w14:paraId="60288E96" w14:textId="0ACE4997" w:rsidR="00632DC5" w:rsidRDefault="00A6138B" w:rsidP="00AC712A">
      <w:r>
        <w:t>I de t</w:t>
      </w:r>
      <w:r w:rsidR="00FD0517">
        <w:t>re</w:t>
      </w:r>
      <w:r>
        <w:t xml:space="preserve"> køretider beskrevet ovenover kigger man på enkelte tilfælde for </w:t>
      </w:r>
      <w:proofErr w:type="spellStart"/>
      <w:r>
        <w:t>InsertionSort</w:t>
      </w:r>
      <w:proofErr w:type="spellEnd"/>
      <w:r>
        <w:t>, nemlig hvis inputtet allerede er sorteret eller hvis inputtet er omvendt sorteret</w:t>
      </w:r>
      <w:r w:rsidR="00FD0517">
        <w:t xml:space="preserve"> eller hvis det er blandet</w:t>
      </w:r>
      <w:r>
        <w:t>.</w:t>
      </w:r>
      <w:r w:rsidR="00D07974">
        <w:t xml:space="preserve"> Generelt vil man dog gerne have udtryk for den generelle køretid, altså hvis man ikke kender til den måde tallene er placeret på når man starter sorteringen. Her kan man benytte to andre asymptotiske notationer</w:t>
      </w:r>
      <w:r w:rsidR="00316053">
        <w:t xml:space="preserve"> </w:t>
      </w:r>
      <m:oMath>
        <m:r>
          <w:rPr>
            <w:rFonts w:ascii="Cambria Math" w:hAnsi="Cambria Math"/>
          </w:rPr>
          <m:t>O</m:t>
        </m:r>
      </m:oMath>
      <w:r w:rsidR="00316053">
        <w:rPr>
          <w:rFonts w:eastAsiaTheme="minorEastAsia"/>
        </w:rPr>
        <w:t xml:space="preserve">-notation (store O) og </w:t>
      </w:r>
      <m:oMath>
        <m:r>
          <m:rPr>
            <m:sty m:val="p"/>
          </m:rPr>
          <w:rPr>
            <w:rFonts w:ascii="Cambria Math" w:eastAsiaTheme="minorEastAsia" w:hAnsi="Cambria Math"/>
          </w:rPr>
          <m:t>Ω</m:t>
        </m:r>
      </m:oMath>
      <w:r w:rsidR="00316053">
        <w:rPr>
          <w:rFonts w:eastAsiaTheme="minorEastAsia"/>
        </w:rPr>
        <w:t>-notation (store omega)</w:t>
      </w:r>
      <w:r w:rsidR="001E1852">
        <w:rPr>
          <w:rFonts w:eastAsiaTheme="minorEastAsia"/>
        </w:rPr>
        <w:t xml:space="preserve">. For en given funktion g(n) er </w:t>
      </w:r>
      <m:oMath>
        <m:r>
          <m:rPr>
            <m:sty m:val="p"/>
          </m:rPr>
          <w:rPr>
            <w:rFonts w:ascii="Cambria Math" w:eastAsiaTheme="minorEastAsia" w:hAnsi="Cambria Math"/>
          </w:rPr>
          <m:t>O</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1E1852">
        <w:rPr>
          <w:rFonts w:eastAsiaTheme="minorEastAsia"/>
        </w:rPr>
        <w:t xml:space="preserve"> givet ved følgende sæt af funktioner</w:t>
      </w:r>
      <w:r w:rsidR="00DD688D">
        <w:rPr>
          <w:rFonts w:eastAsiaTheme="minorEastAsia"/>
        </w:rPr>
        <w: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A51B40" w14:paraId="21AAE965" w14:textId="77777777" w:rsidTr="00DD688D">
        <w:tc>
          <w:tcPr>
            <w:tcW w:w="350" w:type="pct"/>
          </w:tcPr>
          <w:p w14:paraId="23F05AC6" w14:textId="77777777" w:rsidR="00A51B40" w:rsidRDefault="00A51B40" w:rsidP="00CC23B1">
            <w:pPr>
              <w:rPr>
                <w:rFonts w:eastAsiaTheme="minorEastAsia"/>
              </w:rPr>
            </w:pPr>
          </w:p>
        </w:tc>
        <w:tc>
          <w:tcPr>
            <w:tcW w:w="4300" w:type="pct"/>
          </w:tcPr>
          <w:p w14:paraId="4ADA77DF" w14:textId="77777777" w:rsidR="00A51B40" w:rsidRPr="00A51B40" w:rsidRDefault="00A51B40" w:rsidP="00CC23B1">
            <w:pPr>
              <w:rPr>
                <w:rFonts w:eastAsiaTheme="minorEastAsia"/>
              </w:rPr>
            </w:pPr>
            <m:oMathPara>
              <m:oMathParaPr>
                <m:jc m:val="center"/>
              </m:oMathPara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således at</m:t>
                </m:r>
              </m:oMath>
            </m:oMathPara>
          </w:p>
          <w:p w14:paraId="00CADDBB" w14:textId="6A4B8A2B" w:rsidR="00A51B40" w:rsidRPr="001E1852" w:rsidRDefault="00A51B40" w:rsidP="00CC23B1">
            <w:pPr>
              <w:rPr>
                <w:rFonts w:eastAsiaTheme="minorEastAsia"/>
              </w:rPr>
            </w:pPr>
            <m:oMathPara>
              <m:oMath>
                <m:r>
                  <w:rPr>
                    <w:rFonts w:ascii="Cambria Math" w:eastAsiaTheme="minorEastAsia" w:hAnsi="Cambria Math"/>
                  </w:rPr>
                  <m:t xml:space="preserve"> 0≤f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p w14:paraId="56D719B9" w14:textId="53996230" w:rsidR="001E1852" w:rsidRPr="001E1852" w:rsidRDefault="001E1852" w:rsidP="00CC23B1">
            <w:pPr>
              <w:rPr>
                <w:rFonts w:eastAsiaTheme="minorEastAsia"/>
              </w:rPr>
            </w:pPr>
          </w:p>
        </w:tc>
        <w:tc>
          <w:tcPr>
            <w:tcW w:w="350" w:type="pct"/>
          </w:tcPr>
          <w:p w14:paraId="1502A61A" w14:textId="63DD8D91" w:rsidR="00A51B40" w:rsidRPr="00012182" w:rsidRDefault="00A51B40"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A1F9D7E" w14:textId="41801776" w:rsidR="00767982" w:rsidRDefault="00632620" w:rsidP="00AC712A">
      <w:sdt>
        <w:sdtPr>
          <w:id w:val="201516146"/>
          <w:citation/>
        </w:sdtPr>
        <w:sdtEndPr/>
        <w:sdtContent>
          <w:r w:rsidR="00767982">
            <w:fldChar w:fldCharType="begin"/>
          </w:r>
          <w:r w:rsidR="00767982">
            <w:instrText xml:space="preserve">CITATION Cor09 \p 47 \l 1030 </w:instrText>
          </w:r>
          <w:r w:rsidR="00767982">
            <w:fldChar w:fldCharType="separate"/>
          </w:r>
          <w:r w:rsidR="009C7798" w:rsidRPr="009C7798">
            <w:rPr>
              <w:noProof/>
            </w:rPr>
            <w:t>(Cormen, et al., 2009, p. 47)</w:t>
          </w:r>
          <w:r w:rsidR="00767982">
            <w:fldChar w:fldCharType="end"/>
          </w:r>
        </w:sdtContent>
      </w:sdt>
    </w:p>
    <w:p w14:paraId="0B75AB69" w14:textId="4AB94F8D" w:rsidR="00574CFF" w:rsidRDefault="00094ADE" w:rsidP="00AC712A">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langsommere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(b)</w:t>
      </w:r>
      <w:r w:rsidR="006C3E97">
        <w:rPr>
          <w:rFonts w:eastAsiaTheme="minorEastAsia"/>
        </w:rPr>
        <w:t>.</w:t>
      </w:r>
      <w:r w:rsidR="00ED3ABD">
        <w:rPr>
          <w:rFonts w:eastAsiaTheme="minorEastAsia"/>
        </w:rPr>
        <w:t xml:space="preserve"> </w:t>
      </w:r>
      <m:oMath>
        <m:r>
          <w:rPr>
            <w:rFonts w:ascii="Cambria Math" w:eastAsiaTheme="minorEastAsia" w:hAnsi="Cambria Math"/>
          </w:rPr>
          <m:t>O</m:t>
        </m:r>
      </m:oMath>
      <w:r w:rsidR="00ED3ABD">
        <w:rPr>
          <w:rFonts w:eastAsiaTheme="minorEastAsia"/>
        </w:rPr>
        <w:t xml:space="preserve">-notation beskriver en øvre grænse for væksten af </w:t>
      </w:r>
      <m:oMath>
        <m:r>
          <w:rPr>
            <w:rFonts w:ascii="Cambria Math" w:eastAsiaTheme="minorEastAsia" w:hAnsi="Cambria Math"/>
          </w:rPr>
          <m:t>f(n)</m:t>
        </m:r>
      </m:oMath>
      <w:r w:rsidR="00ED3ABD">
        <w:rPr>
          <w:rFonts w:eastAsiaTheme="minorEastAsia"/>
        </w:rPr>
        <w:t xml:space="preserve">. </w:t>
      </w:r>
      <m:oMath>
        <m:r>
          <w:rPr>
            <w:rFonts w:ascii="Cambria Math" w:eastAsiaTheme="minorEastAsia" w:hAnsi="Cambria Math"/>
          </w:rPr>
          <m:t>f(n)</m:t>
        </m:r>
      </m:oMath>
      <w:r w:rsidR="00ED3ABD">
        <w:rPr>
          <w:rFonts w:eastAsiaTheme="minorEastAsia"/>
        </w:rPr>
        <w:t xml:space="preserve"> kan ikke vokse hurtigere end </w:t>
      </w:r>
      <m:oMath>
        <m:r>
          <w:rPr>
            <w:rFonts w:ascii="Cambria Math" w:eastAsiaTheme="minorEastAsia" w:hAnsi="Cambria Math"/>
          </w:rPr>
          <m:t>cg(n)</m:t>
        </m:r>
      </m:oMath>
      <w:r w:rsidR="00ED3ABD">
        <w:rPr>
          <w:rFonts w:eastAsiaTheme="minorEastAsia"/>
        </w:rPr>
        <w:t xml:space="preserve"> for store nok værdier af n.</w:t>
      </w:r>
    </w:p>
    <w:p w14:paraId="4B150B9C" w14:textId="45117CF1" w:rsidR="00700230" w:rsidRPr="00094ADE" w:rsidRDefault="00700230" w:rsidP="00AC712A">
      <m:oMath>
        <m:r>
          <m:rPr>
            <m:sty m:val="p"/>
          </m:rPr>
          <w:rPr>
            <w:rFonts w:ascii="Cambria Math" w:hAnsi="Cambria Math"/>
          </w:rPr>
          <w:lastRenderedPageBreak/>
          <m:t>Ω</m:t>
        </m:r>
      </m:oMath>
      <w:r>
        <w:rPr>
          <w:rFonts w:eastAsiaTheme="minorEastAsia"/>
        </w:rPr>
        <w:t xml:space="preserve">-notation kan opfattes som det omvendte af </w:t>
      </w:r>
      <m:oMath>
        <m:r>
          <w:rPr>
            <w:rFonts w:ascii="Cambria Math" w:eastAsiaTheme="minorEastAsia" w:hAnsi="Cambria Math"/>
          </w:rPr>
          <m:t>O</m:t>
        </m:r>
      </m:oMath>
      <w:r>
        <w:rPr>
          <w:rFonts w:eastAsiaTheme="minorEastAsia"/>
        </w:rPr>
        <w:t xml:space="preserve">-notation. For en given funktion g(n) er </w:t>
      </w:r>
      <m:oMath>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E1852" w14:paraId="745BB06C" w14:textId="77777777" w:rsidTr="00632DC5">
        <w:tc>
          <w:tcPr>
            <w:tcW w:w="350" w:type="pct"/>
          </w:tcPr>
          <w:p w14:paraId="608F8CA7" w14:textId="77777777" w:rsidR="001E1852" w:rsidRDefault="001E1852" w:rsidP="00CC23B1">
            <w:pPr>
              <w:rPr>
                <w:rFonts w:eastAsiaTheme="minorEastAsia"/>
              </w:rPr>
            </w:pPr>
          </w:p>
        </w:tc>
        <w:tc>
          <w:tcPr>
            <w:tcW w:w="4300" w:type="pct"/>
          </w:tcPr>
          <w:p w14:paraId="57C4BC1F" w14:textId="77777777" w:rsidR="001E1852" w:rsidRPr="00484FC3" w:rsidRDefault="001E1852" w:rsidP="001E1852">
            <w:pPr>
              <w:rPr>
                <w:rFonts w:eastAsiaTheme="minorEastAsia"/>
              </w:rPr>
            </w:pPr>
            <m:oMathPara>
              <m:oMathParaPr>
                <m:jc m:val="center"/>
              </m:oMathParaPr>
              <m:oMath>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7E13D588" w14:textId="3171E5DA" w:rsidR="001E1852" w:rsidRPr="00012182" w:rsidRDefault="001E1852" w:rsidP="001E1852">
            <w:pPr>
              <w:rPr>
                <w:rFonts w:eastAsiaTheme="minorEastAsia"/>
              </w:rPr>
            </w:pPr>
            <m:oMathPara>
              <m:oMathParaPr>
                <m:jc m:val="center"/>
              </m:oMathParaPr>
              <m:oMath>
                <m:r>
                  <w:rPr>
                    <w:rFonts w:ascii="Cambria Math" w:eastAsiaTheme="minorEastAsia" w:hAnsi="Cambria Math"/>
                  </w:rPr>
                  <m:t>0≤cg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for alle n≥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tc>
        <w:tc>
          <w:tcPr>
            <w:tcW w:w="350" w:type="pct"/>
          </w:tcPr>
          <w:p w14:paraId="59F3ADB4" w14:textId="76BF4A51" w:rsidR="001E1852" w:rsidRPr="00012182" w:rsidRDefault="001E1852"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3384B7B4" w14:textId="7844C3D6" w:rsidR="00767982" w:rsidRDefault="00632620" w:rsidP="00700230">
      <w:sdt>
        <w:sdtPr>
          <w:id w:val="1067542706"/>
          <w:citation/>
        </w:sdtPr>
        <w:sdtEndPr/>
        <w:sdtContent>
          <w:r w:rsidR="00767982">
            <w:fldChar w:fldCharType="begin"/>
          </w:r>
          <w:r w:rsidR="00767982">
            <w:instrText xml:space="preserve">CITATION Cor09 \p 48 \l 1030 </w:instrText>
          </w:r>
          <w:r w:rsidR="00767982">
            <w:fldChar w:fldCharType="separate"/>
          </w:r>
          <w:r w:rsidR="009C7798" w:rsidRPr="009C7798">
            <w:rPr>
              <w:noProof/>
            </w:rPr>
            <w:t>(Cormen, et al., 2009, p. 48)</w:t>
          </w:r>
          <w:r w:rsidR="00767982">
            <w:fldChar w:fldCharType="end"/>
          </w:r>
        </w:sdtContent>
      </w:sdt>
    </w:p>
    <w:p w14:paraId="365A288F" w14:textId="15BD3D75" w:rsidR="00700230" w:rsidRDefault="00700230" w:rsidP="00700230">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Ω</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hurtigere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(c)</w:t>
      </w:r>
      <w:r>
        <w:rPr>
          <w:rFonts w:eastAsiaTheme="minorEastAsia"/>
        </w:rPr>
        <w:t xml:space="preserve">. </w:t>
      </w:r>
      <m:oMath>
        <m:r>
          <m:rPr>
            <m:sty m:val="p"/>
          </m:rPr>
          <w:rPr>
            <w:rFonts w:ascii="Cambria Math" w:eastAsiaTheme="minorEastAsia" w:hAnsi="Cambria Math"/>
          </w:rPr>
          <m:t>Ω</m:t>
        </m:r>
      </m:oMath>
      <w:r>
        <w:rPr>
          <w:rFonts w:eastAsiaTheme="minorEastAsia"/>
        </w:rPr>
        <w:t xml:space="preserve">-notation beskriver en nedre grænse for væksten af </w:t>
      </w:r>
      <m:oMath>
        <m:r>
          <w:rPr>
            <w:rFonts w:ascii="Cambria Math" w:eastAsiaTheme="minorEastAsia" w:hAnsi="Cambria Math"/>
          </w:rPr>
          <m:t>f(n)</m:t>
        </m:r>
      </m:oMath>
      <w:r>
        <w:rPr>
          <w:rFonts w:eastAsiaTheme="minorEastAsia"/>
        </w:rPr>
        <w:t xml:space="preserve">. </w:t>
      </w:r>
      <m:oMath>
        <m:r>
          <w:rPr>
            <w:rFonts w:ascii="Cambria Math" w:eastAsiaTheme="minorEastAsia" w:hAnsi="Cambria Math"/>
          </w:rPr>
          <m:t>f(n)</m:t>
        </m:r>
      </m:oMath>
      <w:r>
        <w:rPr>
          <w:rFonts w:eastAsiaTheme="minorEastAsia"/>
        </w:rPr>
        <w:t xml:space="preserve"> kan ikke vokse langsommere end </w:t>
      </w:r>
      <m:oMath>
        <m:r>
          <w:rPr>
            <w:rFonts w:ascii="Cambria Math" w:eastAsiaTheme="minorEastAsia" w:hAnsi="Cambria Math"/>
          </w:rPr>
          <m:t>cg(n)</m:t>
        </m:r>
      </m:oMath>
      <w:r>
        <w:rPr>
          <w:rFonts w:eastAsiaTheme="minorEastAsia"/>
        </w:rPr>
        <w:t xml:space="preserve"> for store nok værdier af n.</w:t>
      </w:r>
    </w:p>
    <w:p w14:paraId="19799D52" w14:textId="5F6B2249" w:rsidR="00DB064F" w:rsidRDefault="00DB064F" w:rsidP="00700230">
      <w:pPr>
        <w:rPr>
          <w:rFonts w:eastAsiaTheme="minorEastAsia"/>
        </w:rPr>
      </w:pPr>
      <w:r>
        <w:rPr>
          <w:rFonts w:eastAsiaTheme="minorEastAsia"/>
        </w:rPr>
        <w:t>Ud fra definitionerne på de tre asymptotiske notationer kan man udlede følgende teorem: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10AFD" w14:paraId="50083B27" w14:textId="77777777" w:rsidTr="00DD688D">
        <w:tc>
          <w:tcPr>
            <w:tcW w:w="350" w:type="pct"/>
          </w:tcPr>
          <w:p w14:paraId="33B0E258" w14:textId="77777777" w:rsidR="00110AFD" w:rsidRDefault="00110AFD" w:rsidP="00CC23B1">
            <w:pPr>
              <w:rPr>
                <w:rFonts w:eastAsiaTheme="minorEastAsia"/>
              </w:rPr>
            </w:pPr>
          </w:p>
        </w:tc>
        <w:tc>
          <w:tcPr>
            <w:tcW w:w="4300" w:type="pct"/>
          </w:tcPr>
          <w:p w14:paraId="1714475A" w14:textId="40926A09" w:rsidR="00621564" w:rsidRPr="00621564" w:rsidRDefault="00110AFD" w:rsidP="00CC23B1">
            <w:pPr>
              <w:rPr>
                <w:rFonts w:eastAsiaTheme="minorEastAsia"/>
              </w:rPr>
            </w:pPr>
            <m:oMathPara>
              <m:oMathParaPr>
                <m:jc m:val="center"/>
              </m:oMathParaPr>
              <m:oMath>
                <m:r>
                  <w:rPr>
                    <w:rFonts w:ascii="Cambria Math" w:eastAsiaTheme="minorEastAsia" w:hAnsi="Cambria Math"/>
                  </w:rPr>
                  <m:t>For to vilkårlige funktioner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og 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har vi at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m:t>
                </m:r>
              </m:oMath>
            </m:oMathPara>
          </w:p>
          <w:p w14:paraId="23E80B4F" w14:textId="52A1FA96" w:rsidR="00110AFD" w:rsidRPr="00012182" w:rsidRDefault="00621564" w:rsidP="00CC23B1">
            <w:pPr>
              <w:rPr>
                <w:rFonts w:eastAsiaTheme="minorEastAsia"/>
              </w:rPr>
            </w:pPr>
            <m:oMathPara>
              <m:oMathParaPr>
                <m:jc m:val="center"/>
              </m:oMathParaPr>
              <m:oMath>
                <m:r>
                  <w:rPr>
                    <w:rFonts w:ascii="Cambria Math" w:eastAsiaTheme="minorEastAsia" w:hAnsi="Cambria Math"/>
                  </w:rPr>
                  <m:t>hvis og kun hvis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og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oMath>
            </m:oMathPara>
          </w:p>
        </w:tc>
        <w:tc>
          <w:tcPr>
            <w:tcW w:w="350" w:type="pct"/>
          </w:tcPr>
          <w:p w14:paraId="1806982A" w14:textId="596E93B3" w:rsidR="00110AFD" w:rsidRPr="00012182" w:rsidRDefault="00110AFD" w:rsidP="00012182">
            <w:pPr>
              <w:pStyle w:val="Billedtekst"/>
              <w:keepNext/>
              <w:jc w:val="right"/>
              <w:rPr>
                <w:i w:val="0"/>
                <w:iCs w:val="0"/>
                <w:sz w:val="24"/>
                <w:szCs w:val="24"/>
              </w:rPr>
            </w:pPr>
            <w:bookmarkStart w:id="31" w:name="_Ref89261781"/>
            <w:bookmarkStart w:id="32" w:name="_Ref8926181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bookmarkEnd w:id="31"/>
            <w:r w:rsidRPr="00012182">
              <w:rPr>
                <w:rFonts w:eastAsiaTheme="minorEastAsia"/>
                <w:i w:val="0"/>
                <w:iCs w:val="0"/>
                <w:color w:val="auto"/>
                <w:sz w:val="24"/>
                <w:szCs w:val="24"/>
              </w:rPr>
              <w:t>)</w:t>
            </w:r>
            <w:bookmarkEnd w:id="32"/>
          </w:p>
        </w:tc>
      </w:tr>
    </w:tbl>
    <w:p w14:paraId="364F4E3D" w14:textId="77777777" w:rsidR="006212C7" w:rsidRDefault="006212C7" w:rsidP="00AC712A"/>
    <w:p w14:paraId="20F9D6E9" w14:textId="128333B0" w:rsidR="00574CFF" w:rsidRDefault="0068555D" w:rsidP="00AC712A">
      <w:r>
        <w:t xml:space="preserve">Køretiden for bedste tilfælde med </w:t>
      </w:r>
      <w:proofErr w:type="spellStart"/>
      <w:r w:rsidR="00F76750">
        <w:t>InsertionSort</w:t>
      </w:r>
      <w:proofErr w:type="spellEnd"/>
      <w:r w:rsidR="00F76750">
        <w:t xml:space="preserve"> var </w:t>
      </w:r>
      <m:oMath>
        <m:r>
          <m:rPr>
            <m:sty m:val="p"/>
          </m:rPr>
          <w:rPr>
            <w:rFonts w:ascii="Cambria Math" w:hAnsi="Cambria Math"/>
          </w:rPr>
          <m:t>Θ</m:t>
        </m:r>
        <m:r>
          <w:rPr>
            <w:rFonts w:ascii="Cambria Math" w:hAnsi="Cambria Math"/>
          </w:rPr>
          <m:t>(n)</m:t>
        </m:r>
      </m:oMath>
      <w:r w:rsidR="00F76750">
        <w:rPr>
          <w:rFonts w:eastAsiaTheme="minorEastAsia"/>
        </w:rPr>
        <w:t>. Som følge af</w:t>
      </w:r>
      <w:r w:rsidR="00382948">
        <w:rPr>
          <w:rFonts w:eastAsiaTheme="minorEastAsia"/>
        </w:rPr>
        <w:t xml:space="preserve"> </w:t>
      </w:r>
      <w:r w:rsidR="00382948">
        <w:rPr>
          <w:rFonts w:eastAsiaTheme="minorEastAsia"/>
        </w:rPr>
        <w:fldChar w:fldCharType="begin"/>
      </w:r>
      <w:r w:rsidR="00382948">
        <w:rPr>
          <w:rFonts w:eastAsiaTheme="minorEastAsia"/>
        </w:rPr>
        <w:instrText xml:space="preserve"> REF _Ref89261819 \h </w:instrText>
      </w:r>
      <w:r w:rsidR="00382948">
        <w:rPr>
          <w:rFonts w:eastAsiaTheme="minorEastAsia"/>
        </w:rPr>
      </w:r>
      <w:r w:rsidR="00382948">
        <w:rPr>
          <w:rFonts w:eastAsiaTheme="minorEastAsia"/>
        </w:rPr>
        <w:fldChar w:fldCharType="separate"/>
      </w:r>
      <w:r w:rsidR="000459EA" w:rsidRPr="00012182">
        <w:rPr>
          <w:rFonts w:eastAsiaTheme="minorEastAsia"/>
          <w:sz w:val="24"/>
          <w:szCs w:val="24"/>
        </w:rPr>
        <w:t>(</w:t>
      </w:r>
      <w:r w:rsidR="000459EA">
        <w:rPr>
          <w:i/>
          <w:iCs/>
          <w:noProof/>
          <w:sz w:val="24"/>
          <w:szCs w:val="24"/>
        </w:rPr>
        <w:t>3</w:t>
      </w:r>
      <w:r w:rsidR="000459EA" w:rsidRPr="00012182">
        <w:rPr>
          <w:sz w:val="24"/>
          <w:szCs w:val="24"/>
        </w:rPr>
        <w:t>.</w:t>
      </w:r>
      <w:r w:rsidR="000459EA">
        <w:rPr>
          <w:i/>
          <w:iCs/>
          <w:noProof/>
          <w:sz w:val="24"/>
          <w:szCs w:val="24"/>
        </w:rPr>
        <w:t>4</w:t>
      </w:r>
      <w:r w:rsidR="000459EA" w:rsidRPr="00012182">
        <w:rPr>
          <w:rFonts w:eastAsiaTheme="minorEastAsia"/>
          <w:sz w:val="24"/>
          <w:szCs w:val="24"/>
        </w:rPr>
        <w:t>)</w:t>
      </w:r>
      <w:r w:rsidR="00382948">
        <w:rPr>
          <w:rFonts w:eastAsiaTheme="minorEastAsia"/>
        </w:rPr>
        <w:fldChar w:fldCharType="end"/>
      </w:r>
      <w:r w:rsidR="00450724">
        <w:rPr>
          <w:rFonts w:eastAsiaTheme="minorEastAsia"/>
        </w:rPr>
        <w:t xml:space="preserve"> er køretiden i dette tilfælde altså også </w:t>
      </w:r>
      <m:oMath>
        <m:r>
          <w:rPr>
            <w:rFonts w:ascii="Cambria Math" w:eastAsiaTheme="minorEastAsia" w:hAnsi="Cambria Math"/>
          </w:rPr>
          <m:t>O(n)</m:t>
        </m:r>
      </m:oMath>
      <w:r w:rsidR="00450724">
        <w:rPr>
          <w:rFonts w:eastAsiaTheme="minorEastAsia"/>
        </w:rPr>
        <w:t xml:space="preserve"> og endnu mere vigtigt, så er køretiden også </w:t>
      </w:r>
      <m:oMath>
        <m:r>
          <m:rPr>
            <m:sty m:val="p"/>
          </m:rPr>
          <w:rPr>
            <w:rFonts w:ascii="Cambria Math" w:eastAsiaTheme="minorEastAsia" w:hAnsi="Cambria Math"/>
          </w:rPr>
          <m:t>Ω</m:t>
        </m:r>
        <m:r>
          <w:rPr>
            <w:rFonts w:ascii="Cambria Math" w:eastAsiaTheme="minorEastAsia" w:hAnsi="Cambria Math"/>
          </w:rPr>
          <m:t>(n)</m:t>
        </m:r>
      </m:oMath>
      <w:r w:rsidR="003E335E">
        <w:rPr>
          <w:rFonts w:eastAsiaTheme="minorEastAsia"/>
        </w:rPr>
        <w:t xml:space="preserve">. Ligeledes var køretiden ved værste tilfælde (en omvendt sorteret liste)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i dette tilfælde er køretiden også </w:t>
      </w:r>
      <m:oMath>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og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F05BA8">
        <w:rPr>
          <w:rFonts w:eastAsiaTheme="minorEastAsia"/>
        </w:rPr>
        <w:t>. Da</w:t>
      </w:r>
      <w:r w:rsidR="003E335E">
        <w:rPr>
          <w:rFonts w:eastAsiaTheme="minorEastAsia"/>
        </w:rPr>
        <w:t xml:space="preserve"> </w:t>
      </w:r>
      <m:oMath>
        <m:r>
          <w:rPr>
            <w:rFonts w:ascii="Cambria Math" w:eastAsiaTheme="minorEastAsia" w:hAnsi="Cambria Math"/>
          </w:rPr>
          <m:t>O</m:t>
        </m:r>
      </m:oMath>
      <w:r w:rsidR="003E335E">
        <w:rPr>
          <w:rFonts w:eastAsiaTheme="minorEastAsia"/>
        </w:rPr>
        <w:t xml:space="preserve"> og </w:t>
      </w:r>
      <m:oMath>
        <m:r>
          <m:rPr>
            <m:sty m:val="p"/>
          </m:rPr>
          <w:rPr>
            <w:rFonts w:ascii="Cambria Math" w:eastAsiaTheme="minorEastAsia" w:hAnsi="Cambria Math"/>
          </w:rPr>
          <m:t>Ω</m:t>
        </m:r>
      </m:oMath>
      <w:r w:rsidR="003E335E">
        <w:rPr>
          <w:rFonts w:eastAsiaTheme="minorEastAsia"/>
        </w:rPr>
        <w:t xml:space="preserve"> kunne giver en henholdsvis øvre og nedre grænse på væksten af køretiden, kan disse dog også bruges til at sige noget om køretiden for et hvilket som helst input. Hvis køretiden i det værste tilfælde 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må køretiden for et hvilket som helst tilfælde ligeledes også være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8E33B2">
        <w:rPr>
          <w:rFonts w:eastAsiaTheme="minorEastAsia"/>
        </w:rPr>
        <w:t xml:space="preserve">, da køretiden ikke kan vokse hurtigere end den vokser i det værste tilfælde. Hvis køretiden for det bedste tilfælde var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xml:space="preserve">, så må køretiden for et hvilket som helst tilfælde også være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da køretiden ikke kan vokse langsommere end det bedste tilfælde.</w:t>
      </w:r>
      <w:r w:rsidR="00E52C83">
        <w:rPr>
          <w:rFonts w:eastAsiaTheme="minorEastAsia"/>
        </w:rPr>
        <w:t xml:space="preserve"> </w:t>
      </w:r>
      <m:oMath>
        <m:r>
          <w:rPr>
            <w:rFonts w:ascii="Cambria Math" w:eastAsiaTheme="minorEastAsia" w:hAnsi="Cambria Math"/>
          </w:rPr>
          <m:t>O</m:t>
        </m:r>
      </m:oMath>
      <w:r w:rsidR="00E52C83">
        <w:rPr>
          <w:rFonts w:eastAsiaTheme="minorEastAsia"/>
        </w:rPr>
        <w:t xml:space="preserve">-notation kan </w:t>
      </w:r>
      <w:r w:rsidR="009B7AEA">
        <w:rPr>
          <w:rFonts w:eastAsiaTheme="minorEastAsia"/>
        </w:rPr>
        <w:t xml:space="preserve">derfor </w:t>
      </w:r>
      <w:r w:rsidR="00E52C83">
        <w:rPr>
          <w:rFonts w:eastAsiaTheme="minorEastAsia"/>
        </w:rPr>
        <w:t xml:space="preserve">bruges til at beskrive den værste mulige vækst for køretiden, til et hvilket som helst input og </w:t>
      </w:r>
      <m:oMath>
        <m:r>
          <m:rPr>
            <m:sty m:val="p"/>
          </m:rPr>
          <w:rPr>
            <w:rFonts w:ascii="Cambria Math" w:eastAsiaTheme="minorEastAsia" w:hAnsi="Cambria Math"/>
          </w:rPr>
          <m:t>Ω</m:t>
        </m:r>
      </m:oMath>
      <w:r w:rsidR="00E52C83">
        <w:rPr>
          <w:rFonts w:eastAsiaTheme="minorEastAsia"/>
        </w:rPr>
        <w:t>-notation kan bruges til at beskrive den bedste mulige vækst for køretiden, til et hvilket som helst input.</w:t>
      </w:r>
    </w:p>
    <w:p w14:paraId="304D3C30" w14:textId="1FC8BC9F" w:rsidR="00CA7CC7" w:rsidRDefault="00F97C0C" w:rsidP="00F97C0C">
      <w:pPr>
        <w:pStyle w:val="Overskrift3"/>
      </w:pPr>
      <w:bookmarkStart w:id="33" w:name="_Toc89356575"/>
      <w:r>
        <w:t xml:space="preserve">Analyse af </w:t>
      </w:r>
      <w:proofErr w:type="spellStart"/>
      <w:r>
        <w:t>MergeSort</w:t>
      </w:r>
      <w:bookmarkEnd w:id="33"/>
      <w:proofErr w:type="spellEnd"/>
    </w:p>
    <w:p w14:paraId="4F6D7D38" w14:textId="3112AD58" w:rsidR="009B0757" w:rsidRDefault="008930A8" w:rsidP="00F97C0C">
      <w:r>
        <w:t xml:space="preserve">For at finde køretiden på </w:t>
      </w:r>
      <w:proofErr w:type="spellStart"/>
      <w:r>
        <w:t>MergeSort</w:t>
      </w:r>
      <w:proofErr w:type="spellEnd"/>
      <w:r>
        <w:t xml:space="preserve">, skal man bruge en anden tilgang, da </w:t>
      </w:r>
      <w:proofErr w:type="spellStart"/>
      <w:r>
        <w:t>MergeSort</w:t>
      </w:r>
      <w:proofErr w:type="spellEnd"/>
      <w:r>
        <w:t xml:space="preserve"> er rekursiv. </w:t>
      </w:r>
      <w:r w:rsidR="00404141">
        <w:t xml:space="preserve">Der skal dog stadig findes en funktion </w:t>
      </w:r>
      <w:proofErr w:type="gramStart"/>
      <w:r w:rsidR="00404141">
        <w:t>T(</w:t>
      </w:r>
      <w:proofErr w:type="gramEnd"/>
      <m:oMath>
        <m:r>
          <w:rPr>
            <w:rFonts w:ascii="Cambria Math" w:hAnsi="Cambria Math"/>
          </w:rPr>
          <m:t>n</m:t>
        </m:r>
      </m:oMath>
      <w:r w:rsidR="00404141">
        <w:t>), som beskriver køretiden.</w:t>
      </w:r>
      <w:r w:rsidR="00923E44">
        <w:t xml:space="preserve"> </w:t>
      </w:r>
    </w:p>
    <w:p w14:paraId="72F8E9A3" w14:textId="3E4A1F27" w:rsidR="00F97C0C" w:rsidRDefault="00923E44" w:rsidP="00F97C0C">
      <w:pPr>
        <w:rPr>
          <w:rFonts w:eastAsiaTheme="minorEastAsia"/>
        </w:rPr>
      </w:pPr>
      <w:r>
        <w:t xml:space="preserve">Hvis problemets størrelse er lille nok, i </w:t>
      </w:r>
      <w:proofErr w:type="spellStart"/>
      <w:r>
        <w:t>MergeSorts</w:t>
      </w:r>
      <w:proofErr w:type="spellEnd"/>
      <w:r>
        <w:t xml:space="preserve"> tilfælde hvis </w:t>
      </w:r>
      <m:oMath>
        <m:r>
          <w:rPr>
            <w:rFonts w:ascii="Cambria Math" w:hAnsi="Cambria Math"/>
          </w:rPr>
          <m:t>n=1</m:t>
        </m:r>
      </m:oMath>
      <w:r>
        <w:t xml:space="preserve">, så må løsningen tage konstant tid altså </w:t>
      </w:r>
      <m:oMath>
        <m:r>
          <m:rPr>
            <m:sty m:val="p"/>
          </m:rPr>
          <w:rPr>
            <w:rFonts w:ascii="Cambria Math" w:hAnsi="Cambria Math"/>
          </w:rPr>
          <m:t>Θ</m:t>
        </m:r>
        <m:r>
          <w:rPr>
            <w:rFonts w:ascii="Cambria Math" w:hAnsi="Cambria Math"/>
          </w:rPr>
          <m:t>(1)</m:t>
        </m:r>
      </m:oMath>
      <w:r>
        <w:rPr>
          <w:rFonts w:eastAsiaTheme="minorEastAsia"/>
        </w:rPr>
        <w:t xml:space="preserve">. </w:t>
      </w:r>
      <w:r w:rsidR="00B07779">
        <w:rPr>
          <w:rFonts w:eastAsiaTheme="minorEastAsia"/>
        </w:rPr>
        <w:t xml:space="preserve">Når </w:t>
      </w:r>
      <m:oMath>
        <m:r>
          <w:rPr>
            <w:rFonts w:ascii="Cambria Math" w:eastAsiaTheme="minorEastAsia" w:hAnsi="Cambria Math"/>
          </w:rPr>
          <m:t>n≥ 1</m:t>
        </m:r>
      </m:oMath>
      <w:r w:rsidR="00DB1F55">
        <w:rPr>
          <w:rFonts w:eastAsiaTheme="minorEastAsia"/>
        </w:rPr>
        <w:t xml:space="preserve"> må køretiden for hvert rekursionsniveau være summen af tiden det tager at dele problemet i to underproblemer, </w:t>
      </w:r>
      <w:r w:rsidR="00B07779">
        <w:rPr>
          <w:rFonts w:eastAsiaTheme="minorEastAsia"/>
        </w:rPr>
        <w:t xml:space="preserve">tiden det tager at </w:t>
      </w:r>
      <w:r w:rsidR="00DB1F55">
        <w:rPr>
          <w:rFonts w:eastAsiaTheme="minorEastAsia"/>
        </w:rPr>
        <w:t xml:space="preserve">løse de to underproblemer og </w:t>
      </w:r>
      <w:r w:rsidR="00B07779">
        <w:rPr>
          <w:rFonts w:eastAsiaTheme="minorEastAsia"/>
        </w:rPr>
        <w:t xml:space="preserve">tiden det tager at </w:t>
      </w:r>
      <w:r w:rsidR="00DB1F55">
        <w:rPr>
          <w:rFonts w:eastAsiaTheme="minorEastAsia"/>
        </w:rPr>
        <w:t xml:space="preserve">kombinerer de to </w:t>
      </w:r>
      <w:r w:rsidR="00B07779">
        <w:rPr>
          <w:rFonts w:eastAsiaTheme="minorEastAsia"/>
        </w:rPr>
        <w:t xml:space="preserve">løsninger til </w:t>
      </w:r>
      <w:r w:rsidR="00DB1F55">
        <w:rPr>
          <w:rFonts w:eastAsiaTheme="minorEastAsia"/>
        </w:rPr>
        <w:t>underproblemer</w:t>
      </w:r>
      <w:r w:rsidR="00B07779">
        <w:rPr>
          <w:rFonts w:eastAsiaTheme="minorEastAsia"/>
        </w:rPr>
        <w:t>ne</w:t>
      </w:r>
      <w:r w:rsidR="00DB1F55">
        <w:rPr>
          <w:rFonts w:eastAsiaTheme="minorEastAsia"/>
        </w:rPr>
        <w:t xml:space="preserve">. </w:t>
      </w:r>
      <w:r w:rsidR="009B0757">
        <w:rPr>
          <w:rFonts w:eastAsiaTheme="minorEastAsia"/>
        </w:rPr>
        <w:t xml:space="preserve">Siden </w:t>
      </w:r>
      <w:proofErr w:type="spellStart"/>
      <w:r w:rsidR="009B0757">
        <w:rPr>
          <w:rFonts w:eastAsiaTheme="minorEastAsia"/>
        </w:rPr>
        <w:t>MergeSort</w:t>
      </w:r>
      <w:proofErr w:type="spellEnd"/>
      <w:r w:rsidR="009B0757">
        <w:rPr>
          <w:rFonts w:eastAsiaTheme="minorEastAsia"/>
        </w:rPr>
        <w:t xml:space="preserve"> deler problemet i to lige store underproblemer af størrelsen </w:t>
      </w:r>
      <m:oMath>
        <m:r>
          <w:rPr>
            <w:rFonts w:ascii="Cambria Math" w:eastAsiaTheme="minorEastAsia" w:hAnsi="Cambria Math"/>
          </w:rPr>
          <m:t>n/2</m:t>
        </m:r>
      </m:oMath>
      <w:r w:rsidR="009B0757">
        <w:rPr>
          <w:rFonts w:eastAsiaTheme="minorEastAsia"/>
        </w:rPr>
        <w:t xml:space="preserve">, må tiden det tager at løse hvert underproblem være lig med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9C0ACA">
        <w:rPr>
          <w:rFonts w:eastAsiaTheme="minorEastAsia"/>
        </w:rPr>
        <w:t>.</w:t>
      </w:r>
      <w:r w:rsidR="009B0757">
        <w:rPr>
          <w:rFonts w:eastAsiaTheme="minorEastAsia"/>
        </w:rPr>
        <w:t xml:space="preserve"> </w:t>
      </w:r>
      <w:r w:rsidR="009C0ACA">
        <w:rPr>
          <w:rFonts w:eastAsiaTheme="minorEastAsia"/>
        </w:rPr>
        <w:t>S</w:t>
      </w:r>
      <w:r w:rsidR="009B0757">
        <w:rPr>
          <w:rFonts w:eastAsiaTheme="minorEastAsia"/>
        </w:rPr>
        <w:t xml:space="preserve">iden der er to </w:t>
      </w:r>
      <w:r w:rsidR="006806AA">
        <w:rPr>
          <w:rFonts w:eastAsiaTheme="minorEastAsia"/>
        </w:rPr>
        <w:t>underproblemer,</w:t>
      </w:r>
      <w:r w:rsidR="009B0757">
        <w:rPr>
          <w:rFonts w:eastAsiaTheme="minorEastAsia"/>
        </w:rPr>
        <w:t xml:space="preserve"> må den samlede tid for at løse dem begge være </w:t>
      </w:r>
      <m:oMath>
        <m:r>
          <w:rPr>
            <w:rFonts w:ascii="Cambria Math" w:eastAsiaTheme="minorEastAsia" w:hAnsi="Cambria Math"/>
          </w:rPr>
          <m:t>2·T(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6806AA">
        <w:rPr>
          <w:rFonts w:eastAsiaTheme="minorEastAsia"/>
        </w:rPr>
        <w:t xml:space="preserve">. Hvis man betegner tiden det tager at dele listen i to som en funktion D(n) og tiden det tager at kombinerer underproblemer som en funktion C(n), kan følgende rekursive ligning opstilles for køretiden af </w:t>
      </w:r>
      <w:proofErr w:type="spellStart"/>
      <w:r w:rsidR="006806AA">
        <w:rPr>
          <w:rFonts w:eastAsiaTheme="minorEastAsia"/>
        </w:rPr>
        <w:t>MergeSort</w:t>
      </w:r>
      <w:proofErr w:type="spellEnd"/>
      <w:r w:rsidR="006806AA">
        <w:rPr>
          <w:rFonts w:eastAsiaTheme="minorEastAsia"/>
        </w:rPr>
        <w:t>:</w:t>
      </w:r>
    </w:p>
    <w:p w14:paraId="6A5E62BE" w14:textId="4988F564" w:rsidR="006806AA" w:rsidRPr="00C46102" w:rsidRDefault="006806AA"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+C(n)</m:t>
                    </m:r>
                  </m:e>
                  <m:e>
                    <m:r>
                      <w:rPr>
                        <w:rFonts w:ascii="Cambria Math" w:hAnsi="Cambria Math"/>
                      </w:rPr>
                      <m:t>hvis n&gt;1</m:t>
                    </m:r>
                  </m:e>
                </m:mr>
              </m:m>
            </m:e>
          </m:d>
          <m:r>
            <w:rPr>
              <w:rFonts w:ascii="Cambria Math" w:hAnsi="Cambria Math"/>
            </w:rPr>
            <m:t xml:space="preserve"> </m:t>
          </m:r>
        </m:oMath>
      </m:oMathPara>
    </w:p>
    <w:p w14:paraId="32182F8B" w14:textId="6B79CB01" w:rsidR="00C46102" w:rsidRDefault="002F36A9" w:rsidP="00F97C0C">
      <w:pPr>
        <w:rPr>
          <w:rFonts w:eastAsiaTheme="minorEastAsia"/>
        </w:rPr>
      </w:pPr>
      <w:r>
        <w:rPr>
          <w:rFonts w:eastAsiaTheme="minorEastAsia"/>
        </w:rPr>
        <w:t xml:space="preserve">Her </w:t>
      </w:r>
      <w:r w:rsidR="002A0473">
        <w:rPr>
          <w:rFonts w:eastAsiaTheme="minorEastAsia"/>
        </w:rPr>
        <w:t>bruges</w:t>
      </w:r>
      <w:r>
        <w:rPr>
          <w:rFonts w:eastAsiaTheme="minorEastAsia"/>
        </w:rPr>
        <w:t xml:space="preserve"> </w:t>
      </w:r>
      <m:oMath>
        <m:r>
          <m:rPr>
            <m:sty m:val="p"/>
          </m:rPr>
          <w:rPr>
            <w:rFonts w:ascii="Cambria Math" w:eastAsiaTheme="minorEastAsia" w:hAnsi="Cambria Math"/>
          </w:rPr>
          <m:t>Θ</m:t>
        </m:r>
        <m:r>
          <w:rPr>
            <w:rFonts w:ascii="Cambria Math" w:eastAsiaTheme="minorEastAsia" w:hAnsi="Cambria Math"/>
          </w:rPr>
          <m:t>(1)</m:t>
        </m:r>
      </m:oMath>
      <w:r w:rsidR="004917E2">
        <w:rPr>
          <w:rFonts w:eastAsiaTheme="minorEastAsia"/>
        </w:rPr>
        <w:t xml:space="preserve"> </w:t>
      </w:r>
      <w:r>
        <w:rPr>
          <w:rFonts w:eastAsiaTheme="minorEastAsia"/>
        </w:rPr>
        <w:t xml:space="preserve">i en ligning. Når dette er </w:t>
      </w:r>
      <w:r w:rsidR="005D3097">
        <w:rPr>
          <w:rFonts w:eastAsiaTheme="minorEastAsia"/>
        </w:rPr>
        <w:t>tilfældet,</w:t>
      </w:r>
      <w:r>
        <w:rPr>
          <w:rFonts w:eastAsiaTheme="minorEastAsia"/>
        </w:rPr>
        <w:t xml:space="preserve"> betyder det blot at man snakker om en eller anden funktion som er en del af sættet </w:t>
      </w:r>
      <m:oMath>
        <m:r>
          <m:rPr>
            <m:sty m:val="p"/>
          </m:rPr>
          <w:rPr>
            <w:rFonts w:ascii="Cambria Math" w:eastAsiaTheme="minorEastAsia" w:hAnsi="Cambria Math"/>
          </w:rPr>
          <m:t>Θ</m:t>
        </m:r>
        <m:r>
          <w:rPr>
            <w:rFonts w:ascii="Cambria Math" w:eastAsiaTheme="minorEastAsia" w:hAnsi="Cambria Math"/>
          </w:rPr>
          <m:t>(1)</m:t>
        </m:r>
      </m:oMath>
      <w:r>
        <w:rPr>
          <w:rFonts w:eastAsiaTheme="minorEastAsia"/>
        </w:rPr>
        <w:t>, dvs en konstant funktion.</w:t>
      </w:r>
    </w:p>
    <w:p w14:paraId="4398049E" w14:textId="2B5D312A" w:rsidR="00447175" w:rsidRDefault="00447175" w:rsidP="00F97C0C">
      <w:pPr>
        <w:rPr>
          <w:rFonts w:eastAsiaTheme="minorEastAsia"/>
        </w:rPr>
      </w:pPr>
      <w:r>
        <w:rPr>
          <w:rFonts w:eastAsiaTheme="minorEastAsia"/>
        </w:rPr>
        <w:lastRenderedPageBreak/>
        <w:t xml:space="preserve">Opdelingen af problemet sker på linje 2 i </w:t>
      </w:r>
      <w:proofErr w:type="spellStart"/>
      <w:r>
        <w:rPr>
          <w:rFonts w:eastAsiaTheme="minorEastAsia"/>
        </w:rPr>
        <w:t>MergeSort</w:t>
      </w:r>
      <w:proofErr w:type="spellEnd"/>
      <w:r>
        <w:rPr>
          <w:rFonts w:eastAsiaTheme="minorEastAsia"/>
        </w:rPr>
        <w:t>, hvor midten af listen beregnes</w:t>
      </w:r>
      <w:r w:rsidR="007E6494">
        <w:rPr>
          <w:rFonts w:eastAsiaTheme="minorEastAsia"/>
        </w:rPr>
        <w:t xml:space="preserve">. Denne linje køres kun én gang for hvert rekursionsniveau og den tager derfor konstant tid. Derfor er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(1)</m:t>
        </m:r>
      </m:oMath>
      <w:r w:rsidR="007E6494">
        <w:rPr>
          <w:rFonts w:eastAsiaTheme="minorEastAsia"/>
        </w:rPr>
        <w:t xml:space="preserve">. </w:t>
      </w:r>
      <w:r w:rsidR="00B66C1B">
        <w:rPr>
          <w:rFonts w:eastAsiaTheme="minorEastAsia"/>
        </w:rPr>
        <w:t xml:space="preserve">Kombineringen sker i </w:t>
      </w:r>
      <w:proofErr w:type="spellStart"/>
      <w:r w:rsidR="00B66C1B">
        <w:rPr>
          <w:rFonts w:eastAsiaTheme="minorEastAsia"/>
        </w:rPr>
        <w:t>Merge</w:t>
      </w:r>
      <w:proofErr w:type="spellEnd"/>
      <w:r w:rsidR="00B66C1B">
        <w:rPr>
          <w:rFonts w:eastAsiaTheme="minorEastAsia"/>
        </w:rPr>
        <w:t xml:space="preserve"> proceduren.</w:t>
      </w:r>
      <w:r w:rsidR="00A7543B">
        <w:rPr>
          <w:rFonts w:eastAsiaTheme="minorEastAsia"/>
        </w:rPr>
        <w:t xml:space="preserve"> </w:t>
      </w:r>
      <w:r w:rsidR="005A20FA">
        <w:rPr>
          <w:rFonts w:eastAsiaTheme="minorEastAsia"/>
        </w:rPr>
        <w:t>Linje 1 til 3 og 8 til 11</w:t>
      </w:r>
      <w:r w:rsidR="00352EB0">
        <w:rPr>
          <w:rFonts w:eastAsiaTheme="minorEastAsia"/>
        </w:rPr>
        <w:t xml:space="preserve"> i </w:t>
      </w:r>
      <w:proofErr w:type="spellStart"/>
      <w:r w:rsidR="00352EB0">
        <w:rPr>
          <w:rFonts w:eastAsiaTheme="minorEastAsia"/>
        </w:rPr>
        <w:t>Merge</w:t>
      </w:r>
      <w:proofErr w:type="spellEnd"/>
      <w:r w:rsidR="005A20FA">
        <w:rPr>
          <w:rFonts w:eastAsiaTheme="minorEastAsia"/>
        </w:rPr>
        <w:t xml:space="preserve"> kører alle sammen én gang det vil sige konstant tid.</w:t>
      </w:r>
      <w:r w:rsidR="009A7A90">
        <w:rPr>
          <w:rFonts w:eastAsiaTheme="minorEastAsia"/>
        </w:rPr>
        <w:t xml:space="preserve"> For løkken på linje 4 kører </w:t>
      </w:r>
      <m:oMath>
        <m:r>
          <w:rPr>
            <w:rFonts w:ascii="Cambria Math" w:eastAsiaTheme="minorEastAsia" w:hAnsi="Cambria Math"/>
          </w:rPr>
          <m:t>n1</m:t>
        </m:r>
      </m:oMath>
      <w:r w:rsidR="009A7A90">
        <w:rPr>
          <w:rFonts w:eastAsiaTheme="minorEastAsia"/>
        </w:rPr>
        <w:t xml:space="preserve"> gange og løkken på linje 6 kører </w:t>
      </w:r>
      <m:oMath>
        <m:r>
          <w:rPr>
            <w:rFonts w:ascii="Cambria Math" w:eastAsiaTheme="minorEastAsia" w:hAnsi="Cambria Math"/>
          </w:rPr>
          <m:t>n2</m:t>
        </m:r>
      </m:oMath>
      <w:r w:rsidR="009A7A90">
        <w:rPr>
          <w:rFonts w:eastAsiaTheme="minorEastAsia"/>
        </w:rPr>
        <w:t xml:space="preserve"> gange. For-løkken på linje 12 til 18 kører i alt </w:t>
      </w:r>
      <m:oMath>
        <m:r>
          <w:rPr>
            <w:rFonts w:ascii="Cambria Math" w:eastAsiaTheme="minorEastAsia" w:hAnsi="Cambria Math"/>
          </w:rPr>
          <m:t>n</m:t>
        </m:r>
      </m:oMath>
      <w:r w:rsidR="009A7A90">
        <w:rPr>
          <w:rFonts w:eastAsiaTheme="minorEastAsia"/>
        </w:rPr>
        <w:t xml:space="preserve"> gange</w:t>
      </w:r>
      <w:r w:rsidR="0070086A">
        <w:rPr>
          <w:rFonts w:eastAsiaTheme="minorEastAsia"/>
        </w:rPr>
        <w:t>. Hver af løkkernes krop</w:t>
      </w:r>
      <w:r w:rsidR="000C1D93">
        <w:rPr>
          <w:rFonts w:eastAsiaTheme="minorEastAsia"/>
        </w:rPr>
        <w:t>pe</w:t>
      </w:r>
      <w:r w:rsidR="0070086A">
        <w:rPr>
          <w:rFonts w:eastAsiaTheme="minorEastAsia"/>
        </w:rPr>
        <w:t xml:space="preserve"> kører i konstant tid </w:t>
      </w:r>
      <m:oMath>
        <m:r>
          <m:rPr>
            <m:sty m:val="p"/>
          </m:rPr>
          <w:rPr>
            <w:rFonts w:ascii="Cambria Math" w:eastAsiaTheme="minorEastAsia" w:hAnsi="Cambria Math"/>
          </w:rPr>
          <m:t>Θ</m:t>
        </m:r>
        <m:r>
          <w:rPr>
            <w:rFonts w:ascii="Cambria Math" w:eastAsiaTheme="minorEastAsia" w:hAnsi="Cambria Math"/>
          </w:rPr>
          <m:t>(1)</m:t>
        </m:r>
      </m:oMath>
      <w:r w:rsidR="0070086A">
        <w:rPr>
          <w:rFonts w:eastAsiaTheme="minorEastAsia"/>
        </w:rPr>
        <w:t xml:space="preserve"> for hver iteration. Man får altså tre lineære funktioner </w:t>
      </w:r>
      <m:oMath>
        <m:r>
          <w:rPr>
            <w:rFonts w:ascii="Cambria Math" w:eastAsiaTheme="minorEastAsia" w:hAnsi="Cambria Math"/>
          </w:rPr>
          <m:t>n1·</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n2·</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og n·</m:t>
        </m:r>
        <m:r>
          <m:rPr>
            <m:sty m:val="p"/>
          </m:rPr>
          <w:rPr>
            <w:rFonts w:ascii="Cambria Math" w:eastAsiaTheme="minorEastAsia" w:hAnsi="Cambria Math"/>
          </w:rPr>
          <m:t>Θ</m:t>
        </m:r>
        <m:r>
          <w:rPr>
            <w:rFonts w:ascii="Cambria Math" w:eastAsiaTheme="minorEastAsia" w:hAnsi="Cambria Math"/>
          </w:rPr>
          <m:t>(1)</m:t>
        </m:r>
      </m:oMath>
      <w:r w:rsidR="0054157C">
        <w:rPr>
          <w:rFonts w:eastAsiaTheme="minorEastAsia"/>
        </w:rPr>
        <w:t>. L</w:t>
      </w:r>
      <w:r w:rsidR="005E2E80">
        <w:rPr>
          <w:rFonts w:eastAsiaTheme="minorEastAsia"/>
        </w:rPr>
        <w:t>æ</w:t>
      </w:r>
      <w:r w:rsidR="0054157C">
        <w:rPr>
          <w:rFonts w:eastAsiaTheme="minorEastAsia"/>
        </w:rPr>
        <w:t>gger man</w:t>
      </w:r>
      <w:r w:rsidR="00667604">
        <w:rPr>
          <w:rFonts w:eastAsiaTheme="minorEastAsia"/>
        </w:rPr>
        <w:t xml:space="preserve"> de tre</w:t>
      </w:r>
      <w:r w:rsidR="0054157C">
        <w:rPr>
          <w:rFonts w:eastAsiaTheme="minorEastAsia"/>
        </w:rPr>
        <w:t xml:space="preserve"> lineære funktioner sammen er resultatet også en lineær funktion. Køretiden for kombineringen af underproblemer ved hvert rekursionsniveau tager altså lineær tid. Derfor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p>
    <w:p w14:paraId="43A1BEF4" w14:textId="3133D10E" w:rsidR="00185CC8" w:rsidRDefault="00185CC8" w:rsidP="00F97C0C">
      <w:pPr>
        <w:rPr>
          <w:rFonts w:eastAsiaTheme="minorEastAsia"/>
        </w:rPr>
      </w:pPr>
      <w:r>
        <w:rPr>
          <w:rFonts w:eastAsiaTheme="minorEastAsia"/>
        </w:rPr>
        <w:t xml:space="preserve">Da man kun behøver kigge på det hurtigst voksende led, skal man i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r>
        <w:rPr>
          <w:rFonts w:eastAsiaTheme="minorEastAsia"/>
        </w:rPr>
        <w:t xml:space="preserve">, blot ignorere det konstante led </w:t>
      </w:r>
      <w:r w:rsidR="00FA3903">
        <w:rPr>
          <w:rFonts w:eastAsiaTheme="minorEastAsia"/>
        </w:rPr>
        <w:t>og den rekursive ligning bliver derfor nu:</w:t>
      </w:r>
    </w:p>
    <w:p w14:paraId="7AF0DA47" w14:textId="5020B221" w:rsidR="00FA3903" w:rsidRPr="00352EB0" w:rsidRDefault="00FA3903"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Θ</m:t>
                    </m:r>
                    <m:r>
                      <w:rPr>
                        <w:rFonts w:ascii="Cambria Math" w:hAnsi="Cambria Math"/>
                      </w:rPr>
                      <m:t>(n)</m:t>
                    </m:r>
                  </m:e>
                  <m:e>
                    <m:r>
                      <w:rPr>
                        <w:rFonts w:ascii="Cambria Math" w:hAnsi="Cambria Math"/>
                      </w:rPr>
                      <m:t>hvis n&gt;1</m:t>
                    </m:r>
                  </m:e>
                </m:mr>
              </m:m>
            </m:e>
          </m:d>
        </m:oMath>
      </m:oMathPara>
    </w:p>
    <w:p w14:paraId="115E80D8" w14:textId="777789A8" w:rsidR="00352EB0" w:rsidRDefault="00A96FD1" w:rsidP="00F97C0C">
      <w:pPr>
        <w:rPr>
          <w:rFonts w:eastAsiaTheme="minorEastAsia"/>
        </w:rPr>
      </w:pPr>
      <w:r>
        <w:rPr>
          <w:rFonts w:eastAsiaTheme="minorEastAsia"/>
        </w:rPr>
        <w:t xml:space="preserve">Hvis man lader konstanten c være den tid det tager at løse problemer på størrelsen 1 og den tid det tager per element at opdele og kombinere problemerne </w:t>
      </w:r>
      <w:r w:rsidR="00434246">
        <w:rPr>
          <w:rFonts w:eastAsiaTheme="minorEastAsia"/>
        </w:rPr>
        <w:t>kan ligning</w:t>
      </w:r>
      <w:r w:rsidR="00022D34">
        <w:rPr>
          <w:rFonts w:eastAsiaTheme="minorEastAsia"/>
        </w:rPr>
        <w:t>en</w:t>
      </w:r>
      <w:r w:rsidR="00434246">
        <w:rPr>
          <w:rFonts w:eastAsiaTheme="minorEastAsia"/>
        </w:rPr>
        <w:t xml:space="preserve"> omskrives som følger:</w:t>
      </w:r>
    </w:p>
    <w:p w14:paraId="0DDFBE8A" w14:textId="0F2FF5A1" w:rsidR="00434246" w:rsidRPr="007D1F67" w:rsidRDefault="00434246" w:rsidP="00434246">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m:t>
                    </m:r>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c·n</m:t>
                    </m:r>
                  </m:e>
                  <m:e>
                    <m:r>
                      <w:rPr>
                        <w:rFonts w:ascii="Cambria Math" w:hAnsi="Cambria Math"/>
                      </w:rPr>
                      <m:t>hvis n&gt;1</m:t>
                    </m:r>
                  </m:e>
                </m:mr>
              </m:m>
            </m:e>
          </m:d>
        </m:oMath>
      </m:oMathPara>
    </w:p>
    <w:p w14:paraId="3DEED81D" w14:textId="25AA8AD3" w:rsidR="007D1F67" w:rsidRPr="00352EB0" w:rsidRDefault="007D1F67" w:rsidP="00434246">
      <w:pPr>
        <w:rPr>
          <w:rFonts w:eastAsiaTheme="minorEastAsia"/>
        </w:rPr>
      </w:pPr>
      <w:r>
        <w:rPr>
          <w:rFonts w:eastAsiaTheme="minorEastAsia"/>
        </w:rPr>
        <w:t xml:space="preserve">Hvis man antager at </w:t>
      </w:r>
      <m:oMath>
        <m:r>
          <w:rPr>
            <w:rFonts w:ascii="Cambria Math" w:eastAsiaTheme="minorEastAsia" w:hAnsi="Cambria Math"/>
          </w:rPr>
          <m:t>n</m:t>
        </m:r>
      </m:oMath>
      <w:r>
        <w:rPr>
          <w:rFonts w:eastAsiaTheme="minorEastAsia"/>
        </w:rPr>
        <w:t xml:space="preserve"> er en potens af </w:t>
      </w:r>
      <w:r w:rsidR="00956D8D">
        <w:rPr>
          <w:rFonts w:eastAsiaTheme="minorEastAsia"/>
        </w:rPr>
        <w:t>2</w:t>
      </w:r>
      <w:r>
        <w:rPr>
          <w:rFonts w:eastAsiaTheme="minorEastAsia"/>
        </w:rPr>
        <w:t xml:space="preserve"> kan man opstille et rekursionstræ, som det der kan ses på </w:t>
      </w:r>
      <w:r>
        <w:rPr>
          <w:rFonts w:eastAsiaTheme="minorEastAsia"/>
        </w:rPr>
        <w:fldChar w:fldCharType="begin"/>
      </w:r>
      <w:r>
        <w:rPr>
          <w:rFonts w:eastAsiaTheme="minorEastAsia"/>
        </w:rPr>
        <w:instrText xml:space="preserve"> REF _Ref89328638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4</w:t>
      </w:r>
      <w:r w:rsidR="000459EA">
        <w:t xml:space="preserve"> </w:t>
      </w:r>
      <w:sdt>
        <w:sdtPr>
          <w:id w:val="1897939777"/>
          <w:citation/>
        </w:sdtPr>
        <w:sdtEndPr/>
        <w:sdtContent>
          <w:r w:rsidR="000459EA">
            <w:fldChar w:fldCharType="begin"/>
          </w:r>
          <w:r w:rsidR="000459EA">
            <w:instrText xml:space="preserve">CITATION Cor09 \p 38 \l 1030 </w:instrText>
          </w:r>
          <w:r w:rsidR="000459EA">
            <w:fldChar w:fldCharType="separate"/>
          </w:r>
          <w:r w:rsidR="000459EA" w:rsidRPr="000459EA">
            <w:rPr>
              <w:noProof/>
            </w:rPr>
            <w:t>(Cormen, et al., 2009, p. 38)</w:t>
          </w:r>
          <w:r w:rsidR="009C7798" w:rsidRPr="009C7798">
            <w:rPr>
              <w:noProof/>
            </w:rPr>
            <w:t>(Cormen, et al., 2009, p. 38)</w:t>
          </w:r>
          <w:r w:rsidR="000459EA">
            <w:fldChar w:fldCharType="end"/>
          </w:r>
        </w:sdtContent>
      </w:sdt>
      <w:r>
        <w:rPr>
          <w:rFonts w:eastAsiaTheme="minorEastAsia"/>
        </w:rPr>
        <w:fldChar w:fldCharType="end"/>
      </w:r>
      <w:r>
        <w:rPr>
          <w:rFonts w:eastAsiaTheme="minorEastAsia"/>
        </w:rPr>
        <w:fldChar w:fldCharType="begin"/>
      </w:r>
      <w:r>
        <w:rPr>
          <w:rFonts w:eastAsiaTheme="minorEastAsia"/>
        </w:rPr>
        <w:instrText xml:space="preserve"> REF _Ref89328638 \p \h </w:instrText>
      </w:r>
      <w:r>
        <w:rPr>
          <w:rFonts w:eastAsiaTheme="minorEastAsia"/>
        </w:rPr>
      </w:r>
      <w:r>
        <w:rPr>
          <w:rFonts w:eastAsiaTheme="minorEastAsia"/>
        </w:rPr>
        <w:fldChar w:fldCharType="separate"/>
      </w:r>
      <w:r w:rsidR="000459EA">
        <w:rPr>
          <w:rFonts w:eastAsiaTheme="minorEastAsia"/>
        </w:rPr>
        <w:t>nedenfor</w:t>
      </w:r>
      <w:r>
        <w:rPr>
          <w:rFonts w:eastAsiaTheme="minorEastAsia"/>
        </w:rPr>
        <w:fldChar w:fldCharType="end"/>
      </w:r>
      <w:r>
        <w:rPr>
          <w:rFonts w:eastAsiaTheme="minorEastAsia"/>
        </w:rPr>
        <w:t xml:space="preserve">. </w:t>
      </w:r>
      <w:r w:rsidR="009D11AD">
        <w:rPr>
          <w:rFonts w:eastAsiaTheme="minorEastAsia"/>
        </w:rPr>
        <w:t xml:space="preserve">Som det kan ses på </w:t>
      </w:r>
      <w:r w:rsidR="00EC5CE2">
        <w:rPr>
          <w:rFonts w:eastAsiaTheme="minorEastAsia"/>
        </w:rPr>
        <w:t>figuren,</w:t>
      </w:r>
      <w:r w:rsidR="009D11AD">
        <w:rPr>
          <w:rFonts w:eastAsiaTheme="minorEastAsia"/>
        </w:rPr>
        <w:t xml:space="preserve"> tilføjes der </w:t>
      </w:r>
      <m:oMath>
        <m:r>
          <w:rPr>
            <w:rFonts w:ascii="Cambria Math" w:eastAsiaTheme="minorEastAsia" w:hAnsi="Cambria Math"/>
          </w:rPr>
          <m:t>cn</m:t>
        </m:r>
      </m:oMath>
      <w:r w:rsidR="009D11AD">
        <w:rPr>
          <w:rFonts w:eastAsiaTheme="minorEastAsia"/>
        </w:rPr>
        <w:t xml:space="preserve"> til køretiden, for hvert rekursionsniveau. Den samlede køretid kan derfor findes ved at gange </w:t>
      </w:r>
      <m:oMath>
        <m:r>
          <w:rPr>
            <w:rFonts w:ascii="Cambria Math" w:eastAsiaTheme="minorEastAsia" w:hAnsi="Cambria Math"/>
          </w:rPr>
          <m:t>cn</m:t>
        </m:r>
      </m:oMath>
      <w:r w:rsidR="009D11AD">
        <w:rPr>
          <w:rFonts w:eastAsiaTheme="minorEastAsia"/>
        </w:rPr>
        <w:t xml:space="preserve"> med antallet af rekursionsniveauer.</w:t>
      </w:r>
      <w:r w:rsidR="008124E0">
        <w:rPr>
          <w:rFonts w:eastAsiaTheme="minorEastAsia"/>
        </w:rPr>
        <w:t xml:space="preserve"> Bemærk at der på andet rekursionsniveau er 2 </w:t>
      </w:r>
      <w:r w:rsidR="000B4906">
        <w:rPr>
          <w:rFonts w:eastAsiaTheme="minorEastAsia"/>
        </w:rPr>
        <w:t>underproblemer</w:t>
      </w:r>
      <w:r w:rsidR="008124E0">
        <w:rPr>
          <w:rFonts w:eastAsiaTheme="minorEastAsia"/>
        </w:rPr>
        <w:t xml:space="preserve"> og dette antal fordobles (ganges med 2) for hvert efterfølgende rekursionsniveau indtil man til sidst har n grene.</w:t>
      </w:r>
      <w:r w:rsidR="000B4906">
        <w:rPr>
          <w:rFonts w:eastAsiaTheme="minorEastAsia"/>
        </w:rPr>
        <w:t xml:space="preserve"> Hvordan finder man ud af hvor mange gange 2 skal </w:t>
      </w:r>
      <w:r w:rsidR="00EC5CE2">
        <w:rPr>
          <w:rFonts w:eastAsiaTheme="minorEastAsia"/>
        </w:rPr>
        <w:t>opløftes</w:t>
      </w:r>
      <w:r w:rsidR="000B4906">
        <w:rPr>
          <w:rFonts w:eastAsiaTheme="minorEastAsia"/>
        </w:rPr>
        <w:t xml:space="preserve"> for at få n? Man bruger totals-logaritmen.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0B4906" w:rsidRPr="00A42D19">
        <w:rPr>
          <w:rFonts w:eastAsiaTheme="minorEastAsia"/>
        </w:rPr>
        <w:t xml:space="preserve"> er netop løsningen til ligningen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r>
          <w:rPr>
            <w:rFonts w:ascii="Cambria Math" w:eastAsiaTheme="minorEastAsia" w:hAnsi="Cambria Math"/>
          </w:rPr>
          <m:t>=n</m:t>
        </m:r>
      </m:oMath>
      <w:r w:rsidR="000B4906" w:rsidRPr="00A42D19">
        <w:rPr>
          <w:rFonts w:eastAsiaTheme="minorEastAsia"/>
        </w:rPr>
        <w:t xml:space="preserve">. Antallet af rekursionsniveauer bliver da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n+1</m:t>
            </m:r>
          </m:e>
        </m:func>
      </m:oMath>
      <w:r w:rsidR="000B4906" w:rsidRPr="00A42D19">
        <w:rPr>
          <w:rFonts w:eastAsiaTheme="minorEastAsia"/>
        </w:rPr>
        <w:t>, da</w:t>
      </w:r>
      <w:r w:rsidR="000B4906">
        <w:rPr>
          <w:rFonts w:eastAsiaTheme="minorEastAsia"/>
        </w:rPr>
        <w:t xml:space="preserve"> det øverste rekursionsniveau, hvor der kun er </w:t>
      </w:r>
      <w:r w:rsidR="006A29FA">
        <w:rPr>
          <w:rFonts w:eastAsiaTheme="minorEastAsia"/>
        </w:rPr>
        <w:t xml:space="preserve">et problem, også skal medregnes. Ganges dette med </w:t>
      </w:r>
      <m:oMath>
        <m:r>
          <w:rPr>
            <w:rFonts w:ascii="Cambria Math" w:eastAsiaTheme="minorEastAsia" w:hAnsi="Cambria Math"/>
          </w:rPr>
          <m:t>cn</m:t>
        </m:r>
      </m:oMath>
      <w:r w:rsidR="006A29FA">
        <w:rPr>
          <w:rFonts w:eastAsiaTheme="minorEastAsia"/>
        </w:rPr>
        <w:t xml:space="preserve"> får man </w:t>
      </w:r>
      <m:oMath>
        <m:r>
          <w:rPr>
            <w:rFonts w:ascii="Cambria Math" w:eastAsiaTheme="minorEastAsia" w:hAnsi="Cambria Math"/>
          </w:rPr>
          <m:t>cn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2</m:t>
            </m:r>
          </m:e>
        </m:func>
        <m:r>
          <w:rPr>
            <w:rFonts w:ascii="Cambria Math" w:eastAsiaTheme="minorEastAsia" w:hAnsi="Cambria Math"/>
          </w:rPr>
          <m:t>n+cn</m:t>
        </m:r>
      </m:oMath>
      <w:r w:rsidR="006A29FA">
        <w:rPr>
          <w:rFonts w:eastAsiaTheme="minorEastAsia"/>
        </w:rPr>
        <w:t xml:space="preserve">, man kan se bort fra konstanterne og det højre led, da </w:t>
      </w:r>
      <m:oMath>
        <m:r>
          <w:rPr>
            <w:rFonts w:ascii="Cambria Math" w:eastAsiaTheme="minorEastAsia" w:hAnsi="Cambria Math"/>
          </w:rPr>
          <m:t xml:space="preserve">n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6A29FA">
        <w:rPr>
          <w:rFonts w:eastAsiaTheme="minorEastAsia"/>
        </w:rPr>
        <w:t xml:space="preserve"> vokser hurtigere end </w:t>
      </w:r>
      <m:oMath>
        <m:r>
          <w:rPr>
            <w:rFonts w:ascii="Cambria Math" w:eastAsiaTheme="minorEastAsia" w:hAnsi="Cambria Math"/>
          </w:rPr>
          <m:t>cn</m:t>
        </m:r>
      </m:oMath>
      <w:r w:rsidR="006A29FA">
        <w:rPr>
          <w:rFonts w:eastAsiaTheme="minorEastAsia"/>
        </w:rPr>
        <w:t xml:space="preserve">. Derfor bliver køretiden for MergeSort </w:t>
      </w:r>
      <m:oMath>
        <m:r>
          <m:rPr>
            <m:sty m:val="p"/>
          </m:rPr>
          <w:rPr>
            <w:rFonts w:ascii="Cambria Math" w:eastAsiaTheme="minorEastAsia" w:hAnsi="Cambria Math"/>
          </w:rPr>
          <m:t>Θ</m:t>
        </m:r>
        <m:r>
          <w:rPr>
            <w:rFonts w:ascii="Cambria Math" w:eastAsiaTheme="minorEastAsia" w:hAnsi="Cambria Math"/>
          </w:rPr>
          <m:t xml:space="preserve">(n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m:t>
        </m:r>
      </m:oMath>
      <w:r w:rsidR="00916BBE">
        <w:rPr>
          <w:rFonts w:eastAsiaTheme="minorEastAsia"/>
        </w:rPr>
        <w:t xml:space="preserve">. </w:t>
      </w:r>
      <w:r w:rsidR="002E61E2">
        <w:rPr>
          <w:rFonts w:eastAsiaTheme="minorEastAsia"/>
        </w:rPr>
        <w:t xml:space="preserve">Man </w:t>
      </w:r>
      <w:r w:rsidR="00916BBE" w:rsidRPr="00916BBE">
        <w:rPr>
          <w:rFonts w:eastAsiaTheme="minorEastAsia"/>
        </w:rPr>
        <w:t xml:space="preserve">kan ændre grundtallet på enhver logaritme ved at gange med en konstant, </w:t>
      </w:r>
      <w:r w:rsidR="00085827">
        <w:rPr>
          <w:rFonts w:eastAsiaTheme="minorEastAsia"/>
        </w:rPr>
        <w:t xml:space="preserve">så køretiden kan også skrives som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9A0878">
        <w:rPr>
          <w:rFonts w:eastAsiaTheme="minorEastAsia"/>
        </w:rPr>
        <w:t xml:space="preserve"> </w:t>
      </w:r>
      <w:sdt>
        <w:sdtPr>
          <w:rPr>
            <w:rFonts w:eastAsiaTheme="minorEastAsia"/>
          </w:rPr>
          <w:id w:val="738909417"/>
          <w:citation/>
        </w:sdtPr>
        <w:sdtEndPr/>
        <w:sdtContent>
          <w:r w:rsidR="009A0878">
            <w:rPr>
              <w:rFonts w:eastAsiaTheme="minorEastAsia"/>
            </w:rPr>
            <w:fldChar w:fldCharType="begin"/>
          </w:r>
          <w:r w:rsidR="009A0878">
            <w:rPr>
              <w:rFonts w:eastAsiaTheme="minorEastAsia"/>
            </w:rPr>
            <w:instrText xml:space="preserve">CITATION Cor09 \p 37 \l 1030 </w:instrText>
          </w:r>
          <w:r w:rsidR="009A0878">
            <w:rPr>
              <w:rFonts w:eastAsiaTheme="minorEastAsia"/>
            </w:rPr>
            <w:fldChar w:fldCharType="separate"/>
          </w:r>
          <w:r w:rsidR="009C7798" w:rsidRPr="009C7798">
            <w:rPr>
              <w:rFonts w:eastAsiaTheme="minorEastAsia"/>
              <w:noProof/>
            </w:rPr>
            <w:t>(Cormen, et al., 2009, p. 37)</w:t>
          </w:r>
          <w:r w:rsidR="009A0878">
            <w:rPr>
              <w:rFonts w:eastAsiaTheme="minorEastAsia"/>
            </w:rPr>
            <w:fldChar w:fldCharType="end"/>
          </w:r>
        </w:sdtContent>
      </w:sdt>
      <w:r w:rsidR="00916BBE" w:rsidRPr="00916BBE">
        <w:rPr>
          <w:rFonts w:eastAsiaTheme="minorEastAsia"/>
        </w:rPr>
        <w:t>.</w:t>
      </w:r>
    </w:p>
    <w:p w14:paraId="7404A930" w14:textId="77777777" w:rsidR="007D1F67" w:rsidRDefault="007D1F67" w:rsidP="007D1F67">
      <w:pPr>
        <w:keepNext/>
      </w:pPr>
      <w:r w:rsidRPr="007D1F67">
        <w:rPr>
          <w:rFonts w:eastAsiaTheme="minorEastAsia"/>
          <w:noProof/>
        </w:rPr>
        <w:lastRenderedPageBreak/>
        <w:drawing>
          <wp:inline distT="0" distB="0" distL="0" distR="0" wp14:anchorId="5FDDF961" wp14:editId="62093926">
            <wp:extent cx="3909830" cy="5088576"/>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1736" cy="5104072"/>
                    </a:xfrm>
                    <a:prstGeom prst="rect">
                      <a:avLst/>
                    </a:prstGeom>
                  </pic:spPr>
                </pic:pic>
              </a:graphicData>
            </a:graphic>
          </wp:inline>
        </w:drawing>
      </w:r>
    </w:p>
    <w:p w14:paraId="19885AA5" w14:textId="062A666D" w:rsidR="00434246" w:rsidRDefault="007D1F67" w:rsidP="007D1F67">
      <w:pPr>
        <w:pStyle w:val="Billedtekst"/>
        <w:rPr>
          <w:rFonts w:eastAsiaTheme="minorEastAsia"/>
        </w:rPr>
      </w:pPr>
      <w:bookmarkStart w:id="34" w:name="_Ref89328638"/>
      <w:r>
        <w:t xml:space="preserve">Figur </w:t>
      </w:r>
      <w:r w:rsidR="00632620">
        <w:fldChar w:fldCharType="begin"/>
      </w:r>
      <w:r w:rsidR="00632620">
        <w:instrText xml:space="preserve"> STYLEREF 1 \s </w:instrText>
      </w:r>
      <w:r w:rsidR="00632620">
        <w:fldChar w:fldCharType="separate"/>
      </w:r>
      <w:r w:rsidR="000459EA">
        <w:rPr>
          <w:noProof/>
        </w:rPr>
        <w:t>3</w:t>
      </w:r>
      <w:r w:rsidR="00632620">
        <w:rPr>
          <w:noProof/>
        </w:rPr>
        <w:fldChar w:fldCharType="end"/>
      </w:r>
      <w:r w:rsidR="004F762B">
        <w:t>.</w:t>
      </w:r>
      <w:r w:rsidR="00632620">
        <w:fldChar w:fldCharType="begin"/>
      </w:r>
      <w:r w:rsidR="00632620">
        <w:instrText xml:space="preserve"> SEQ Figur \* ARABIC \s 1 </w:instrText>
      </w:r>
      <w:r w:rsidR="00632620">
        <w:fldChar w:fldCharType="separate"/>
      </w:r>
      <w:r w:rsidR="000459EA">
        <w:rPr>
          <w:noProof/>
        </w:rPr>
        <w:t>4</w:t>
      </w:r>
      <w:r w:rsidR="00632620">
        <w:rPr>
          <w:noProof/>
        </w:rPr>
        <w:fldChar w:fldCharType="end"/>
      </w:r>
      <w:r>
        <w:t xml:space="preserve"> </w:t>
      </w:r>
      <w:sdt>
        <w:sdtPr>
          <w:id w:val="1283307201"/>
          <w:citation/>
        </w:sdtPr>
        <w:sdtEndPr/>
        <w:sdtContent>
          <w:r>
            <w:fldChar w:fldCharType="begin"/>
          </w:r>
          <w:r>
            <w:instrText xml:space="preserve">CITATION Cor09 \p 38 \l 1030 </w:instrText>
          </w:r>
          <w:r>
            <w:fldChar w:fldCharType="separate"/>
          </w:r>
          <w:r w:rsidR="009C7798" w:rsidRPr="009C7798">
            <w:rPr>
              <w:noProof/>
            </w:rPr>
            <w:t>(Cormen, et al., 2009, p. 38)</w:t>
          </w:r>
          <w:r>
            <w:fldChar w:fldCharType="end"/>
          </w:r>
        </w:sdtContent>
      </w:sdt>
      <w:bookmarkEnd w:id="34"/>
      <w:r w:rsidR="00EF5546">
        <w:t xml:space="preserve"> Rekursionstræ</w:t>
      </w:r>
    </w:p>
    <w:p w14:paraId="0EEE0FB9" w14:textId="29095CA1" w:rsidR="008B7982" w:rsidRDefault="00972400" w:rsidP="00F97C0C">
      <w:pPr>
        <w:rPr>
          <w:rFonts w:eastAsiaTheme="minorEastAsia"/>
        </w:rPr>
      </w:pPr>
      <w:r>
        <w:rPr>
          <w:rFonts w:eastAsiaTheme="minorEastAsia"/>
        </w:rPr>
        <w:t>K</w:t>
      </w:r>
      <w:r w:rsidR="00F5049F">
        <w:rPr>
          <w:rFonts w:eastAsiaTheme="minorEastAsia"/>
        </w:rPr>
        <w:t xml:space="preserve">øretiden </w:t>
      </w:r>
      <w:r>
        <w:rPr>
          <w:rFonts w:eastAsiaTheme="minorEastAsia"/>
        </w:rPr>
        <w:t xml:space="preserve">for </w:t>
      </w:r>
      <w:proofErr w:type="spellStart"/>
      <w:r>
        <w:rPr>
          <w:rFonts w:eastAsiaTheme="minorEastAsia"/>
        </w:rPr>
        <w:t>MergeSort</w:t>
      </w:r>
      <w:proofErr w:type="spellEnd"/>
      <w:r>
        <w:rPr>
          <w:rFonts w:eastAsiaTheme="minorEastAsia"/>
        </w:rPr>
        <w:t xml:space="preserve"> vil </w:t>
      </w:r>
      <w:r w:rsidR="00F5049F">
        <w:rPr>
          <w:rFonts w:eastAsiaTheme="minorEastAsia"/>
        </w:rPr>
        <w:t xml:space="preserve">være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i alle tilfælde</w:t>
      </w:r>
      <w:r w:rsidR="008F1EA0">
        <w:rPr>
          <w:rFonts w:eastAsiaTheme="minorEastAsia"/>
        </w:rPr>
        <w:t xml:space="preserve">, da der i modsætning til </w:t>
      </w:r>
      <w:proofErr w:type="spellStart"/>
      <w:r w:rsidR="008F1EA0">
        <w:rPr>
          <w:rFonts w:eastAsiaTheme="minorEastAsia"/>
        </w:rPr>
        <w:t>InsertionSort</w:t>
      </w:r>
      <w:proofErr w:type="spellEnd"/>
      <w:r w:rsidR="008F1EA0">
        <w:rPr>
          <w:rFonts w:eastAsiaTheme="minorEastAsia"/>
        </w:rPr>
        <w:t xml:space="preserve"> ikke er nogen værdi tilsvarende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8F1EA0">
        <w:rPr>
          <w:rFonts w:eastAsiaTheme="minorEastAsia"/>
        </w:rPr>
        <w:t>, som afhang af hvordan inputtet var sorteret</w:t>
      </w:r>
      <w:r w:rsidR="00C21933">
        <w:rPr>
          <w:rFonts w:eastAsiaTheme="minorEastAsia"/>
        </w:rPr>
        <w:t xml:space="preserve"> i forvejen</w:t>
      </w:r>
      <w:r w:rsidR="008F1EA0">
        <w:rPr>
          <w:rFonts w:eastAsiaTheme="minorEastAsia"/>
        </w:rPr>
        <w:t>.</w:t>
      </w:r>
      <w:r w:rsidR="00903293">
        <w:rPr>
          <w:rFonts w:eastAsiaTheme="minorEastAsia"/>
        </w:rPr>
        <w:t xml:space="preserve"> </w:t>
      </w:r>
      <w:proofErr w:type="spellStart"/>
      <w:r w:rsidR="00903293">
        <w:rPr>
          <w:rFonts w:eastAsiaTheme="minorEastAsia"/>
        </w:rPr>
        <w:t>MergeSorts</w:t>
      </w:r>
      <w:proofErr w:type="spellEnd"/>
      <w:r w:rsidR="00903293">
        <w:rPr>
          <w:rFonts w:eastAsiaTheme="minorEastAsia"/>
        </w:rPr>
        <w:t xml:space="preserve"> køretid er derfor også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903293">
        <w:rPr>
          <w:rFonts w:eastAsiaTheme="minorEastAsia"/>
        </w:rPr>
        <w:t xml:space="preserve"> i alle tilfælde og </w:t>
      </w:r>
      <m:oMath>
        <m:r>
          <m:rPr>
            <m:sty m:val="p"/>
          </m:rPr>
          <w:rPr>
            <w:rFonts w:ascii="Cambria Math" w:eastAsiaTheme="minorEastAsia" w:hAnsi="Cambria Math"/>
          </w:rPr>
          <m:t>Ω</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sidR="00903293">
        <w:rPr>
          <w:rFonts w:eastAsiaTheme="minorEastAsia"/>
        </w:rPr>
        <w:t xml:space="preserve"> i alle tilfælde.</w:t>
      </w:r>
    </w:p>
    <w:p w14:paraId="4A89C5B1" w14:textId="5CDDACC9" w:rsidR="003C1048" w:rsidRDefault="008B7982" w:rsidP="00F97C0C">
      <w:pPr>
        <w:rPr>
          <w:rFonts w:eastAsiaTheme="minorEastAsia"/>
        </w:rPr>
      </w:pPr>
      <w:r>
        <w:rPr>
          <w:rFonts w:eastAsiaTheme="minorEastAsia"/>
        </w:rPr>
        <w:br w:type="page"/>
      </w:r>
    </w:p>
    <w:p w14:paraId="01AF23E8" w14:textId="4BDA54F1" w:rsidR="00310597" w:rsidRDefault="00310597" w:rsidP="00310597">
      <w:pPr>
        <w:pStyle w:val="Overskrift3"/>
      </w:pPr>
      <w:bookmarkStart w:id="35" w:name="_Toc89356576"/>
      <w:r>
        <w:lastRenderedPageBreak/>
        <w:t xml:space="preserve">Sammenligning af </w:t>
      </w:r>
      <w:proofErr w:type="spellStart"/>
      <w:r>
        <w:t>InsertionSort</w:t>
      </w:r>
      <w:proofErr w:type="spellEnd"/>
      <w:r>
        <w:t xml:space="preserve"> og </w:t>
      </w:r>
      <w:proofErr w:type="spellStart"/>
      <w:r>
        <w:t>MergeSort</w:t>
      </w:r>
      <w:bookmarkEnd w:id="35"/>
      <w:proofErr w:type="spellEnd"/>
    </w:p>
    <w:p w14:paraId="386BD55E" w14:textId="3AAC379A" w:rsidR="0075666C" w:rsidRPr="00310597" w:rsidRDefault="0075666C" w:rsidP="00310597">
      <w:r>
        <w:t xml:space="preserve">Resultatet af køretidsanalyserne for </w:t>
      </w:r>
      <w:proofErr w:type="spellStart"/>
      <w:r>
        <w:t>InsertionSort</w:t>
      </w:r>
      <w:proofErr w:type="spellEnd"/>
      <w:r>
        <w:t xml:space="preserve"> og </w:t>
      </w:r>
      <w:proofErr w:type="spellStart"/>
      <w:r>
        <w:t>MergeSort</w:t>
      </w:r>
      <w:proofErr w:type="spellEnd"/>
      <w:r>
        <w:t xml:space="preserve"> </w:t>
      </w:r>
      <w:r w:rsidR="00C1509A">
        <w:t xml:space="preserve">kan ses i </w:t>
      </w:r>
      <w:r w:rsidR="00C1509A">
        <w:fldChar w:fldCharType="begin"/>
      </w:r>
      <w:r w:rsidR="00C1509A">
        <w:instrText xml:space="preserve"> REF _Ref89328038 \h </w:instrText>
      </w:r>
      <w:r w:rsidR="00C1509A">
        <w:fldChar w:fldCharType="separate"/>
      </w:r>
      <w:r w:rsidR="000459EA">
        <w:t xml:space="preserve">Tabel </w:t>
      </w:r>
      <w:r w:rsidR="000459EA">
        <w:rPr>
          <w:noProof/>
        </w:rPr>
        <w:t>3</w:t>
      </w:r>
      <w:r w:rsidR="000459EA">
        <w:t>.</w:t>
      </w:r>
      <w:r w:rsidR="000459EA">
        <w:rPr>
          <w:noProof/>
        </w:rPr>
        <w:t>1</w:t>
      </w:r>
      <w:r w:rsidR="00C1509A">
        <w:fldChar w:fldCharType="end"/>
      </w:r>
      <w:r w:rsidR="00C1509A">
        <w:t xml:space="preserve"> </w:t>
      </w:r>
      <w:r w:rsidR="00C1509A">
        <w:fldChar w:fldCharType="begin"/>
      </w:r>
      <w:r w:rsidR="00C1509A">
        <w:instrText xml:space="preserve"> REF _Ref89328043 \p \h </w:instrText>
      </w:r>
      <w:r w:rsidR="00C1509A">
        <w:fldChar w:fldCharType="separate"/>
      </w:r>
      <w:r w:rsidR="000459EA">
        <w:t>nedenfor</w:t>
      </w:r>
      <w:r w:rsidR="00C1509A">
        <w:fldChar w:fldCharType="end"/>
      </w:r>
    </w:p>
    <w:tbl>
      <w:tblPr>
        <w:tblStyle w:val="Tabel-Gitter"/>
        <w:tblW w:w="0" w:type="auto"/>
        <w:tblLook w:val="04A0" w:firstRow="1" w:lastRow="0" w:firstColumn="1" w:lastColumn="0" w:noHBand="0" w:noVBand="1"/>
      </w:tblPr>
      <w:tblGrid>
        <w:gridCol w:w="2407"/>
        <w:gridCol w:w="2407"/>
        <w:gridCol w:w="2407"/>
        <w:gridCol w:w="2407"/>
      </w:tblGrid>
      <w:tr w:rsidR="00765BA9" w14:paraId="7A80C155" w14:textId="77777777" w:rsidTr="00765BA9">
        <w:tc>
          <w:tcPr>
            <w:tcW w:w="2407" w:type="dxa"/>
          </w:tcPr>
          <w:p w14:paraId="20DA5B24" w14:textId="056B9242" w:rsidR="00765BA9" w:rsidRDefault="00765BA9" w:rsidP="00F97C0C">
            <w:r>
              <w:t>Algoritme</w:t>
            </w:r>
          </w:p>
        </w:tc>
        <w:tc>
          <w:tcPr>
            <w:tcW w:w="2407" w:type="dxa"/>
          </w:tcPr>
          <w:p w14:paraId="73E72D8C" w14:textId="13D5CF99" w:rsidR="00765BA9" w:rsidRDefault="00765BA9" w:rsidP="00F97C0C">
            <w:r>
              <w:t>Bedste tilfælde</w:t>
            </w:r>
          </w:p>
        </w:tc>
        <w:tc>
          <w:tcPr>
            <w:tcW w:w="2407" w:type="dxa"/>
          </w:tcPr>
          <w:p w14:paraId="06CB39EA" w14:textId="235A1011" w:rsidR="00765BA9" w:rsidRDefault="00765BA9" w:rsidP="00F97C0C">
            <w:r>
              <w:t>Gennemsnitligt</w:t>
            </w:r>
          </w:p>
        </w:tc>
        <w:tc>
          <w:tcPr>
            <w:tcW w:w="2407" w:type="dxa"/>
          </w:tcPr>
          <w:p w14:paraId="3D7988C5" w14:textId="05E0C556" w:rsidR="00765BA9" w:rsidRDefault="00765BA9" w:rsidP="00F97C0C">
            <w:r>
              <w:t>Værste tilfælde</w:t>
            </w:r>
          </w:p>
        </w:tc>
      </w:tr>
      <w:tr w:rsidR="00765BA9" w14:paraId="64A62C0F" w14:textId="77777777" w:rsidTr="00B917DC">
        <w:tc>
          <w:tcPr>
            <w:tcW w:w="2407" w:type="dxa"/>
          </w:tcPr>
          <w:p w14:paraId="3885DCEE" w14:textId="5C55CD8B" w:rsidR="00765BA9" w:rsidRDefault="00765BA9" w:rsidP="00765BA9">
            <w:proofErr w:type="spellStart"/>
            <w:r>
              <w:t>InsertionSort</w:t>
            </w:r>
            <w:proofErr w:type="spellEnd"/>
          </w:p>
        </w:tc>
        <w:tc>
          <w:tcPr>
            <w:tcW w:w="2407" w:type="dxa"/>
            <w:shd w:val="clear" w:color="auto" w:fill="A8D08D" w:themeFill="accent6" w:themeFillTint="99"/>
          </w:tcPr>
          <w:p w14:paraId="02796477" w14:textId="5465C12B" w:rsidR="00765BA9" w:rsidRDefault="00765BA9" w:rsidP="00765BA9">
            <m:oMathPara>
              <m:oMath>
                <m:r>
                  <m:rPr>
                    <m:sty m:val="p"/>
                  </m:rPr>
                  <w:rPr>
                    <w:rFonts w:ascii="Cambria Math" w:hAnsi="Cambria Math"/>
                  </w:rPr>
                  <m:t>Ω</m:t>
                </m:r>
                <m:r>
                  <w:rPr>
                    <w:rFonts w:ascii="Cambria Math" w:hAnsi="Cambria Math"/>
                  </w:rPr>
                  <m:t>(n)</m:t>
                </m:r>
              </m:oMath>
            </m:oMathPara>
          </w:p>
        </w:tc>
        <w:tc>
          <w:tcPr>
            <w:tcW w:w="2407" w:type="dxa"/>
            <w:shd w:val="clear" w:color="auto" w:fill="FF7C80"/>
          </w:tcPr>
          <w:p w14:paraId="060FE015" w14:textId="640709C5" w:rsidR="00765BA9" w:rsidRDefault="00765BA9" w:rsidP="00765BA9">
            <m:oMathPara>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407" w:type="dxa"/>
            <w:shd w:val="clear" w:color="auto" w:fill="FF7C80"/>
          </w:tcPr>
          <w:p w14:paraId="2A14379C" w14:textId="121143F7" w:rsidR="00765BA9" w:rsidRDefault="00765BA9" w:rsidP="00765BA9">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765BA9" w14:paraId="13AA3FBC" w14:textId="77777777" w:rsidTr="00B917DC">
        <w:tc>
          <w:tcPr>
            <w:tcW w:w="2407" w:type="dxa"/>
          </w:tcPr>
          <w:p w14:paraId="55F52895" w14:textId="252AF57D" w:rsidR="00765BA9" w:rsidRDefault="00765BA9" w:rsidP="00765BA9">
            <w:proofErr w:type="spellStart"/>
            <w:r>
              <w:t>MergeSort</w:t>
            </w:r>
            <w:proofErr w:type="spellEnd"/>
          </w:p>
        </w:tc>
        <w:tc>
          <w:tcPr>
            <w:tcW w:w="2407" w:type="dxa"/>
            <w:shd w:val="clear" w:color="auto" w:fill="FF7C80"/>
          </w:tcPr>
          <w:p w14:paraId="3922B84B" w14:textId="09409417" w:rsidR="00765BA9" w:rsidRDefault="00765BA9" w:rsidP="00765BA9">
            <m:oMathPara>
              <m:oMath>
                <m:r>
                  <m:rPr>
                    <m:sty m:val="p"/>
                  </m:rPr>
                  <w:rPr>
                    <w:rFonts w:ascii="Cambria Math" w:hAnsi="Cambria Math"/>
                  </w:rPr>
                  <m:t>Ω</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c>
          <w:tcPr>
            <w:tcW w:w="2407" w:type="dxa"/>
            <w:shd w:val="clear" w:color="auto" w:fill="A8D08D" w:themeFill="accent6" w:themeFillTint="99"/>
          </w:tcPr>
          <w:p w14:paraId="0404D8C3" w14:textId="2AFAE5AD" w:rsidR="00765BA9" w:rsidRDefault="00765BA9" w:rsidP="00765BA9">
            <m:oMathPara>
              <m:oMath>
                <m:r>
                  <m:rPr>
                    <m:sty m:val="p"/>
                  </m:rPr>
                  <w:rPr>
                    <w:rFonts w:ascii="Cambria Math" w:hAnsi="Cambria Math"/>
                  </w:rPr>
                  <m:t>Θ</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m:oMathPara>
          </w:p>
        </w:tc>
        <w:tc>
          <w:tcPr>
            <w:tcW w:w="2407" w:type="dxa"/>
            <w:shd w:val="clear" w:color="auto" w:fill="A8D08D" w:themeFill="accent6" w:themeFillTint="99"/>
          </w:tcPr>
          <w:p w14:paraId="48FC5734" w14:textId="440F8DA9" w:rsidR="00765BA9" w:rsidRDefault="00765BA9" w:rsidP="008D16DA">
            <w:pPr>
              <w:keepNext/>
            </w:pPr>
            <m:oMathPara>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r>
    </w:tbl>
    <w:p w14:paraId="2D395CEB" w14:textId="4DD06FB4" w:rsidR="006059F4" w:rsidRDefault="008D16DA" w:rsidP="008D16DA">
      <w:pPr>
        <w:pStyle w:val="Billedtekst"/>
      </w:pPr>
      <w:bookmarkStart w:id="36" w:name="_Ref89328038"/>
      <w:bookmarkStart w:id="37" w:name="_Ref89328043"/>
      <w:r>
        <w:t xml:space="preserve">Tabel </w:t>
      </w:r>
      <w:r w:rsidR="00632620">
        <w:fldChar w:fldCharType="begin"/>
      </w:r>
      <w:r w:rsidR="00632620">
        <w:instrText xml:space="preserve"> STYLEREF 1 \s </w:instrText>
      </w:r>
      <w:r w:rsidR="00632620">
        <w:fldChar w:fldCharType="separate"/>
      </w:r>
      <w:r w:rsidR="000459EA">
        <w:rPr>
          <w:noProof/>
        </w:rPr>
        <w:t>3</w:t>
      </w:r>
      <w:r w:rsidR="00632620">
        <w:rPr>
          <w:noProof/>
        </w:rPr>
        <w:fldChar w:fldCharType="end"/>
      </w:r>
      <w:r w:rsidR="008B30AF">
        <w:t>.</w:t>
      </w:r>
      <w:r w:rsidR="00632620">
        <w:fldChar w:fldCharType="begin"/>
      </w:r>
      <w:r w:rsidR="00632620">
        <w:instrText xml:space="preserve"> SEQ Tabel \* ARABIC \s 1 </w:instrText>
      </w:r>
      <w:r w:rsidR="00632620">
        <w:fldChar w:fldCharType="separate"/>
      </w:r>
      <w:r w:rsidR="000459EA">
        <w:rPr>
          <w:noProof/>
        </w:rPr>
        <w:t>1</w:t>
      </w:r>
      <w:r w:rsidR="00632620">
        <w:rPr>
          <w:noProof/>
        </w:rPr>
        <w:fldChar w:fldCharType="end"/>
      </w:r>
      <w:bookmarkEnd w:id="36"/>
      <w:r>
        <w:t xml:space="preserve"> Køretiderne for </w:t>
      </w:r>
      <w:proofErr w:type="spellStart"/>
      <w:r>
        <w:t>InsertionSort</w:t>
      </w:r>
      <w:proofErr w:type="spellEnd"/>
      <w:r>
        <w:t xml:space="preserve"> og </w:t>
      </w:r>
      <w:proofErr w:type="spellStart"/>
      <w:r>
        <w:t>MergeSort</w:t>
      </w:r>
      <w:bookmarkEnd w:id="37"/>
      <w:proofErr w:type="spellEnd"/>
    </w:p>
    <w:p w14:paraId="1AB90CCE" w14:textId="121862A6" w:rsidR="006059F4" w:rsidRDefault="006059F4" w:rsidP="00F97C0C">
      <w:r>
        <w:t xml:space="preserve">Som det blev nævnt tidligere, så vokser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hurtigere end </w:t>
      </w:r>
      <m:oMath>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Pr>
          <w:rFonts w:eastAsiaTheme="minorEastAsia"/>
        </w:rPr>
        <w:t xml:space="preserve">, som vokser hurtigere end </w:t>
      </w:r>
      <m:oMath>
        <m:r>
          <w:rPr>
            <w:rFonts w:ascii="Cambria Math" w:eastAsiaTheme="minorEastAsia" w:hAnsi="Cambria Math"/>
          </w:rPr>
          <m:t>n</m:t>
        </m:r>
      </m:oMath>
      <w:r w:rsidR="006B420D">
        <w:rPr>
          <w:rFonts w:eastAsiaTheme="minorEastAsia"/>
        </w:rPr>
        <w:t>. Køretiden for InsertionSort vokser derfor</w:t>
      </w:r>
      <w:r w:rsidR="00033938">
        <w:rPr>
          <w:rFonts w:eastAsiaTheme="minorEastAsia"/>
        </w:rPr>
        <w:t xml:space="preserve"> i</w:t>
      </w:r>
      <w:r w:rsidR="006B420D">
        <w:rPr>
          <w:rFonts w:eastAsiaTheme="minorEastAsia"/>
        </w:rPr>
        <w:t xml:space="preserve"> både</w:t>
      </w:r>
      <w:r w:rsidR="00033938">
        <w:rPr>
          <w:rFonts w:eastAsiaTheme="minorEastAsia"/>
        </w:rPr>
        <w:t xml:space="preserve"> det gennemsnitlige og det værste tilfælde</w:t>
      </w:r>
      <w:r w:rsidR="006B420D">
        <w:rPr>
          <w:rFonts w:eastAsiaTheme="minorEastAsia"/>
        </w:rPr>
        <w:t xml:space="preserve"> hurtigere end </w:t>
      </w:r>
      <w:proofErr w:type="spellStart"/>
      <w:r w:rsidR="00F76298">
        <w:rPr>
          <w:rFonts w:eastAsiaTheme="minorEastAsia"/>
        </w:rPr>
        <w:t>MergeSort</w:t>
      </w:r>
      <w:proofErr w:type="spellEnd"/>
      <w:r w:rsidR="00F76298">
        <w:rPr>
          <w:rFonts w:eastAsiaTheme="minorEastAsia"/>
        </w:rPr>
        <w:t>, når størrelsen på inputtet bliver stort nok.</w:t>
      </w:r>
      <w:r w:rsidR="00D84EC1">
        <w:rPr>
          <w:rFonts w:eastAsiaTheme="minorEastAsia"/>
        </w:rPr>
        <w:t xml:space="preserve"> Kun når inputtet er sorteret i forvejen vokser </w:t>
      </w:r>
      <w:proofErr w:type="spellStart"/>
      <w:r w:rsidR="00D84EC1">
        <w:rPr>
          <w:rFonts w:eastAsiaTheme="minorEastAsia"/>
        </w:rPr>
        <w:t>MergeSort</w:t>
      </w:r>
      <w:proofErr w:type="spellEnd"/>
      <w:r w:rsidR="00D84EC1">
        <w:rPr>
          <w:rFonts w:eastAsiaTheme="minorEastAsia"/>
        </w:rPr>
        <w:t xml:space="preserve"> hurtigere for store nok værdier af n.</w:t>
      </w:r>
      <w:r w:rsidR="009E346E">
        <w:rPr>
          <w:rFonts w:eastAsiaTheme="minorEastAsia"/>
        </w:rPr>
        <w:t xml:space="preserve"> Så hvis man gerne vil have sorteret </w:t>
      </w:r>
      <w:r w:rsidR="00887EDD">
        <w:rPr>
          <w:rFonts w:eastAsiaTheme="minorEastAsia"/>
        </w:rPr>
        <w:t>tal,</w:t>
      </w:r>
      <w:r w:rsidR="009E346E">
        <w:rPr>
          <w:rFonts w:eastAsiaTheme="minorEastAsia"/>
        </w:rPr>
        <w:t xml:space="preserve"> giver det bedst mening at anvende </w:t>
      </w:r>
      <w:proofErr w:type="spellStart"/>
      <w:r w:rsidR="009E346E">
        <w:rPr>
          <w:rFonts w:eastAsiaTheme="minorEastAsia"/>
        </w:rPr>
        <w:t>MergeSort</w:t>
      </w:r>
      <w:proofErr w:type="spellEnd"/>
      <w:r w:rsidR="009E346E">
        <w:rPr>
          <w:rFonts w:eastAsiaTheme="minorEastAsia"/>
        </w:rPr>
        <w:t xml:space="preserve"> ved st</w:t>
      </w:r>
      <w:r w:rsidR="00E91B34">
        <w:rPr>
          <w:rFonts w:eastAsiaTheme="minorEastAsia"/>
        </w:rPr>
        <w:t>ø</w:t>
      </w:r>
      <w:r w:rsidR="009E346E">
        <w:rPr>
          <w:rFonts w:eastAsiaTheme="minorEastAsia"/>
        </w:rPr>
        <w:t xml:space="preserve">rre input, da køretiden for </w:t>
      </w:r>
      <w:proofErr w:type="spellStart"/>
      <w:r w:rsidR="009E346E">
        <w:rPr>
          <w:rFonts w:eastAsiaTheme="minorEastAsia"/>
        </w:rPr>
        <w:t>MergeSort</w:t>
      </w:r>
      <w:proofErr w:type="spellEnd"/>
      <w:r w:rsidR="009E346E">
        <w:rPr>
          <w:rFonts w:eastAsiaTheme="minorEastAsia"/>
        </w:rPr>
        <w:t xml:space="preserve"> vokser </w:t>
      </w:r>
      <w:r w:rsidR="00887EDD">
        <w:rPr>
          <w:rFonts w:eastAsiaTheme="minorEastAsia"/>
        </w:rPr>
        <w:t>langsomst</w:t>
      </w:r>
      <w:r w:rsidR="009E346E">
        <w:rPr>
          <w:rFonts w:eastAsiaTheme="minorEastAsia"/>
        </w:rPr>
        <w:t xml:space="preserve"> og tallene vil derfor blive sorteret hurtigere.</w:t>
      </w:r>
    </w:p>
    <w:p w14:paraId="49951FCE" w14:textId="78F205B6" w:rsidR="007E7ADE" w:rsidRPr="00F97C0C" w:rsidRDefault="00037BA1" w:rsidP="00F97C0C">
      <w:r>
        <w:br w:type="page"/>
      </w:r>
    </w:p>
    <w:p w14:paraId="423DDFBB" w14:textId="2FB1AC60" w:rsidR="000F6D3C" w:rsidRDefault="00895930" w:rsidP="005A4815">
      <w:pPr>
        <w:pStyle w:val="Overskrift2"/>
      </w:pPr>
      <w:bookmarkStart w:id="38" w:name="_Toc89356577"/>
      <w:bookmarkStart w:id="39" w:name="_Ref89415294"/>
      <w:r>
        <w:lastRenderedPageBreak/>
        <w:t>Test</w:t>
      </w:r>
      <w:r w:rsidR="000F6D3C">
        <w:t xml:space="preserve"> </w:t>
      </w:r>
      <w:r>
        <w:t>af køretider</w:t>
      </w:r>
      <w:bookmarkEnd w:id="38"/>
      <w:bookmarkEnd w:id="39"/>
    </w:p>
    <w:p w14:paraId="57FD9279" w14:textId="15C50743" w:rsidR="00F90F40" w:rsidRDefault="00AD120E" w:rsidP="001C36CC">
      <w:r>
        <w:t xml:space="preserve">For at undersøge </w:t>
      </w:r>
      <w:r w:rsidR="00293438">
        <w:t xml:space="preserve">køretiderne i praksis, implementeres de to algoritmer i JavaScript (se Bilag </w:t>
      </w:r>
      <w:r w:rsidR="005678C4">
        <w:t>B</w:t>
      </w:r>
      <w:r w:rsidR="00293438">
        <w:t xml:space="preserve"> for koden).</w:t>
      </w:r>
      <w:r w:rsidR="001557C0">
        <w:t xml:space="preserve"> Køretiden for de to algoritmer </w:t>
      </w:r>
      <w:r w:rsidR="008B30AF">
        <w:t>blev testet</w:t>
      </w:r>
      <w:r w:rsidR="001557C0">
        <w:t xml:space="preserve"> ved forskellige </w:t>
      </w:r>
      <w:r w:rsidR="00B4305B">
        <w:t>inputstørrelser</w:t>
      </w:r>
      <w:r w:rsidR="001557C0">
        <w:t>.</w:t>
      </w:r>
      <w:r w:rsidR="00B4305B">
        <w:t xml:space="preserve"> Der blev lavet 10 tests for hvert antal af elementer og den tid der fremgår af tabellerne</w:t>
      </w:r>
      <w:r w:rsidR="008B30AF">
        <w:t xml:space="preserve"> nedenfor</w:t>
      </w:r>
      <w:r w:rsidR="00B4305B">
        <w:t>, er den gennemsnitlige test</w:t>
      </w:r>
      <w:r w:rsidR="00460B45">
        <w:t>tid</w:t>
      </w:r>
      <w:r w:rsidR="00B4305B">
        <w:t>.</w:t>
      </w:r>
      <w:r w:rsidR="008C1124">
        <w:t xml:space="preserve"> På </w:t>
      </w:r>
      <w:r w:rsidR="008C1124">
        <w:fldChar w:fldCharType="begin"/>
      </w:r>
      <w:r w:rsidR="008C1124">
        <w:instrText xml:space="preserve"> REF _Ref89340904 \h </w:instrText>
      </w:r>
      <w:r w:rsidR="008C1124">
        <w:fldChar w:fldCharType="separate"/>
      </w:r>
      <w:r w:rsidR="000459EA">
        <w:t xml:space="preserve">Tabel </w:t>
      </w:r>
      <w:r w:rsidR="000459EA">
        <w:rPr>
          <w:noProof/>
        </w:rPr>
        <w:t>3</w:t>
      </w:r>
      <w:r w:rsidR="000459EA">
        <w:t>.</w:t>
      </w:r>
      <w:r w:rsidR="000459EA">
        <w:rPr>
          <w:noProof/>
        </w:rPr>
        <w:t>2</w:t>
      </w:r>
      <w:r w:rsidR="008C1124">
        <w:fldChar w:fldCharType="end"/>
      </w:r>
      <w:r w:rsidR="008C1124">
        <w:t xml:space="preserve"> </w:t>
      </w:r>
      <w:r w:rsidR="00F72ABB">
        <w:t xml:space="preserve">og </w:t>
      </w:r>
      <w:r w:rsidR="00F72ABB">
        <w:fldChar w:fldCharType="begin"/>
      </w:r>
      <w:r w:rsidR="00F72ABB">
        <w:instrText xml:space="preserve"> REF _Ref89340931 \h </w:instrText>
      </w:r>
      <w:r w:rsidR="00F72ABB">
        <w:fldChar w:fldCharType="separate"/>
      </w:r>
      <w:r w:rsidR="000459EA">
        <w:t xml:space="preserve">Tabel </w:t>
      </w:r>
      <w:r w:rsidR="000459EA">
        <w:rPr>
          <w:noProof/>
        </w:rPr>
        <w:t>3</w:t>
      </w:r>
      <w:r w:rsidR="000459EA">
        <w:t>.</w:t>
      </w:r>
      <w:r w:rsidR="000459EA">
        <w:rPr>
          <w:noProof/>
        </w:rPr>
        <w:t>3</w:t>
      </w:r>
      <w:r w:rsidR="00F72ABB">
        <w:fldChar w:fldCharType="end"/>
      </w:r>
      <w:r w:rsidR="00F72ABB">
        <w:t xml:space="preserve"> </w:t>
      </w:r>
      <w:r w:rsidR="008C1124">
        <w:t xml:space="preserve">nedenfor kan ses køretiderne ved blandede </w:t>
      </w:r>
      <w:r w:rsidR="00AA3677">
        <w:t xml:space="preserve">og </w:t>
      </w:r>
      <w:r w:rsidR="008A0EB7">
        <w:t>omvendt s</w:t>
      </w:r>
      <w:r w:rsidR="00F72ABB">
        <w:t>orterede datasæt</w:t>
      </w:r>
      <w:r w:rsidR="008C1124">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90F40" w:rsidRPr="00F90F40" w14:paraId="11E3CD76" w14:textId="77777777" w:rsidTr="00F90F40">
        <w:trPr>
          <w:trHeight w:val="300"/>
        </w:trPr>
        <w:tc>
          <w:tcPr>
            <w:tcW w:w="8642" w:type="dxa"/>
            <w:gridSpan w:val="3"/>
            <w:shd w:val="clear" w:color="auto" w:fill="D0CECE" w:themeFill="background2" w:themeFillShade="E6"/>
            <w:noWrap/>
            <w:vAlign w:val="bottom"/>
            <w:hideMark/>
          </w:tcPr>
          <w:p w14:paraId="1CA8C6EA" w14:textId="28793FFA" w:rsidR="00F90F40" w:rsidRPr="00F90F40" w:rsidRDefault="00F90F40" w:rsidP="00F90F40">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w:t>
            </w:r>
            <w:r w:rsidR="0076183F">
              <w:rPr>
                <w:rFonts w:ascii="Calibri" w:eastAsia="Times New Roman" w:hAnsi="Calibri" w:cs="Calibri"/>
                <w:color w:val="000000"/>
                <w:lang w:eastAsia="da-DK"/>
              </w:rPr>
              <w:t>s</w:t>
            </w:r>
            <w:r>
              <w:rPr>
                <w:rFonts w:ascii="Calibri" w:eastAsia="Times New Roman" w:hAnsi="Calibri" w:cs="Calibri"/>
                <w:color w:val="000000"/>
                <w:lang w:eastAsia="da-DK"/>
              </w:rPr>
              <w:t>køretider ved blandede datasæt</w:t>
            </w:r>
          </w:p>
        </w:tc>
      </w:tr>
      <w:tr w:rsidR="00F90F40" w:rsidRPr="00F90F40" w14:paraId="57BAA6A4" w14:textId="77777777" w:rsidTr="00F90F40">
        <w:trPr>
          <w:trHeight w:val="300"/>
        </w:trPr>
        <w:tc>
          <w:tcPr>
            <w:tcW w:w="2999" w:type="dxa"/>
            <w:shd w:val="clear" w:color="auto" w:fill="D0CECE" w:themeFill="background2" w:themeFillShade="E6"/>
            <w:noWrap/>
            <w:vAlign w:val="bottom"/>
            <w:hideMark/>
          </w:tcPr>
          <w:p w14:paraId="6B4DE229" w14:textId="77777777" w:rsidR="00F90F40" w:rsidRPr="00F90F40" w:rsidRDefault="00F90F40" w:rsidP="00F90F40">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25EA24E0" w14:textId="4983F347" w:rsidR="00F90F40" w:rsidRPr="00F90F40" w:rsidRDefault="00F90F40" w:rsidP="00F90F40">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Insertion</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c>
          <w:tcPr>
            <w:tcW w:w="3122" w:type="dxa"/>
            <w:shd w:val="clear" w:color="auto" w:fill="D0CECE" w:themeFill="background2" w:themeFillShade="E6"/>
            <w:noWrap/>
            <w:vAlign w:val="bottom"/>
            <w:hideMark/>
          </w:tcPr>
          <w:p w14:paraId="22956118" w14:textId="273D9100" w:rsidR="00F90F40" w:rsidRPr="00F90F40" w:rsidRDefault="00F90F40" w:rsidP="00F90F40">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Merge</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r>
      <w:tr w:rsidR="00F90F40" w:rsidRPr="00F90F40" w14:paraId="68FC0E88" w14:textId="77777777" w:rsidTr="00F90F40">
        <w:trPr>
          <w:trHeight w:val="300"/>
        </w:trPr>
        <w:tc>
          <w:tcPr>
            <w:tcW w:w="2999" w:type="dxa"/>
            <w:shd w:val="clear" w:color="auto" w:fill="auto"/>
            <w:noWrap/>
            <w:vAlign w:val="bottom"/>
            <w:hideMark/>
          </w:tcPr>
          <w:p w14:paraId="2E97C203"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w:t>
            </w:r>
          </w:p>
        </w:tc>
        <w:tc>
          <w:tcPr>
            <w:tcW w:w="2521" w:type="dxa"/>
            <w:shd w:val="clear" w:color="auto" w:fill="auto"/>
            <w:noWrap/>
            <w:vAlign w:val="bottom"/>
            <w:hideMark/>
          </w:tcPr>
          <w:p w14:paraId="0EFABE2A" w14:textId="7432F84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3493</w:t>
            </w:r>
          </w:p>
        </w:tc>
        <w:tc>
          <w:tcPr>
            <w:tcW w:w="3122" w:type="dxa"/>
            <w:shd w:val="clear" w:color="auto" w:fill="auto"/>
            <w:noWrap/>
            <w:vAlign w:val="bottom"/>
            <w:hideMark/>
          </w:tcPr>
          <w:p w14:paraId="445E1944" w14:textId="54579E2D"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38</w:t>
            </w:r>
          </w:p>
        </w:tc>
      </w:tr>
      <w:tr w:rsidR="00F90F40" w:rsidRPr="00F90F40" w14:paraId="251C036B" w14:textId="77777777" w:rsidTr="00F90F40">
        <w:trPr>
          <w:trHeight w:val="300"/>
        </w:trPr>
        <w:tc>
          <w:tcPr>
            <w:tcW w:w="2999" w:type="dxa"/>
            <w:shd w:val="clear" w:color="auto" w:fill="auto"/>
            <w:noWrap/>
            <w:vAlign w:val="bottom"/>
            <w:hideMark/>
          </w:tcPr>
          <w:p w14:paraId="28C66687"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200000</w:t>
            </w:r>
          </w:p>
        </w:tc>
        <w:tc>
          <w:tcPr>
            <w:tcW w:w="2521" w:type="dxa"/>
            <w:shd w:val="clear" w:color="auto" w:fill="auto"/>
            <w:noWrap/>
            <w:vAlign w:val="bottom"/>
            <w:hideMark/>
          </w:tcPr>
          <w:p w14:paraId="5E580AD4" w14:textId="626C690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13322</w:t>
            </w:r>
          </w:p>
        </w:tc>
        <w:tc>
          <w:tcPr>
            <w:tcW w:w="3122" w:type="dxa"/>
            <w:shd w:val="clear" w:color="auto" w:fill="auto"/>
            <w:noWrap/>
            <w:vAlign w:val="bottom"/>
            <w:hideMark/>
          </w:tcPr>
          <w:p w14:paraId="72A45349" w14:textId="01166CC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75</w:t>
            </w:r>
          </w:p>
        </w:tc>
      </w:tr>
      <w:tr w:rsidR="00F90F40" w:rsidRPr="00F90F40" w14:paraId="612B1EBC" w14:textId="77777777" w:rsidTr="00F90F40">
        <w:trPr>
          <w:trHeight w:val="300"/>
        </w:trPr>
        <w:tc>
          <w:tcPr>
            <w:tcW w:w="2999" w:type="dxa"/>
            <w:shd w:val="clear" w:color="auto" w:fill="auto"/>
            <w:noWrap/>
            <w:vAlign w:val="bottom"/>
            <w:hideMark/>
          </w:tcPr>
          <w:p w14:paraId="3EBBE8E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300000</w:t>
            </w:r>
          </w:p>
        </w:tc>
        <w:tc>
          <w:tcPr>
            <w:tcW w:w="2521" w:type="dxa"/>
            <w:shd w:val="clear" w:color="auto" w:fill="auto"/>
            <w:noWrap/>
            <w:vAlign w:val="bottom"/>
            <w:hideMark/>
          </w:tcPr>
          <w:p w14:paraId="49E3A9C2" w14:textId="74052CB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29454</w:t>
            </w:r>
          </w:p>
        </w:tc>
        <w:tc>
          <w:tcPr>
            <w:tcW w:w="3122" w:type="dxa"/>
            <w:shd w:val="clear" w:color="auto" w:fill="auto"/>
            <w:noWrap/>
            <w:vAlign w:val="bottom"/>
            <w:hideMark/>
          </w:tcPr>
          <w:p w14:paraId="3DF45344" w14:textId="461A7C1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131</w:t>
            </w:r>
          </w:p>
        </w:tc>
      </w:tr>
      <w:tr w:rsidR="00F90F40" w:rsidRPr="00F90F40" w14:paraId="54B3848F" w14:textId="77777777" w:rsidTr="00F90F40">
        <w:trPr>
          <w:trHeight w:val="300"/>
        </w:trPr>
        <w:tc>
          <w:tcPr>
            <w:tcW w:w="2999" w:type="dxa"/>
            <w:shd w:val="clear" w:color="auto" w:fill="auto"/>
            <w:noWrap/>
            <w:vAlign w:val="bottom"/>
            <w:hideMark/>
          </w:tcPr>
          <w:p w14:paraId="4E46F3A1"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400000</w:t>
            </w:r>
          </w:p>
        </w:tc>
        <w:tc>
          <w:tcPr>
            <w:tcW w:w="2521" w:type="dxa"/>
            <w:shd w:val="clear" w:color="auto" w:fill="auto"/>
            <w:noWrap/>
            <w:vAlign w:val="bottom"/>
            <w:hideMark/>
          </w:tcPr>
          <w:p w14:paraId="12FD3F75" w14:textId="059080A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52337</w:t>
            </w:r>
          </w:p>
        </w:tc>
        <w:tc>
          <w:tcPr>
            <w:tcW w:w="3122" w:type="dxa"/>
            <w:shd w:val="clear" w:color="auto" w:fill="auto"/>
            <w:noWrap/>
            <w:vAlign w:val="bottom"/>
            <w:hideMark/>
          </w:tcPr>
          <w:p w14:paraId="1878286C" w14:textId="377607EA"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175</w:t>
            </w:r>
          </w:p>
        </w:tc>
      </w:tr>
      <w:tr w:rsidR="00F90F40" w:rsidRPr="00F90F40" w14:paraId="273FE597" w14:textId="77777777" w:rsidTr="00F90F40">
        <w:trPr>
          <w:trHeight w:val="300"/>
        </w:trPr>
        <w:tc>
          <w:tcPr>
            <w:tcW w:w="2999" w:type="dxa"/>
            <w:shd w:val="clear" w:color="auto" w:fill="auto"/>
            <w:noWrap/>
            <w:vAlign w:val="bottom"/>
            <w:hideMark/>
          </w:tcPr>
          <w:p w14:paraId="05F14D2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500000</w:t>
            </w:r>
          </w:p>
        </w:tc>
        <w:tc>
          <w:tcPr>
            <w:tcW w:w="2521" w:type="dxa"/>
            <w:shd w:val="clear" w:color="auto" w:fill="auto"/>
            <w:noWrap/>
            <w:vAlign w:val="bottom"/>
            <w:hideMark/>
          </w:tcPr>
          <w:p w14:paraId="152A680E" w14:textId="13A383E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81706</w:t>
            </w:r>
          </w:p>
        </w:tc>
        <w:tc>
          <w:tcPr>
            <w:tcW w:w="3122" w:type="dxa"/>
            <w:shd w:val="clear" w:color="auto" w:fill="auto"/>
            <w:noWrap/>
            <w:vAlign w:val="bottom"/>
            <w:hideMark/>
          </w:tcPr>
          <w:p w14:paraId="16E6971D" w14:textId="0497326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225</w:t>
            </w:r>
          </w:p>
        </w:tc>
      </w:tr>
      <w:tr w:rsidR="00F90F40" w:rsidRPr="00F90F40" w14:paraId="0D622124" w14:textId="77777777" w:rsidTr="00F90F40">
        <w:trPr>
          <w:trHeight w:val="300"/>
        </w:trPr>
        <w:tc>
          <w:tcPr>
            <w:tcW w:w="2999" w:type="dxa"/>
            <w:shd w:val="clear" w:color="auto" w:fill="auto"/>
            <w:noWrap/>
            <w:vAlign w:val="bottom"/>
            <w:hideMark/>
          </w:tcPr>
          <w:p w14:paraId="59579238"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600000</w:t>
            </w:r>
          </w:p>
        </w:tc>
        <w:tc>
          <w:tcPr>
            <w:tcW w:w="2521" w:type="dxa"/>
            <w:shd w:val="clear" w:color="auto" w:fill="auto"/>
            <w:noWrap/>
            <w:vAlign w:val="bottom"/>
            <w:hideMark/>
          </w:tcPr>
          <w:p w14:paraId="0F91494F" w14:textId="0308A9A3"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132190</w:t>
            </w:r>
          </w:p>
        </w:tc>
        <w:tc>
          <w:tcPr>
            <w:tcW w:w="3122" w:type="dxa"/>
            <w:shd w:val="clear" w:color="auto" w:fill="auto"/>
            <w:noWrap/>
            <w:vAlign w:val="bottom"/>
            <w:hideMark/>
          </w:tcPr>
          <w:p w14:paraId="53B622CE" w14:textId="7451E3A5"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276</w:t>
            </w:r>
          </w:p>
        </w:tc>
      </w:tr>
      <w:tr w:rsidR="00F90F40" w:rsidRPr="00F90F40" w14:paraId="664B8726" w14:textId="77777777" w:rsidTr="00F90F40">
        <w:trPr>
          <w:trHeight w:val="300"/>
        </w:trPr>
        <w:tc>
          <w:tcPr>
            <w:tcW w:w="2999" w:type="dxa"/>
            <w:shd w:val="clear" w:color="auto" w:fill="auto"/>
            <w:noWrap/>
            <w:vAlign w:val="bottom"/>
            <w:hideMark/>
          </w:tcPr>
          <w:p w14:paraId="089E0F9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700000</w:t>
            </w:r>
          </w:p>
        </w:tc>
        <w:tc>
          <w:tcPr>
            <w:tcW w:w="2521" w:type="dxa"/>
            <w:shd w:val="clear" w:color="auto" w:fill="auto"/>
            <w:noWrap/>
            <w:vAlign w:val="bottom"/>
            <w:hideMark/>
          </w:tcPr>
          <w:p w14:paraId="32C7C49B" w14:textId="7E608ED4"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168613</w:t>
            </w:r>
          </w:p>
        </w:tc>
        <w:tc>
          <w:tcPr>
            <w:tcW w:w="3122" w:type="dxa"/>
            <w:shd w:val="clear" w:color="auto" w:fill="auto"/>
            <w:noWrap/>
            <w:vAlign w:val="bottom"/>
            <w:hideMark/>
          </w:tcPr>
          <w:p w14:paraId="34CE381D" w14:textId="131DABBB"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311</w:t>
            </w:r>
          </w:p>
        </w:tc>
      </w:tr>
      <w:tr w:rsidR="00F90F40" w:rsidRPr="00F90F40" w14:paraId="67AE79F2" w14:textId="77777777" w:rsidTr="00F90F40">
        <w:trPr>
          <w:trHeight w:val="300"/>
        </w:trPr>
        <w:tc>
          <w:tcPr>
            <w:tcW w:w="2999" w:type="dxa"/>
            <w:shd w:val="clear" w:color="auto" w:fill="auto"/>
            <w:noWrap/>
            <w:vAlign w:val="bottom"/>
            <w:hideMark/>
          </w:tcPr>
          <w:p w14:paraId="7A8CBC1B"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800000</w:t>
            </w:r>
          </w:p>
        </w:tc>
        <w:tc>
          <w:tcPr>
            <w:tcW w:w="2521" w:type="dxa"/>
            <w:shd w:val="clear" w:color="auto" w:fill="auto"/>
            <w:noWrap/>
            <w:vAlign w:val="bottom"/>
            <w:hideMark/>
          </w:tcPr>
          <w:p w14:paraId="041948F4" w14:textId="5954593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209093</w:t>
            </w:r>
          </w:p>
        </w:tc>
        <w:tc>
          <w:tcPr>
            <w:tcW w:w="3122" w:type="dxa"/>
            <w:shd w:val="clear" w:color="auto" w:fill="auto"/>
            <w:noWrap/>
            <w:vAlign w:val="bottom"/>
            <w:hideMark/>
          </w:tcPr>
          <w:p w14:paraId="591076E8" w14:textId="123B970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366</w:t>
            </w:r>
          </w:p>
        </w:tc>
      </w:tr>
      <w:tr w:rsidR="00F90F40" w:rsidRPr="00F90F40" w14:paraId="34DFB74E" w14:textId="77777777" w:rsidTr="00F90F40">
        <w:trPr>
          <w:trHeight w:val="300"/>
        </w:trPr>
        <w:tc>
          <w:tcPr>
            <w:tcW w:w="2999" w:type="dxa"/>
            <w:shd w:val="clear" w:color="auto" w:fill="auto"/>
            <w:noWrap/>
            <w:vAlign w:val="bottom"/>
            <w:hideMark/>
          </w:tcPr>
          <w:p w14:paraId="2B8926B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900000</w:t>
            </w:r>
          </w:p>
        </w:tc>
        <w:tc>
          <w:tcPr>
            <w:tcW w:w="2521" w:type="dxa"/>
            <w:shd w:val="clear" w:color="auto" w:fill="auto"/>
            <w:noWrap/>
            <w:vAlign w:val="bottom"/>
            <w:hideMark/>
          </w:tcPr>
          <w:p w14:paraId="479DE562" w14:textId="13EEBF9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269124</w:t>
            </w:r>
          </w:p>
        </w:tc>
        <w:tc>
          <w:tcPr>
            <w:tcW w:w="3122" w:type="dxa"/>
            <w:shd w:val="clear" w:color="auto" w:fill="auto"/>
            <w:noWrap/>
            <w:vAlign w:val="bottom"/>
            <w:hideMark/>
          </w:tcPr>
          <w:p w14:paraId="0F75CA54" w14:textId="06C016E9"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415</w:t>
            </w:r>
          </w:p>
        </w:tc>
      </w:tr>
      <w:tr w:rsidR="00F90F40" w:rsidRPr="00F90F40" w14:paraId="00C1F3CA" w14:textId="77777777" w:rsidTr="00F90F40">
        <w:trPr>
          <w:trHeight w:val="300"/>
        </w:trPr>
        <w:tc>
          <w:tcPr>
            <w:tcW w:w="2999" w:type="dxa"/>
            <w:shd w:val="clear" w:color="auto" w:fill="auto"/>
            <w:noWrap/>
            <w:vAlign w:val="bottom"/>
            <w:hideMark/>
          </w:tcPr>
          <w:p w14:paraId="05880D6C"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1000000</w:t>
            </w:r>
          </w:p>
        </w:tc>
        <w:tc>
          <w:tcPr>
            <w:tcW w:w="2521" w:type="dxa"/>
            <w:shd w:val="clear" w:color="auto" w:fill="auto"/>
            <w:noWrap/>
            <w:vAlign w:val="bottom"/>
            <w:hideMark/>
          </w:tcPr>
          <w:p w14:paraId="4F7792CB" w14:textId="4938B0F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327756</w:t>
            </w:r>
          </w:p>
        </w:tc>
        <w:tc>
          <w:tcPr>
            <w:tcW w:w="3122" w:type="dxa"/>
            <w:shd w:val="clear" w:color="auto" w:fill="auto"/>
            <w:noWrap/>
            <w:vAlign w:val="bottom"/>
            <w:hideMark/>
          </w:tcPr>
          <w:p w14:paraId="3947562E" w14:textId="1EE9B48C" w:rsidR="00F90F40" w:rsidRPr="00F90F40" w:rsidRDefault="00F90F40" w:rsidP="008B30AF">
            <w:pPr>
              <w:keepNext/>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459</w:t>
            </w:r>
          </w:p>
        </w:tc>
      </w:tr>
    </w:tbl>
    <w:p w14:paraId="5153C892" w14:textId="38D8FF17" w:rsidR="0076183F" w:rsidRDefault="008B30AF" w:rsidP="008B30AF">
      <w:pPr>
        <w:pStyle w:val="Billedtekst"/>
      </w:pPr>
      <w:bookmarkStart w:id="40" w:name="_Ref89340904"/>
      <w:r>
        <w:t xml:space="preserve">Tabel </w:t>
      </w:r>
      <w:r w:rsidR="00632620">
        <w:fldChar w:fldCharType="begin"/>
      </w:r>
      <w:r w:rsidR="00632620">
        <w:instrText xml:space="preserve"> STYLEREF 1 \s </w:instrText>
      </w:r>
      <w:r w:rsidR="00632620">
        <w:fldChar w:fldCharType="separate"/>
      </w:r>
      <w:r w:rsidR="000459EA">
        <w:rPr>
          <w:noProof/>
        </w:rPr>
        <w:t>3</w:t>
      </w:r>
      <w:r w:rsidR="00632620">
        <w:rPr>
          <w:noProof/>
        </w:rPr>
        <w:fldChar w:fldCharType="end"/>
      </w:r>
      <w:r>
        <w:t>.</w:t>
      </w:r>
      <w:r w:rsidR="00632620">
        <w:fldChar w:fldCharType="begin"/>
      </w:r>
      <w:r w:rsidR="00632620">
        <w:instrText xml:space="preserve"> SEQ Tabel \* ARABIC \s 1 </w:instrText>
      </w:r>
      <w:r w:rsidR="00632620">
        <w:fldChar w:fldCharType="separate"/>
      </w:r>
      <w:r w:rsidR="000459EA">
        <w:rPr>
          <w:noProof/>
        </w:rPr>
        <w:t>2</w:t>
      </w:r>
      <w:r w:rsidR="00632620">
        <w:rPr>
          <w:noProof/>
        </w:rPr>
        <w:fldChar w:fldCharType="end"/>
      </w:r>
      <w:bookmarkEnd w:id="40"/>
      <w:r>
        <w:t xml:space="preserve"> Køretider for </w:t>
      </w:r>
      <w:proofErr w:type="spellStart"/>
      <w:r>
        <w:t>InsertionSort</w:t>
      </w:r>
      <w:proofErr w:type="spellEnd"/>
      <w:r>
        <w:t xml:space="preserve"> og </w:t>
      </w:r>
      <w:proofErr w:type="spellStart"/>
      <w:r>
        <w:t>MergeSort</w:t>
      </w:r>
      <w:proofErr w:type="spellEnd"/>
      <w:r>
        <w:t xml:space="preserve"> ved blandede datasæt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72ABB" w:rsidRPr="00805647" w14:paraId="3B948075" w14:textId="77777777" w:rsidTr="00171B55">
        <w:trPr>
          <w:trHeight w:val="300"/>
        </w:trPr>
        <w:tc>
          <w:tcPr>
            <w:tcW w:w="8642" w:type="dxa"/>
            <w:gridSpan w:val="3"/>
            <w:shd w:val="clear" w:color="auto" w:fill="D0CECE" w:themeFill="background2" w:themeFillShade="E6"/>
            <w:noWrap/>
            <w:vAlign w:val="bottom"/>
            <w:hideMark/>
          </w:tcPr>
          <w:p w14:paraId="6786DB35" w14:textId="77777777" w:rsidR="00F72ABB" w:rsidRPr="00805647" w:rsidRDefault="00F72ABB" w:rsidP="00171B55">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Gennemsnitskøretider ved omvendt sorterede datasæt</w:t>
            </w:r>
          </w:p>
        </w:tc>
      </w:tr>
      <w:tr w:rsidR="00F72ABB" w:rsidRPr="00805647" w14:paraId="45604138" w14:textId="77777777" w:rsidTr="00171B55">
        <w:trPr>
          <w:trHeight w:val="300"/>
        </w:trPr>
        <w:tc>
          <w:tcPr>
            <w:tcW w:w="2999" w:type="dxa"/>
            <w:shd w:val="clear" w:color="auto" w:fill="D0CECE" w:themeFill="background2" w:themeFillShade="E6"/>
            <w:noWrap/>
            <w:vAlign w:val="bottom"/>
            <w:hideMark/>
          </w:tcPr>
          <w:p w14:paraId="4B10DA2D" w14:textId="77777777" w:rsidR="00F72ABB" w:rsidRPr="00805647" w:rsidRDefault="00F72ABB" w:rsidP="00171B55">
            <w:pPr>
              <w:spacing w:after="0" w:line="240" w:lineRule="auto"/>
              <w:rPr>
                <w:rFonts w:ascii="Calibri" w:eastAsia="Times New Roman" w:hAnsi="Calibri" w:cs="Calibri"/>
                <w:color w:val="000000"/>
                <w:lang w:eastAsia="da-DK"/>
              </w:rPr>
            </w:pPr>
            <w:r w:rsidRPr="00805647">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608EC9BC" w14:textId="77777777" w:rsidR="00F72ABB" w:rsidRPr="00805647" w:rsidRDefault="00F72ABB" w:rsidP="00171B55">
            <w:pPr>
              <w:spacing w:after="0" w:line="240" w:lineRule="auto"/>
              <w:rPr>
                <w:rFonts w:ascii="Calibri" w:eastAsia="Times New Roman" w:hAnsi="Calibri" w:cs="Calibri"/>
                <w:color w:val="000000"/>
                <w:lang w:eastAsia="da-DK"/>
              </w:rPr>
            </w:pPr>
            <w:proofErr w:type="spellStart"/>
            <w:r w:rsidRPr="00805647">
              <w:rPr>
                <w:rFonts w:ascii="Calibri" w:eastAsia="Times New Roman" w:hAnsi="Calibri" w:cs="Calibri"/>
                <w:color w:val="000000"/>
                <w:lang w:eastAsia="da-DK"/>
              </w:rPr>
              <w:t>Insertion</w:t>
            </w:r>
            <w:proofErr w:type="spellEnd"/>
            <w:r w:rsidRPr="00805647">
              <w:rPr>
                <w:rFonts w:ascii="Calibri" w:eastAsia="Times New Roman" w:hAnsi="Calibri" w:cs="Calibri"/>
                <w:color w:val="000000"/>
                <w:lang w:eastAsia="da-DK"/>
              </w:rPr>
              <w:t xml:space="preserve"> Sort</w:t>
            </w:r>
          </w:p>
        </w:tc>
        <w:tc>
          <w:tcPr>
            <w:tcW w:w="3122" w:type="dxa"/>
            <w:shd w:val="clear" w:color="auto" w:fill="D0CECE" w:themeFill="background2" w:themeFillShade="E6"/>
            <w:noWrap/>
            <w:vAlign w:val="bottom"/>
            <w:hideMark/>
          </w:tcPr>
          <w:p w14:paraId="60DE25E2" w14:textId="77777777" w:rsidR="00F72ABB" w:rsidRPr="00805647" w:rsidRDefault="00F72ABB" w:rsidP="00171B55">
            <w:pPr>
              <w:spacing w:after="0" w:line="240" w:lineRule="auto"/>
              <w:rPr>
                <w:rFonts w:ascii="Calibri" w:eastAsia="Times New Roman" w:hAnsi="Calibri" w:cs="Calibri"/>
                <w:color w:val="000000"/>
                <w:lang w:eastAsia="da-DK"/>
              </w:rPr>
            </w:pPr>
            <w:proofErr w:type="spellStart"/>
            <w:r w:rsidRPr="00805647">
              <w:rPr>
                <w:rFonts w:ascii="Calibri" w:eastAsia="Times New Roman" w:hAnsi="Calibri" w:cs="Calibri"/>
                <w:color w:val="000000"/>
                <w:lang w:eastAsia="da-DK"/>
              </w:rPr>
              <w:t>Merge</w:t>
            </w:r>
            <w:proofErr w:type="spellEnd"/>
            <w:r w:rsidRPr="00805647">
              <w:rPr>
                <w:rFonts w:ascii="Calibri" w:eastAsia="Times New Roman" w:hAnsi="Calibri" w:cs="Calibri"/>
                <w:color w:val="000000"/>
                <w:lang w:eastAsia="da-DK"/>
              </w:rPr>
              <w:t xml:space="preserve"> Sort</w:t>
            </w:r>
          </w:p>
        </w:tc>
      </w:tr>
      <w:tr w:rsidR="00F72ABB" w:rsidRPr="00805647" w14:paraId="067F4603" w14:textId="77777777" w:rsidTr="00171B55">
        <w:trPr>
          <w:trHeight w:val="300"/>
        </w:trPr>
        <w:tc>
          <w:tcPr>
            <w:tcW w:w="2999" w:type="dxa"/>
            <w:shd w:val="clear" w:color="auto" w:fill="auto"/>
            <w:noWrap/>
            <w:vAlign w:val="bottom"/>
            <w:hideMark/>
          </w:tcPr>
          <w:p w14:paraId="18B2CD5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w:t>
            </w:r>
          </w:p>
        </w:tc>
        <w:tc>
          <w:tcPr>
            <w:tcW w:w="2521" w:type="dxa"/>
            <w:shd w:val="clear" w:color="auto" w:fill="auto"/>
            <w:noWrap/>
            <w:vAlign w:val="bottom"/>
            <w:hideMark/>
          </w:tcPr>
          <w:p w14:paraId="1E7BA3A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5217</w:t>
            </w:r>
          </w:p>
        </w:tc>
        <w:tc>
          <w:tcPr>
            <w:tcW w:w="3122" w:type="dxa"/>
            <w:shd w:val="clear" w:color="auto" w:fill="auto"/>
            <w:noWrap/>
            <w:vAlign w:val="bottom"/>
            <w:hideMark/>
          </w:tcPr>
          <w:p w14:paraId="0842D202"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w:t>
            </w:r>
          </w:p>
        </w:tc>
      </w:tr>
      <w:tr w:rsidR="00F72ABB" w:rsidRPr="00805647" w14:paraId="726BB27C" w14:textId="77777777" w:rsidTr="00171B55">
        <w:trPr>
          <w:trHeight w:val="300"/>
        </w:trPr>
        <w:tc>
          <w:tcPr>
            <w:tcW w:w="2999" w:type="dxa"/>
            <w:shd w:val="clear" w:color="auto" w:fill="auto"/>
            <w:noWrap/>
            <w:vAlign w:val="bottom"/>
            <w:hideMark/>
          </w:tcPr>
          <w:p w14:paraId="5BAD85C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200000</w:t>
            </w:r>
          </w:p>
        </w:tc>
        <w:tc>
          <w:tcPr>
            <w:tcW w:w="2521" w:type="dxa"/>
            <w:shd w:val="clear" w:color="auto" w:fill="auto"/>
            <w:noWrap/>
            <w:vAlign w:val="bottom"/>
            <w:hideMark/>
          </w:tcPr>
          <w:p w14:paraId="2AF309D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21279</w:t>
            </w:r>
          </w:p>
        </w:tc>
        <w:tc>
          <w:tcPr>
            <w:tcW w:w="3122" w:type="dxa"/>
            <w:shd w:val="clear" w:color="auto" w:fill="auto"/>
            <w:noWrap/>
            <w:vAlign w:val="bottom"/>
            <w:hideMark/>
          </w:tcPr>
          <w:p w14:paraId="48CCC34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w:t>
            </w:r>
          </w:p>
        </w:tc>
      </w:tr>
      <w:tr w:rsidR="00F72ABB" w:rsidRPr="00805647" w14:paraId="0B02DE3C" w14:textId="77777777" w:rsidTr="00171B55">
        <w:trPr>
          <w:trHeight w:val="300"/>
        </w:trPr>
        <w:tc>
          <w:tcPr>
            <w:tcW w:w="2999" w:type="dxa"/>
            <w:shd w:val="clear" w:color="auto" w:fill="auto"/>
            <w:noWrap/>
            <w:vAlign w:val="bottom"/>
            <w:hideMark/>
          </w:tcPr>
          <w:p w14:paraId="28AB346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300000</w:t>
            </w:r>
          </w:p>
        </w:tc>
        <w:tc>
          <w:tcPr>
            <w:tcW w:w="2521" w:type="dxa"/>
            <w:shd w:val="clear" w:color="auto" w:fill="auto"/>
            <w:noWrap/>
            <w:vAlign w:val="bottom"/>
            <w:hideMark/>
          </w:tcPr>
          <w:p w14:paraId="4B057ED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49207</w:t>
            </w:r>
          </w:p>
        </w:tc>
        <w:tc>
          <w:tcPr>
            <w:tcW w:w="3122" w:type="dxa"/>
            <w:shd w:val="clear" w:color="auto" w:fill="auto"/>
            <w:noWrap/>
            <w:vAlign w:val="bottom"/>
            <w:hideMark/>
          </w:tcPr>
          <w:p w14:paraId="2CDF3BB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89</w:t>
            </w:r>
          </w:p>
        </w:tc>
      </w:tr>
      <w:tr w:rsidR="00F72ABB" w:rsidRPr="00805647" w14:paraId="5AC9AC1D" w14:textId="77777777" w:rsidTr="00171B55">
        <w:trPr>
          <w:trHeight w:val="300"/>
        </w:trPr>
        <w:tc>
          <w:tcPr>
            <w:tcW w:w="2999" w:type="dxa"/>
            <w:shd w:val="clear" w:color="auto" w:fill="auto"/>
            <w:noWrap/>
            <w:vAlign w:val="bottom"/>
            <w:hideMark/>
          </w:tcPr>
          <w:p w14:paraId="081455D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400000</w:t>
            </w:r>
          </w:p>
        </w:tc>
        <w:tc>
          <w:tcPr>
            <w:tcW w:w="2521" w:type="dxa"/>
            <w:shd w:val="clear" w:color="auto" w:fill="auto"/>
            <w:noWrap/>
            <w:vAlign w:val="bottom"/>
            <w:hideMark/>
          </w:tcPr>
          <w:p w14:paraId="0F2E4C9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86912</w:t>
            </w:r>
          </w:p>
        </w:tc>
        <w:tc>
          <w:tcPr>
            <w:tcW w:w="3122" w:type="dxa"/>
            <w:shd w:val="clear" w:color="auto" w:fill="auto"/>
            <w:noWrap/>
            <w:vAlign w:val="bottom"/>
            <w:hideMark/>
          </w:tcPr>
          <w:p w14:paraId="7E3BE4E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117</w:t>
            </w:r>
          </w:p>
        </w:tc>
      </w:tr>
      <w:tr w:rsidR="00F72ABB" w:rsidRPr="00805647" w14:paraId="14AC6AD1" w14:textId="77777777" w:rsidTr="00171B55">
        <w:trPr>
          <w:trHeight w:val="300"/>
        </w:trPr>
        <w:tc>
          <w:tcPr>
            <w:tcW w:w="2999" w:type="dxa"/>
            <w:shd w:val="clear" w:color="auto" w:fill="auto"/>
            <w:noWrap/>
            <w:vAlign w:val="bottom"/>
            <w:hideMark/>
          </w:tcPr>
          <w:p w14:paraId="05DCBCE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500000</w:t>
            </w:r>
          </w:p>
        </w:tc>
        <w:tc>
          <w:tcPr>
            <w:tcW w:w="2521" w:type="dxa"/>
            <w:shd w:val="clear" w:color="auto" w:fill="auto"/>
            <w:noWrap/>
            <w:vAlign w:val="bottom"/>
            <w:hideMark/>
          </w:tcPr>
          <w:p w14:paraId="00481176"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136457</w:t>
            </w:r>
          </w:p>
        </w:tc>
        <w:tc>
          <w:tcPr>
            <w:tcW w:w="3122" w:type="dxa"/>
            <w:shd w:val="clear" w:color="auto" w:fill="auto"/>
            <w:noWrap/>
            <w:vAlign w:val="bottom"/>
            <w:hideMark/>
          </w:tcPr>
          <w:p w14:paraId="67D2950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152</w:t>
            </w:r>
          </w:p>
        </w:tc>
      </w:tr>
      <w:tr w:rsidR="00F72ABB" w:rsidRPr="00805647" w14:paraId="59F74D4B" w14:textId="77777777" w:rsidTr="00171B55">
        <w:trPr>
          <w:trHeight w:val="300"/>
        </w:trPr>
        <w:tc>
          <w:tcPr>
            <w:tcW w:w="2999" w:type="dxa"/>
            <w:shd w:val="clear" w:color="auto" w:fill="auto"/>
            <w:noWrap/>
            <w:vAlign w:val="bottom"/>
            <w:hideMark/>
          </w:tcPr>
          <w:p w14:paraId="358A8F0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600000</w:t>
            </w:r>
          </w:p>
        </w:tc>
        <w:tc>
          <w:tcPr>
            <w:tcW w:w="2521" w:type="dxa"/>
            <w:shd w:val="clear" w:color="auto" w:fill="auto"/>
            <w:noWrap/>
            <w:vAlign w:val="bottom"/>
            <w:hideMark/>
          </w:tcPr>
          <w:p w14:paraId="1F9E7EE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195701</w:t>
            </w:r>
          </w:p>
        </w:tc>
        <w:tc>
          <w:tcPr>
            <w:tcW w:w="3122" w:type="dxa"/>
            <w:shd w:val="clear" w:color="auto" w:fill="auto"/>
            <w:noWrap/>
            <w:vAlign w:val="bottom"/>
            <w:hideMark/>
          </w:tcPr>
          <w:p w14:paraId="1E77189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181</w:t>
            </w:r>
          </w:p>
        </w:tc>
      </w:tr>
      <w:tr w:rsidR="00F72ABB" w:rsidRPr="00805647" w14:paraId="18D4F804" w14:textId="77777777" w:rsidTr="00171B55">
        <w:trPr>
          <w:trHeight w:val="300"/>
        </w:trPr>
        <w:tc>
          <w:tcPr>
            <w:tcW w:w="2999" w:type="dxa"/>
            <w:shd w:val="clear" w:color="auto" w:fill="auto"/>
            <w:noWrap/>
            <w:vAlign w:val="bottom"/>
            <w:hideMark/>
          </w:tcPr>
          <w:p w14:paraId="7F5D1A6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700000</w:t>
            </w:r>
          </w:p>
        </w:tc>
        <w:tc>
          <w:tcPr>
            <w:tcW w:w="2521" w:type="dxa"/>
            <w:shd w:val="clear" w:color="auto" w:fill="auto"/>
            <w:noWrap/>
            <w:vAlign w:val="bottom"/>
            <w:hideMark/>
          </w:tcPr>
          <w:p w14:paraId="31CB9BD1"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267691</w:t>
            </w:r>
          </w:p>
        </w:tc>
        <w:tc>
          <w:tcPr>
            <w:tcW w:w="3122" w:type="dxa"/>
            <w:shd w:val="clear" w:color="auto" w:fill="auto"/>
            <w:noWrap/>
            <w:vAlign w:val="bottom"/>
            <w:hideMark/>
          </w:tcPr>
          <w:p w14:paraId="6B25810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202</w:t>
            </w:r>
          </w:p>
        </w:tc>
      </w:tr>
      <w:tr w:rsidR="00F72ABB" w:rsidRPr="00805647" w14:paraId="12952102" w14:textId="77777777" w:rsidTr="00171B55">
        <w:trPr>
          <w:trHeight w:val="300"/>
        </w:trPr>
        <w:tc>
          <w:tcPr>
            <w:tcW w:w="2999" w:type="dxa"/>
            <w:shd w:val="clear" w:color="auto" w:fill="auto"/>
            <w:noWrap/>
            <w:vAlign w:val="bottom"/>
            <w:hideMark/>
          </w:tcPr>
          <w:p w14:paraId="3D3B63BB"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800000</w:t>
            </w:r>
          </w:p>
        </w:tc>
        <w:tc>
          <w:tcPr>
            <w:tcW w:w="2521" w:type="dxa"/>
            <w:shd w:val="clear" w:color="auto" w:fill="auto"/>
            <w:noWrap/>
            <w:vAlign w:val="bottom"/>
            <w:hideMark/>
          </w:tcPr>
          <w:p w14:paraId="2A6DD23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349525</w:t>
            </w:r>
          </w:p>
        </w:tc>
        <w:tc>
          <w:tcPr>
            <w:tcW w:w="3122" w:type="dxa"/>
            <w:shd w:val="clear" w:color="auto" w:fill="auto"/>
            <w:noWrap/>
            <w:vAlign w:val="bottom"/>
            <w:hideMark/>
          </w:tcPr>
          <w:p w14:paraId="5225E37D"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241</w:t>
            </w:r>
          </w:p>
        </w:tc>
      </w:tr>
      <w:tr w:rsidR="00F72ABB" w:rsidRPr="00805647" w14:paraId="17FFD7E7" w14:textId="77777777" w:rsidTr="00171B55">
        <w:trPr>
          <w:trHeight w:val="300"/>
        </w:trPr>
        <w:tc>
          <w:tcPr>
            <w:tcW w:w="2999" w:type="dxa"/>
            <w:shd w:val="clear" w:color="auto" w:fill="auto"/>
            <w:noWrap/>
            <w:vAlign w:val="bottom"/>
            <w:hideMark/>
          </w:tcPr>
          <w:p w14:paraId="7E20011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900000</w:t>
            </w:r>
          </w:p>
        </w:tc>
        <w:tc>
          <w:tcPr>
            <w:tcW w:w="2521" w:type="dxa"/>
            <w:shd w:val="clear" w:color="auto" w:fill="auto"/>
            <w:noWrap/>
            <w:vAlign w:val="bottom"/>
            <w:hideMark/>
          </w:tcPr>
          <w:p w14:paraId="2CD6FED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447065</w:t>
            </w:r>
          </w:p>
        </w:tc>
        <w:tc>
          <w:tcPr>
            <w:tcW w:w="3122" w:type="dxa"/>
            <w:shd w:val="clear" w:color="auto" w:fill="auto"/>
            <w:noWrap/>
            <w:vAlign w:val="bottom"/>
            <w:hideMark/>
          </w:tcPr>
          <w:p w14:paraId="4EFB412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280</w:t>
            </w:r>
          </w:p>
        </w:tc>
      </w:tr>
      <w:tr w:rsidR="00F72ABB" w:rsidRPr="00805647" w14:paraId="4FAEA47C" w14:textId="77777777" w:rsidTr="00171B55">
        <w:trPr>
          <w:trHeight w:val="300"/>
        </w:trPr>
        <w:tc>
          <w:tcPr>
            <w:tcW w:w="2999" w:type="dxa"/>
            <w:shd w:val="clear" w:color="auto" w:fill="auto"/>
            <w:noWrap/>
            <w:vAlign w:val="bottom"/>
            <w:hideMark/>
          </w:tcPr>
          <w:p w14:paraId="4D0A851F"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1000000</w:t>
            </w:r>
          </w:p>
        </w:tc>
        <w:tc>
          <w:tcPr>
            <w:tcW w:w="2521" w:type="dxa"/>
            <w:shd w:val="clear" w:color="auto" w:fill="auto"/>
            <w:noWrap/>
            <w:vAlign w:val="bottom"/>
            <w:hideMark/>
          </w:tcPr>
          <w:p w14:paraId="27A1C5B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547521</w:t>
            </w:r>
          </w:p>
        </w:tc>
        <w:tc>
          <w:tcPr>
            <w:tcW w:w="3122" w:type="dxa"/>
            <w:shd w:val="clear" w:color="auto" w:fill="auto"/>
            <w:noWrap/>
            <w:vAlign w:val="bottom"/>
            <w:hideMark/>
          </w:tcPr>
          <w:p w14:paraId="0429B919" w14:textId="77777777" w:rsidR="00F72ABB" w:rsidRPr="00805647" w:rsidRDefault="00F72ABB" w:rsidP="00171B55">
            <w:pPr>
              <w:keepNext/>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314</w:t>
            </w:r>
          </w:p>
        </w:tc>
      </w:tr>
    </w:tbl>
    <w:p w14:paraId="7E4CE8AB" w14:textId="662B82AD" w:rsidR="00F72ABB" w:rsidRDefault="00F72ABB" w:rsidP="00037BA1">
      <w:pPr>
        <w:pStyle w:val="Billedtekst"/>
      </w:pPr>
      <w:bookmarkStart w:id="41" w:name="_Ref89340931"/>
      <w:r>
        <w:t xml:space="preserve">Tabel </w:t>
      </w:r>
      <w:r w:rsidR="00632620">
        <w:fldChar w:fldCharType="begin"/>
      </w:r>
      <w:r w:rsidR="00632620">
        <w:instrText xml:space="preserve"> STYLEREF 1 \s </w:instrText>
      </w:r>
      <w:r w:rsidR="00632620">
        <w:fldChar w:fldCharType="separate"/>
      </w:r>
      <w:r w:rsidR="000459EA">
        <w:rPr>
          <w:noProof/>
        </w:rPr>
        <w:t>3</w:t>
      </w:r>
      <w:r w:rsidR="00632620">
        <w:rPr>
          <w:noProof/>
        </w:rPr>
        <w:fldChar w:fldCharType="end"/>
      </w:r>
      <w:r>
        <w:t>.</w:t>
      </w:r>
      <w:r w:rsidR="00632620">
        <w:fldChar w:fldCharType="begin"/>
      </w:r>
      <w:r w:rsidR="00632620">
        <w:instrText xml:space="preserve"> SEQ Tabel \* ARABIC \s 1 </w:instrText>
      </w:r>
      <w:r w:rsidR="00632620">
        <w:fldChar w:fldCharType="separate"/>
      </w:r>
      <w:r w:rsidR="000459EA">
        <w:rPr>
          <w:noProof/>
        </w:rPr>
        <w:t>3</w:t>
      </w:r>
      <w:r w:rsidR="00632620">
        <w:rPr>
          <w:noProof/>
        </w:rPr>
        <w:fldChar w:fldCharType="end"/>
      </w:r>
      <w:bookmarkEnd w:id="41"/>
      <w:r>
        <w:t xml:space="preserve"> Køretider for </w:t>
      </w:r>
      <w:proofErr w:type="spellStart"/>
      <w:r>
        <w:t>InsertionSort</w:t>
      </w:r>
      <w:proofErr w:type="spellEnd"/>
      <w:r>
        <w:t xml:space="preserve"> og </w:t>
      </w:r>
      <w:proofErr w:type="spellStart"/>
      <w:r>
        <w:t>MergeSort</w:t>
      </w:r>
      <w:proofErr w:type="spellEnd"/>
      <w:r>
        <w:t xml:space="preserve"> ved Omvendt sorterede datasæt.</w:t>
      </w:r>
    </w:p>
    <w:p w14:paraId="662D6428" w14:textId="575207DE" w:rsidR="0062436F" w:rsidRDefault="00BE2CE3" w:rsidP="00BE2CE3">
      <w:r>
        <w:t xml:space="preserve">Som det fremgår af </w:t>
      </w:r>
      <w:r>
        <w:fldChar w:fldCharType="begin"/>
      </w:r>
      <w:r>
        <w:instrText xml:space="preserve"> REF _Ref89340904 \h </w:instrText>
      </w:r>
      <w:r>
        <w:fldChar w:fldCharType="separate"/>
      </w:r>
      <w:r w:rsidR="000459EA">
        <w:t xml:space="preserve">Tabel </w:t>
      </w:r>
      <w:r w:rsidR="000459EA">
        <w:rPr>
          <w:noProof/>
        </w:rPr>
        <w:t>3</w:t>
      </w:r>
      <w:r w:rsidR="000459EA">
        <w:t>.</w:t>
      </w:r>
      <w:r w:rsidR="000459EA">
        <w:rPr>
          <w:noProof/>
        </w:rPr>
        <w:t>2</w:t>
      </w:r>
      <w:r>
        <w:fldChar w:fldCharType="end"/>
      </w:r>
      <w:r w:rsidR="0044586B">
        <w:t xml:space="preserve"> og </w:t>
      </w:r>
      <w:r w:rsidR="0044586B">
        <w:fldChar w:fldCharType="begin"/>
      </w:r>
      <w:r w:rsidR="0044586B">
        <w:instrText xml:space="preserve"> REF _Ref89340931 \h </w:instrText>
      </w:r>
      <w:r w:rsidR="0044586B">
        <w:fldChar w:fldCharType="separate"/>
      </w:r>
      <w:r w:rsidR="000459EA">
        <w:t xml:space="preserve">Tabel </w:t>
      </w:r>
      <w:r w:rsidR="000459EA">
        <w:rPr>
          <w:noProof/>
        </w:rPr>
        <w:t>3</w:t>
      </w:r>
      <w:r w:rsidR="000459EA">
        <w:t>.</w:t>
      </w:r>
      <w:r w:rsidR="000459EA">
        <w:rPr>
          <w:noProof/>
        </w:rPr>
        <w:t>3</w:t>
      </w:r>
      <w:r w:rsidR="0044586B">
        <w:fldChar w:fldCharType="end"/>
      </w:r>
      <w:r>
        <w:t xml:space="preserve">, er </w:t>
      </w:r>
      <w:proofErr w:type="spellStart"/>
      <w:r>
        <w:t>InsertionSort</w:t>
      </w:r>
      <w:proofErr w:type="spellEnd"/>
      <w:r>
        <w:t xml:space="preserve"> meget langsommere end </w:t>
      </w:r>
      <w:proofErr w:type="spellStart"/>
      <w:r>
        <w:t>MergeSort</w:t>
      </w:r>
      <w:proofErr w:type="spellEnd"/>
      <w:r w:rsidR="00CD36D9">
        <w:t xml:space="preserve">, når </w:t>
      </w:r>
      <w:r w:rsidR="00087E15">
        <w:t>tallene er blandede eller omvendt sorterede</w:t>
      </w:r>
      <w:r>
        <w:t xml:space="preserve">. </w:t>
      </w:r>
      <w:proofErr w:type="spellStart"/>
      <w:r>
        <w:t>InsertionSort</w:t>
      </w:r>
      <w:r w:rsidR="005D2A0C">
        <w:t>s</w:t>
      </w:r>
      <w:proofErr w:type="spellEnd"/>
      <w:r>
        <w:t xml:space="preserve"> </w:t>
      </w:r>
      <w:r w:rsidR="005D2A0C">
        <w:t xml:space="preserve">køretid </w:t>
      </w:r>
      <w:r w:rsidR="00AC2F53">
        <w:t>bliv</w:t>
      </w:r>
      <w:r w:rsidR="005D2A0C">
        <w:t xml:space="preserve">er </w:t>
      </w:r>
      <w:r w:rsidR="00CD36D9">
        <w:t xml:space="preserve">næsten </w:t>
      </w:r>
      <w:r>
        <w:t xml:space="preserve">100 gange større ved 1.000.000 elementer i forhold til 100.000, hvorimod </w:t>
      </w:r>
      <w:proofErr w:type="spellStart"/>
      <w:r>
        <w:t>MergeSort</w:t>
      </w:r>
      <w:proofErr w:type="spellEnd"/>
      <w:r>
        <w:t xml:space="preserve"> kun </w:t>
      </w:r>
      <w:r w:rsidR="00DF6A93">
        <w:t>bliv</w:t>
      </w:r>
      <w:r>
        <w:t>er lidt over 10 gange større.</w:t>
      </w:r>
      <w:r w:rsidR="005D2A0C">
        <w:t xml:space="preserve"> Dette stemmer godt overens med de </w:t>
      </w:r>
      <w:r w:rsidR="00DC3A0E">
        <w:t>vækstordener der blev fundet i analysen</w:t>
      </w:r>
      <w:r w:rsidR="005D2A0C">
        <w:t>.</w:t>
      </w:r>
      <w:r w:rsidR="003F2291">
        <w:t xml:space="preserve"> For at undersøge hvor godt køretiderne i tabellerne passer til de teoretiske køretider,</w:t>
      </w:r>
      <w:r w:rsidR="00734E90">
        <w:t xml:space="preserve"> anvendes regressionsanalyse med værktøjet Logger Pro</w:t>
      </w:r>
      <w:r w:rsidR="003F2291">
        <w:t>.</w:t>
      </w:r>
      <w:r w:rsidR="00734E90">
        <w:t xml:space="preserve"> Resultatet af </w:t>
      </w:r>
      <w:r w:rsidR="007441AD">
        <w:t>regressionsanalysen</w:t>
      </w:r>
      <w:r w:rsidR="00734E90">
        <w:t xml:space="preserve"> kan ses på </w:t>
      </w:r>
      <w:r w:rsidR="007441AD">
        <w:fldChar w:fldCharType="begin"/>
      </w:r>
      <w:r w:rsidR="007441AD">
        <w:instrText xml:space="preserve"> REF _Ref89341894 \h </w:instrText>
      </w:r>
      <w:r w:rsidR="007441AD">
        <w:fldChar w:fldCharType="separate"/>
      </w:r>
      <w:r w:rsidR="000459EA">
        <w:t xml:space="preserve">Figur </w:t>
      </w:r>
      <w:r w:rsidR="000459EA">
        <w:rPr>
          <w:noProof/>
        </w:rPr>
        <w:t>3</w:t>
      </w:r>
      <w:r w:rsidR="000459EA">
        <w:t>.</w:t>
      </w:r>
      <w:r w:rsidR="000459EA">
        <w:rPr>
          <w:noProof/>
        </w:rPr>
        <w:t>5</w:t>
      </w:r>
      <w:r w:rsidR="007441AD">
        <w:fldChar w:fldCharType="end"/>
      </w:r>
      <w:r w:rsidR="007441AD">
        <w:t xml:space="preserve"> og </w:t>
      </w:r>
      <w:r w:rsidR="007441AD">
        <w:fldChar w:fldCharType="begin"/>
      </w:r>
      <w:r w:rsidR="007441AD">
        <w:instrText xml:space="preserve"> REF _Ref89341899 \h </w:instrText>
      </w:r>
      <w:r w:rsidR="007441AD">
        <w:fldChar w:fldCharType="separate"/>
      </w:r>
      <w:r w:rsidR="000459EA">
        <w:t xml:space="preserve">Figur </w:t>
      </w:r>
      <w:r w:rsidR="000459EA">
        <w:rPr>
          <w:noProof/>
        </w:rPr>
        <w:t>3</w:t>
      </w:r>
      <w:r w:rsidR="000459EA">
        <w:t>.</w:t>
      </w:r>
      <w:r w:rsidR="000459EA">
        <w:rPr>
          <w:noProof/>
        </w:rPr>
        <w:t>6</w:t>
      </w:r>
      <w:r w:rsidR="007441AD">
        <w:fldChar w:fldCharType="end"/>
      </w:r>
      <w:r w:rsidR="007441AD">
        <w:t>.</w:t>
      </w:r>
    </w:p>
    <w:p w14:paraId="37936A49" w14:textId="77777777" w:rsidR="007441AD" w:rsidRDefault="00734E90" w:rsidP="007441AD">
      <w:pPr>
        <w:keepNext/>
      </w:pPr>
      <w:r>
        <w:rPr>
          <w:noProof/>
        </w:rPr>
        <w:lastRenderedPageBreak/>
        <w:drawing>
          <wp:inline distT="0" distB="0" distL="0" distR="0" wp14:anchorId="6CACD4C1" wp14:editId="4F4C222A">
            <wp:extent cx="4544705" cy="2781144"/>
            <wp:effectExtent l="0" t="0" r="8255"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7285" cy="2788842"/>
                    </a:xfrm>
                    <a:prstGeom prst="rect">
                      <a:avLst/>
                    </a:prstGeom>
                  </pic:spPr>
                </pic:pic>
              </a:graphicData>
            </a:graphic>
          </wp:inline>
        </w:drawing>
      </w:r>
    </w:p>
    <w:p w14:paraId="2D613D99" w14:textId="652C7C62" w:rsidR="007441AD" w:rsidRDefault="007441AD" w:rsidP="007441AD">
      <w:pPr>
        <w:pStyle w:val="Billedtekst"/>
      </w:pPr>
      <w:bookmarkStart w:id="42" w:name="_Ref89341894"/>
      <w:r>
        <w:t xml:space="preserve">Figur </w:t>
      </w:r>
      <w:r w:rsidR="00632620">
        <w:fldChar w:fldCharType="begin"/>
      </w:r>
      <w:r w:rsidR="00632620">
        <w:instrText xml:space="preserve"> STYLEREF 1 \s </w:instrText>
      </w:r>
      <w:r w:rsidR="00632620">
        <w:fldChar w:fldCharType="separate"/>
      </w:r>
      <w:r w:rsidR="000459EA">
        <w:rPr>
          <w:noProof/>
        </w:rPr>
        <w:t>3</w:t>
      </w:r>
      <w:r w:rsidR="00632620">
        <w:rPr>
          <w:noProof/>
        </w:rPr>
        <w:fldChar w:fldCharType="end"/>
      </w:r>
      <w:r w:rsidR="004F762B">
        <w:t>.</w:t>
      </w:r>
      <w:r w:rsidR="00632620">
        <w:fldChar w:fldCharType="begin"/>
      </w:r>
      <w:r w:rsidR="00632620">
        <w:instrText xml:space="preserve"> SEQ Figur \* ARABIC \s 1 </w:instrText>
      </w:r>
      <w:r w:rsidR="00632620">
        <w:fldChar w:fldCharType="separate"/>
      </w:r>
      <w:r w:rsidR="000459EA">
        <w:rPr>
          <w:noProof/>
        </w:rPr>
        <w:t>5</w:t>
      </w:r>
      <w:r w:rsidR="00632620">
        <w:rPr>
          <w:noProof/>
        </w:rPr>
        <w:fldChar w:fldCharType="end"/>
      </w:r>
      <w:bookmarkEnd w:id="42"/>
      <w:r>
        <w:t xml:space="preserve"> Regressionsanalyse af </w:t>
      </w:r>
      <w:proofErr w:type="spellStart"/>
      <w:r>
        <w:t>InsertionSort</w:t>
      </w:r>
      <w:proofErr w:type="spellEnd"/>
      <w:r>
        <w:t xml:space="preserve"> ved </w:t>
      </w:r>
      <w:r w:rsidR="006A38E0">
        <w:t>b</w:t>
      </w:r>
      <w:r>
        <w:t xml:space="preserve">landet </w:t>
      </w:r>
      <w:r w:rsidR="006A38E0">
        <w:t>i</w:t>
      </w:r>
      <w:r>
        <w:t>nput</w:t>
      </w:r>
      <w:r w:rsidR="00895930">
        <w:t xml:space="preserve">. Ved </w:t>
      </w:r>
      <w:r w:rsidR="006A38E0">
        <w:t>o</w:t>
      </w:r>
      <w:r w:rsidR="00895930">
        <w:t>mvendt sorteret input var det en meget lignende regression, så denne vil blive udeladt i opgaven.</w:t>
      </w:r>
      <w:r w:rsidR="00A93F3A">
        <w:t xml:space="preserve"> Den kan dog findes i Bilag C</w:t>
      </w:r>
    </w:p>
    <w:p w14:paraId="61197F40" w14:textId="28ADB1B8" w:rsidR="00513AED" w:rsidRPr="00513AED" w:rsidRDefault="00513AED" w:rsidP="00513AED">
      <w:r>
        <w:t xml:space="preserve">Som det fremgår af </w:t>
      </w:r>
      <w:r>
        <w:fldChar w:fldCharType="begin"/>
      </w:r>
      <w:r>
        <w:instrText xml:space="preserve"> REF _Ref89341894 \h </w:instrText>
      </w:r>
      <w:r>
        <w:fldChar w:fldCharType="separate"/>
      </w:r>
      <w:r w:rsidR="000459EA">
        <w:t xml:space="preserve">Figur </w:t>
      </w:r>
      <w:r w:rsidR="000459EA">
        <w:rPr>
          <w:noProof/>
        </w:rPr>
        <w:t>3</w:t>
      </w:r>
      <w:r w:rsidR="000459EA">
        <w:t>.</w:t>
      </w:r>
      <w:r w:rsidR="000459EA">
        <w:rPr>
          <w:noProof/>
        </w:rPr>
        <w:t>5</w:t>
      </w:r>
      <w:r>
        <w:fldChar w:fldCharType="end"/>
      </w:r>
      <w:r>
        <w:t>,</w:t>
      </w:r>
      <w:r w:rsidR="008E3D09">
        <w:t xml:space="preserve"> </w:t>
      </w:r>
      <w:r w:rsidR="00747FB1">
        <w:t xml:space="preserve">har den kvadratiske regression (højre) en bedre </w:t>
      </w:r>
      <w:r w:rsidR="004645B7">
        <w:t>korrelation</w:t>
      </w:r>
      <w:r w:rsidR="008E3D09">
        <w:t xml:space="preserve"> (også kendt som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E3D09">
        <w:rPr>
          <w:rFonts w:eastAsiaTheme="minorEastAsia"/>
        </w:rPr>
        <w:t>)</w:t>
      </w:r>
      <w:r w:rsidR="008E3D09">
        <w:t xml:space="preserve"> end den lineære model (</w:t>
      </w:r>
      <w:r w:rsidR="00747FB1">
        <w:t>venstre</w:t>
      </w:r>
      <w:r w:rsidR="008E3D09">
        <w:t xml:space="preserve">) er. </w:t>
      </w:r>
      <w:r w:rsidR="00747FB1">
        <w:t>Dette</w:t>
      </w:r>
      <w:r w:rsidR="008E3D09">
        <w:t xml:space="preserve"> stemmer overens med at </w:t>
      </w:r>
      <w:proofErr w:type="spellStart"/>
      <w:r w:rsidR="008E3D09">
        <w:t>InsertionSort</w:t>
      </w:r>
      <w:proofErr w:type="spellEnd"/>
      <w:r w:rsidR="008E3D09">
        <w:t xml:space="preserve"> havde en gennemsnitskøretid på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4856E7">
        <w:rPr>
          <w:rFonts w:eastAsiaTheme="minorEastAsia"/>
        </w:rPr>
        <w:t xml:space="preserve"> og en værste køretid på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683362E5" w14:textId="77777777" w:rsidR="007441AD" w:rsidRDefault="00734E90" w:rsidP="007441AD">
      <w:pPr>
        <w:keepNext/>
      </w:pPr>
      <w:r w:rsidRPr="00734E90">
        <w:rPr>
          <w:noProof/>
        </w:rPr>
        <w:t xml:space="preserve"> </w:t>
      </w:r>
      <w:r>
        <w:rPr>
          <w:noProof/>
        </w:rPr>
        <w:drawing>
          <wp:inline distT="0" distB="0" distL="0" distR="0" wp14:anchorId="28540887" wp14:editId="7100A412">
            <wp:extent cx="4408227" cy="2697444"/>
            <wp:effectExtent l="0" t="0" r="0" b="825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4468" cy="2701263"/>
                    </a:xfrm>
                    <a:prstGeom prst="rect">
                      <a:avLst/>
                    </a:prstGeom>
                  </pic:spPr>
                </pic:pic>
              </a:graphicData>
            </a:graphic>
          </wp:inline>
        </w:drawing>
      </w:r>
    </w:p>
    <w:p w14:paraId="5A5B6699" w14:textId="65BD9DAC" w:rsidR="00734E90" w:rsidRDefault="007441AD" w:rsidP="007441AD">
      <w:pPr>
        <w:pStyle w:val="Billedtekst"/>
      </w:pPr>
      <w:bookmarkStart w:id="43" w:name="_Ref89341899"/>
      <w:r>
        <w:t xml:space="preserve">Figur </w:t>
      </w:r>
      <w:r w:rsidR="00632620">
        <w:fldChar w:fldCharType="begin"/>
      </w:r>
      <w:r w:rsidR="00632620">
        <w:instrText xml:space="preserve"> STYLEREF 1 \s </w:instrText>
      </w:r>
      <w:r w:rsidR="00632620">
        <w:fldChar w:fldCharType="separate"/>
      </w:r>
      <w:r w:rsidR="000459EA">
        <w:rPr>
          <w:noProof/>
        </w:rPr>
        <w:t>3</w:t>
      </w:r>
      <w:r w:rsidR="00632620">
        <w:rPr>
          <w:noProof/>
        </w:rPr>
        <w:fldChar w:fldCharType="end"/>
      </w:r>
      <w:r w:rsidR="004F762B">
        <w:t>.</w:t>
      </w:r>
      <w:r w:rsidR="00632620">
        <w:fldChar w:fldCharType="begin"/>
      </w:r>
      <w:r w:rsidR="00632620">
        <w:instrText xml:space="preserve"> SEQ Figur \* ARABIC \s 1 </w:instrText>
      </w:r>
      <w:r w:rsidR="00632620">
        <w:fldChar w:fldCharType="separate"/>
      </w:r>
      <w:r w:rsidR="000459EA">
        <w:rPr>
          <w:noProof/>
        </w:rPr>
        <w:t>6</w:t>
      </w:r>
      <w:r w:rsidR="00632620">
        <w:rPr>
          <w:noProof/>
        </w:rPr>
        <w:fldChar w:fldCharType="end"/>
      </w:r>
      <w:bookmarkEnd w:id="43"/>
      <w:r>
        <w:t xml:space="preserve"> Regressionsanalyse af </w:t>
      </w:r>
      <w:proofErr w:type="spellStart"/>
      <w:r>
        <w:t>MergeSort</w:t>
      </w:r>
      <w:proofErr w:type="spellEnd"/>
      <w:r>
        <w:t xml:space="preserve"> ved blandet input</w:t>
      </w:r>
      <w:r w:rsidR="00895930">
        <w:t xml:space="preserve">. Ved </w:t>
      </w:r>
      <w:r w:rsidR="00C03BD4">
        <w:t>o</w:t>
      </w:r>
      <w:r w:rsidR="00895930">
        <w:t>mvendt sorteret input var det en meget lignende regression, så denne vil blive udeladt i opgaven.</w:t>
      </w:r>
      <w:r w:rsidR="005B3632">
        <w:t xml:space="preserve"> Den kan dog findes i Bilag C</w:t>
      </w:r>
    </w:p>
    <w:p w14:paraId="173B7603" w14:textId="31E1E2ED" w:rsidR="0062436F" w:rsidRDefault="007C420C">
      <w:r>
        <w:t xml:space="preserve">På </w:t>
      </w:r>
      <w:r>
        <w:fldChar w:fldCharType="begin"/>
      </w:r>
      <w:r>
        <w:instrText xml:space="preserve"> REF _Ref89341899 \h </w:instrText>
      </w:r>
      <w:r>
        <w:fldChar w:fldCharType="separate"/>
      </w:r>
      <w:r w:rsidR="000459EA">
        <w:t xml:space="preserve">Figur </w:t>
      </w:r>
      <w:r w:rsidR="000459EA">
        <w:rPr>
          <w:noProof/>
        </w:rPr>
        <w:t>3</w:t>
      </w:r>
      <w:r w:rsidR="000459EA">
        <w:t>.</w:t>
      </w:r>
      <w:r w:rsidR="000459EA">
        <w:rPr>
          <w:noProof/>
        </w:rPr>
        <w:t>6</w:t>
      </w:r>
      <w:r>
        <w:fldChar w:fldCharType="end"/>
      </w:r>
      <w:r>
        <w:t xml:space="preserve"> passer den lineære model dog bedre på </w:t>
      </w:r>
      <w:proofErr w:type="spellStart"/>
      <w:r w:rsidR="003C3398">
        <w:t>MergeSort</w:t>
      </w:r>
      <w:proofErr w:type="spellEnd"/>
      <w:r w:rsidR="003C3398">
        <w:t xml:space="preserve"> end </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5E6710">
        <w:rPr>
          <w:rFonts w:eastAsiaTheme="minorEastAsia"/>
        </w:rPr>
        <w:t xml:space="preserve">-modellen. </w:t>
      </w:r>
      <w:r w:rsidR="00B77B75">
        <w:rPr>
          <w:rFonts w:eastAsiaTheme="minorEastAsia"/>
        </w:rPr>
        <w:t>Dette skyldes sandsynligvis at logaritmer vokser meget langsomt, så på så kort en rækkevidde</w:t>
      </w:r>
      <w:r w:rsidR="00B4042E">
        <w:rPr>
          <w:rFonts w:eastAsiaTheme="minorEastAsia"/>
        </w:rPr>
        <w:t xml:space="preserve"> i antallet af elementer</w:t>
      </w:r>
      <w:r w:rsidR="00B77B75">
        <w:rPr>
          <w:rFonts w:eastAsiaTheme="minorEastAsia"/>
        </w:rPr>
        <w:t xml:space="preserve"> har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B4042E">
        <w:rPr>
          <w:rFonts w:eastAsiaTheme="minorEastAsia"/>
        </w:rPr>
        <w:t xml:space="preserve"> faktoren</w:t>
      </w:r>
      <w:r w:rsidR="00B77B75">
        <w:rPr>
          <w:rFonts w:eastAsiaTheme="minorEastAsia"/>
        </w:rPr>
        <w:t xml:space="preserve"> ikke en stor indflydelse i regressionsmodellen</w:t>
      </w:r>
      <w:r w:rsidR="00B4042E">
        <w:rPr>
          <w:rFonts w:eastAsiaTheme="minorEastAsia"/>
        </w:rPr>
        <w:t xml:space="preserve"> og det er derfor kun </w:t>
      </w:r>
      <m:oMath>
        <m:r>
          <w:rPr>
            <w:rFonts w:ascii="Cambria Math" w:eastAsiaTheme="minorEastAsia" w:hAnsi="Cambria Math"/>
          </w:rPr>
          <m:t>n</m:t>
        </m:r>
      </m:oMath>
      <w:r w:rsidR="00B4042E">
        <w:rPr>
          <w:rFonts w:eastAsiaTheme="minorEastAsia"/>
        </w:rPr>
        <w:t xml:space="preserve"> som virkelig påvirker køretiden</w:t>
      </w:r>
      <w:r w:rsidR="00B77B75">
        <w:rPr>
          <w:rFonts w:eastAsiaTheme="minorEastAsia"/>
        </w:rPr>
        <w:t>.</w:t>
      </w:r>
      <w:r w:rsidR="00B4042E">
        <w:rPr>
          <w:rFonts w:eastAsiaTheme="minorEastAsia"/>
        </w:rPr>
        <w:t xml:space="preserve"> </w:t>
      </w:r>
      <w:r w:rsidR="0062436F">
        <w:br w:type="page"/>
      </w:r>
    </w:p>
    <w:p w14:paraId="0CFE5E22" w14:textId="154C7E09" w:rsidR="0062436F" w:rsidRPr="00BE2CE3" w:rsidRDefault="0062436F" w:rsidP="00BE2CE3">
      <w:r>
        <w:lastRenderedPageBreak/>
        <w:t xml:space="preserve">I </w:t>
      </w:r>
      <w:r>
        <w:fldChar w:fldCharType="begin"/>
      </w:r>
      <w:r>
        <w:instrText xml:space="preserve"> REF _Ref89341278 \h </w:instrText>
      </w:r>
      <w:r>
        <w:fldChar w:fldCharType="separate"/>
      </w:r>
      <w:r w:rsidR="000459EA">
        <w:t xml:space="preserve">Tabel </w:t>
      </w:r>
      <w:r w:rsidR="000459EA">
        <w:rPr>
          <w:noProof/>
        </w:rPr>
        <w:t>3</w:t>
      </w:r>
      <w:r w:rsidR="000459EA">
        <w:t>.</w:t>
      </w:r>
      <w:r w:rsidR="000459EA">
        <w:rPr>
          <w:noProof/>
        </w:rPr>
        <w:t>4</w:t>
      </w:r>
      <w:r>
        <w:fldChar w:fldCharType="end"/>
      </w:r>
      <w:r>
        <w:t xml:space="preserve"> nedenfor kan køretiderne for allerede sorterede sæt ses</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552"/>
        <w:gridCol w:w="3118"/>
      </w:tblGrid>
      <w:tr w:rsidR="0076183F" w:rsidRPr="0076183F" w14:paraId="4E26E82B" w14:textId="77777777" w:rsidTr="00805647">
        <w:trPr>
          <w:trHeight w:val="300"/>
        </w:trPr>
        <w:tc>
          <w:tcPr>
            <w:tcW w:w="8642" w:type="dxa"/>
            <w:gridSpan w:val="3"/>
            <w:shd w:val="clear" w:color="auto" w:fill="D0CECE" w:themeFill="background2" w:themeFillShade="E6"/>
            <w:noWrap/>
            <w:vAlign w:val="bottom"/>
            <w:hideMark/>
          </w:tcPr>
          <w:p w14:paraId="69ADDDE7" w14:textId="6BEDFC3F" w:rsidR="0076183F" w:rsidRPr="0076183F" w:rsidRDefault="0076183F" w:rsidP="0076183F">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Gemmesnitskøretider ved allerede sorterede sæt</w:t>
            </w:r>
          </w:p>
        </w:tc>
      </w:tr>
      <w:tr w:rsidR="0076183F" w:rsidRPr="0076183F" w14:paraId="4D403F52" w14:textId="77777777" w:rsidTr="00805647">
        <w:trPr>
          <w:trHeight w:val="300"/>
        </w:trPr>
        <w:tc>
          <w:tcPr>
            <w:tcW w:w="2972" w:type="dxa"/>
            <w:shd w:val="clear" w:color="auto" w:fill="D0CECE" w:themeFill="background2" w:themeFillShade="E6"/>
            <w:noWrap/>
            <w:vAlign w:val="bottom"/>
            <w:hideMark/>
          </w:tcPr>
          <w:p w14:paraId="45A5A01F" w14:textId="77777777" w:rsidR="0076183F" w:rsidRPr="0076183F" w:rsidRDefault="0076183F" w:rsidP="0076183F">
            <w:pPr>
              <w:spacing w:after="0" w:line="240" w:lineRule="auto"/>
              <w:rPr>
                <w:rFonts w:ascii="Calibri" w:eastAsia="Times New Roman" w:hAnsi="Calibri" w:cs="Calibri"/>
                <w:color w:val="000000"/>
                <w:lang w:eastAsia="da-DK"/>
              </w:rPr>
            </w:pPr>
            <w:r w:rsidRPr="0076183F">
              <w:rPr>
                <w:rFonts w:ascii="Calibri" w:eastAsia="Times New Roman" w:hAnsi="Calibri" w:cs="Calibri"/>
                <w:color w:val="000000"/>
                <w:lang w:eastAsia="da-DK"/>
              </w:rPr>
              <w:t>Antal elementer</w:t>
            </w:r>
          </w:p>
        </w:tc>
        <w:tc>
          <w:tcPr>
            <w:tcW w:w="2552" w:type="dxa"/>
            <w:shd w:val="clear" w:color="auto" w:fill="D0CECE" w:themeFill="background2" w:themeFillShade="E6"/>
            <w:noWrap/>
            <w:vAlign w:val="bottom"/>
            <w:hideMark/>
          </w:tcPr>
          <w:p w14:paraId="7DFCB1AE" w14:textId="7A8DD5B6" w:rsidR="0076183F" w:rsidRPr="0076183F" w:rsidRDefault="0076183F" w:rsidP="0076183F">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Insertion</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c>
          <w:tcPr>
            <w:tcW w:w="3118" w:type="dxa"/>
            <w:shd w:val="clear" w:color="auto" w:fill="D0CECE" w:themeFill="background2" w:themeFillShade="E6"/>
            <w:noWrap/>
            <w:vAlign w:val="bottom"/>
            <w:hideMark/>
          </w:tcPr>
          <w:p w14:paraId="62395A0B" w14:textId="6C76C8E0" w:rsidR="0076183F" w:rsidRPr="0076183F" w:rsidRDefault="0076183F" w:rsidP="0076183F">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Merge</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r>
      <w:tr w:rsidR="0076183F" w:rsidRPr="0076183F" w14:paraId="64A186D3" w14:textId="77777777" w:rsidTr="00805647">
        <w:trPr>
          <w:trHeight w:val="300"/>
        </w:trPr>
        <w:tc>
          <w:tcPr>
            <w:tcW w:w="2972" w:type="dxa"/>
            <w:shd w:val="clear" w:color="auto" w:fill="auto"/>
            <w:noWrap/>
            <w:vAlign w:val="bottom"/>
            <w:hideMark/>
          </w:tcPr>
          <w:p w14:paraId="34CA192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w:t>
            </w:r>
          </w:p>
        </w:tc>
        <w:tc>
          <w:tcPr>
            <w:tcW w:w="2552" w:type="dxa"/>
            <w:shd w:val="clear" w:color="auto" w:fill="auto"/>
            <w:noWrap/>
            <w:vAlign w:val="bottom"/>
            <w:hideMark/>
          </w:tcPr>
          <w:p w14:paraId="48332037" w14:textId="60033B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w:t>
            </w:r>
          </w:p>
        </w:tc>
        <w:tc>
          <w:tcPr>
            <w:tcW w:w="3118" w:type="dxa"/>
            <w:shd w:val="clear" w:color="auto" w:fill="auto"/>
            <w:noWrap/>
            <w:vAlign w:val="bottom"/>
            <w:hideMark/>
          </w:tcPr>
          <w:p w14:paraId="6C67C947" w14:textId="743FAF20"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355</w:t>
            </w:r>
          </w:p>
        </w:tc>
      </w:tr>
      <w:tr w:rsidR="0076183F" w:rsidRPr="0076183F" w14:paraId="0F7A8FD3" w14:textId="77777777" w:rsidTr="00805647">
        <w:trPr>
          <w:trHeight w:val="300"/>
        </w:trPr>
        <w:tc>
          <w:tcPr>
            <w:tcW w:w="2972" w:type="dxa"/>
            <w:shd w:val="clear" w:color="auto" w:fill="auto"/>
            <w:noWrap/>
            <w:vAlign w:val="bottom"/>
            <w:hideMark/>
          </w:tcPr>
          <w:p w14:paraId="23BE4B5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2000000</w:t>
            </w:r>
          </w:p>
        </w:tc>
        <w:tc>
          <w:tcPr>
            <w:tcW w:w="2552" w:type="dxa"/>
            <w:shd w:val="clear" w:color="auto" w:fill="auto"/>
            <w:noWrap/>
            <w:vAlign w:val="bottom"/>
            <w:hideMark/>
          </w:tcPr>
          <w:p w14:paraId="565DC1D1" w14:textId="76FE2F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w:t>
            </w:r>
          </w:p>
        </w:tc>
        <w:tc>
          <w:tcPr>
            <w:tcW w:w="3118" w:type="dxa"/>
            <w:shd w:val="clear" w:color="auto" w:fill="auto"/>
            <w:noWrap/>
            <w:vAlign w:val="bottom"/>
            <w:hideMark/>
          </w:tcPr>
          <w:p w14:paraId="65E14E02" w14:textId="4A2E5BAE"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748</w:t>
            </w:r>
          </w:p>
        </w:tc>
      </w:tr>
      <w:tr w:rsidR="0076183F" w:rsidRPr="0076183F" w14:paraId="25904DA7" w14:textId="77777777" w:rsidTr="00805647">
        <w:trPr>
          <w:trHeight w:val="300"/>
        </w:trPr>
        <w:tc>
          <w:tcPr>
            <w:tcW w:w="2972" w:type="dxa"/>
            <w:shd w:val="clear" w:color="auto" w:fill="auto"/>
            <w:noWrap/>
            <w:vAlign w:val="bottom"/>
            <w:hideMark/>
          </w:tcPr>
          <w:p w14:paraId="6BEC571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3000000</w:t>
            </w:r>
          </w:p>
        </w:tc>
        <w:tc>
          <w:tcPr>
            <w:tcW w:w="2552" w:type="dxa"/>
            <w:shd w:val="clear" w:color="auto" w:fill="auto"/>
            <w:noWrap/>
            <w:vAlign w:val="bottom"/>
            <w:hideMark/>
          </w:tcPr>
          <w:p w14:paraId="64D6B59F" w14:textId="71FDF197"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8</w:t>
            </w:r>
          </w:p>
        </w:tc>
        <w:tc>
          <w:tcPr>
            <w:tcW w:w="3118" w:type="dxa"/>
            <w:shd w:val="clear" w:color="auto" w:fill="auto"/>
            <w:noWrap/>
            <w:vAlign w:val="bottom"/>
            <w:hideMark/>
          </w:tcPr>
          <w:p w14:paraId="1C0276B2" w14:textId="6F800231"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1160</w:t>
            </w:r>
          </w:p>
        </w:tc>
      </w:tr>
      <w:tr w:rsidR="0076183F" w:rsidRPr="0076183F" w14:paraId="66A5AB78" w14:textId="77777777" w:rsidTr="00805647">
        <w:trPr>
          <w:trHeight w:val="300"/>
        </w:trPr>
        <w:tc>
          <w:tcPr>
            <w:tcW w:w="2972" w:type="dxa"/>
            <w:shd w:val="clear" w:color="auto" w:fill="auto"/>
            <w:noWrap/>
            <w:vAlign w:val="bottom"/>
            <w:hideMark/>
          </w:tcPr>
          <w:p w14:paraId="2BFFC1FB"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4000000</w:t>
            </w:r>
          </w:p>
        </w:tc>
        <w:tc>
          <w:tcPr>
            <w:tcW w:w="2552" w:type="dxa"/>
            <w:shd w:val="clear" w:color="auto" w:fill="auto"/>
            <w:noWrap/>
            <w:vAlign w:val="bottom"/>
            <w:hideMark/>
          </w:tcPr>
          <w:p w14:paraId="0DC18A83" w14:textId="2BACFEFE"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11</w:t>
            </w:r>
          </w:p>
        </w:tc>
        <w:tc>
          <w:tcPr>
            <w:tcW w:w="3118" w:type="dxa"/>
            <w:shd w:val="clear" w:color="auto" w:fill="auto"/>
            <w:noWrap/>
            <w:vAlign w:val="bottom"/>
            <w:hideMark/>
          </w:tcPr>
          <w:p w14:paraId="54EB6C46" w14:textId="1CE105C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1553</w:t>
            </w:r>
          </w:p>
        </w:tc>
      </w:tr>
      <w:tr w:rsidR="0076183F" w:rsidRPr="0076183F" w14:paraId="6BD20937" w14:textId="77777777" w:rsidTr="00805647">
        <w:trPr>
          <w:trHeight w:val="300"/>
        </w:trPr>
        <w:tc>
          <w:tcPr>
            <w:tcW w:w="2972" w:type="dxa"/>
            <w:shd w:val="clear" w:color="auto" w:fill="auto"/>
            <w:noWrap/>
            <w:vAlign w:val="bottom"/>
            <w:hideMark/>
          </w:tcPr>
          <w:p w14:paraId="7CB005F6"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5000000</w:t>
            </w:r>
          </w:p>
        </w:tc>
        <w:tc>
          <w:tcPr>
            <w:tcW w:w="2552" w:type="dxa"/>
            <w:shd w:val="clear" w:color="auto" w:fill="auto"/>
            <w:noWrap/>
            <w:vAlign w:val="bottom"/>
            <w:hideMark/>
          </w:tcPr>
          <w:p w14:paraId="07E1B9BD" w14:textId="6B3DC3AA"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13</w:t>
            </w:r>
          </w:p>
        </w:tc>
        <w:tc>
          <w:tcPr>
            <w:tcW w:w="3118" w:type="dxa"/>
            <w:shd w:val="clear" w:color="auto" w:fill="auto"/>
            <w:noWrap/>
            <w:vAlign w:val="bottom"/>
            <w:hideMark/>
          </w:tcPr>
          <w:p w14:paraId="799F3570" w14:textId="7FA7F71D"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1986</w:t>
            </w:r>
          </w:p>
        </w:tc>
      </w:tr>
      <w:tr w:rsidR="0076183F" w:rsidRPr="0076183F" w14:paraId="708375AF" w14:textId="77777777" w:rsidTr="00805647">
        <w:trPr>
          <w:trHeight w:val="300"/>
        </w:trPr>
        <w:tc>
          <w:tcPr>
            <w:tcW w:w="2972" w:type="dxa"/>
            <w:shd w:val="clear" w:color="auto" w:fill="auto"/>
            <w:noWrap/>
            <w:vAlign w:val="bottom"/>
            <w:hideMark/>
          </w:tcPr>
          <w:p w14:paraId="73B862D0"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6000000</w:t>
            </w:r>
          </w:p>
        </w:tc>
        <w:tc>
          <w:tcPr>
            <w:tcW w:w="2552" w:type="dxa"/>
            <w:shd w:val="clear" w:color="auto" w:fill="auto"/>
            <w:noWrap/>
            <w:vAlign w:val="bottom"/>
            <w:hideMark/>
          </w:tcPr>
          <w:p w14:paraId="03B3ABB2" w14:textId="7EEB11DF"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16</w:t>
            </w:r>
          </w:p>
        </w:tc>
        <w:tc>
          <w:tcPr>
            <w:tcW w:w="3118" w:type="dxa"/>
            <w:shd w:val="clear" w:color="auto" w:fill="auto"/>
            <w:noWrap/>
            <w:vAlign w:val="bottom"/>
            <w:hideMark/>
          </w:tcPr>
          <w:p w14:paraId="1ECE6EF5" w14:textId="69C0007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2435</w:t>
            </w:r>
          </w:p>
        </w:tc>
      </w:tr>
      <w:tr w:rsidR="0076183F" w:rsidRPr="0076183F" w14:paraId="6E5EEF60" w14:textId="77777777" w:rsidTr="00805647">
        <w:trPr>
          <w:trHeight w:val="300"/>
        </w:trPr>
        <w:tc>
          <w:tcPr>
            <w:tcW w:w="2972" w:type="dxa"/>
            <w:shd w:val="clear" w:color="auto" w:fill="auto"/>
            <w:noWrap/>
            <w:vAlign w:val="bottom"/>
            <w:hideMark/>
          </w:tcPr>
          <w:p w14:paraId="7E469BC1"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7000000</w:t>
            </w:r>
          </w:p>
        </w:tc>
        <w:tc>
          <w:tcPr>
            <w:tcW w:w="2552" w:type="dxa"/>
            <w:shd w:val="clear" w:color="auto" w:fill="auto"/>
            <w:noWrap/>
            <w:vAlign w:val="bottom"/>
            <w:hideMark/>
          </w:tcPr>
          <w:p w14:paraId="75D22B94" w14:textId="34A2B03B"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19</w:t>
            </w:r>
          </w:p>
        </w:tc>
        <w:tc>
          <w:tcPr>
            <w:tcW w:w="3118" w:type="dxa"/>
            <w:shd w:val="clear" w:color="auto" w:fill="auto"/>
            <w:noWrap/>
            <w:vAlign w:val="bottom"/>
            <w:hideMark/>
          </w:tcPr>
          <w:p w14:paraId="1ADEBF55" w14:textId="4993953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2940</w:t>
            </w:r>
          </w:p>
        </w:tc>
      </w:tr>
      <w:tr w:rsidR="0076183F" w:rsidRPr="0076183F" w14:paraId="32A31CFF" w14:textId="77777777" w:rsidTr="00805647">
        <w:trPr>
          <w:trHeight w:val="300"/>
        </w:trPr>
        <w:tc>
          <w:tcPr>
            <w:tcW w:w="2972" w:type="dxa"/>
            <w:shd w:val="clear" w:color="auto" w:fill="auto"/>
            <w:noWrap/>
            <w:vAlign w:val="bottom"/>
            <w:hideMark/>
          </w:tcPr>
          <w:p w14:paraId="4B122B5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8000000</w:t>
            </w:r>
          </w:p>
        </w:tc>
        <w:tc>
          <w:tcPr>
            <w:tcW w:w="2552" w:type="dxa"/>
            <w:shd w:val="clear" w:color="auto" w:fill="auto"/>
            <w:noWrap/>
            <w:vAlign w:val="bottom"/>
            <w:hideMark/>
          </w:tcPr>
          <w:p w14:paraId="1316616F" w14:textId="67CB105D"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22</w:t>
            </w:r>
          </w:p>
        </w:tc>
        <w:tc>
          <w:tcPr>
            <w:tcW w:w="3118" w:type="dxa"/>
            <w:shd w:val="clear" w:color="auto" w:fill="auto"/>
            <w:noWrap/>
            <w:vAlign w:val="bottom"/>
            <w:hideMark/>
          </w:tcPr>
          <w:p w14:paraId="5CA4A036" w14:textId="3DD1729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3274</w:t>
            </w:r>
          </w:p>
        </w:tc>
      </w:tr>
      <w:tr w:rsidR="0076183F" w:rsidRPr="0076183F" w14:paraId="715D310A" w14:textId="77777777" w:rsidTr="00805647">
        <w:trPr>
          <w:trHeight w:val="300"/>
        </w:trPr>
        <w:tc>
          <w:tcPr>
            <w:tcW w:w="2972" w:type="dxa"/>
            <w:shd w:val="clear" w:color="auto" w:fill="auto"/>
            <w:noWrap/>
            <w:vAlign w:val="bottom"/>
            <w:hideMark/>
          </w:tcPr>
          <w:p w14:paraId="369C334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9000000</w:t>
            </w:r>
          </w:p>
        </w:tc>
        <w:tc>
          <w:tcPr>
            <w:tcW w:w="2552" w:type="dxa"/>
            <w:shd w:val="clear" w:color="auto" w:fill="auto"/>
            <w:noWrap/>
            <w:vAlign w:val="bottom"/>
            <w:hideMark/>
          </w:tcPr>
          <w:p w14:paraId="216755E7"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24,84823</w:t>
            </w:r>
          </w:p>
        </w:tc>
        <w:tc>
          <w:tcPr>
            <w:tcW w:w="3118" w:type="dxa"/>
            <w:shd w:val="clear" w:color="auto" w:fill="auto"/>
            <w:noWrap/>
            <w:vAlign w:val="bottom"/>
            <w:hideMark/>
          </w:tcPr>
          <w:p w14:paraId="14573A1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3690,77616</w:t>
            </w:r>
          </w:p>
        </w:tc>
      </w:tr>
      <w:tr w:rsidR="0076183F" w:rsidRPr="0076183F" w14:paraId="41E2B406" w14:textId="77777777" w:rsidTr="00805647">
        <w:trPr>
          <w:trHeight w:val="300"/>
        </w:trPr>
        <w:tc>
          <w:tcPr>
            <w:tcW w:w="2972" w:type="dxa"/>
            <w:shd w:val="clear" w:color="auto" w:fill="auto"/>
            <w:noWrap/>
            <w:vAlign w:val="bottom"/>
            <w:hideMark/>
          </w:tcPr>
          <w:p w14:paraId="1F2F49EA"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10000000</w:t>
            </w:r>
          </w:p>
        </w:tc>
        <w:tc>
          <w:tcPr>
            <w:tcW w:w="2552" w:type="dxa"/>
            <w:shd w:val="clear" w:color="auto" w:fill="auto"/>
            <w:noWrap/>
            <w:vAlign w:val="bottom"/>
            <w:hideMark/>
          </w:tcPr>
          <w:p w14:paraId="74336474"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26,7513</w:t>
            </w:r>
          </w:p>
        </w:tc>
        <w:tc>
          <w:tcPr>
            <w:tcW w:w="3118" w:type="dxa"/>
            <w:shd w:val="clear" w:color="auto" w:fill="auto"/>
            <w:noWrap/>
            <w:vAlign w:val="bottom"/>
            <w:hideMark/>
          </w:tcPr>
          <w:p w14:paraId="72A1BD29" w14:textId="77777777" w:rsidR="0076183F" w:rsidRPr="0076183F" w:rsidRDefault="0076183F" w:rsidP="008B30AF">
            <w:pPr>
              <w:keepNext/>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4086,50411</w:t>
            </w:r>
          </w:p>
        </w:tc>
      </w:tr>
    </w:tbl>
    <w:p w14:paraId="1EDE81DB" w14:textId="0C31AE58" w:rsidR="00805647" w:rsidRDefault="008B30AF" w:rsidP="008B30AF">
      <w:pPr>
        <w:pStyle w:val="Billedtekst"/>
      </w:pPr>
      <w:bookmarkStart w:id="44" w:name="_Ref89341278"/>
      <w:r>
        <w:t xml:space="preserve">Tabel </w:t>
      </w:r>
      <w:r w:rsidR="00632620">
        <w:fldChar w:fldCharType="begin"/>
      </w:r>
      <w:r w:rsidR="00632620">
        <w:instrText xml:space="preserve"> STYLEREF 1 \s </w:instrText>
      </w:r>
      <w:r w:rsidR="00632620">
        <w:fldChar w:fldCharType="separate"/>
      </w:r>
      <w:r w:rsidR="000459EA">
        <w:rPr>
          <w:noProof/>
        </w:rPr>
        <w:t>3</w:t>
      </w:r>
      <w:r w:rsidR="00632620">
        <w:rPr>
          <w:noProof/>
        </w:rPr>
        <w:fldChar w:fldCharType="end"/>
      </w:r>
      <w:r>
        <w:t>.</w:t>
      </w:r>
      <w:r w:rsidR="00632620">
        <w:fldChar w:fldCharType="begin"/>
      </w:r>
      <w:r w:rsidR="00632620">
        <w:instrText xml:space="preserve"> SEQ Tabel \* ARABIC \s 1 </w:instrText>
      </w:r>
      <w:r w:rsidR="00632620">
        <w:fldChar w:fldCharType="separate"/>
      </w:r>
      <w:r w:rsidR="000459EA">
        <w:rPr>
          <w:noProof/>
        </w:rPr>
        <w:t>4</w:t>
      </w:r>
      <w:r w:rsidR="00632620">
        <w:rPr>
          <w:noProof/>
        </w:rPr>
        <w:fldChar w:fldCharType="end"/>
      </w:r>
      <w:bookmarkEnd w:id="44"/>
      <w:r>
        <w:t xml:space="preserve"> Køretider for </w:t>
      </w:r>
      <w:proofErr w:type="spellStart"/>
      <w:r>
        <w:t>InsertionSort</w:t>
      </w:r>
      <w:proofErr w:type="spellEnd"/>
      <w:r>
        <w:t xml:space="preserve"> og </w:t>
      </w:r>
      <w:proofErr w:type="spellStart"/>
      <w:r>
        <w:t>MergeSort</w:t>
      </w:r>
      <w:proofErr w:type="spellEnd"/>
      <w:r>
        <w:t xml:space="preserve"> ved allerede sorterede sæt. Læg mærke til at alle </w:t>
      </w:r>
      <w:proofErr w:type="gramStart"/>
      <w:r>
        <w:t>element antallene</w:t>
      </w:r>
      <w:proofErr w:type="gramEnd"/>
      <w:r>
        <w:t xml:space="preserve"> er 10 gange større her end i </w:t>
      </w:r>
      <w:r>
        <w:fldChar w:fldCharType="begin"/>
      </w:r>
      <w:r>
        <w:instrText xml:space="preserve"> REF _Ref89340904 \h </w:instrText>
      </w:r>
      <w:r>
        <w:fldChar w:fldCharType="separate"/>
      </w:r>
      <w:r w:rsidR="000459EA">
        <w:t xml:space="preserve">Tabel </w:t>
      </w:r>
      <w:r w:rsidR="000459EA">
        <w:rPr>
          <w:noProof/>
        </w:rPr>
        <w:t>3</w:t>
      </w:r>
      <w:r w:rsidR="000459EA">
        <w:t>.</w:t>
      </w:r>
      <w:r w:rsidR="000459EA">
        <w:rPr>
          <w:noProof/>
        </w:rPr>
        <w:t>2</w:t>
      </w:r>
      <w:r>
        <w:fldChar w:fldCharType="end"/>
      </w:r>
      <w:r>
        <w:t xml:space="preserve"> og </w:t>
      </w:r>
      <w:r>
        <w:fldChar w:fldCharType="begin"/>
      </w:r>
      <w:r>
        <w:instrText xml:space="preserve"> REF _Ref89340931 \h </w:instrText>
      </w:r>
      <w:r>
        <w:fldChar w:fldCharType="separate"/>
      </w:r>
      <w:r w:rsidR="000459EA">
        <w:t xml:space="preserve">Tabel </w:t>
      </w:r>
      <w:r w:rsidR="000459EA">
        <w:rPr>
          <w:noProof/>
        </w:rPr>
        <w:t>3</w:t>
      </w:r>
      <w:r w:rsidR="000459EA">
        <w:t>.</w:t>
      </w:r>
      <w:r w:rsidR="000459EA">
        <w:rPr>
          <w:noProof/>
        </w:rPr>
        <w:t>3</w:t>
      </w:r>
      <w:r>
        <w:fldChar w:fldCharType="end"/>
      </w:r>
      <w:r>
        <w:t xml:space="preserve">, da tiderne ellers blev for lave for </w:t>
      </w:r>
      <w:proofErr w:type="spellStart"/>
      <w:r>
        <w:t>InsertionSort</w:t>
      </w:r>
      <w:proofErr w:type="spellEnd"/>
      <w:r>
        <w:t xml:space="preserve"> til at være præcise.</w:t>
      </w:r>
    </w:p>
    <w:p w14:paraId="7A961007" w14:textId="6C762519" w:rsidR="00A715EE" w:rsidRDefault="0062436F" w:rsidP="001C36CC">
      <w:r>
        <w:t xml:space="preserve">Som det fremgår af </w:t>
      </w:r>
      <w:r>
        <w:fldChar w:fldCharType="begin"/>
      </w:r>
      <w:r>
        <w:instrText xml:space="preserve"> REF _Ref89341278 \h </w:instrText>
      </w:r>
      <w:r>
        <w:fldChar w:fldCharType="separate"/>
      </w:r>
      <w:r w:rsidR="000459EA">
        <w:t xml:space="preserve">Tabel </w:t>
      </w:r>
      <w:r w:rsidR="000459EA">
        <w:rPr>
          <w:noProof/>
        </w:rPr>
        <w:t>3</w:t>
      </w:r>
      <w:r w:rsidR="000459EA">
        <w:t>.</w:t>
      </w:r>
      <w:r w:rsidR="000459EA">
        <w:rPr>
          <w:noProof/>
        </w:rPr>
        <w:t>4</w:t>
      </w:r>
      <w:r>
        <w:fldChar w:fldCharType="end"/>
      </w:r>
      <w:r>
        <w:t xml:space="preserve"> er </w:t>
      </w:r>
      <w:proofErr w:type="spellStart"/>
      <w:r>
        <w:t>InsertionSort</w:t>
      </w:r>
      <w:proofErr w:type="spellEnd"/>
      <w:r>
        <w:t xml:space="preserve"> meget hurtigere end </w:t>
      </w:r>
      <w:proofErr w:type="spellStart"/>
      <w:r>
        <w:t>MergeSort</w:t>
      </w:r>
      <w:proofErr w:type="spellEnd"/>
      <w:r>
        <w:t xml:space="preserve"> ved allerede sorterede sæt. Det kan ses at </w:t>
      </w:r>
      <w:proofErr w:type="spellStart"/>
      <w:r>
        <w:t>InsertionSort</w:t>
      </w:r>
      <w:proofErr w:type="spellEnd"/>
      <w:r>
        <w:t xml:space="preserve"> vokser meget mere lineær</w:t>
      </w:r>
      <w:r w:rsidR="00C3468F">
        <w:t xml:space="preserve">t </w:t>
      </w:r>
      <w:r>
        <w:t xml:space="preserve">end før. Dette passer med at </w:t>
      </w:r>
      <w:proofErr w:type="spellStart"/>
      <w:r>
        <w:t>InsertionSort</w:t>
      </w:r>
      <w:proofErr w:type="spellEnd"/>
      <w:r>
        <w:t xml:space="preserve"> havde en køretid på </w:t>
      </w:r>
      <m:oMath>
        <m:r>
          <m:rPr>
            <m:sty m:val="p"/>
          </m:rPr>
          <w:rPr>
            <w:rFonts w:ascii="Cambria Math" w:hAnsi="Cambria Math"/>
          </w:rPr>
          <m:t>Ω</m:t>
        </m:r>
        <m:r>
          <w:rPr>
            <w:rFonts w:ascii="Cambria Math" w:hAnsi="Cambria Math"/>
          </w:rPr>
          <m:t>(n)</m:t>
        </m:r>
      </m:oMath>
      <w:r>
        <w:rPr>
          <w:rFonts w:eastAsiaTheme="minorEastAsia"/>
        </w:rPr>
        <w:t>.</w:t>
      </w:r>
      <w:r w:rsidR="00FD467F">
        <w:rPr>
          <w:rFonts w:eastAsiaTheme="minorEastAsia"/>
        </w:rPr>
        <w:t xml:space="preserve"> Denne sammenhæng tjekkes nu med regressionsanalyse</w:t>
      </w:r>
      <w:r w:rsidR="004F762B">
        <w:rPr>
          <w:rFonts w:eastAsiaTheme="minorEastAsia"/>
        </w:rPr>
        <w:t xml:space="preserve">, se </w:t>
      </w:r>
      <w:r w:rsidR="005249BE">
        <w:rPr>
          <w:rFonts w:eastAsiaTheme="minorEastAsia"/>
        </w:rPr>
        <w:fldChar w:fldCharType="begin"/>
      </w:r>
      <w:r w:rsidR="005249BE">
        <w:rPr>
          <w:rFonts w:eastAsiaTheme="minorEastAsia"/>
        </w:rPr>
        <w:instrText xml:space="preserve"> REF _Ref89087064 \h </w:instrText>
      </w:r>
      <w:r w:rsidR="005249BE">
        <w:rPr>
          <w:rFonts w:eastAsiaTheme="minorEastAsia"/>
        </w:rPr>
      </w:r>
      <w:r w:rsidR="005249BE">
        <w:rPr>
          <w:rFonts w:eastAsiaTheme="minorEastAsia"/>
        </w:rPr>
        <w:fldChar w:fldCharType="separate"/>
      </w:r>
      <w:r w:rsidR="005249BE">
        <w:t xml:space="preserve">Figur </w:t>
      </w:r>
      <w:r w:rsidR="005249BE">
        <w:rPr>
          <w:noProof/>
        </w:rPr>
        <w:t>3</w:t>
      </w:r>
      <w:r w:rsidR="005249BE">
        <w:t>.</w:t>
      </w:r>
      <w:r w:rsidR="005249BE">
        <w:rPr>
          <w:noProof/>
        </w:rPr>
        <w:t>1</w:t>
      </w:r>
      <w:r w:rsidR="005249BE">
        <w:rPr>
          <w:rFonts w:eastAsiaTheme="minorEastAsia"/>
        </w:rPr>
        <w:fldChar w:fldCharType="end"/>
      </w:r>
      <w:r w:rsidR="00FD467F">
        <w:rPr>
          <w:rFonts w:eastAsiaTheme="minorEastAsia"/>
        </w:rPr>
        <w:t>.</w:t>
      </w:r>
    </w:p>
    <w:p w14:paraId="1A69866C" w14:textId="77777777" w:rsidR="004F762B" w:rsidRDefault="00182D5F" w:rsidP="004F762B">
      <w:pPr>
        <w:keepNext/>
      </w:pPr>
      <w:r>
        <w:rPr>
          <w:noProof/>
        </w:rPr>
        <w:drawing>
          <wp:inline distT="0" distB="0" distL="0" distR="0" wp14:anchorId="5C0FD2E4" wp14:editId="08E0C143">
            <wp:extent cx="4281982" cy="2620370"/>
            <wp:effectExtent l="0" t="0" r="4445" b="889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358" cy="2625496"/>
                    </a:xfrm>
                    <a:prstGeom prst="rect">
                      <a:avLst/>
                    </a:prstGeom>
                  </pic:spPr>
                </pic:pic>
              </a:graphicData>
            </a:graphic>
          </wp:inline>
        </w:drawing>
      </w:r>
    </w:p>
    <w:p w14:paraId="6075752D" w14:textId="282105FE" w:rsidR="00182D5F" w:rsidRDefault="004F762B" w:rsidP="004F762B">
      <w:pPr>
        <w:pStyle w:val="Billedtekst"/>
      </w:pPr>
      <w:bookmarkStart w:id="45" w:name="_Ref89343361"/>
      <w:r>
        <w:t xml:space="preserve">Figur </w:t>
      </w:r>
      <w:r w:rsidR="00632620">
        <w:fldChar w:fldCharType="begin"/>
      </w:r>
      <w:r w:rsidR="00632620">
        <w:instrText xml:space="preserve"> STYLEREF 1 \s </w:instrText>
      </w:r>
      <w:r w:rsidR="00632620">
        <w:fldChar w:fldCharType="separate"/>
      </w:r>
      <w:r w:rsidR="000459EA">
        <w:rPr>
          <w:noProof/>
        </w:rPr>
        <w:t>3</w:t>
      </w:r>
      <w:r w:rsidR="00632620">
        <w:rPr>
          <w:noProof/>
        </w:rPr>
        <w:fldChar w:fldCharType="end"/>
      </w:r>
      <w:r>
        <w:t>.</w:t>
      </w:r>
      <w:r w:rsidR="00632620">
        <w:fldChar w:fldCharType="begin"/>
      </w:r>
      <w:r w:rsidR="00632620">
        <w:instrText xml:space="preserve"> SEQ Figur \* ARABIC \s 1 </w:instrText>
      </w:r>
      <w:r w:rsidR="00632620">
        <w:fldChar w:fldCharType="separate"/>
      </w:r>
      <w:r w:rsidR="000459EA">
        <w:rPr>
          <w:noProof/>
        </w:rPr>
        <w:t>7</w:t>
      </w:r>
      <w:r w:rsidR="00632620">
        <w:rPr>
          <w:noProof/>
        </w:rPr>
        <w:fldChar w:fldCharType="end"/>
      </w:r>
      <w:bookmarkEnd w:id="45"/>
      <w:r w:rsidRPr="004F762B">
        <w:t xml:space="preserve"> </w:t>
      </w:r>
      <w:r>
        <w:t xml:space="preserve">Regressionsanalyse af </w:t>
      </w:r>
      <w:proofErr w:type="spellStart"/>
      <w:r>
        <w:t>InsertionSort</w:t>
      </w:r>
      <w:proofErr w:type="spellEnd"/>
      <w:r>
        <w:t xml:space="preserve"> ved allerede sorteret input.</w:t>
      </w:r>
    </w:p>
    <w:p w14:paraId="64E8CEA9" w14:textId="0DCA1AEF" w:rsidR="008B30AF" w:rsidRDefault="009C3338" w:rsidP="001C36CC">
      <w:pPr>
        <w:rPr>
          <w:rFonts w:eastAsiaTheme="minorEastAsia"/>
        </w:rPr>
      </w:pPr>
      <w:r>
        <w:t xml:space="preserve">På </w:t>
      </w:r>
      <w:r>
        <w:fldChar w:fldCharType="begin"/>
      </w:r>
      <w:r>
        <w:instrText xml:space="preserve"> REF _Ref89343361 \h </w:instrText>
      </w:r>
      <w:r>
        <w:fldChar w:fldCharType="separate"/>
      </w:r>
      <w:r w:rsidR="000459EA">
        <w:t xml:space="preserve">Figur </w:t>
      </w:r>
      <w:r w:rsidR="000459EA">
        <w:rPr>
          <w:noProof/>
        </w:rPr>
        <w:t>3</w:t>
      </w:r>
      <w:r w:rsidR="000459EA">
        <w:t>.</w:t>
      </w:r>
      <w:r w:rsidR="000459EA">
        <w:rPr>
          <w:noProof/>
        </w:rPr>
        <w:t>7</w:t>
      </w:r>
      <w:r>
        <w:fldChar w:fldCharType="end"/>
      </w:r>
      <w:r>
        <w:t>, kan det ses at korrelationen på den lineære model er i meget mere tæt løb med den kvadratiske, i forhold til hvad den var ved blandet input.</w:t>
      </w:r>
      <w:r w:rsidR="004A3E3D">
        <w:t xml:space="preserve"> Hvis man kigger på a-koefficienten for den kvadratiske vækst, så er den meget lav, så i dette interval er den kvadratiske model i bund og grund også en lineær model, derfor kan man sige at køretiden </w:t>
      </w:r>
      <m:oMath>
        <m:r>
          <m:rPr>
            <m:sty m:val="p"/>
          </m:rPr>
          <w:rPr>
            <w:rFonts w:ascii="Cambria Math" w:hAnsi="Cambria Math"/>
          </w:rPr>
          <m:t>Ω</m:t>
        </m:r>
        <m:r>
          <w:rPr>
            <w:rFonts w:ascii="Cambria Math" w:hAnsi="Cambria Math"/>
          </w:rPr>
          <m:t>(n)</m:t>
        </m:r>
      </m:oMath>
      <w:r w:rsidR="004A3E3D">
        <w:rPr>
          <w:rFonts w:eastAsiaTheme="minorEastAsia"/>
        </w:rPr>
        <w:t xml:space="preserve"> passer godt til InsertionSort ved allerede sorteret input.</w:t>
      </w:r>
    </w:p>
    <w:p w14:paraId="0699AF93" w14:textId="36D49A57" w:rsidR="007A58CA" w:rsidRPr="00AF2851" w:rsidRDefault="00975D07" w:rsidP="001C36CC">
      <w:r>
        <w:rPr>
          <w:rFonts w:eastAsiaTheme="minorEastAsia"/>
        </w:rPr>
        <w:t xml:space="preserve">Generelt kan det på baggrund af dataene konkluderes at </w:t>
      </w:r>
      <w:proofErr w:type="spellStart"/>
      <w:r>
        <w:rPr>
          <w:rFonts w:eastAsiaTheme="minorEastAsia"/>
        </w:rPr>
        <w:t>MergeSort</w:t>
      </w:r>
      <w:proofErr w:type="spellEnd"/>
      <w:r>
        <w:rPr>
          <w:rFonts w:eastAsiaTheme="minorEastAsia"/>
        </w:rPr>
        <w:t xml:space="preserve"> er hurtigere til at sorterer tal end </w:t>
      </w:r>
      <w:proofErr w:type="spellStart"/>
      <w:r>
        <w:rPr>
          <w:rFonts w:eastAsiaTheme="minorEastAsia"/>
        </w:rPr>
        <w:t>InsertionSort</w:t>
      </w:r>
      <w:proofErr w:type="spellEnd"/>
      <w:r>
        <w:rPr>
          <w:rFonts w:eastAsiaTheme="minorEastAsia"/>
        </w:rPr>
        <w:t xml:space="preserve"> når mængden af tal er stor nok</w:t>
      </w:r>
      <w:r w:rsidR="00492CA9">
        <w:rPr>
          <w:rFonts w:eastAsiaTheme="minorEastAsia"/>
        </w:rPr>
        <w:t>, medmindre de er sorterede i forvejen</w:t>
      </w:r>
      <w:r w:rsidR="00C05B48">
        <w:rPr>
          <w:rFonts w:eastAsiaTheme="minorEastAsia"/>
        </w:rPr>
        <w:t xml:space="preserve">. </w:t>
      </w:r>
      <w:proofErr w:type="spellStart"/>
      <w:r w:rsidR="00DF45F6">
        <w:rPr>
          <w:rFonts w:eastAsiaTheme="minorEastAsia"/>
        </w:rPr>
        <w:t>MergeSort</w:t>
      </w:r>
      <w:proofErr w:type="spellEnd"/>
      <w:r w:rsidR="00DF45F6">
        <w:rPr>
          <w:rFonts w:eastAsiaTheme="minorEastAsia"/>
        </w:rPr>
        <w:t xml:space="preserve"> er derfor den mest praktiske af de to algoritmer at bruge på store mængder tal, hvis man gerne vil have dem sorteret hurtigt.</w:t>
      </w:r>
    </w:p>
    <w:p w14:paraId="00A47D5A" w14:textId="676E4409" w:rsidR="008575AA" w:rsidRDefault="00980877" w:rsidP="00621601">
      <w:pPr>
        <w:pStyle w:val="Overskrift1"/>
      </w:pPr>
      <w:bookmarkStart w:id="46" w:name="_Ref89350810"/>
      <w:bookmarkStart w:id="47" w:name="_Ref89350825"/>
      <w:bookmarkStart w:id="48" w:name="_Toc89356578"/>
      <w:r>
        <w:lastRenderedPageBreak/>
        <w:t>Lighederne mellem induktionsbeviset og løkkeinvariant-metoden</w:t>
      </w:r>
      <w:bookmarkEnd w:id="46"/>
      <w:bookmarkEnd w:id="47"/>
      <w:bookmarkEnd w:id="48"/>
    </w:p>
    <w:p w14:paraId="01F3E08D" w14:textId="53C75D9F" w:rsidR="0045003E" w:rsidRDefault="0098751D" w:rsidP="0045003E">
      <w:r>
        <w:t>Som det fremgik i afsnit</w:t>
      </w:r>
      <w:r w:rsidR="006B4616">
        <w:t xml:space="preserve"> </w:t>
      </w:r>
      <w:r w:rsidR="006B4616">
        <w:fldChar w:fldCharType="begin"/>
      </w:r>
      <w:r w:rsidR="006B4616">
        <w:instrText xml:space="preserve"> REF _Ref89350850 \r \h </w:instrText>
      </w:r>
      <w:r w:rsidR="006B4616">
        <w:fldChar w:fldCharType="separate"/>
      </w:r>
      <w:r w:rsidR="006B4616">
        <w:t>3</w:t>
      </w:r>
      <w:r w:rsidR="006B4616">
        <w:fldChar w:fldCharType="end"/>
      </w:r>
      <w:r>
        <w:t xml:space="preserve">, så mindede metoden man brugte til at vise korrektheden af </w:t>
      </w:r>
      <w:proofErr w:type="spellStart"/>
      <w:r>
        <w:t>InsertionSort</w:t>
      </w:r>
      <w:proofErr w:type="spellEnd"/>
      <w:r>
        <w:t xml:space="preserve"> og </w:t>
      </w:r>
      <w:proofErr w:type="spellStart"/>
      <w:r>
        <w:t>MergeSort</w:t>
      </w:r>
      <w:proofErr w:type="spellEnd"/>
      <w:r>
        <w:t xml:space="preserve"> meget om induktionsbevismetoden, som blev introduceret i afsnit</w:t>
      </w:r>
      <w:r w:rsidR="006B4616">
        <w:t xml:space="preserve"> </w:t>
      </w:r>
      <w:r w:rsidR="006B4616">
        <w:fldChar w:fldCharType="begin"/>
      </w:r>
      <w:r w:rsidR="006B4616">
        <w:instrText xml:space="preserve"> REF _Ref89345857 \r \h </w:instrText>
      </w:r>
      <w:r w:rsidR="006B4616">
        <w:fldChar w:fldCharType="separate"/>
      </w:r>
      <w:r w:rsidR="006B4616">
        <w:t>2</w:t>
      </w:r>
      <w:r w:rsidR="006B4616">
        <w:fldChar w:fldCharType="end"/>
      </w:r>
      <w:r w:rsidR="00FD25A7">
        <w:t>. Lighederne mellem disse metoder vil blive diskuteret yderligere i dette afsnit.</w:t>
      </w:r>
      <w:r w:rsidR="00785D4E">
        <w:t xml:space="preserve"> For at vise korrektheden af sorteringsalgoritmerne blev der opstil</w:t>
      </w:r>
      <w:r w:rsidR="00DF7F16">
        <w:t>let</w:t>
      </w:r>
      <w:r w:rsidR="00785D4E">
        <w:t xml:space="preserve"> løkkeinvarianter, som var </w:t>
      </w:r>
      <w:r w:rsidR="00526BD5">
        <w:t>udtryk, man skulle vise var sande for hver iteration af en løkke i algoritmen</w:t>
      </w:r>
      <w:r w:rsidR="00D72251">
        <w:t>. Løkkeinvarianten kan sammenlignes med det udtryk eller den formel man prøver at bevise i et induktionsbevis</w:t>
      </w:r>
      <w:r w:rsidR="00CA28AD">
        <w:t xml:space="preserve">, det kunne for eksempel være </w:t>
      </w:r>
      <w:r w:rsidR="0055369C">
        <w:t xml:space="preserve">udtrykket </w:t>
      </w:r>
      <m:oMath>
        <m:r>
          <w:rPr>
            <w:rFonts w:ascii="Cambria Math" w:hAnsi="Cambria Math"/>
          </w:rPr>
          <m:t>1+2+3+…+n=</m:t>
        </m:r>
        <m:f>
          <m:fPr>
            <m:ctrlPr>
              <w:rPr>
                <w:rFonts w:ascii="Cambria Math" w:hAnsi="Cambria Math"/>
                <w:i/>
              </w:rPr>
            </m:ctrlPr>
          </m:fPr>
          <m:num>
            <m:r>
              <w:rPr>
                <w:rFonts w:ascii="Cambria Math" w:hAnsi="Cambria Math"/>
              </w:rPr>
              <m:t>n·(n+1)</m:t>
            </m:r>
          </m:num>
          <m:den>
            <m:r>
              <w:rPr>
                <w:rFonts w:ascii="Cambria Math" w:hAnsi="Cambria Math"/>
              </w:rPr>
              <m:t>2</m:t>
            </m:r>
          </m:den>
        </m:f>
      </m:oMath>
      <w:r w:rsidR="0055369C">
        <w:rPr>
          <w:rFonts w:eastAsiaTheme="minorEastAsia"/>
        </w:rPr>
        <w:t>, da dette udtryk ligeledes skulle vises at være korrekt for alle positive heltal</w:t>
      </w:r>
      <w:r w:rsidR="00CA28AD">
        <w:t>.</w:t>
      </w:r>
    </w:p>
    <w:p w14:paraId="58CC6622" w14:textId="4C7E53CC" w:rsidR="001738AF" w:rsidRDefault="008941C6" w:rsidP="0045003E">
      <w:r>
        <w:t>I</w:t>
      </w:r>
      <w:r w:rsidR="001738AF">
        <w:t xml:space="preserve"> </w:t>
      </w:r>
      <w:proofErr w:type="spellStart"/>
      <w:r w:rsidR="001738AF">
        <w:t>initialisering</w:t>
      </w:r>
      <w:proofErr w:type="spellEnd"/>
      <w:r w:rsidR="001738AF">
        <w:t xml:space="preserve">-trinnet </w:t>
      </w:r>
      <w:r>
        <w:t xml:space="preserve">skulle man </w:t>
      </w:r>
      <w:r w:rsidR="001738AF">
        <w:t xml:space="preserve">vise at </w:t>
      </w:r>
      <w:r w:rsidR="005D457F">
        <w:t>invarianten</w:t>
      </w:r>
      <w:r w:rsidR="001738AF">
        <w:t xml:space="preserve"> var sand før </w:t>
      </w:r>
      <w:r w:rsidR="00767092">
        <w:t>den første iteration af løkken</w:t>
      </w:r>
      <w:r w:rsidR="00AC202B">
        <w:t xml:space="preserve">. </w:t>
      </w:r>
      <w:r w:rsidR="004B301C">
        <w:t xml:space="preserve">Dette kan sammenlignes med induktionsbasen, hvor man </w:t>
      </w:r>
      <w:r>
        <w:t xml:space="preserve">skulle </w:t>
      </w:r>
      <w:r w:rsidR="004B301C">
        <w:t>vise at udtrykket var sandt for en specifik værdi af n.</w:t>
      </w:r>
      <w:r w:rsidR="0057119A">
        <w:t xml:space="preserve"> Den specifikke værdi af n, kan ses som den første iteration af løkken.</w:t>
      </w:r>
    </w:p>
    <w:p w14:paraId="1AE17DB4" w14:textId="3D2242BE" w:rsidR="0052218C" w:rsidRDefault="00C85D58" w:rsidP="0045003E">
      <w:pPr>
        <w:rPr>
          <w:rFonts w:eastAsiaTheme="minorEastAsia"/>
        </w:rPr>
      </w:pPr>
      <w:r>
        <w:t>I vedligeholdelses-trinnet antog man at invarianten var sand før en iteration og viste da, at den var sand inden næste iteration. Dette kan sammenlignes med induktionstrinnet</w:t>
      </w:r>
      <w:r w:rsidR="007D012C">
        <w:t>, hvor man antog at udtryk</w:t>
      </w:r>
      <w:r w:rsidR="001D094A">
        <w:t>ket</w:t>
      </w:r>
      <w:r w:rsidR="007D012C">
        <w:t xml:space="preserve"> var sandt for en arbitrær værdi</w:t>
      </w:r>
      <w:r w:rsidR="001D094A">
        <w:t xml:space="preserve"> </w:t>
      </w:r>
      <m:oMath>
        <m:r>
          <w:rPr>
            <w:rFonts w:ascii="Cambria Math" w:hAnsi="Cambria Math"/>
          </w:rPr>
          <m:t>k</m:t>
        </m:r>
      </m:oMath>
      <w:r w:rsidR="007D012C">
        <w:t xml:space="preserve"> (induktionsantagelsen) og man da viste at udtrykket så også </w:t>
      </w:r>
      <w:r w:rsidR="001D094A">
        <w:t xml:space="preserve">var sandt for </w:t>
      </w:r>
      <m:oMath>
        <m:r>
          <w:rPr>
            <w:rFonts w:ascii="Cambria Math" w:hAnsi="Cambria Math"/>
          </w:rPr>
          <m:t>k+1</m:t>
        </m:r>
      </m:oMath>
      <w:r w:rsidR="001D094A">
        <w:rPr>
          <w:rFonts w:eastAsiaTheme="minorEastAsia"/>
        </w:rPr>
        <w:t>.</w:t>
      </w:r>
    </w:p>
    <w:p w14:paraId="2F18568F" w14:textId="5507B3A0" w:rsidR="00BF37CC" w:rsidRPr="000A6CF1" w:rsidRDefault="0052218C" w:rsidP="0045003E">
      <w:pPr>
        <w:rPr>
          <w:rFonts w:eastAsiaTheme="minorEastAsia"/>
        </w:rPr>
      </w:pPr>
      <w:r>
        <w:rPr>
          <w:rFonts w:eastAsiaTheme="minorEastAsia"/>
        </w:rPr>
        <w:t>De to metoder adskiller sig dog på ét punkt.</w:t>
      </w:r>
      <w:r w:rsidR="009300E1">
        <w:rPr>
          <w:rFonts w:eastAsiaTheme="minorEastAsia"/>
        </w:rPr>
        <w:t xml:space="preserve"> I induktionsbeviset fortsatte man ud i det uendelige og viste at udtrykket var sandt for alle positive heltal. Ved løkkeinvarianten stoppede man derimod når løkken stoppede og det var kun her løkkeinvarianten kunne bruges til at vise algoritmens korrekthed</w:t>
      </w:r>
      <w:r w:rsidR="006235E3">
        <w:rPr>
          <w:rFonts w:eastAsiaTheme="minorEastAsia"/>
        </w:rPr>
        <w:t xml:space="preserve">. </w:t>
      </w:r>
      <w:r w:rsidR="00CF6D95">
        <w:rPr>
          <w:rFonts w:eastAsiaTheme="minorEastAsia"/>
        </w:rPr>
        <w:t xml:space="preserve">Den store forskel på de to metoder er derfor at man i induktionsbeviset </w:t>
      </w:r>
      <w:r w:rsidR="00995F84">
        <w:rPr>
          <w:rFonts w:eastAsiaTheme="minorEastAsia"/>
        </w:rPr>
        <w:t>forsætter i det uendelige</w:t>
      </w:r>
      <w:r w:rsidR="00CF6D95">
        <w:rPr>
          <w:rFonts w:eastAsiaTheme="minorEastAsia"/>
        </w:rPr>
        <w:t>, hvorimod man med løkkeinvarianten stopper når løkken er kørt færdig.</w:t>
      </w:r>
    </w:p>
    <w:p w14:paraId="4094AB20" w14:textId="59A1C3D4" w:rsidR="00CE730F" w:rsidRDefault="00CE730F" w:rsidP="003437B3">
      <w:pPr>
        <w:pStyle w:val="Overskrift1"/>
        <w:numPr>
          <w:ilvl w:val="0"/>
          <w:numId w:val="0"/>
        </w:numPr>
      </w:pPr>
      <w:bookmarkStart w:id="49" w:name="_Toc89356579"/>
      <w:r>
        <w:t>Konklusion</w:t>
      </w:r>
      <w:bookmarkEnd w:id="49"/>
    </w:p>
    <w:p w14:paraId="6589B566" w14:textId="669B17E6" w:rsidR="00944706" w:rsidRPr="00532518" w:rsidRDefault="006E7A4D" w:rsidP="00CE730F">
      <w:r>
        <w:t>I de indledende afsnit blev der redegjort for bevismetoderne direkte bevis, modstridsbevis og induktionsbevis</w:t>
      </w:r>
      <w:r w:rsidR="00BB47AC">
        <w:t xml:space="preserve">. </w:t>
      </w:r>
      <w:r w:rsidR="00484300">
        <w:t>Den</w:t>
      </w:r>
      <w:r w:rsidR="00532518">
        <w:t xml:space="preserve"> </w:t>
      </w:r>
      <w:r w:rsidR="00484300">
        <w:t xml:space="preserve">mest relevante </w:t>
      </w:r>
      <w:r w:rsidR="00532518">
        <w:t xml:space="preserve">af disse var induktionsbeviset. </w:t>
      </w:r>
      <w:r w:rsidR="00944706">
        <w:t xml:space="preserve">I induktionsbeviset viste man at </w:t>
      </w:r>
      <w:r w:rsidR="001A41E5">
        <w:t>et udtryk</w:t>
      </w:r>
      <w:r w:rsidR="00944706">
        <w:t xml:space="preserve"> var sandt for et bestemt </w:t>
      </w:r>
      <w:r w:rsidR="001F609F">
        <w:t xml:space="preserve">positivt </w:t>
      </w:r>
      <w:r w:rsidR="00944706">
        <w:t>heltal</w:t>
      </w:r>
      <w:r w:rsidR="001F609F">
        <w:t xml:space="preserve"> (induktionsbasen)</w:t>
      </w:r>
      <w:r w:rsidR="00944706">
        <w:t xml:space="preserve">, man </w:t>
      </w:r>
      <w:r w:rsidR="001F609F">
        <w:t xml:space="preserve">antog herefter at udtrykket var sandt for et arbitrært positivt heltal </w:t>
      </w:r>
      <m:oMath>
        <m:r>
          <w:rPr>
            <w:rFonts w:ascii="Cambria Math" w:hAnsi="Cambria Math"/>
          </w:rPr>
          <m:t>k</m:t>
        </m:r>
      </m:oMath>
      <w:r w:rsidR="001F609F">
        <w:rPr>
          <w:rFonts w:eastAsiaTheme="minorEastAsia"/>
        </w:rPr>
        <w:t xml:space="preserve"> (induktionsantagelsen) og viste så at </w:t>
      </w:r>
      <m:oMath>
        <m:r>
          <w:rPr>
            <w:rFonts w:ascii="Cambria Math" w:eastAsiaTheme="minorEastAsia" w:hAnsi="Cambria Math"/>
          </w:rPr>
          <m:t>k+1</m:t>
        </m:r>
      </m:oMath>
      <w:r w:rsidR="001F609F">
        <w:rPr>
          <w:rFonts w:eastAsiaTheme="minorEastAsia"/>
        </w:rPr>
        <w:t xml:space="preserve"> også blev sand (induktionstrinnet). Ud fra dette kunne man slutte at udtrykket var sandt for alle positive heltal.</w:t>
      </w:r>
    </w:p>
    <w:p w14:paraId="0DF1B05E" w14:textId="1229C47D" w:rsidR="00496691" w:rsidRDefault="00496691" w:rsidP="00CE730F">
      <w:pPr>
        <w:rPr>
          <w:rFonts w:eastAsiaTheme="minorEastAsia"/>
        </w:rPr>
      </w:pPr>
      <w:r>
        <w:rPr>
          <w:rFonts w:eastAsiaTheme="minorEastAsia"/>
        </w:rPr>
        <w:t xml:space="preserve">Analysen af sorteringsalgoritmerne </w:t>
      </w:r>
      <w:proofErr w:type="spellStart"/>
      <w:r>
        <w:rPr>
          <w:rFonts w:eastAsiaTheme="minorEastAsia"/>
        </w:rPr>
        <w:t>InsertionSort</w:t>
      </w:r>
      <w:proofErr w:type="spellEnd"/>
      <w:r>
        <w:rPr>
          <w:rFonts w:eastAsiaTheme="minorEastAsia"/>
        </w:rPr>
        <w:t xml:space="preserve"> og </w:t>
      </w:r>
      <w:proofErr w:type="spellStart"/>
      <w:r>
        <w:rPr>
          <w:rFonts w:eastAsiaTheme="minorEastAsia"/>
        </w:rPr>
        <w:t>MergeSort</w:t>
      </w:r>
      <w:proofErr w:type="spellEnd"/>
      <w:r>
        <w:rPr>
          <w:rFonts w:eastAsiaTheme="minorEastAsia"/>
        </w:rPr>
        <w:t xml:space="preserve"> viste at </w:t>
      </w:r>
      <w:proofErr w:type="spellStart"/>
      <w:r>
        <w:rPr>
          <w:rFonts w:eastAsiaTheme="minorEastAsia"/>
        </w:rPr>
        <w:t>MergeSort</w:t>
      </w:r>
      <w:proofErr w:type="spellEnd"/>
      <w:r>
        <w:rPr>
          <w:rFonts w:eastAsiaTheme="minorEastAsia"/>
        </w:rPr>
        <w:t xml:space="preserve"> var hurtigst til at sortere tal, når mængden af tal var stor nok.</w:t>
      </w:r>
      <w:r w:rsidR="00926E0B">
        <w:rPr>
          <w:rFonts w:eastAsiaTheme="minorEastAsia"/>
        </w:rPr>
        <w:t xml:space="preserve"> Algoritmerne blev også testet i praksis og resultaterne</w:t>
      </w:r>
      <w:r w:rsidR="008B26D0">
        <w:rPr>
          <w:rFonts w:eastAsiaTheme="minorEastAsia"/>
        </w:rPr>
        <w:t xml:space="preserve"> af dette</w:t>
      </w:r>
      <w:r w:rsidR="00926E0B">
        <w:rPr>
          <w:rFonts w:eastAsiaTheme="minorEastAsia"/>
        </w:rPr>
        <w:t xml:space="preserve"> kunne bekræfte analysen.</w:t>
      </w:r>
    </w:p>
    <w:p w14:paraId="1A91376F" w14:textId="5B73A21C" w:rsidR="008575AA" w:rsidRDefault="00496691">
      <w:pPr>
        <w:rPr>
          <w:rFonts w:asciiTheme="majorHAnsi" w:eastAsiaTheme="majorEastAsia" w:hAnsiTheme="majorHAnsi" w:cstheme="majorBidi"/>
          <w:color w:val="2F5496" w:themeColor="accent1" w:themeShade="BF"/>
          <w:sz w:val="32"/>
          <w:szCs w:val="32"/>
        </w:rPr>
      </w:pPr>
      <w:r>
        <w:rPr>
          <w:rFonts w:eastAsiaTheme="minorEastAsia"/>
        </w:rPr>
        <w:t xml:space="preserve">Til sidst blev induktionsbevismetoden sammenlignet med løkkeinvariant-metoden, som der blev brugt til at vise korrektheden af sorteringsalgoritmerne. Det blev </w:t>
      </w:r>
      <w:r w:rsidR="00753BDE">
        <w:rPr>
          <w:rFonts w:eastAsiaTheme="minorEastAsia"/>
        </w:rPr>
        <w:t>konkluderet at</w:t>
      </w:r>
      <w:r w:rsidR="00E77538">
        <w:rPr>
          <w:rFonts w:eastAsiaTheme="minorEastAsia"/>
        </w:rPr>
        <w:t xml:space="preserve"> løkkeinvarianten kunne sammenlignes med det udtryk man beviste i induktionsbeviset.</w:t>
      </w:r>
      <w:r w:rsidR="00753BDE">
        <w:rPr>
          <w:rFonts w:eastAsiaTheme="minorEastAsia"/>
        </w:rPr>
        <w:t xml:space="preserve"> </w:t>
      </w:r>
      <w:r w:rsidR="00E77538">
        <w:rPr>
          <w:rFonts w:eastAsiaTheme="minorEastAsia"/>
        </w:rPr>
        <w:t>I</w:t>
      </w:r>
      <w:r w:rsidR="00753BDE">
        <w:rPr>
          <w:rFonts w:eastAsiaTheme="minorEastAsia"/>
        </w:rPr>
        <w:t xml:space="preserve">nduktionsbasen kunne sammenlignes med </w:t>
      </w:r>
      <w:proofErr w:type="spellStart"/>
      <w:r w:rsidR="00753BDE">
        <w:rPr>
          <w:rFonts w:eastAsiaTheme="minorEastAsia"/>
        </w:rPr>
        <w:t>initialisering</w:t>
      </w:r>
      <w:proofErr w:type="spellEnd"/>
      <w:r w:rsidR="00753BDE">
        <w:rPr>
          <w:rFonts w:eastAsiaTheme="minorEastAsia"/>
        </w:rPr>
        <w:t>-trinnet og induktionstrinnet kunne sammenlignes med vedligeholdelses-trinnet. Forskellen på de to metoder var at induktionsbeviset fortsatte ud i det uendelige hvorimod løkkeinvariant-metoden stoppede når løkken havde kørt færdig.</w:t>
      </w:r>
      <w:r w:rsidR="008575AA">
        <w:br w:type="page"/>
      </w:r>
    </w:p>
    <w:bookmarkStart w:id="50" w:name="_Toc89356580" w:displacedByCustomXml="next"/>
    <w:sdt>
      <w:sdtPr>
        <w:rPr>
          <w:rFonts w:asciiTheme="minorHAnsi" w:eastAsiaTheme="minorHAnsi" w:hAnsiTheme="minorHAnsi" w:cstheme="minorBidi"/>
          <w:color w:val="auto"/>
          <w:sz w:val="22"/>
          <w:szCs w:val="22"/>
        </w:rPr>
        <w:id w:val="-865440859"/>
        <w:docPartObj>
          <w:docPartGallery w:val="Bibliographies"/>
          <w:docPartUnique/>
        </w:docPartObj>
      </w:sdtPr>
      <w:sdtEndPr/>
      <w:sdtContent>
        <w:p w14:paraId="29C29908" w14:textId="1D4EAA76" w:rsidR="009938D4" w:rsidRDefault="009938D4" w:rsidP="003437B3">
          <w:pPr>
            <w:pStyle w:val="Overskrift1"/>
            <w:numPr>
              <w:ilvl w:val="0"/>
              <w:numId w:val="0"/>
            </w:numPr>
          </w:pPr>
          <w:r>
            <w:t>Bibliografi</w:t>
          </w:r>
          <w:bookmarkEnd w:id="50"/>
        </w:p>
        <w:sdt>
          <w:sdtPr>
            <w:id w:val="111145805"/>
            <w:bibliography/>
          </w:sdtPr>
          <w:sdtEndPr/>
          <w:sdtContent>
            <w:p w14:paraId="0E526A25" w14:textId="77777777" w:rsidR="009C7798" w:rsidRPr="00E91B34" w:rsidRDefault="009938D4" w:rsidP="009C7798">
              <w:pPr>
                <w:pStyle w:val="Bibliografi"/>
                <w:rPr>
                  <w:noProof/>
                  <w:sz w:val="24"/>
                  <w:szCs w:val="24"/>
                  <w:lang w:val="en-US"/>
                </w:rPr>
              </w:pPr>
              <w:r>
                <w:fldChar w:fldCharType="begin"/>
              </w:r>
              <w:r w:rsidRPr="00AC712A">
                <w:instrText>BIBLIOGRAPHY</w:instrText>
              </w:r>
              <w:r>
                <w:fldChar w:fldCharType="separate"/>
              </w:r>
              <w:r w:rsidR="009C7798">
                <w:rPr>
                  <w:noProof/>
                </w:rPr>
                <w:t xml:space="preserve">Cormen, T. H., Leiserson, C. E., Rivest, R. L. &amp; Stein, C., 2009. </w:t>
              </w:r>
              <w:r w:rsidR="009C7798" w:rsidRPr="00E91B34">
                <w:rPr>
                  <w:i/>
                  <w:iCs/>
                  <w:noProof/>
                  <w:lang w:val="en-US"/>
                </w:rPr>
                <w:t xml:space="preserve">Introduction to Algorithms. </w:t>
              </w:r>
              <w:r w:rsidR="009C7798" w:rsidRPr="00E91B34">
                <w:rPr>
                  <w:noProof/>
                  <w:lang w:val="en-US"/>
                </w:rPr>
                <w:t>3. red. Cambridge, Massachusetts: Massachusetts Institute of Technology.</w:t>
              </w:r>
            </w:p>
            <w:p w14:paraId="0ABEC737" w14:textId="77777777" w:rsidR="009C7798" w:rsidRDefault="009C7798" w:rsidP="009C7798">
              <w:pPr>
                <w:pStyle w:val="Bibliografi"/>
                <w:rPr>
                  <w:noProof/>
                </w:rPr>
              </w:pPr>
              <w:r w:rsidRPr="00E91B34">
                <w:rPr>
                  <w:noProof/>
                  <w:lang w:val="en-US"/>
                </w:rPr>
                <w:t xml:space="preserve">Rowell, E. et al., u.d. </w:t>
              </w:r>
              <w:r w:rsidRPr="00E91B34">
                <w:rPr>
                  <w:i/>
                  <w:iCs/>
                  <w:noProof/>
                  <w:lang w:val="en-US"/>
                </w:rPr>
                <w:t xml:space="preserve">Big-O Algorithm Complexity Cheat Sheet (Know Thy Complexities!) </w:t>
              </w:r>
              <w:r>
                <w:rPr>
                  <w:i/>
                  <w:iCs/>
                  <w:noProof/>
                </w:rPr>
                <w:t xml:space="preserve">@ericdrowell. </w:t>
              </w:r>
              <w:r>
                <w:rPr>
                  <w:noProof/>
                </w:rPr>
                <w:t xml:space="preserve">[Online] </w:t>
              </w:r>
              <w:r>
                <w:rPr>
                  <w:noProof/>
                </w:rPr>
                <w:br/>
                <w:t xml:space="preserve">Available at: </w:t>
              </w:r>
              <w:r>
                <w:rPr>
                  <w:noProof/>
                  <w:u w:val="single"/>
                </w:rPr>
                <w:t>https://www.bigocheatsheet.com/</w:t>
              </w:r>
              <w:r>
                <w:rPr>
                  <w:noProof/>
                </w:rPr>
                <w:br/>
                <w:t>[Senest hentet eller vist den 28 11 2021].</w:t>
              </w:r>
            </w:p>
            <w:p w14:paraId="53ED3E2E" w14:textId="77777777" w:rsidR="009C7798" w:rsidRPr="00E91B34" w:rsidRDefault="009C7798" w:rsidP="009C7798">
              <w:pPr>
                <w:pStyle w:val="Bibliografi"/>
                <w:rPr>
                  <w:noProof/>
                  <w:lang w:val="en-US"/>
                </w:rPr>
              </w:pPr>
              <w:r>
                <w:rPr>
                  <w:noProof/>
                </w:rPr>
                <w:t xml:space="preserve">Terstrup, J., 1974. </w:t>
              </w:r>
              <w:r>
                <w:rPr>
                  <w:i/>
                  <w:iCs/>
                  <w:noProof/>
                </w:rPr>
                <w:t xml:space="preserve">Logik 2 - Bevis. </w:t>
              </w:r>
              <w:r>
                <w:rPr>
                  <w:noProof/>
                </w:rPr>
                <w:t xml:space="preserve">1. red. </w:t>
              </w:r>
              <w:r w:rsidRPr="00E91B34">
                <w:rPr>
                  <w:noProof/>
                  <w:lang w:val="en-US"/>
                </w:rPr>
                <w:t>København: Open University / Gyldendal.</w:t>
              </w:r>
            </w:p>
            <w:p w14:paraId="4F774333" w14:textId="77777777" w:rsidR="009C7798" w:rsidRDefault="009C7798" w:rsidP="009C7798">
              <w:pPr>
                <w:pStyle w:val="Bibliografi"/>
                <w:rPr>
                  <w:noProof/>
                </w:rPr>
              </w:pPr>
              <w:r w:rsidRPr="00E91B34">
                <w:rPr>
                  <w:noProof/>
                  <w:lang w:val="en-US"/>
                </w:rPr>
                <w:t xml:space="preserve">Wikipedia, 2021. </w:t>
              </w:r>
              <w:r w:rsidRPr="00E91B34">
                <w:rPr>
                  <w:i/>
                  <w:iCs/>
                  <w:noProof/>
                  <w:lang w:val="en-US"/>
                </w:rPr>
                <w:t xml:space="preserve">Direct Proof - Wikipedia. </w:t>
              </w:r>
              <w:r>
                <w:rPr>
                  <w:noProof/>
                </w:rPr>
                <w:t xml:space="preserve">[Online] </w:t>
              </w:r>
              <w:r>
                <w:rPr>
                  <w:noProof/>
                </w:rPr>
                <w:br/>
                <w:t xml:space="preserve">Available at: </w:t>
              </w:r>
              <w:r>
                <w:rPr>
                  <w:noProof/>
                  <w:u w:val="single"/>
                </w:rPr>
                <w:t>https://en.wikipedia.org/wiki/Direct_proof</w:t>
              </w:r>
              <w:r>
                <w:rPr>
                  <w:noProof/>
                </w:rPr>
                <w:br/>
                <w:t>[Senest hentet eller vist den 01 12 2021].</w:t>
              </w:r>
            </w:p>
            <w:p w14:paraId="2D59E939" w14:textId="77777777" w:rsidR="009C7798" w:rsidRDefault="009C7798" w:rsidP="009C7798">
              <w:pPr>
                <w:pStyle w:val="Bibliografi"/>
                <w:rPr>
                  <w:noProof/>
                </w:rPr>
              </w:pPr>
              <w:r>
                <w:rPr>
                  <w:noProof/>
                </w:rPr>
                <w:t xml:space="preserve">Wikipedia, 2021. </w:t>
              </w:r>
              <w:r>
                <w:rPr>
                  <w:i/>
                  <w:iCs/>
                  <w:noProof/>
                </w:rPr>
                <w:t xml:space="preserve">Golden ratio - Wikipedia. </w:t>
              </w:r>
              <w:r>
                <w:rPr>
                  <w:noProof/>
                </w:rPr>
                <w:t xml:space="preserve">[Online] </w:t>
              </w:r>
              <w:r>
                <w:rPr>
                  <w:noProof/>
                </w:rPr>
                <w:br/>
                <w:t xml:space="preserve">Available at: </w:t>
              </w:r>
              <w:r>
                <w:rPr>
                  <w:noProof/>
                  <w:u w:val="single"/>
                </w:rPr>
                <w:t>https://en.wikipedia.org/wiki/Golden_ratio</w:t>
              </w:r>
              <w:r>
                <w:rPr>
                  <w:noProof/>
                </w:rPr>
                <w:br/>
                <w:t>[Senest hentet eller vist den 27 11 2021].</w:t>
              </w:r>
            </w:p>
            <w:p w14:paraId="29759E73" w14:textId="6064FD1A" w:rsidR="009938D4" w:rsidRDefault="009938D4" w:rsidP="009C7798">
              <w:r>
                <w:rPr>
                  <w:b/>
                  <w:bCs/>
                </w:rPr>
                <w:fldChar w:fldCharType="end"/>
              </w:r>
            </w:p>
          </w:sdtContent>
        </w:sdt>
      </w:sdtContent>
    </w:sdt>
    <w:p w14:paraId="479A24A6" w14:textId="77777777" w:rsidR="008575AA" w:rsidRDefault="008575AA">
      <w:pPr>
        <w:rPr>
          <w:rFonts w:asciiTheme="majorHAnsi" w:eastAsiaTheme="majorEastAsia" w:hAnsiTheme="majorHAnsi" w:cstheme="majorBidi"/>
          <w:color w:val="2F5496" w:themeColor="accent1" w:themeShade="BF"/>
          <w:sz w:val="32"/>
          <w:szCs w:val="32"/>
        </w:rPr>
      </w:pPr>
      <w:r>
        <w:br w:type="page"/>
      </w:r>
    </w:p>
    <w:p w14:paraId="36DF549A" w14:textId="11A73F49" w:rsidR="008575AA" w:rsidRPr="008575AA" w:rsidRDefault="008575AA" w:rsidP="003437B3">
      <w:pPr>
        <w:pStyle w:val="Overskrift1"/>
        <w:numPr>
          <w:ilvl w:val="0"/>
          <w:numId w:val="0"/>
        </w:numPr>
      </w:pPr>
      <w:bookmarkStart w:id="51" w:name="_Toc89356581"/>
      <w:r>
        <w:lastRenderedPageBreak/>
        <w:t>Bilag</w:t>
      </w:r>
      <w:bookmarkEnd w:id="51"/>
    </w:p>
    <w:p w14:paraId="0BDD2A21" w14:textId="7FC1F696" w:rsidR="00621601" w:rsidRDefault="0001237F" w:rsidP="00860F0B">
      <w:pPr>
        <w:pStyle w:val="Overskrift2"/>
        <w:numPr>
          <w:ilvl w:val="0"/>
          <w:numId w:val="0"/>
        </w:numPr>
      </w:pPr>
      <w:bookmarkStart w:id="52" w:name="_Ref89331837"/>
      <w:bookmarkStart w:id="53" w:name="_Toc89356582"/>
      <w:r>
        <w:t xml:space="preserve">Bilag A - </w:t>
      </w:r>
      <w:r w:rsidR="00784A90">
        <w:t xml:space="preserve">Induktionsbevis for </w:t>
      </w:r>
      <w:proofErr w:type="spellStart"/>
      <w:r w:rsidR="00784A90">
        <w:t>Binet’s</w:t>
      </w:r>
      <w:proofErr w:type="spellEnd"/>
      <w:r w:rsidR="00784A90">
        <w:t xml:space="preserve"> formel</w:t>
      </w:r>
      <w:bookmarkEnd w:id="52"/>
      <w:bookmarkEnd w:id="53"/>
    </w:p>
    <w:p w14:paraId="02974930" w14:textId="77777777" w:rsidR="00784A90" w:rsidRDefault="00784A90" w:rsidP="00784A90">
      <w:pPr>
        <w:rPr>
          <w:rFonts w:eastAsiaTheme="minorEastAsia"/>
        </w:rPr>
      </w:pPr>
      <w:r>
        <w:t xml:space="preserve">Et eksempel på et udtryk som kan bevises ved brug af matematisk induktion, er </w:t>
      </w:r>
      <w:proofErr w:type="spellStart"/>
      <w:r>
        <w:t>Binet’s</w:t>
      </w:r>
      <w:proofErr w:type="spellEnd"/>
      <w:r>
        <w:t xml:space="preserve"> formel:</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0EEA8A28" w14:textId="77777777" w:rsidTr="006B6379">
        <w:tc>
          <w:tcPr>
            <w:tcW w:w="350" w:type="pct"/>
          </w:tcPr>
          <w:p w14:paraId="00DF693E" w14:textId="77777777" w:rsidR="00784A90" w:rsidRDefault="00784A90" w:rsidP="006B6379">
            <w:pPr>
              <w:rPr>
                <w:rFonts w:eastAsiaTheme="minorEastAsia"/>
              </w:rPr>
            </w:pPr>
          </w:p>
        </w:tc>
        <w:tc>
          <w:tcPr>
            <w:tcW w:w="4300" w:type="pct"/>
          </w:tcPr>
          <w:p w14:paraId="15D528D9" w14:textId="77777777" w:rsidR="00784A90" w:rsidRPr="00012182" w:rsidRDefault="00632620"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n</m:t>
                        </m:r>
                      </m:sup>
                    </m:sSup>
                    <m:ctrlPr>
                      <w:rPr>
                        <w:rFonts w:ascii="Cambria Math" w:eastAsiaTheme="minorEastAsia" w:hAnsi="Cambria Math"/>
                        <w:i/>
                      </w:rPr>
                    </m:ctrlPr>
                  </m:e>
                </m:d>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m:oMathPara>
          </w:p>
        </w:tc>
        <w:tc>
          <w:tcPr>
            <w:tcW w:w="350" w:type="pct"/>
          </w:tcPr>
          <w:p w14:paraId="2D8CD595" w14:textId="52D6D2D2" w:rsidR="00784A90" w:rsidRPr="00012182" w:rsidRDefault="00784A90"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6C2E218" w14:textId="77777777" w:rsidR="00784A90" w:rsidRDefault="00784A90" w:rsidP="00784A90">
      <w:pPr>
        <w:rPr>
          <w:rFonts w:eastAsiaTheme="minorEastAsia"/>
        </w:rPr>
      </w:pPr>
      <w:proofErr w:type="spellStart"/>
      <w:r>
        <w:rPr>
          <w:rFonts w:eastAsiaTheme="minorEastAsia"/>
        </w:rPr>
        <w:t>Binet’s</w:t>
      </w:r>
      <w:proofErr w:type="spellEnd"/>
      <w:r>
        <w:rPr>
          <w:rFonts w:eastAsiaTheme="minorEastAsia"/>
        </w:rPr>
        <w:t xml:space="preserve"> formel er en formel der kan bruges til at beregne det n’te tal i </w:t>
      </w:r>
      <w:proofErr w:type="spellStart"/>
      <w:r>
        <w:rPr>
          <w:rFonts w:eastAsiaTheme="minorEastAsia"/>
        </w:rPr>
        <w:t>Fibonacci</w:t>
      </w:r>
      <w:proofErr w:type="spellEnd"/>
      <w:r>
        <w:rPr>
          <w:rFonts w:eastAsiaTheme="minorEastAsia"/>
        </w:rPr>
        <w:t>-talfølgen som er en talfølge der er givet ud fra følgende rekursive ligning:</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680E5BB3" w14:textId="77777777" w:rsidTr="006B6379">
        <w:tc>
          <w:tcPr>
            <w:tcW w:w="350" w:type="pct"/>
          </w:tcPr>
          <w:p w14:paraId="0D688A17" w14:textId="77777777" w:rsidR="00784A90" w:rsidRDefault="00784A90" w:rsidP="006B6379">
            <w:pPr>
              <w:rPr>
                <w:rFonts w:eastAsiaTheme="minorEastAsia"/>
              </w:rPr>
            </w:pPr>
          </w:p>
        </w:tc>
        <w:tc>
          <w:tcPr>
            <w:tcW w:w="4300" w:type="pct"/>
          </w:tcPr>
          <w:p w14:paraId="7E863FE3" w14:textId="77777777" w:rsidR="00784A90" w:rsidRPr="00012182" w:rsidRDefault="00632620"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 xml:space="preserve"> ,n=2,3,4…</m:t>
                </m:r>
              </m:oMath>
            </m:oMathPara>
          </w:p>
        </w:tc>
        <w:tc>
          <w:tcPr>
            <w:tcW w:w="350" w:type="pct"/>
          </w:tcPr>
          <w:p w14:paraId="7F4DD5C1" w14:textId="6513BE51" w:rsidR="00784A90" w:rsidRPr="00012182" w:rsidRDefault="00784A90" w:rsidP="006B6379">
            <w:pPr>
              <w:pStyle w:val="Billedtekst"/>
              <w:keepNext/>
              <w:jc w:val="right"/>
              <w:rPr>
                <w:i w:val="0"/>
                <w:iCs w:val="0"/>
                <w:sz w:val="24"/>
                <w:szCs w:val="24"/>
              </w:rPr>
            </w:pPr>
            <w:bookmarkStart w:id="54" w:name="_Ref8891534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bookmarkStart w:id="55" w:name="_Ref88915342"/>
            <w:r w:rsidRPr="00012182">
              <w:rPr>
                <w:rFonts w:eastAsiaTheme="minorEastAsia"/>
                <w:i w:val="0"/>
                <w:iCs w:val="0"/>
                <w:color w:val="auto"/>
                <w:sz w:val="24"/>
                <w:szCs w:val="24"/>
              </w:rPr>
              <w:t>)</w:t>
            </w:r>
            <w:bookmarkEnd w:id="54"/>
            <w:bookmarkEnd w:id="55"/>
          </w:p>
        </w:tc>
      </w:tr>
    </w:tbl>
    <w:p w14:paraId="09E0D558" w14:textId="77777777" w:rsidR="00784A90" w:rsidRDefault="00784A90" w:rsidP="00784A90">
      <w:r>
        <w:t>Startbetingelserne til talfølgen er:</w:t>
      </w:r>
    </w:p>
    <w:p w14:paraId="1165595A" w14:textId="77777777" w:rsidR="00784A90" w:rsidRPr="00910DAC" w:rsidRDefault="00632620" w:rsidP="00784A90">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og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14:paraId="78219700" w14:textId="77777777" w:rsidR="00784A90" w:rsidRDefault="00784A90" w:rsidP="00784A90">
      <w:pPr>
        <w:rPr>
          <w:noProof/>
        </w:rPr>
      </w:pPr>
    </w:p>
    <w:p w14:paraId="3BAADBE1" w14:textId="35478FE4" w:rsidR="00784A90" w:rsidRDefault="00784A90" w:rsidP="00784A90">
      <w:pPr>
        <w:rPr>
          <w:noProof/>
        </w:rPr>
      </w:pPr>
      <w:r>
        <w:rPr>
          <w:noProof/>
        </w:rPr>
        <w:t xml:space="preserve">Før Binet’s formel bliver bevist er det relevant at kigge på værdierne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som indgår i Binet’s formel.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kaldes det guddommelige forhold og kan også betegnes med det græske bogstav </w:t>
      </w:r>
      <m:oMath>
        <m:r>
          <w:rPr>
            <w:rFonts w:ascii="Cambria Math" w:eastAsiaTheme="minorEastAsia" w:hAnsi="Cambria Math"/>
            <w:noProof/>
          </w:rPr>
          <m:t>ϕ</m:t>
        </m:r>
      </m:oMath>
      <w:r>
        <w:rPr>
          <w:rFonts w:eastAsiaTheme="minorEastAsia"/>
          <w:noProof/>
        </w:rPr>
        <w:t xml:space="preserve"> (phi).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betegnes som </w:t>
      </w:r>
      <m:oMath>
        <m:r>
          <w:rPr>
            <w:rFonts w:ascii="Cambria Math" w:eastAsiaTheme="minorEastAsia" w:hAnsi="Cambria Math"/>
            <w:noProof/>
          </w:rPr>
          <m:t>ϕ'</m:t>
        </m:r>
      </m:oMath>
      <w:r>
        <w:rPr>
          <w:rFonts w:eastAsiaTheme="minorEastAsia"/>
          <w:noProof/>
        </w:rPr>
        <w:t xml:space="preserve"> (phi-mærke). Disse to værdier kan udledes fra definitionen af det gyldne snit. Det gyldne snit er en måde at opdele et linjestykke i to mindre linjestykker, således at forholdet mellem det største linjestykke og det mindste linjestykke er lig med forholdet mellem hele linjestykket og det største linjestykke. En illustration af det gyldne snit kan ses på </w:t>
      </w:r>
      <w:r>
        <w:rPr>
          <w:rFonts w:eastAsiaTheme="minorEastAsia"/>
          <w:noProof/>
        </w:rPr>
        <w:fldChar w:fldCharType="begin"/>
      </w:r>
      <w:r>
        <w:rPr>
          <w:rFonts w:eastAsiaTheme="minorEastAsia"/>
          <w:noProof/>
        </w:rPr>
        <w:instrText xml:space="preserve"> REF _Ref88920706 </w:instrText>
      </w:r>
      <w:r>
        <w:rPr>
          <w:rFonts w:eastAsiaTheme="minorEastAsia"/>
          <w:noProof/>
        </w:rPr>
        <w:fldChar w:fldCharType="separate"/>
      </w:r>
      <w:r w:rsidR="000459EA">
        <w:t xml:space="preserve">Figur </w:t>
      </w:r>
      <w:r w:rsidR="000459EA">
        <w:rPr>
          <w:noProof/>
        </w:rPr>
        <w:t>0</w:t>
      </w:r>
      <w:r w:rsidR="000459EA">
        <w:t>.</w:t>
      </w:r>
      <w:r w:rsidR="000459EA">
        <w:rPr>
          <w:noProof/>
        </w:rPr>
        <w:t>1</w:t>
      </w:r>
      <w:r>
        <w:rPr>
          <w:rFonts w:eastAsiaTheme="minorEastAsia"/>
          <w:noProof/>
        </w:rPr>
        <w:fldChar w:fldCharType="end"/>
      </w:r>
      <w:r>
        <w:rPr>
          <w:rFonts w:eastAsiaTheme="minorEastAsia"/>
          <w:noProof/>
        </w:rPr>
        <w:t xml:space="preserve"> nedenfor. </w:t>
      </w:r>
    </w:p>
    <w:p w14:paraId="24C20A67" w14:textId="77777777" w:rsidR="00784A90" w:rsidRDefault="00784A90" w:rsidP="00784A90">
      <w:pPr>
        <w:keepNext/>
      </w:pPr>
      <w:r>
        <w:rPr>
          <w:noProof/>
        </w:rPr>
        <w:drawing>
          <wp:inline distT="0" distB="0" distL="0" distR="0" wp14:anchorId="51E82792" wp14:editId="5242E9A0">
            <wp:extent cx="1965366" cy="903121"/>
            <wp:effectExtent l="0" t="0" r="0"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0444"/>
                    <a:stretch/>
                  </pic:blipFill>
                  <pic:spPr bwMode="auto">
                    <a:xfrm>
                      <a:off x="0" y="0"/>
                      <a:ext cx="1984864" cy="912080"/>
                    </a:xfrm>
                    <a:prstGeom prst="rect">
                      <a:avLst/>
                    </a:prstGeom>
                    <a:noFill/>
                    <a:ln>
                      <a:noFill/>
                    </a:ln>
                    <a:extLst>
                      <a:ext uri="{53640926-AAD7-44D8-BBD7-CCE9431645EC}">
                        <a14:shadowObscured xmlns:a14="http://schemas.microsoft.com/office/drawing/2010/main"/>
                      </a:ext>
                    </a:extLst>
                  </pic:spPr>
                </pic:pic>
              </a:graphicData>
            </a:graphic>
          </wp:inline>
        </w:drawing>
      </w:r>
    </w:p>
    <w:p w14:paraId="4315C5B8" w14:textId="5143C6B1" w:rsidR="00784A90" w:rsidRDefault="00784A90" w:rsidP="00784A90">
      <w:pPr>
        <w:pStyle w:val="Billedtekst"/>
      </w:pPr>
      <w:bookmarkStart w:id="56" w:name="_Ref88920706"/>
      <w:r>
        <w:t xml:space="preserve">Figur </w:t>
      </w:r>
      <w:r w:rsidR="00632620">
        <w:fldChar w:fldCharType="begin"/>
      </w:r>
      <w:r w:rsidR="00632620">
        <w:instrText xml:space="preserve"> STYLEREF 1 \s </w:instrText>
      </w:r>
      <w:r w:rsidR="00632620">
        <w:fldChar w:fldCharType="separate"/>
      </w:r>
      <w:r w:rsidR="000459EA">
        <w:rPr>
          <w:noProof/>
        </w:rPr>
        <w:t>0</w:t>
      </w:r>
      <w:r w:rsidR="00632620">
        <w:rPr>
          <w:noProof/>
        </w:rPr>
        <w:fldChar w:fldCharType="end"/>
      </w:r>
      <w:r w:rsidR="004F762B">
        <w:t>.</w:t>
      </w:r>
      <w:r w:rsidR="00632620">
        <w:fldChar w:fldCharType="begin"/>
      </w:r>
      <w:r w:rsidR="00632620">
        <w:instrText xml:space="preserve"> SEQ Figur \* ARABIC \s 1 </w:instrText>
      </w:r>
      <w:r w:rsidR="00632620">
        <w:fldChar w:fldCharType="separate"/>
      </w:r>
      <w:r w:rsidR="000459EA">
        <w:rPr>
          <w:noProof/>
        </w:rPr>
        <w:t>1</w:t>
      </w:r>
      <w:r w:rsidR="00632620">
        <w:rPr>
          <w:noProof/>
        </w:rPr>
        <w:fldChar w:fldCharType="end"/>
      </w:r>
      <w:bookmarkEnd w:id="56"/>
      <w:r>
        <w:t xml:space="preserve"> </w:t>
      </w:r>
      <w:sdt>
        <w:sdtPr>
          <w:id w:val="1675693727"/>
          <w:citation/>
        </w:sdtPr>
        <w:sdtEndPr/>
        <w:sdtContent>
          <w:r>
            <w:fldChar w:fldCharType="begin"/>
          </w:r>
          <w:r>
            <w:instrText xml:space="preserve">CITATION Gol21 \l 1030 </w:instrText>
          </w:r>
          <w:r>
            <w:fldChar w:fldCharType="separate"/>
          </w:r>
          <w:r w:rsidR="009C7798" w:rsidRPr="009C7798">
            <w:rPr>
              <w:noProof/>
            </w:rPr>
            <w:t>(Wikipedia, 2021)</w:t>
          </w:r>
          <w:r>
            <w:fldChar w:fldCharType="end"/>
          </w:r>
        </w:sdtContent>
      </w:sdt>
      <w:r>
        <w:t xml:space="preserve"> Illustration af linjestykkerne i det gyldne snit</w:t>
      </w:r>
    </w:p>
    <w:p w14:paraId="354EF571" w14:textId="77777777" w:rsidR="00784A90" w:rsidRDefault="00784A90" w:rsidP="00784A90">
      <w:pPr>
        <w:rPr>
          <w:rFonts w:eastAsiaTheme="minorEastAsia"/>
          <w:noProof/>
        </w:rPr>
      </w:pPr>
      <w:r>
        <w:rPr>
          <w:rFonts w:eastAsiaTheme="minorEastAsia"/>
          <w:noProof/>
        </w:rPr>
        <w:t>Hvis man kalder det største linjestykke i det gyldne snit for a og det mindste linjestykke for b, kan forholdet mellem a og b udtrykkes med følgende ligning:</w:t>
      </w:r>
    </w:p>
    <w:p w14:paraId="312AC279" w14:textId="77777777" w:rsidR="00784A90" w:rsidRDefault="00632620" w:rsidP="00784A90">
      <w:pPr>
        <w:jc w:val="center"/>
        <w:rPr>
          <w:noProof/>
        </w:rPr>
      </w:pPr>
      <m:oMathPara>
        <m:oMath>
          <m:f>
            <m:fPr>
              <m:ctrlPr>
                <w:rPr>
                  <w:rFonts w:ascii="Cambria Math" w:eastAsiaTheme="minorEastAsia" w:hAnsi="Cambria Math"/>
                  <w:i/>
                  <w:noProof/>
                </w:rPr>
              </m:ctrlPr>
            </m:fPr>
            <m:num>
              <m:r>
                <w:rPr>
                  <w:rFonts w:ascii="Cambria Math" w:eastAsiaTheme="minorEastAsia" w:hAnsi="Cambria Math"/>
                  <w:noProof/>
                </w:rPr>
                <m:t>a</m:t>
              </m:r>
            </m:num>
            <m:den>
              <m:r>
                <w:rPr>
                  <w:rFonts w:ascii="Cambria Math" w:eastAsiaTheme="minorEastAsia" w:hAnsi="Cambria Math"/>
                  <w:noProof/>
                </w:rPr>
                <m:t>b</m:t>
              </m:r>
            </m:den>
          </m:f>
          <m:r>
            <w:rPr>
              <w:rFonts w:ascii="Cambria Math" w:eastAsiaTheme="minorEastAsia" w:hAnsi="Cambria Math"/>
              <w:noProof/>
            </w:rPr>
            <m:t xml:space="preserve">= </m:t>
          </m:r>
          <m:f>
            <m:fPr>
              <m:ctrlPr>
                <w:rPr>
                  <w:rFonts w:ascii="Cambria Math" w:eastAsiaTheme="minorEastAsia" w:hAnsi="Cambria Math"/>
                  <w:i/>
                  <w:noProof/>
                </w:rPr>
              </m:ctrlPr>
            </m:fPr>
            <m:num>
              <m:r>
                <w:rPr>
                  <w:rFonts w:ascii="Cambria Math" w:eastAsiaTheme="minorEastAsia" w:hAnsi="Cambria Math"/>
                  <w:noProof/>
                </w:rPr>
                <m:t>a+b</m:t>
              </m:r>
            </m:num>
            <m:den>
              <m:r>
                <w:rPr>
                  <w:rFonts w:ascii="Cambria Math" w:eastAsiaTheme="minorEastAsia" w:hAnsi="Cambria Math"/>
                  <w:noProof/>
                </w:rPr>
                <m:t>a</m:t>
              </m:r>
            </m:den>
          </m:f>
        </m:oMath>
      </m:oMathPara>
    </w:p>
    <w:p w14:paraId="50736E4D" w14:textId="77777777" w:rsidR="00784A90" w:rsidRDefault="00784A90" w:rsidP="00784A90">
      <w:r>
        <w:t>Ud fra ovenstående fås følgende:</w:t>
      </w:r>
    </w:p>
    <w:p w14:paraId="775B71B6" w14:textId="77777777" w:rsidR="00784A90" w:rsidRPr="00333CEA" w:rsidRDefault="00632620" w:rsidP="00784A90">
      <m:oMathPara>
        <m:oMathParaPr>
          <m:jc m:val="center"/>
        </m:oMathPara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=1+</m:t>
          </m:r>
          <m:f>
            <m:fPr>
              <m:ctrlPr>
                <w:rPr>
                  <w:rFonts w:ascii="Cambria Math" w:hAnsi="Cambria Math"/>
                  <w:i/>
                </w:rPr>
              </m:ctrlPr>
            </m:fPr>
            <m:num>
              <m:r>
                <w:rPr>
                  <w:rFonts w:ascii="Cambria Math" w:hAnsi="Cambria Math"/>
                </w:rPr>
                <m:t>b</m:t>
              </m:r>
            </m:num>
            <m:den>
              <m:r>
                <w:rPr>
                  <w:rFonts w:ascii="Cambria Math" w:hAnsi="Cambria Math"/>
                </w:rPr>
                <m:t>a</m:t>
              </m:r>
            </m:den>
          </m:f>
        </m:oMath>
      </m:oMathPara>
    </w:p>
    <w:p w14:paraId="0A2648FC" w14:textId="77777777" w:rsidR="00784A90" w:rsidRDefault="00784A90" w:rsidP="00784A90">
      <w:pPr>
        <w:rPr>
          <w:rFonts w:eastAsiaTheme="minorEastAsia"/>
        </w:rPr>
      </w:pPr>
      <w:r>
        <w:t xml:space="preserve">Hvis man lader </w:t>
      </w:r>
      <m:oMath>
        <m:r>
          <w:rPr>
            <w:rFonts w:ascii="Cambria Math" w:hAnsi="Cambria Math"/>
          </w:rPr>
          <m:t>x=</m:t>
        </m:r>
        <m:f>
          <m:fPr>
            <m:ctrlPr>
              <w:rPr>
                <w:rFonts w:ascii="Cambria Math" w:hAnsi="Cambria Math"/>
                <w:i/>
              </w:rPr>
            </m:ctrlPr>
          </m:fPr>
          <m:num>
            <m:r>
              <w:rPr>
                <w:rFonts w:ascii="Cambria Math" w:hAnsi="Cambria Math"/>
              </w:rPr>
              <m:t>a</m:t>
            </m:r>
          </m:num>
          <m:den>
            <m:r>
              <w:rPr>
                <w:rFonts w:ascii="Cambria Math" w:hAnsi="Cambria Math"/>
              </w:rPr>
              <m:t>b</m:t>
            </m:r>
          </m:den>
        </m:f>
      </m:oMath>
      <w:r>
        <w:rPr>
          <w:rFonts w:eastAsiaTheme="minorEastAsia"/>
        </w:rPr>
        <w:t xml:space="preserve"> så bliver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oMath>
      <w:r>
        <w:rPr>
          <w:rFonts w:eastAsiaTheme="minorEastAsia"/>
        </w:rPr>
        <w:t xml:space="preserve"> , indsættes disse fås følgende:</w:t>
      </w:r>
    </w:p>
    <w:p w14:paraId="79CA9461" w14:textId="77777777" w:rsidR="00784A90" w:rsidRPr="00333CEA" w:rsidRDefault="00784A90" w:rsidP="00784A90">
      <m:oMathPara>
        <m:oMathParaPr>
          <m:jc m:val="center"/>
        </m:oMathParaPr>
        <m:oMath>
          <m:r>
            <w:rPr>
              <w:rFonts w:ascii="Cambria Math" w:hAnsi="Cambria Math"/>
            </w:rPr>
            <m:t xml:space="preserve">x=1+ </m:t>
          </m:r>
          <m:sSup>
            <m:sSupPr>
              <m:ctrlPr>
                <w:rPr>
                  <w:rFonts w:ascii="Cambria Math" w:hAnsi="Cambria Math"/>
                  <w:i/>
                </w:rPr>
              </m:ctrlPr>
            </m:sSupPr>
            <m:e>
              <m:r>
                <w:rPr>
                  <w:rFonts w:ascii="Cambria Math" w:hAnsi="Cambria Math"/>
                </w:rPr>
                <m:t>x</m:t>
              </m:r>
            </m:e>
            <m:sup>
              <m:r>
                <w:rPr>
                  <w:rFonts w:ascii="Cambria Math" w:hAnsi="Cambria Math"/>
                </w:rPr>
                <m:t>-1</m:t>
              </m:r>
            </m:sup>
          </m:sSup>
        </m:oMath>
      </m:oMathPara>
    </w:p>
    <w:p w14:paraId="6BAB4D37" w14:textId="77777777" w:rsidR="00784A90" w:rsidRDefault="00784A90" w:rsidP="00784A90">
      <w:r>
        <w:t>Nu ganges der igennem med x og man får følgende udtryk, som skal bruges senere i induktionstrinnet: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5AE2BC" w14:textId="77777777" w:rsidTr="006B6379">
        <w:tc>
          <w:tcPr>
            <w:tcW w:w="350" w:type="pct"/>
          </w:tcPr>
          <w:p w14:paraId="25BE1A1D" w14:textId="77777777" w:rsidR="00784A90" w:rsidRDefault="00784A90" w:rsidP="006B6379">
            <w:pPr>
              <w:rPr>
                <w:rFonts w:eastAsiaTheme="minorEastAsia"/>
              </w:rPr>
            </w:pPr>
          </w:p>
        </w:tc>
        <w:tc>
          <w:tcPr>
            <w:tcW w:w="4300" w:type="pct"/>
          </w:tcPr>
          <w:p w14:paraId="08FC8A01" w14:textId="77777777" w:rsidR="00784A90" w:rsidRPr="00012182" w:rsidRDefault="00632620" w:rsidP="006B6379">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m:oMathPara>
          </w:p>
        </w:tc>
        <w:tc>
          <w:tcPr>
            <w:tcW w:w="350" w:type="pct"/>
          </w:tcPr>
          <w:p w14:paraId="5B46F611" w14:textId="4AB43DDB" w:rsidR="00784A90" w:rsidRPr="00012182" w:rsidRDefault="00784A90" w:rsidP="006B6379">
            <w:pPr>
              <w:pStyle w:val="Billedtekst"/>
              <w:keepNext/>
              <w:jc w:val="right"/>
              <w:rPr>
                <w:i w:val="0"/>
                <w:iCs w:val="0"/>
                <w:sz w:val="24"/>
                <w:szCs w:val="24"/>
              </w:rPr>
            </w:pPr>
            <w:bookmarkStart w:id="57" w:name="_Ref88921974"/>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57"/>
          </w:p>
        </w:tc>
      </w:tr>
    </w:tbl>
    <w:p w14:paraId="55B92A1A" w14:textId="77777777" w:rsidR="00784A90" w:rsidRDefault="00784A90" w:rsidP="00784A90">
      <w:r>
        <w:lastRenderedPageBreak/>
        <w:t>Hvis alting rykkes hen på venstresiden, får man følgende andengradsligning:</w:t>
      </w:r>
    </w:p>
    <w:p w14:paraId="3B90FF30" w14:textId="77777777" w:rsidR="00784A90" w:rsidRDefault="00632620" w:rsidP="00784A9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m:oMathPara>
    </w:p>
    <w:p w14:paraId="449AA2D0" w14:textId="77777777" w:rsidR="00784A90" w:rsidRDefault="00784A90" w:rsidP="00784A90">
      <w:r>
        <w:t>Herfra bestemmes diskriminanten:</w:t>
      </w:r>
    </w:p>
    <w:p w14:paraId="7B64DF40" w14:textId="77777777" w:rsidR="00784A90" w:rsidRDefault="00784A90" w:rsidP="00784A90">
      <m:oMathPara>
        <m:oMath>
          <m:r>
            <w:rPr>
              <w:rFonts w:ascii="Cambria Math" w:hAnsi="Cambria Math"/>
            </w:rPr>
            <m:t>d=</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-4·1·</m:t>
          </m:r>
          <m:d>
            <m:dPr>
              <m:ctrlPr>
                <w:rPr>
                  <w:rFonts w:ascii="Cambria Math" w:hAnsi="Cambria Math"/>
                  <w:i/>
                </w:rPr>
              </m:ctrlPr>
            </m:dPr>
            <m:e>
              <m:r>
                <w:rPr>
                  <w:rFonts w:ascii="Cambria Math" w:hAnsi="Cambria Math"/>
                </w:rPr>
                <m:t>-1</m:t>
              </m:r>
            </m:e>
          </m:d>
          <m:r>
            <w:rPr>
              <w:rFonts w:ascii="Cambria Math" w:hAnsi="Cambria Math"/>
            </w:rPr>
            <m:t>=5</m:t>
          </m:r>
        </m:oMath>
      </m:oMathPara>
    </w:p>
    <w:p w14:paraId="67D58459" w14:textId="77777777" w:rsidR="00784A90" w:rsidRDefault="00784A90" w:rsidP="00784A90">
      <w:r>
        <w:t>Løsningerne til andengradsligningen er givet ved:</w:t>
      </w:r>
    </w:p>
    <w:p w14:paraId="05432BF8" w14:textId="77777777" w:rsidR="00784A90" w:rsidRDefault="00784A90" w:rsidP="00784A90">
      <m:oMathPara>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r>
                    <w:rPr>
                      <w:rFonts w:ascii="Cambria Math" w:hAnsi="Cambria Math"/>
                    </w:rPr>
                    <m:t>d</m:t>
                  </m:r>
                </m:e>
              </m:rad>
            </m:num>
            <m:den>
              <m:r>
                <w:rPr>
                  <w:rFonts w:ascii="Cambria Math" w:hAnsi="Cambria Math"/>
                </w:rPr>
                <m:t>2·a</m:t>
              </m:r>
            </m:den>
          </m:f>
        </m:oMath>
      </m:oMathPara>
    </w:p>
    <w:p w14:paraId="7CFA7034" w14:textId="77777777" w:rsidR="00784A90" w:rsidRDefault="00784A90" w:rsidP="00784A90">
      <w:r>
        <w:t>Løsningerne bliver altså:</w:t>
      </w:r>
    </w:p>
    <w:p w14:paraId="2EAF740D" w14:textId="77777777" w:rsidR="00784A90" w:rsidRDefault="00632620" w:rsidP="00784A90">
      <m:oMathPara>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 xml:space="preserve"> og </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oMath>
      </m:oMathPara>
    </w:p>
    <w:p w14:paraId="1C03E5A0" w14:textId="77777777" w:rsidR="00784A90" w:rsidRDefault="00784A90" w:rsidP="00784A90"/>
    <w:p w14:paraId="5C8CE8DD" w14:textId="77777777" w:rsidR="00784A90" w:rsidRDefault="00784A90" w:rsidP="00784A90">
      <w:proofErr w:type="spellStart"/>
      <w:r>
        <w:t>Indutkionsbasen</w:t>
      </w:r>
      <w:proofErr w:type="spellEnd"/>
      <w:r>
        <w:t xml:space="preserve"> vil nu blive at vise at </w:t>
      </w:r>
      <w:proofErr w:type="spellStart"/>
      <w:r>
        <w:t>Binet’s</w:t>
      </w:r>
      <w:proofErr w:type="spellEnd"/>
      <w:r>
        <w:t xml:space="preserve"> formel gælder for n=0 og n=1. 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w:r>
        <w:t xml:space="preserve"> indsættes 0 på n's plads i formlen:</w:t>
      </w:r>
    </w:p>
    <w:p w14:paraId="24CE59E7" w14:textId="77777777" w:rsidR="00784A90" w:rsidRPr="00910DAC" w:rsidRDefault="00632620"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0</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r>
                <w:rPr>
                  <w:rFonts w:ascii="Cambria Math" w:hAnsi="Cambria Math"/>
                </w:rPr>
                <m:t>1</m:t>
              </m:r>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=0</m:t>
          </m:r>
        </m:oMath>
      </m:oMathPara>
    </w:p>
    <w:p w14:paraId="1B5BB0D0" w14:textId="77777777" w:rsidR="00784A90" w:rsidRDefault="00784A90" w:rsidP="00784A90">
      <w:r>
        <w:rPr>
          <w:rFonts w:eastAsiaTheme="minorEastAsia"/>
        </w:rPr>
        <w:t xml:space="preserve">Formlen gælder altså når n er 0. </w:t>
      </w:r>
      <w:r>
        <w:t xml:space="preserve">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indsættes 1 på n's plads i formlen.</w:t>
      </w:r>
    </w:p>
    <w:p w14:paraId="279AD064" w14:textId="77777777" w:rsidR="00784A90" w:rsidRPr="00605899" w:rsidRDefault="00632620"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eastAsiaTheme="minorEastAsia" w:hAnsi="Cambria Math"/>
            </w:rPr>
            <m:t>=1</m:t>
          </m:r>
        </m:oMath>
      </m:oMathPara>
    </w:p>
    <w:p w14:paraId="793941F9" w14:textId="77777777" w:rsidR="00784A90" w:rsidRDefault="00784A90" w:rsidP="00784A90">
      <w:pPr>
        <w:rPr>
          <w:rFonts w:eastAsiaTheme="minorEastAsia"/>
        </w:rPr>
      </w:pPr>
      <w:r>
        <w:rPr>
          <w:rFonts w:eastAsiaTheme="minorEastAsia"/>
        </w:rPr>
        <w:t>Formlen gælder derfor også når n er 1. Nu er induktionsbasen færdiggjort.</w:t>
      </w:r>
    </w:p>
    <w:p w14:paraId="24A4EFC2" w14:textId="77777777" w:rsidR="00784A90" w:rsidRDefault="00784A90" w:rsidP="00784A90">
      <w:pPr>
        <w:rPr>
          <w:rFonts w:eastAsiaTheme="minorEastAsia"/>
        </w:rPr>
      </w:pPr>
      <w:r>
        <w:rPr>
          <w:rFonts w:eastAsiaTheme="minorEastAsia"/>
        </w:rPr>
        <w:t xml:space="preserve">Som induktionsantagelse antages det nu at </w:t>
      </w:r>
      <w:proofErr w:type="spellStart"/>
      <w:r>
        <w:rPr>
          <w:rFonts w:eastAsiaTheme="minorEastAsia"/>
        </w:rPr>
        <w:t>Binet’s</w:t>
      </w:r>
      <w:proofErr w:type="spellEnd"/>
      <w:r>
        <w:rPr>
          <w:rFonts w:eastAsiaTheme="minorEastAsia"/>
        </w:rPr>
        <w:t xml:space="preserve"> formel gælder for tallene k-1 og k-2. Induktionstrinnet vil da gå ud på at vise at </w:t>
      </w:r>
      <w:proofErr w:type="spellStart"/>
      <w:r>
        <w:rPr>
          <w:rFonts w:eastAsiaTheme="minorEastAsia"/>
        </w:rPr>
        <w:t>Binet’s</w:t>
      </w:r>
      <w:proofErr w:type="spellEnd"/>
      <w:r>
        <w:rPr>
          <w:rFonts w:eastAsiaTheme="minorEastAsia"/>
        </w:rPr>
        <w:t xml:space="preserve"> formel gælder for tallet k, når den gælder for tallene k-1 og k-2.</w:t>
      </w:r>
    </w:p>
    <w:p w14:paraId="668EBA85" w14:textId="77777777" w:rsidR="00784A90" w:rsidRDefault="00784A90" w:rsidP="00784A90">
      <w:pPr>
        <w:rPr>
          <w:rFonts w:eastAsiaTheme="minorEastAsia"/>
        </w:rPr>
      </w:pPr>
      <w:r>
        <w:rPr>
          <w:rFonts w:eastAsiaTheme="minorEastAsia"/>
        </w:rPr>
        <w:t xml:space="preserve">Ifølge </w:t>
      </w:r>
      <w:proofErr w:type="spellStart"/>
      <w:r>
        <w:rPr>
          <w:rFonts w:eastAsiaTheme="minorEastAsia"/>
        </w:rPr>
        <w:t>Binet’s</w:t>
      </w:r>
      <w:proofErr w:type="spellEnd"/>
      <w:r>
        <w:rPr>
          <w:rFonts w:eastAsiaTheme="minorEastAsia"/>
        </w:rPr>
        <w:t xml:space="preserve"> formel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være lig med:</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247FD4FC" w14:textId="77777777" w:rsidTr="006B6379">
        <w:tc>
          <w:tcPr>
            <w:tcW w:w="350" w:type="pct"/>
          </w:tcPr>
          <w:p w14:paraId="0C966061" w14:textId="77777777" w:rsidR="00784A90" w:rsidRDefault="00784A90" w:rsidP="006B6379">
            <w:pPr>
              <w:rPr>
                <w:rFonts w:eastAsiaTheme="minorEastAsia"/>
              </w:rPr>
            </w:pPr>
          </w:p>
        </w:tc>
        <w:tc>
          <w:tcPr>
            <w:tcW w:w="4300" w:type="pct"/>
          </w:tcPr>
          <w:p w14:paraId="7FFC1777" w14:textId="77777777" w:rsidR="00784A90" w:rsidRDefault="00632620" w:rsidP="006B6379">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051D3336" w14:textId="77777777" w:rsidR="00784A90" w:rsidRPr="00012182" w:rsidRDefault="00784A90" w:rsidP="006B6379">
            <w:pPr>
              <w:rPr>
                <w:rFonts w:eastAsiaTheme="minorEastAsia"/>
              </w:rPr>
            </w:pPr>
          </w:p>
        </w:tc>
        <w:tc>
          <w:tcPr>
            <w:tcW w:w="350" w:type="pct"/>
          </w:tcPr>
          <w:p w14:paraId="4C423F36" w14:textId="122E4E76" w:rsidR="00784A90" w:rsidRPr="00012182" w:rsidRDefault="00784A90" w:rsidP="006B6379">
            <w:pPr>
              <w:pStyle w:val="Billedtekst"/>
              <w:keepNext/>
              <w:jc w:val="right"/>
              <w:rPr>
                <w:i w:val="0"/>
                <w:iCs w:val="0"/>
                <w:sz w:val="24"/>
                <w:szCs w:val="24"/>
              </w:rPr>
            </w:pPr>
            <w:bookmarkStart w:id="58" w:name="_Ref889177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r w:rsidRPr="00012182">
              <w:rPr>
                <w:rFonts w:eastAsiaTheme="minorEastAsia"/>
                <w:i w:val="0"/>
                <w:iCs w:val="0"/>
                <w:color w:val="auto"/>
                <w:sz w:val="24"/>
                <w:szCs w:val="24"/>
              </w:rPr>
              <w:t>)</w:t>
            </w:r>
            <w:bookmarkEnd w:id="58"/>
          </w:p>
        </w:tc>
      </w:tr>
    </w:tbl>
    <w:p w14:paraId="571A7D45" w14:textId="77777777" w:rsidR="00784A90" w:rsidRDefault="00784A90" w:rsidP="00784A90">
      <w:pPr>
        <w:rPr>
          <w:rFonts w:eastAsiaTheme="minorEastAsia"/>
        </w:rPr>
      </w:pPr>
    </w:p>
    <w:p w14:paraId="2E44A2F9" w14:textId="77777777" w:rsidR="00784A90" w:rsidRDefault="00784A90" w:rsidP="00784A90">
      <w:pPr>
        <w:rPr>
          <w:rFonts w:eastAsiaTheme="minorEastAsia"/>
        </w:rPr>
      </w:pPr>
      <w:r>
        <w:rPr>
          <w:rFonts w:eastAsiaTheme="minorEastAsia"/>
        </w:rPr>
        <w:t xml:space="preserve">Det skal derfor vises at man kan komme frem til ovenstående resultat når </w:t>
      </w:r>
      <w:proofErr w:type="spellStart"/>
      <w:r>
        <w:rPr>
          <w:rFonts w:eastAsiaTheme="minorEastAsia"/>
        </w:rPr>
        <w:t>Binet’s</w:t>
      </w:r>
      <w:proofErr w:type="spellEnd"/>
      <w:r>
        <w:rPr>
          <w:rFonts w:eastAsiaTheme="minorEastAsia"/>
        </w:rPr>
        <w:t xml:space="preserve"> formel gælder for k-1 og k-2.</w:t>
      </w:r>
    </w:p>
    <w:p w14:paraId="1A2CFB4F" w14:textId="77777777" w:rsidR="00784A90" w:rsidRDefault="00784A90" w:rsidP="00784A90">
      <w:pPr>
        <w:rPr>
          <w:rFonts w:eastAsiaTheme="minorEastAsia"/>
        </w:rPr>
      </w:pPr>
      <w:r>
        <w:rPr>
          <w:rFonts w:eastAsiaTheme="minorEastAsia"/>
        </w:rPr>
        <w:t xml:space="preserve">Hvis </w:t>
      </w:r>
      <w:proofErr w:type="spellStart"/>
      <w:r>
        <w:rPr>
          <w:rFonts w:eastAsiaTheme="minorEastAsia"/>
        </w:rPr>
        <w:t>Binet’s</w:t>
      </w:r>
      <w:proofErr w:type="spellEnd"/>
      <w:r>
        <w:rPr>
          <w:rFonts w:eastAsiaTheme="minorEastAsia"/>
        </w:rPr>
        <w:t xml:space="preserve"> formel gælder for tallet k-1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være lig med:</w:t>
      </w:r>
    </w:p>
    <w:p w14:paraId="4AB1B8CD" w14:textId="77777777" w:rsidR="00784A90" w:rsidRPr="00605899" w:rsidRDefault="00632620"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oMath>
      </m:oMathPara>
    </w:p>
    <w:p w14:paraId="1F0B65AB" w14:textId="77777777" w:rsidR="00784A90" w:rsidRDefault="00784A90" w:rsidP="00784A90">
      <w:pPr>
        <w:rPr>
          <w:rFonts w:eastAsiaTheme="minorEastAsia"/>
        </w:rPr>
      </w:pPr>
      <w:r>
        <w:rPr>
          <w:rFonts w:eastAsiaTheme="minorEastAsia"/>
        </w:rPr>
        <w:lastRenderedPageBreak/>
        <w:t xml:space="preserve">På samme måde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være lig med:</w:t>
      </w:r>
    </w:p>
    <w:p w14:paraId="134818C1" w14:textId="77777777" w:rsidR="00784A90" w:rsidRPr="00605899" w:rsidRDefault="00632620"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4FEA7077" w14:textId="0FD34059" w:rsidR="00784A90" w:rsidRDefault="00784A90" w:rsidP="00784A90">
      <w:pPr>
        <w:rPr>
          <w:rFonts w:eastAsiaTheme="minorEastAsia"/>
        </w:rPr>
      </w:pPr>
      <w:r>
        <w:rPr>
          <w:rFonts w:eastAsiaTheme="minorEastAsia"/>
        </w:rPr>
        <w:t xml:space="preserve">Ifølge </w:t>
      </w:r>
      <w:r>
        <w:rPr>
          <w:rFonts w:eastAsiaTheme="minorEastAsia"/>
        </w:rPr>
        <w:fldChar w:fldCharType="begin"/>
      </w:r>
      <w:r>
        <w:rPr>
          <w:rFonts w:eastAsiaTheme="minorEastAsia"/>
        </w:rPr>
        <w:instrText xml:space="preserve"> REF _Ref88915346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givet ved:</w:t>
      </w:r>
    </w:p>
    <w:p w14:paraId="6FE96297" w14:textId="77777777" w:rsidR="00784A90" w:rsidRPr="00FF4F10" w:rsidRDefault="00632620" w:rsidP="00784A9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m:oMathPara>
    </w:p>
    <w:p w14:paraId="67782121" w14:textId="77777777" w:rsidR="00784A90" w:rsidRDefault="00784A90" w:rsidP="00784A90">
      <w:pPr>
        <w:rPr>
          <w:rFonts w:eastAsiaTheme="minorEastAsia"/>
        </w:rPr>
      </w:pPr>
      <w:r>
        <w:rPr>
          <w:rFonts w:eastAsiaTheme="minorEastAsia"/>
        </w:rPr>
        <w:t xml:space="preserve">Nu kan ovenstående værdier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indsættes i formlen</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12A60FA3" w14:textId="77777777" w:rsidTr="006B6379">
        <w:tc>
          <w:tcPr>
            <w:tcW w:w="350" w:type="pct"/>
          </w:tcPr>
          <w:p w14:paraId="069BECF2" w14:textId="77777777" w:rsidR="00784A90" w:rsidRDefault="00784A90" w:rsidP="006B6379">
            <w:pPr>
              <w:rPr>
                <w:rFonts w:eastAsiaTheme="minorEastAsia"/>
              </w:rPr>
            </w:pPr>
          </w:p>
        </w:tc>
        <w:tc>
          <w:tcPr>
            <w:tcW w:w="4300" w:type="pct"/>
          </w:tcPr>
          <w:p w14:paraId="26DDC05B" w14:textId="77777777" w:rsidR="00784A90" w:rsidRDefault="00632620" w:rsidP="006B63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24291EA1" w14:textId="77777777" w:rsidR="00784A90" w:rsidRPr="00012182" w:rsidRDefault="00784A90" w:rsidP="006B6379">
            <w:pPr>
              <w:rPr>
                <w:rFonts w:eastAsiaTheme="minorEastAsia"/>
              </w:rPr>
            </w:pPr>
          </w:p>
        </w:tc>
        <w:tc>
          <w:tcPr>
            <w:tcW w:w="350" w:type="pct"/>
          </w:tcPr>
          <w:p w14:paraId="5888C979" w14:textId="70D6D47A" w:rsidR="00784A90" w:rsidRPr="00012182" w:rsidRDefault="00784A90" w:rsidP="006B6379">
            <w:pPr>
              <w:pStyle w:val="Billedtekst"/>
              <w:keepNext/>
              <w:jc w:val="right"/>
              <w:rPr>
                <w:i w:val="0"/>
                <w:iCs w:val="0"/>
                <w:sz w:val="24"/>
                <w:szCs w:val="24"/>
              </w:rPr>
            </w:pPr>
            <w:bookmarkStart w:id="59" w:name="_Ref8891565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5</w:t>
            </w:r>
            <w:r w:rsidRPr="00012182">
              <w:rPr>
                <w:i w:val="0"/>
                <w:iCs w:val="0"/>
                <w:color w:val="auto"/>
                <w:sz w:val="24"/>
                <w:szCs w:val="24"/>
              </w:rPr>
              <w:fldChar w:fldCharType="end"/>
            </w:r>
            <w:r w:rsidRPr="00012182">
              <w:rPr>
                <w:rFonts w:eastAsiaTheme="minorEastAsia"/>
                <w:i w:val="0"/>
                <w:iCs w:val="0"/>
                <w:color w:val="auto"/>
                <w:sz w:val="24"/>
                <w:szCs w:val="24"/>
              </w:rPr>
              <w:t>)</w:t>
            </w:r>
            <w:bookmarkEnd w:id="59"/>
          </w:p>
        </w:tc>
      </w:tr>
    </w:tbl>
    <w:p w14:paraId="07B28A2E" w14:textId="74B59170" w:rsidR="00784A90" w:rsidRDefault="00784A90" w:rsidP="00784A90">
      <w:pPr>
        <w:rPr>
          <w:rFonts w:eastAsiaTheme="minorEastAsia"/>
        </w:rPr>
      </w:pPr>
      <w:r>
        <w:rPr>
          <w:rFonts w:eastAsiaTheme="minorEastAsia"/>
        </w:rPr>
        <w:t xml:space="preserve">Nu substitueres </w:t>
      </w:r>
      <m:oMath>
        <m:r>
          <w:rPr>
            <w:rFonts w:ascii="Cambria Math" w:eastAsiaTheme="minorEastAsia" w:hAnsi="Cambria Math"/>
          </w:rPr>
          <m:t>ϕ=</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ind i </w:t>
      </w:r>
      <w:r>
        <w:rPr>
          <w:rFonts w:eastAsiaTheme="minorEastAsia"/>
        </w:rPr>
        <w:fldChar w:fldCharType="begin"/>
      </w:r>
      <w:r>
        <w:rPr>
          <w:rFonts w:eastAsiaTheme="minorEastAsia"/>
        </w:rPr>
        <w:instrText xml:space="preserve"> REF _Ref88915659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5</w:t>
      </w:r>
      <w:r w:rsidR="000459EA" w:rsidRPr="00012182">
        <w:rPr>
          <w:rFonts w:eastAsiaTheme="minorEastAsia"/>
          <w:sz w:val="24"/>
          <w:szCs w:val="24"/>
        </w:rPr>
        <w:t>)</w:t>
      </w:r>
      <w:r>
        <w:rPr>
          <w:rFonts w:eastAsiaTheme="minorEastAsia"/>
        </w:rPr>
        <w:fldChar w:fldCharType="end"/>
      </w:r>
      <w:r>
        <w:rPr>
          <w:rFonts w:eastAsiaTheme="minorEastAsia"/>
        </w:rPr>
        <w:t>:</w:t>
      </w:r>
    </w:p>
    <w:p w14:paraId="676BAF65" w14:textId="77777777" w:rsidR="00784A90" w:rsidRPr="00240522" w:rsidRDefault="00632620"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2934A7BC" w14:textId="77777777" w:rsidR="00784A90" w:rsidRDefault="00784A90" w:rsidP="00784A90">
      <w:pPr>
        <w:rPr>
          <w:rFonts w:eastAsiaTheme="minorEastAsia"/>
        </w:rPr>
      </w:pPr>
      <w:r>
        <w:rPr>
          <w:rFonts w:eastAsiaTheme="minorEastAsia"/>
        </w:rPr>
        <w:t xml:space="preserve">Herfra kan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oMath>
      <w:r>
        <w:rPr>
          <w:rFonts w:eastAsiaTheme="minorEastAsia"/>
        </w:rPr>
        <w:t xml:space="preserve"> sættes udenfor en parentes</w:t>
      </w:r>
    </w:p>
    <w:p w14:paraId="64139C4E" w14:textId="77777777" w:rsidR="00784A90" w:rsidRPr="00240522" w:rsidRDefault="00632620"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5F604156" w14:textId="77777777" w:rsidR="00784A90" w:rsidRDefault="00784A90" w:rsidP="00784A90">
      <w:pPr>
        <w:rPr>
          <w:rFonts w:eastAsiaTheme="minorEastAsia"/>
        </w:rPr>
      </w:pPr>
      <w:r>
        <w:rPr>
          <w:rFonts w:eastAsiaTheme="minorEastAsia"/>
        </w:rPr>
        <w:t>Nu kan der rykkes lidt rundt på leddene:</w:t>
      </w:r>
    </w:p>
    <w:p w14:paraId="0AB77AC1" w14:textId="77777777" w:rsidR="00784A90" w:rsidRPr="00240522" w:rsidRDefault="00632620"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e>
              </m:d>
              <m:ctrlPr>
                <w:rPr>
                  <w:rFonts w:ascii="Cambria Math" w:eastAsiaTheme="minorEastAsia" w:hAnsi="Cambria Math"/>
                  <w:i/>
                </w:rPr>
              </m:ctrlPr>
            </m:e>
          </m:d>
        </m:oMath>
      </m:oMathPara>
    </w:p>
    <w:p w14:paraId="3BECF0EA" w14:textId="77777777" w:rsidR="00784A90" w:rsidRPr="00342DF4" w:rsidRDefault="00784A90" w:rsidP="00784A90">
      <w:pPr>
        <w:rPr>
          <w:rFonts w:eastAsiaTheme="minorEastAsia"/>
        </w:rPr>
      </w:pPr>
      <w:r>
        <w:rPr>
          <w:rFonts w:eastAsiaTheme="minorEastAsia"/>
        </w:rPr>
        <w:t xml:space="preserve">Herefter sættes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udenfor parenteser.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B1B9A7" w14:textId="77777777" w:rsidTr="006B6379">
        <w:tc>
          <w:tcPr>
            <w:tcW w:w="350" w:type="pct"/>
          </w:tcPr>
          <w:p w14:paraId="0BE320B2" w14:textId="77777777" w:rsidR="00784A90" w:rsidRDefault="00784A90" w:rsidP="006B6379">
            <w:pPr>
              <w:rPr>
                <w:rFonts w:eastAsiaTheme="minorEastAsia"/>
              </w:rPr>
            </w:pPr>
          </w:p>
        </w:tc>
        <w:tc>
          <w:tcPr>
            <w:tcW w:w="4300" w:type="pct"/>
          </w:tcPr>
          <w:p w14:paraId="2369FE6B" w14:textId="77777777" w:rsidR="00784A90" w:rsidRPr="00012182" w:rsidRDefault="00632620" w:rsidP="006B637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d>
                      <m:dPr>
                        <m:ctrlPr>
                          <w:rPr>
                            <w:rFonts w:ascii="Cambria Math" w:hAnsi="Cambria Math"/>
                            <w:i/>
                          </w:rPr>
                        </m:ctrlPr>
                      </m:dPr>
                      <m:e>
                        <m:r>
                          <w:rPr>
                            <w:rFonts w:ascii="Cambria Math" w:hAnsi="Cambria Math"/>
                          </w:rPr>
                          <m:t>ϕ+1</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e>
                        </m:d>
                      </m:e>
                    </m:d>
                    <m:ctrlPr>
                      <w:rPr>
                        <w:rFonts w:ascii="Cambria Math" w:eastAsiaTheme="minorEastAsia" w:hAnsi="Cambria Math"/>
                        <w:i/>
                      </w:rPr>
                    </m:ctrlPr>
                  </m:e>
                </m:d>
              </m:oMath>
            </m:oMathPara>
          </w:p>
        </w:tc>
        <w:tc>
          <w:tcPr>
            <w:tcW w:w="350" w:type="pct"/>
          </w:tcPr>
          <w:p w14:paraId="345219BA" w14:textId="1DE6850F" w:rsidR="00784A90" w:rsidRPr="00012182" w:rsidRDefault="00784A90" w:rsidP="006B6379">
            <w:pPr>
              <w:pStyle w:val="Billedtekst"/>
              <w:keepNext/>
              <w:jc w:val="right"/>
              <w:rPr>
                <w:i w:val="0"/>
                <w:iCs w:val="0"/>
                <w:sz w:val="24"/>
                <w:szCs w:val="24"/>
              </w:rPr>
            </w:pPr>
            <w:bookmarkStart w:id="60" w:name="_Ref88916795"/>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6</w:t>
            </w:r>
            <w:r w:rsidRPr="00012182">
              <w:rPr>
                <w:i w:val="0"/>
                <w:iCs w:val="0"/>
                <w:color w:val="auto"/>
                <w:sz w:val="24"/>
                <w:szCs w:val="24"/>
              </w:rPr>
              <w:fldChar w:fldCharType="end"/>
            </w:r>
            <w:r w:rsidRPr="00012182">
              <w:rPr>
                <w:rFonts w:eastAsiaTheme="minorEastAsia"/>
                <w:i w:val="0"/>
                <w:iCs w:val="0"/>
                <w:color w:val="auto"/>
                <w:sz w:val="24"/>
                <w:szCs w:val="24"/>
              </w:rPr>
              <w:t>)</w:t>
            </w:r>
            <w:bookmarkEnd w:id="60"/>
          </w:p>
        </w:tc>
      </w:tr>
    </w:tbl>
    <w:p w14:paraId="592C27A3" w14:textId="77777777" w:rsidR="00784A90" w:rsidRPr="00232806" w:rsidRDefault="00784A90" w:rsidP="00784A90">
      <w:pPr>
        <w:rPr>
          <w:rFonts w:eastAsiaTheme="minorEastAsia"/>
        </w:rPr>
      </w:pPr>
    </w:p>
    <w:p w14:paraId="0DF98E9B" w14:textId="312577E4" w:rsidR="00784A90" w:rsidRDefault="00784A90" w:rsidP="00784A90">
      <w:pPr>
        <w:rPr>
          <w:rFonts w:eastAsiaTheme="minorEastAsia"/>
        </w:rPr>
      </w:pPr>
      <w:r>
        <w:rPr>
          <w:rFonts w:eastAsiaTheme="minorEastAsia"/>
        </w:rPr>
        <w:t xml:space="preserve">Som det blev vist ovenover var både </w:t>
      </w:r>
      <m:oMath>
        <m:r>
          <w:rPr>
            <w:rFonts w:ascii="Cambria Math" w:eastAsiaTheme="minorEastAsia" w:hAnsi="Cambria Math"/>
          </w:rPr>
          <m:t>ϕ</m:t>
        </m:r>
      </m:oMath>
      <w:r>
        <w:rPr>
          <w:rFonts w:eastAsiaTheme="minorEastAsia"/>
        </w:rPr>
        <w:t xml:space="preserve"> og </w:t>
      </w:r>
      <m:oMath>
        <m:r>
          <w:rPr>
            <w:rFonts w:ascii="Cambria Math" w:eastAsiaTheme="minorEastAsia" w:hAnsi="Cambria Math"/>
          </w:rPr>
          <m:t>ϕ'</m:t>
        </m:r>
      </m:oMath>
      <w:r>
        <w:rPr>
          <w:rFonts w:eastAsiaTheme="minorEastAsia"/>
        </w:rPr>
        <w:t xml:space="preserve"> løsninger til ligningen </w:t>
      </w:r>
      <w:r>
        <w:rPr>
          <w:rFonts w:eastAsiaTheme="minorEastAsia"/>
        </w:rPr>
        <w:fldChar w:fldCharType="begin"/>
      </w:r>
      <w:r>
        <w:rPr>
          <w:rFonts w:eastAsiaTheme="minorEastAsia"/>
        </w:rPr>
        <w:instrText xml:space="preserve"> REF _Ref88921974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Pr>
          <w:rFonts w:eastAsiaTheme="minorEastAsia"/>
        </w:rPr>
        <w:t xml:space="preserve">. Derfor kan udtrykkene </w:t>
      </w:r>
      <m:oMath>
        <m:r>
          <w:rPr>
            <w:rFonts w:ascii="Cambria Math" w:eastAsiaTheme="minorEastAsia" w:hAnsi="Cambria Math"/>
          </w:rPr>
          <m:t>ϕ+1</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oMath>
      <w:r>
        <w:rPr>
          <w:rFonts w:eastAsiaTheme="minorEastAsia"/>
        </w:rPr>
        <w:t xml:space="preserve"> i </w:t>
      </w:r>
      <w:r>
        <w:rPr>
          <w:rFonts w:eastAsiaTheme="minorEastAsia"/>
        </w:rPr>
        <w:fldChar w:fldCharType="begin"/>
      </w:r>
      <w:r>
        <w:rPr>
          <w:rFonts w:eastAsiaTheme="minorEastAsia"/>
        </w:rPr>
        <w:instrText xml:space="preserve"> REF _Ref88916795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6</w:t>
      </w:r>
      <w:r w:rsidR="000459EA" w:rsidRPr="00012182">
        <w:rPr>
          <w:rFonts w:eastAsiaTheme="minorEastAsia"/>
          <w:sz w:val="24"/>
          <w:szCs w:val="24"/>
        </w:rPr>
        <w:t>)</w:t>
      </w:r>
      <w:r>
        <w:rPr>
          <w:rFonts w:eastAsiaTheme="minorEastAsia"/>
        </w:rPr>
        <w:fldChar w:fldCharType="end"/>
      </w:r>
      <w:r>
        <w:rPr>
          <w:rFonts w:eastAsiaTheme="minorEastAsia"/>
        </w:rPr>
        <w:t xml:space="preserve"> erstattes med henholdsvis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w:t>
      </w:r>
    </w:p>
    <w:p w14:paraId="39E0837C" w14:textId="77777777" w:rsidR="00784A90" w:rsidRPr="006B3E5A" w:rsidRDefault="00632620"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sSup>
                <m:sSupPr>
                  <m:ctrlPr>
                    <w:rPr>
                      <w:rFonts w:ascii="Cambria Math" w:hAnsi="Cambria Math"/>
                      <w:i/>
                    </w:rPr>
                  </m:ctrlPr>
                </m:sSupPr>
                <m:e>
                  <m:r>
                    <w:rPr>
                      <w:rFonts w:ascii="Cambria Math" w:hAnsi="Cambria Math"/>
                    </w:rPr>
                    <m:t xml:space="preserve">ϕ </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2</m:t>
                      </m:r>
                    </m:sup>
                  </m:sSup>
                </m:e>
              </m:d>
              <m:ctrlPr>
                <w:rPr>
                  <w:rFonts w:ascii="Cambria Math" w:eastAsiaTheme="minorEastAsia" w:hAnsi="Cambria Math"/>
                  <w:i/>
                </w:rPr>
              </m:ctrlPr>
            </m:e>
          </m:d>
        </m:oMath>
      </m:oMathPara>
    </w:p>
    <w:p w14:paraId="75210835" w14:textId="77777777" w:rsidR="00784A90" w:rsidRDefault="00784A90" w:rsidP="00784A90">
      <w:pPr>
        <w:rPr>
          <w:rFonts w:eastAsiaTheme="minorEastAsia"/>
        </w:rPr>
      </w:pPr>
      <w:r>
        <w:rPr>
          <w:rFonts w:eastAsiaTheme="minorEastAsia"/>
        </w:rPr>
        <w:t xml:space="preserve">Til slut anvendes potensreglen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oMath>
      <w:r>
        <w:rPr>
          <w:rFonts w:eastAsiaTheme="minorEastAsia"/>
        </w:rPr>
        <w:t>:</w:t>
      </w:r>
    </w:p>
    <w:p w14:paraId="0F44C322" w14:textId="77777777" w:rsidR="00784A90" w:rsidRPr="006B3E5A" w:rsidRDefault="00632620"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k-2+2</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m:t>
                  </m:r>
                </m:sup>
              </m:sSup>
              <m:ctrlPr>
                <w:rPr>
                  <w:rFonts w:ascii="Cambria Math" w:eastAsiaTheme="minorEastAsia" w:hAnsi="Cambria Math"/>
                  <w:i/>
                </w:rPr>
              </m:ctrlPr>
            </m:e>
          </m:d>
        </m:oMath>
      </m:oMathPara>
    </w:p>
    <w:p w14:paraId="5BFE95CA" w14:textId="77777777" w:rsidR="00784A90" w:rsidRDefault="00784A90" w:rsidP="00784A90">
      <w:pPr>
        <w:rPr>
          <w:rFonts w:eastAsiaTheme="minorEastAsia"/>
        </w:rPr>
      </w:pPr>
      <w:r>
        <w:rPr>
          <w:rFonts w:eastAsiaTheme="minorEastAsia"/>
        </w:rPr>
        <w:t xml:space="preserve">Nu genindsættes </w:t>
      </w:r>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m:t>
        </m:r>
      </m:oMath>
      <w:r>
        <w:rPr>
          <w:rFonts w:eastAsiaTheme="minorEastAsia"/>
        </w:rPr>
        <w:t xml:space="preserve">’s plads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ϕ's</m:t>
        </m:r>
      </m:oMath>
      <w:r>
        <w:rPr>
          <w:rFonts w:eastAsiaTheme="minorEastAsia"/>
        </w:rPr>
        <w:t xml:space="preserve"> plads:</w:t>
      </w:r>
    </w:p>
    <w:p w14:paraId="50C54731" w14:textId="77777777" w:rsidR="00784A90" w:rsidRPr="00C35A33" w:rsidRDefault="00632620" w:rsidP="00784A90">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3B48F05A" w14:textId="69998FD3" w:rsidR="00784A90" w:rsidRDefault="00784A90" w:rsidP="00784A90">
      <w:pPr>
        <w:rPr>
          <w:rFonts w:eastAsiaTheme="minorEastAsia"/>
        </w:rPr>
      </w:pPr>
      <w:r>
        <w:rPr>
          <w:rFonts w:eastAsiaTheme="minorEastAsia"/>
        </w:rPr>
        <w:lastRenderedPageBreak/>
        <w:t xml:space="preserve">Som det kan ses, fremkommer nu </w:t>
      </w:r>
      <w:r>
        <w:rPr>
          <w:rFonts w:eastAsiaTheme="minorEastAsia"/>
        </w:rPr>
        <w:fldChar w:fldCharType="begin"/>
      </w:r>
      <w:r>
        <w:rPr>
          <w:rFonts w:eastAsiaTheme="minorEastAsia"/>
        </w:rPr>
        <w:instrText xml:space="preserve"> REF _Ref88917706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4</w:t>
      </w:r>
      <w:r w:rsidR="000459EA" w:rsidRPr="00012182">
        <w:rPr>
          <w:rFonts w:eastAsiaTheme="minorEastAsia"/>
          <w:sz w:val="24"/>
          <w:szCs w:val="24"/>
        </w:rPr>
        <w:t>)</w:t>
      </w:r>
      <w:r>
        <w:rPr>
          <w:rFonts w:eastAsiaTheme="minorEastAsia"/>
        </w:rPr>
        <w:fldChar w:fldCharType="end"/>
      </w:r>
      <w:r>
        <w:rPr>
          <w:rFonts w:eastAsiaTheme="minorEastAsia"/>
        </w:rPr>
        <w:t xml:space="preserve">, som var det resultat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skulle være lig med ifølge Binet’s formel. Det er dermed vist at hvis Binet’s formel gælder for tallene k-1 og k-2, så gælder Binet’s formel også for tallet k.</w:t>
      </w:r>
    </w:p>
    <w:p w14:paraId="78398675" w14:textId="77777777" w:rsidR="00784A90" w:rsidRDefault="00784A90" w:rsidP="00784A90">
      <w:pPr>
        <w:rPr>
          <w:rFonts w:eastAsiaTheme="minorEastAsia"/>
        </w:rPr>
      </w:pPr>
      <w:r>
        <w:rPr>
          <w:rFonts w:eastAsiaTheme="minorEastAsia"/>
        </w:rPr>
        <w:t xml:space="preserve">På baggrund af det der er blevet vist i induktionsbasen og induktionstrinnet kan det nu udledes at formlen gælder for alle værdier af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Hvis k-2 sættes til at være 0 og k-1 sættes til at være 1, så bliver k lig med 2. Ifølge det der blev vist i induktionstrinnet må det gælde at hvis Binet’s formel gælder for tallene n=0 og n=1, så vil Binet’s formel også gælde for n=2. I induktionsbasen blev det vist at </w:t>
      </w:r>
      <w:proofErr w:type="spellStart"/>
      <w:r>
        <w:rPr>
          <w:rFonts w:eastAsiaTheme="minorEastAsia"/>
        </w:rPr>
        <w:t>Binet’s</w:t>
      </w:r>
      <w:proofErr w:type="spellEnd"/>
      <w:r>
        <w:rPr>
          <w:rFonts w:eastAsiaTheme="minorEastAsia"/>
        </w:rPr>
        <w:t xml:space="preserve"> formel lige netop gælder for tallene n=0 og n=1, derfor må </w:t>
      </w:r>
      <w:proofErr w:type="spellStart"/>
      <w:r>
        <w:rPr>
          <w:rFonts w:eastAsiaTheme="minorEastAsia"/>
        </w:rPr>
        <w:t>Binet’s</w:t>
      </w:r>
      <w:proofErr w:type="spellEnd"/>
      <w:r>
        <w:rPr>
          <w:rFonts w:eastAsiaTheme="minorEastAsia"/>
        </w:rPr>
        <w:t xml:space="preserve"> formel også gælde for tallet n=2. Nu kan k-2 sættes til at være 1 og k-1 til at være 2, k bliver da 3. Da det nu er vist at </w:t>
      </w:r>
      <w:proofErr w:type="spellStart"/>
      <w:r>
        <w:rPr>
          <w:rFonts w:eastAsiaTheme="minorEastAsia"/>
        </w:rPr>
        <w:t>Binet’s</w:t>
      </w:r>
      <w:proofErr w:type="spellEnd"/>
      <w:r>
        <w:rPr>
          <w:rFonts w:eastAsiaTheme="minorEastAsia"/>
        </w:rPr>
        <w:t xml:space="preserve"> formel gælder for både 1 og 2, så må den jævnfør induktionstrinnet også gælde for 3. Denne argumentation kan fortsættes ud i det uendelige og derfor er det nu bevist at </w:t>
      </w:r>
      <w:proofErr w:type="spellStart"/>
      <w:r>
        <w:rPr>
          <w:rFonts w:eastAsiaTheme="minorEastAsia"/>
        </w:rPr>
        <w:t>Binet’s</w:t>
      </w:r>
      <w:proofErr w:type="spellEnd"/>
      <w:r>
        <w:rPr>
          <w:rFonts w:eastAsiaTheme="minorEastAsia"/>
        </w:rPr>
        <w:t xml:space="preserve"> formel gælder for alle tal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p>
    <w:p w14:paraId="3A55A492" w14:textId="5FF18A52" w:rsidR="00784A90" w:rsidRDefault="00784A90" w:rsidP="00784A90"/>
    <w:p w14:paraId="50544E05" w14:textId="10ACB75C" w:rsidR="009B7A36" w:rsidRDefault="0001237F" w:rsidP="0001237F">
      <w:pPr>
        <w:pStyle w:val="Overskrift2"/>
        <w:numPr>
          <w:ilvl w:val="0"/>
          <w:numId w:val="0"/>
        </w:numPr>
        <w:ind w:left="576" w:hanging="576"/>
      </w:pPr>
      <w:bookmarkStart w:id="61" w:name="_Ref89332475"/>
      <w:bookmarkStart w:id="62" w:name="_Toc89356583"/>
      <w:r>
        <w:t xml:space="preserve">Bilag B - </w:t>
      </w:r>
      <w:r w:rsidR="009B7A36">
        <w:t>JavaScript kode</w:t>
      </w:r>
      <w:bookmarkEnd w:id="61"/>
      <w:bookmarkEnd w:id="62"/>
    </w:p>
    <w:p w14:paraId="05FF42A1" w14:textId="77777777" w:rsidR="00F2652D" w:rsidRDefault="00244F64" w:rsidP="009B7A36">
      <w:r>
        <w:t>Alt koden til projektet (</w:t>
      </w:r>
      <w:proofErr w:type="gramStart"/>
      <w:r>
        <w:t>inklusiv</w:t>
      </w:r>
      <w:proofErr w:type="gramEnd"/>
      <w:r>
        <w:t xml:space="preserve"> kode til at visualisere de to algoritmer) kan tilgås på </w:t>
      </w:r>
      <w:hyperlink r:id="rId26" w:history="1">
        <w:r w:rsidRPr="00A1385C">
          <w:rPr>
            <w:rStyle w:val="Hyperlink"/>
          </w:rPr>
          <w:t>https://github.com/Hjijijing/SOPWorks</w:t>
        </w:r>
        <w:r w:rsidRPr="00A1385C">
          <w:rPr>
            <w:rStyle w:val="Hyperlink"/>
          </w:rPr>
          <w:t>p</w:t>
        </w:r>
        <w:r w:rsidRPr="00A1385C">
          <w:rPr>
            <w:rStyle w:val="Hyperlink"/>
          </w:rPr>
          <w:t>ace</w:t>
        </w:r>
      </w:hyperlink>
      <w:r>
        <w:t xml:space="preserve"> </w:t>
      </w:r>
    </w:p>
    <w:p w14:paraId="78E0E6EF" w14:textId="41294592" w:rsidR="00244F64" w:rsidRDefault="006E72E5" w:rsidP="009B7A36">
      <w:r>
        <w:t>Nedenstående er en forklaring af de vigtigste kode</w:t>
      </w:r>
      <w:r w:rsidR="00C65DAB">
        <w:t>e</w:t>
      </w:r>
      <w:r>
        <w:t>lementer</w:t>
      </w:r>
      <w:r w:rsidR="009E1E64">
        <w:t>,</w:t>
      </w:r>
      <w:r>
        <w:t xml:space="preserve"> der blev brugt til at komme frem til tiderne i Afsnit </w:t>
      </w:r>
      <w:r>
        <w:fldChar w:fldCharType="begin"/>
      </w:r>
      <w:r>
        <w:instrText xml:space="preserve"> REF _Ref89415294 \r \h </w:instrText>
      </w:r>
      <w:r>
        <w:fldChar w:fldCharType="separate"/>
      </w:r>
      <w:r>
        <w:t>3.4</w:t>
      </w:r>
      <w:r>
        <w:fldChar w:fldCharType="end"/>
      </w:r>
      <w:r>
        <w:t>.</w:t>
      </w:r>
      <w:r w:rsidR="003B2A02">
        <w:t xml:space="preserve"> Nogle af kodeeksemplerne er en smule simplificerede i forhold til den rigtige kode, der blev brugt, for nemmere at forklare deres betydning.</w:t>
      </w:r>
    </w:p>
    <w:p w14:paraId="7D2CC105" w14:textId="13D3689F" w:rsidR="009B7A36" w:rsidRDefault="009B7A36" w:rsidP="009B7A36">
      <w:r w:rsidRPr="00F74248">
        <w:t>Hvis man gerne v</w:t>
      </w:r>
      <w:r>
        <w:t xml:space="preserve">il benytte algoritmerne på sin computer, er det </w:t>
      </w:r>
      <w:r w:rsidR="003E7B37">
        <w:t xml:space="preserve">ikke </w:t>
      </w:r>
      <w:r>
        <w:t xml:space="preserve">nok at have pseudokoden. Man bliver nødt til at implementere </w:t>
      </w:r>
      <w:r w:rsidR="00046D16">
        <w:t>algoritmerne</w:t>
      </w:r>
      <w:r>
        <w:t xml:space="preserve"> i et reelt programmeringssprog. Der findes mange programmeringssprog, men i denne opgave vil der blive brugt programmeringssproget JavaScript. </w:t>
      </w:r>
      <w:proofErr w:type="spellStart"/>
      <w:r>
        <w:t>InsertionSort</w:t>
      </w:r>
      <w:proofErr w:type="spellEnd"/>
      <w:r>
        <w:t xml:space="preserve"> kan implementeres i JavaScript på følgende måde:</w:t>
      </w:r>
    </w:p>
    <w:bookmarkStart w:id="63" w:name="_MON_1699255219"/>
    <w:bookmarkEnd w:id="63"/>
    <w:p w14:paraId="38F5D06E" w14:textId="77777777" w:rsidR="009B7A36" w:rsidRDefault="009B7A36" w:rsidP="009B7A36">
      <w:pPr>
        <w:rPr>
          <w:rFonts w:ascii="Fira Code" w:eastAsia="Times New Roman" w:hAnsi="Fira Code" w:cs="Times New Roman"/>
          <w:color w:val="0000FF"/>
          <w:sz w:val="24"/>
          <w:szCs w:val="24"/>
          <w:lang w:eastAsia="da-DK"/>
        </w:rPr>
      </w:pPr>
      <w:r>
        <w:object w:dxaOrig="9638" w:dyaOrig="3960" w14:anchorId="67EED766">
          <v:shape id="_x0000_i1030" type="#_x0000_t75" style="width:468.95pt;height:192.6pt" o:ole="">
            <v:imagedata r:id="rId27" o:title=""/>
          </v:shape>
          <o:OLEObject Type="Embed" ProgID="Word.OpenDocumentText.12" ShapeID="_x0000_i1030" DrawAspect="Content" ObjectID="_1700032556" r:id="rId28"/>
        </w:object>
      </w:r>
    </w:p>
    <w:p w14:paraId="1376E417" w14:textId="0482A08D" w:rsidR="00F441D9" w:rsidRDefault="009B7A36" w:rsidP="009B7A36">
      <w:r>
        <w:t xml:space="preserve">Som det kan ses, minder koden meget om den pseudokode, der før blev vist for </w:t>
      </w:r>
      <w:proofErr w:type="spellStart"/>
      <w:r>
        <w:t>InsertionSort</w:t>
      </w:r>
      <w:proofErr w:type="spellEnd"/>
      <w:r>
        <w:t xml:space="preserve">. Der er dog nogle små forskelle. Først og fremmest bruger man ikke indrykning til at specificere kroppe i JavaScript, man bruger i stedet </w:t>
      </w:r>
      <w:proofErr w:type="spellStart"/>
      <w:r>
        <w:t>tuborg-klammer</w:t>
      </w:r>
      <w:proofErr w:type="spellEnd"/>
      <w:r>
        <w:t xml:space="preserve">. Så </w:t>
      </w:r>
      <w:proofErr w:type="gramStart"/>
      <w:r>
        <w:t>”{</w:t>
      </w:r>
      <w:proofErr w:type="gramEnd"/>
      <w:r>
        <w:t>” markerer starten af en krop og ”}” markerer slutningen af en krop. Det kan herfra udledes at for-løkken i den ovenstående kode</w:t>
      </w:r>
      <w:r w:rsidR="00DD669C">
        <w:t xml:space="preserve"> f.eks.</w:t>
      </w:r>
      <w:r>
        <w:t xml:space="preserve"> har en krop fra linje 2 til 10. </w:t>
      </w:r>
    </w:p>
    <w:p w14:paraId="2F382A96" w14:textId="18C688B2" w:rsidR="00F441D9" w:rsidRDefault="009B7A36" w:rsidP="009B7A36">
      <w:r>
        <w:t xml:space="preserve">Første gang man introducerer en variabel i JavaScript putter man også ordet </w:t>
      </w:r>
      <w:r w:rsidRPr="00E345C6">
        <w:rPr>
          <w:b/>
          <w:bCs/>
        </w:rPr>
        <w:t>let</w:t>
      </w:r>
      <w:r>
        <w:t xml:space="preserve"> foran variabel navnet, som der for eksempel gøres på linje 3 og 4.</w:t>
      </w:r>
      <w:r w:rsidR="00413EEC">
        <w:t xml:space="preserve"> </w:t>
      </w:r>
    </w:p>
    <w:p w14:paraId="6911DA17" w14:textId="1659F6A3" w:rsidR="00F441D9" w:rsidRDefault="00413EEC" w:rsidP="009B7A36">
      <w:pPr>
        <w:rPr>
          <w:rFonts w:eastAsiaTheme="minorEastAsia"/>
        </w:rPr>
      </w:pPr>
      <w:r>
        <w:lastRenderedPageBreak/>
        <w:t>Syntaksen for en for-løkke er også lidt anderledes, som det kan ses på linje 2 laver man en par</w:t>
      </w:r>
      <w:r w:rsidR="00272468">
        <w:t>e</w:t>
      </w:r>
      <w:r>
        <w:t xml:space="preserve">ntes efter </w:t>
      </w:r>
      <w:r>
        <w:rPr>
          <w:b/>
          <w:bCs/>
        </w:rPr>
        <w:t>for</w:t>
      </w:r>
      <w:r>
        <w:t>. I par</w:t>
      </w:r>
      <w:r w:rsidR="001526AE">
        <w:t>e</w:t>
      </w:r>
      <w:r>
        <w:t xml:space="preserve">ntesen laver man da først en variabel med en start værdi, her er det j som starter med at være 1. Herefter specificere man en betingelse, her </w:t>
      </w:r>
      <m:oMath>
        <m:r>
          <w:rPr>
            <w:rFonts w:ascii="Cambria Math" w:hAnsi="Cambria Math"/>
          </w:rPr>
          <m:t>j&lt;A.length</m:t>
        </m:r>
      </m:oMath>
      <w:r>
        <w:rPr>
          <w:rFonts w:eastAsiaTheme="minorEastAsia"/>
        </w:rPr>
        <w:t>. Løkken vil tjekke denne betingelse før hver iteration og når den ikke længere er opfyldt stopper for-løkken med at køre. Til sidst beskriver man en ændring af variab</w:t>
      </w:r>
      <w:r w:rsidR="00D42141">
        <w:rPr>
          <w:rFonts w:eastAsiaTheme="minorEastAsia"/>
        </w:rPr>
        <w:t>len</w:t>
      </w:r>
      <w:r>
        <w:rPr>
          <w:rFonts w:eastAsiaTheme="minorEastAsia"/>
        </w:rPr>
        <w:t xml:space="preserve">, her </w:t>
      </w:r>
      <m:oMath>
        <m:r>
          <w:rPr>
            <w:rFonts w:ascii="Cambria Math" w:eastAsiaTheme="minorEastAsia" w:hAnsi="Cambria Math"/>
          </w:rPr>
          <m:t>j++</m:t>
        </m:r>
      </m:oMath>
      <w:r>
        <w:rPr>
          <w:rFonts w:eastAsiaTheme="minorEastAsia"/>
        </w:rPr>
        <w:t xml:space="preserve">. Denne ændring bliver gjort på variablen efter hver iteration. </w:t>
      </w:r>
      <m:oMath>
        <m:r>
          <w:rPr>
            <w:rFonts w:ascii="Cambria Math" w:eastAsiaTheme="minorEastAsia" w:hAnsi="Cambria Math"/>
          </w:rPr>
          <m:t>j++</m:t>
        </m:r>
      </m:oMath>
      <w:r>
        <w:rPr>
          <w:rFonts w:eastAsiaTheme="minorEastAsia"/>
        </w:rPr>
        <w:t xml:space="preserve"> svarer til at gøre </w:t>
      </w:r>
      <m:oMath>
        <m:r>
          <w:rPr>
            <w:rFonts w:ascii="Cambria Math" w:eastAsiaTheme="minorEastAsia" w:hAnsi="Cambria Math"/>
          </w:rPr>
          <m:t>j</m:t>
        </m:r>
      </m:oMath>
      <w:r>
        <w:rPr>
          <w:rFonts w:eastAsiaTheme="minorEastAsia"/>
        </w:rPr>
        <w:t xml:space="preserve"> én større. Det vil sige at </w:t>
      </w:r>
      <m:oMath>
        <m:r>
          <w:rPr>
            <w:rFonts w:ascii="Cambria Math" w:eastAsiaTheme="minorEastAsia" w:hAnsi="Cambria Math"/>
          </w:rPr>
          <m:t>j</m:t>
        </m:r>
      </m:oMath>
      <w:r>
        <w:rPr>
          <w:rFonts w:eastAsiaTheme="minorEastAsia"/>
        </w:rPr>
        <w:t xml:space="preserve"> gøres én større efter hver iteration.</w:t>
      </w:r>
      <w:r w:rsidR="0008290F">
        <w:rPr>
          <w:rFonts w:eastAsiaTheme="minorEastAsia"/>
        </w:rPr>
        <w:t xml:space="preserve"> </w:t>
      </w:r>
    </w:p>
    <w:p w14:paraId="2A62B290" w14:textId="704E56B9" w:rsidR="0087781F" w:rsidRDefault="0008290F" w:rsidP="009B7A36">
      <w:pPr>
        <w:rPr>
          <w:rFonts w:eastAsiaTheme="minorEastAsia"/>
        </w:rPr>
      </w:pPr>
      <w:r>
        <w:rPr>
          <w:rFonts w:eastAsiaTheme="minorEastAsia"/>
        </w:rPr>
        <w:t xml:space="preserve">I </w:t>
      </w:r>
      <w:proofErr w:type="spellStart"/>
      <w:r>
        <w:rPr>
          <w:rFonts w:eastAsiaTheme="minorEastAsia"/>
        </w:rPr>
        <w:t>while</w:t>
      </w:r>
      <w:proofErr w:type="spellEnd"/>
      <w:r>
        <w:rPr>
          <w:rFonts w:eastAsiaTheme="minorEastAsia"/>
        </w:rPr>
        <w:t>-løkken på linje 5 sætter man også betingelserne til løkken i</w:t>
      </w:r>
      <w:r w:rsidR="001115FF">
        <w:rPr>
          <w:rFonts w:eastAsiaTheme="minorEastAsia"/>
        </w:rPr>
        <w:t>nd i</w:t>
      </w:r>
      <w:r>
        <w:rPr>
          <w:rFonts w:eastAsiaTheme="minorEastAsia"/>
        </w:rPr>
        <w:t xml:space="preserve"> en parentes. I stedet for at skrive </w:t>
      </w:r>
      <w:r>
        <w:rPr>
          <w:rFonts w:eastAsiaTheme="minorEastAsia"/>
          <w:b/>
          <w:bCs/>
        </w:rPr>
        <w:t>and</w:t>
      </w:r>
      <w:r>
        <w:rPr>
          <w:rFonts w:eastAsiaTheme="minorEastAsia"/>
        </w:rPr>
        <w:t xml:space="preserve"> skriver man </w:t>
      </w:r>
      <m:oMath>
        <m:r>
          <w:rPr>
            <w:rFonts w:ascii="Cambria Math" w:eastAsiaTheme="minorEastAsia" w:hAnsi="Cambria Math"/>
          </w:rPr>
          <m:t>&amp;&amp;</m:t>
        </m:r>
      </m:oMath>
      <w:r>
        <w:rPr>
          <w:rFonts w:eastAsiaTheme="minorEastAsia"/>
        </w:rPr>
        <w:t xml:space="preserve"> (to ”</w:t>
      </w:r>
      <w:proofErr w:type="spellStart"/>
      <w:r>
        <w:rPr>
          <w:rFonts w:eastAsiaTheme="minorEastAsia"/>
        </w:rPr>
        <w:t>og”-symboler</w:t>
      </w:r>
      <w:proofErr w:type="spellEnd"/>
      <w:r>
        <w:rPr>
          <w:rFonts w:eastAsiaTheme="minorEastAsia"/>
        </w:rPr>
        <w:t xml:space="preserve">), det er den måde man skriver </w:t>
      </w:r>
      <w:r>
        <w:rPr>
          <w:rFonts w:eastAsiaTheme="minorEastAsia"/>
          <w:b/>
          <w:bCs/>
        </w:rPr>
        <w:t>and</w:t>
      </w:r>
      <w:r>
        <w:rPr>
          <w:rFonts w:eastAsiaTheme="minorEastAsia"/>
        </w:rPr>
        <w:t xml:space="preserve"> i de fleste programmeringssprog.</w:t>
      </w:r>
    </w:p>
    <w:p w14:paraId="1D7FE080" w14:textId="681EEDA9" w:rsidR="00243BAF" w:rsidRDefault="0087781F" w:rsidP="009B7A36">
      <w:pPr>
        <w:rPr>
          <w:rFonts w:eastAsiaTheme="minorEastAsia"/>
        </w:rPr>
      </w:pPr>
      <w:r>
        <w:rPr>
          <w:rFonts w:eastAsiaTheme="minorEastAsia"/>
        </w:rPr>
        <w:t>I pseudokoden var det første element i lister</w:t>
      </w:r>
      <w:r w:rsidR="006141F9">
        <w:rPr>
          <w:rFonts w:eastAsiaTheme="minorEastAsia"/>
        </w:rPr>
        <w:t>ne</w:t>
      </w:r>
      <w:r>
        <w:rPr>
          <w:rFonts w:eastAsiaTheme="minorEastAsia"/>
        </w:rPr>
        <w:t xml:space="preserve"> </w:t>
      </w:r>
      <m:oMath>
        <m:r>
          <w:rPr>
            <w:rFonts w:ascii="Cambria Math" w:eastAsiaTheme="minorEastAsia" w:hAnsi="Cambria Math"/>
          </w:rPr>
          <m:t>A[1]</m:t>
        </m:r>
      </m:oMath>
      <w:r>
        <w:rPr>
          <w:rFonts w:eastAsiaTheme="minorEastAsia"/>
        </w:rPr>
        <w:t xml:space="preserve">, i JavaScript er det derimod </w:t>
      </w:r>
      <m:oMath>
        <m:r>
          <w:rPr>
            <w:rFonts w:ascii="Cambria Math" w:eastAsiaTheme="minorEastAsia" w:hAnsi="Cambria Math"/>
          </w:rPr>
          <m:t>A[0]</m:t>
        </m:r>
      </m:oMath>
      <w:r w:rsidR="006F2947">
        <w:rPr>
          <w:rFonts w:eastAsiaTheme="minorEastAsia"/>
        </w:rPr>
        <w:t xml:space="preserve">, derfor skal alle indekser gøres mindre i JavaScript koden. Derfor starter j med at være 1 i stedet for 2 og den kører indtil </w:t>
      </w:r>
      <m:oMath>
        <m:r>
          <w:rPr>
            <w:rFonts w:ascii="Cambria Math" w:eastAsiaTheme="minorEastAsia" w:hAnsi="Cambria Math"/>
          </w:rPr>
          <m:t>j&lt;A.length</m:t>
        </m:r>
      </m:oMath>
      <w:r w:rsidR="006F2947">
        <w:rPr>
          <w:rFonts w:eastAsiaTheme="minorEastAsia"/>
        </w:rPr>
        <w:t xml:space="preserve"> i stedet for </w:t>
      </w:r>
      <m:oMath>
        <m:r>
          <w:rPr>
            <w:rFonts w:ascii="Cambria Math" w:eastAsiaTheme="minorEastAsia" w:hAnsi="Cambria Math"/>
          </w:rPr>
          <m:t>j≤A.length</m:t>
        </m:r>
      </m:oMath>
      <w:r w:rsidR="006F2947">
        <w:rPr>
          <w:rFonts w:eastAsiaTheme="minorEastAsia"/>
        </w:rPr>
        <w:t xml:space="preserve">. Ligeledes kører </w:t>
      </w:r>
      <w:proofErr w:type="spellStart"/>
      <w:r w:rsidR="006F2947">
        <w:rPr>
          <w:rFonts w:eastAsiaTheme="minorEastAsia"/>
        </w:rPr>
        <w:t>while</w:t>
      </w:r>
      <w:proofErr w:type="spellEnd"/>
      <w:r w:rsidR="0090781B">
        <w:rPr>
          <w:rFonts w:eastAsiaTheme="minorEastAsia"/>
        </w:rPr>
        <w:t>-</w:t>
      </w:r>
      <w:r w:rsidR="006F2947">
        <w:rPr>
          <w:rFonts w:eastAsiaTheme="minorEastAsia"/>
        </w:rPr>
        <w:t xml:space="preserve">løkken så længe </w:t>
      </w:r>
      <m:oMath>
        <m:r>
          <w:rPr>
            <w:rFonts w:ascii="Cambria Math" w:eastAsiaTheme="minorEastAsia" w:hAnsi="Cambria Math"/>
          </w:rPr>
          <m:t>i≥0</m:t>
        </m:r>
      </m:oMath>
      <w:r w:rsidR="006F2947">
        <w:rPr>
          <w:rFonts w:eastAsiaTheme="minorEastAsia"/>
        </w:rPr>
        <w:t xml:space="preserve"> i stedet for </w:t>
      </w:r>
      <m:oMath>
        <m:r>
          <w:rPr>
            <w:rFonts w:ascii="Cambria Math" w:eastAsiaTheme="minorEastAsia" w:hAnsi="Cambria Math"/>
          </w:rPr>
          <m:t>i&gt;0</m:t>
        </m:r>
      </m:oMath>
      <w:r w:rsidR="00243BAF">
        <w:rPr>
          <w:rFonts w:eastAsiaTheme="minorEastAsia"/>
        </w:rPr>
        <w:t>.</w:t>
      </w:r>
    </w:p>
    <w:p w14:paraId="50AF0D29" w14:textId="3A5E2964" w:rsidR="00BC11C8" w:rsidRDefault="00243BAF" w:rsidP="009B7A36">
      <w:pPr>
        <w:rPr>
          <w:rFonts w:eastAsiaTheme="minorEastAsia"/>
        </w:rPr>
      </w:pPr>
      <w:r>
        <w:rPr>
          <w:rFonts w:eastAsiaTheme="minorEastAsia"/>
        </w:rPr>
        <w:t xml:space="preserve">Når der på linje 7 står </w:t>
      </w:r>
      <m:oMath>
        <m:r>
          <w:rPr>
            <w:rFonts w:ascii="Cambria Math" w:eastAsiaTheme="minorEastAsia" w:hAnsi="Cambria Math"/>
          </w:rPr>
          <m:t>i-=1</m:t>
        </m:r>
      </m:oMath>
      <w:r>
        <w:rPr>
          <w:rFonts w:eastAsiaTheme="minorEastAsia"/>
        </w:rPr>
        <w:t xml:space="preserve"> betyder det at </w:t>
      </w:r>
      <m:oMath>
        <m:r>
          <w:rPr>
            <w:rFonts w:ascii="Cambria Math" w:eastAsiaTheme="minorEastAsia" w:hAnsi="Cambria Math"/>
          </w:rPr>
          <m:t>i</m:t>
        </m:r>
      </m:oMath>
      <w:r>
        <w:rPr>
          <w:rFonts w:eastAsiaTheme="minorEastAsia"/>
        </w:rPr>
        <w:t xml:space="preserve"> gøres én mindre.</w:t>
      </w:r>
      <w:r w:rsidR="004607DD">
        <w:rPr>
          <w:rFonts w:eastAsiaTheme="minorEastAsia"/>
        </w:rPr>
        <w:t xml:space="preserve"> Hvis man vil gøre en variabel én større kan man ligeledes skrive </w:t>
      </w:r>
      <m:oMath>
        <m:r>
          <w:rPr>
            <w:rFonts w:ascii="Cambria Math" w:eastAsiaTheme="minorEastAsia" w:hAnsi="Cambria Math"/>
          </w:rPr>
          <m:t>i+=1</m:t>
        </m:r>
      </m:oMath>
      <w:r w:rsidR="003C1B26">
        <w:rPr>
          <w:rFonts w:eastAsiaTheme="minorEastAsia"/>
        </w:rPr>
        <w:t>.</w:t>
      </w:r>
    </w:p>
    <w:p w14:paraId="33773C17" w14:textId="5911AE37" w:rsidR="00950310" w:rsidRDefault="00950310" w:rsidP="009B7A36">
      <w:pPr>
        <w:rPr>
          <w:rFonts w:eastAsiaTheme="minorEastAsia"/>
        </w:rPr>
      </w:pPr>
      <w:r>
        <w:rPr>
          <w:rFonts w:eastAsiaTheme="minorEastAsia"/>
        </w:rPr>
        <w:t xml:space="preserve">På linje 1 laves der en funktion (kan opfattes som det samme som en procedure) kaldet </w:t>
      </w:r>
      <w:proofErr w:type="spellStart"/>
      <w:r>
        <w:rPr>
          <w:rFonts w:eastAsiaTheme="minorEastAsia"/>
        </w:rPr>
        <w:t>insertionSort</w:t>
      </w:r>
      <w:proofErr w:type="spellEnd"/>
      <w:r>
        <w:rPr>
          <w:rFonts w:eastAsiaTheme="minorEastAsia"/>
        </w:rPr>
        <w:t xml:space="preserve"> og den tager inputtet A, som er en liste</w:t>
      </w:r>
      <w:r w:rsidR="0068106A">
        <w:rPr>
          <w:rFonts w:eastAsiaTheme="minorEastAsia"/>
        </w:rPr>
        <w:t>.</w:t>
      </w:r>
    </w:p>
    <w:p w14:paraId="4949F04A" w14:textId="234D4052" w:rsidR="009B7A36" w:rsidRPr="00413EEC" w:rsidRDefault="00BC11C8" w:rsidP="009B7A36">
      <w:pPr>
        <w:rPr>
          <w:rFonts w:eastAsiaTheme="minorEastAsia"/>
        </w:rPr>
      </w:pPr>
      <w:r>
        <w:rPr>
          <w:rFonts w:eastAsiaTheme="minorEastAsia"/>
        </w:rPr>
        <w:t xml:space="preserve">Resten af koden er ligesom pseudokoden for </w:t>
      </w:r>
      <w:proofErr w:type="spellStart"/>
      <w:r>
        <w:rPr>
          <w:rFonts w:eastAsiaTheme="minorEastAsia"/>
        </w:rPr>
        <w:t>InsertionSort</w:t>
      </w:r>
      <w:proofErr w:type="spellEnd"/>
      <w:r>
        <w:rPr>
          <w:rFonts w:eastAsiaTheme="minorEastAsia"/>
        </w:rPr>
        <w:t>.</w:t>
      </w:r>
    </w:p>
    <w:p w14:paraId="3494290A" w14:textId="77777777" w:rsidR="009B7A36" w:rsidRDefault="009B7A36" w:rsidP="009B7A36"/>
    <w:p w14:paraId="32F73C86" w14:textId="0DA80A72" w:rsidR="009B7A36" w:rsidRDefault="00AE5F19" w:rsidP="009B7A36">
      <w:r>
        <w:t xml:space="preserve">Her er koden for </w:t>
      </w:r>
      <w:proofErr w:type="spellStart"/>
      <w:r>
        <w:t>mergeSort</w:t>
      </w:r>
      <w:proofErr w:type="spellEnd"/>
    </w:p>
    <w:bookmarkStart w:id="64" w:name="_MON_1699522578"/>
    <w:bookmarkEnd w:id="64"/>
    <w:p w14:paraId="51D9BCFE" w14:textId="77777777" w:rsidR="009B7A36" w:rsidRDefault="009B7A36" w:rsidP="009B7A36">
      <w:r>
        <w:object w:dxaOrig="9026" w:dyaOrig="2640" w14:anchorId="50CA6408">
          <v:shape id="_x0000_i1031" type="#_x0000_t75" style="width:450.7pt;height:132.8pt" o:ole="">
            <v:imagedata r:id="rId29" o:title=""/>
          </v:shape>
          <o:OLEObject Type="Embed" ProgID="Word.OpenDocumentText.12" ShapeID="_x0000_i1031" DrawAspect="Content" ObjectID="_1700032557" r:id="rId30"/>
        </w:object>
      </w:r>
    </w:p>
    <w:p w14:paraId="1F30B8EC" w14:textId="0282D059" w:rsidR="00B1018F" w:rsidRDefault="000927BE" w:rsidP="009B7A36">
      <w:pPr>
        <w:rPr>
          <w:rFonts w:eastAsiaTheme="minorEastAsia"/>
        </w:rPr>
      </w:pPr>
      <w:r>
        <w:t xml:space="preserve">Som det kan </w:t>
      </w:r>
      <w:proofErr w:type="gramStart"/>
      <w:r>
        <w:t>ses</w:t>
      </w:r>
      <w:proofErr w:type="gramEnd"/>
      <w:r>
        <w:t xml:space="preserve"> er det stort set det samme som pseudokoden for </w:t>
      </w:r>
      <w:proofErr w:type="spellStart"/>
      <w:r>
        <w:t>MergeSort</w:t>
      </w:r>
      <w:proofErr w:type="spellEnd"/>
      <w:r>
        <w:t xml:space="preserve">. For at finde q bruges dog funktionen </w:t>
      </w:r>
      <w:proofErr w:type="spellStart"/>
      <w:r>
        <w:t>Math.floor</w:t>
      </w:r>
      <w:proofErr w:type="spellEnd"/>
      <w:r>
        <w:t>(). Denne er en indbygget funktion i JavaScript, som blot beregner den nedre heltalsgrænse</w:t>
      </w:r>
      <w:r w:rsidR="008D7F44">
        <w:t xml:space="preserve"> af hvad end der står inde</w:t>
      </w:r>
      <w:r w:rsidR="00246365">
        <w:t>nfor</w:t>
      </w:r>
      <w:r w:rsidR="008D7F44">
        <w:t xml:space="preserve"> dens parenteser</w:t>
      </w:r>
      <w:r w:rsidR="00FB1BB3">
        <w:t xml:space="preserve">. Resten af koden er det samme. Når man kalder </w:t>
      </w:r>
      <w:proofErr w:type="spellStart"/>
      <w:r w:rsidR="00FB1BB3">
        <w:t>mergeSort</w:t>
      </w:r>
      <w:proofErr w:type="spellEnd"/>
      <w:r w:rsidR="00FB1BB3">
        <w:t xml:space="preserve"> skal man dog skrive </w:t>
      </w:r>
      <m:oMath>
        <m:r>
          <w:rPr>
            <w:rFonts w:ascii="Cambria Math" w:hAnsi="Cambria Math"/>
          </w:rPr>
          <m:t>mergeSort(A,0,A.length-1)</m:t>
        </m:r>
      </m:oMath>
      <w:r w:rsidR="00FB1BB3">
        <w:rPr>
          <w:rFonts w:eastAsiaTheme="minorEastAsia"/>
        </w:rPr>
        <w:t xml:space="preserve"> i stedet for at bruge inputtet </w:t>
      </w:r>
      <m:oMath>
        <m:r>
          <w:rPr>
            <w:rFonts w:ascii="Cambria Math" w:eastAsiaTheme="minorEastAsia" w:hAnsi="Cambria Math"/>
          </w:rPr>
          <m:t>(A,1,A.length)</m:t>
        </m:r>
      </m:oMath>
      <w:r w:rsidR="00FB1BB3">
        <w:rPr>
          <w:rFonts w:eastAsiaTheme="minorEastAsia"/>
        </w:rPr>
        <w:t>. Dette er, som nævnt før, fordi lister i JavaScript starter ved 0 og de slutter derfor også 1 plads før deres længde.</w:t>
      </w:r>
    </w:p>
    <w:p w14:paraId="59E1B87D" w14:textId="16143673" w:rsidR="00336633" w:rsidRDefault="00336633" w:rsidP="009B7A36">
      <w:pPr>
        <w:rPr>
          <w:rFonts w:eastAsiaTheme="minorEastAsia"/>
        </w:rPr>
      </w:pPr>
      <w:r>
        <w:rPr>
          <w:rFonts w:eastAsiaTheme="minorEastAsia"/>
        </w:rPr>
        <w:t xml:space="preserve">Nedenfor ses koden til </w:t>
      </w:r>
      <w:proofErr w:type="spellStart"/>
      <w:r>
        <w:rPr>
          <w:rFonts w:eastAsiaTheme="minorEastAsia"/>
        </w:rPr>
        <w:t>Merge</w:t>
      </w:r>
      <w:proofErr w:type="spellEnd"/>
      <w:r>
        <w:rPr>
          <w:rFonts w:eastAsiaTheme="minorEastAsia"/>
        </w:rPr>
        <w:t xml:space="preserve"> proceduren, denne er praktisk talt identisk med </w:t>
      </w:r>
      <w:r w:rsidR="00A329ED">
        <w:rPr>
          <w:rFonts w:eastAsiaTheme="minorEastAsia"/>
        </w:rPr>
        <w:t xml:space="preserve">pseudokoden for </w:t>
      </w:r>
      <w:proofErr w:type="spellStart"/>
      <w:r w:rsidR="00A329ED">
        <w:rPr>
          <w:rFonts w:eastAsiaTheme="minorEastAsia"/>
        </w:rPr>
        <w:t>merge</w:t>
      </w:r>
      <w:proofErr w:type="spellEnd"/>
      <w:r w:rsidR="00A329ED">
        <w:rPr>
          <w:rFonts w:eastAsiaTheme="minorEastAsia"/>
        </w:rPr>
        <w:t>.</w:t>
      </w:r>
    </w:p>
    <w:p w14:paraId="29342DB9" w14:textId="0172764A" w:rsidR="009B7A36" w:rsidRDefault="00FB1BB3" w:rsidP="009B7A36">
      <w:r>
        <w:rPr>
          <w:rFonts w:eastAsiaTheme="minorEastAsia"/>
        </w:rPr>
        <w:t xml:space="preserve"> </w:t>
      </w:r>
    </w:p>
    <w:bookmarkStart w:id="65" w:name="_MON_1699522647"/>
    <w:bookmarkEnd w:id="65"/>
    <w:p w14:paraId="471ABDC4" w14:textId="531713D6" w:rsidR="009B7A36" w:rsidRDefault="00260A4A" w:rsidP="009B7A36">
      <w:r>
        <w:object w:dxaOrig="9026" w:dyaOrig="8580" w14:anchorId="7F6C6A08">
          <v:shape id="_x0000_i1032" type="#_x0000_t75" style="width:392.75pt;height:374.5pt" o:ole="">
            <v:imagedata r:id="rId31" o:title=""/>
          </v:shape>
          <o:OLEObject Type="Embed" ProgID="Word.OpenDocumentText.12" ShapeID="_x0000_i1032" DrawAspect="Content" ObjectID="_1700032558" r:id="rId32"/>
        </w:object>
      </w:r>
    </w:p>
    <w:p w14:paraId="3760CE3C" w14:textId="567EA11B" w:rsidR="00E12360" w:rsidRDefault="00E12360" w:rsidP="009B7A36">
      <w:r>
        <w:t xml:space="preserve">På linje 4 og 5 i ovenstående kode laves listerne L og R. For at lave en liste i </w:t>
      </w:r>
      <w:r w:rsidR="00770B73">
        <w:t>JavaScript skrive</w:t>
      </w:r>
      <w:r w:rsidR="006A3A4D">
        <w:t>r</w:t>
      </w:r>
      <w:r w:rsidR="00770B73">
        <w:t xml:space="preserve"> man blot en firkantet parentes []</w:t>
      </w:r>
    </w:p>
    <w:p w14:paraId="5688E734" w14:textId="77777777" w:rsidR="00E12360" w:rsidRDefault="00E12360" w:rsidP="009B7A36"/>
    <w:p w14:paraId="3E468302" w14:textId="29CFD991" w:rsidR="00260A4A" w:rsidRDefault="003B2A02" w:rsidP="009B7A36">
      <w:r>
        <w:t xml:space="preserve">For at tage tid på sorteringerne bruges en indbygget funktion i JavaScript kaldet </w:t>
      </w:r>
      <w:proofErr w:type="spellStart"/>
      <w:proofErr w:type="gramStart"/>
      <w:r>
        <w:t>performance.now</w:t>
      </w:r>
      <w:proofErr w:type="spellEnd"/>
      <w:r>
        <w:t>(</w:t>
      </w:r>
      <w:proofErr w:type="gramEnd"/>
      <w:r>
        <w:t xml:space="preserve">). Denne giver en præcis måling i millisekunder for </w:t>
      </w:r>
      <w:r w:rsidR="006A3A4D">
        <w:t>hvor lang tid der er gået siden</w:t>
      </w:r>
      <w:r>
        <w:t xml:space="preserve"> programmet startede. Så hvis man bruger denne før og efter man har kaldt en af sorteringsalgoritmerne, kan man finde forskellen mellem efter og før og så har man tiden i millisekunder, som sorteringsalgoritmen har brugt. Det kan se således ud:</w:t>
      </w:r>
    </w:p>
    <w:bookmarkStart w:id="66" w:name="_MON_1700029840"/>
    <w:bookmarkEnd w:id="66"/>
    <w:p w14:paraId="1E6EF94F" w14:textId="08DBDBF9" w:rsidR="003B2A02" w:rsidRDefault="00F81603" w:rsidP="009B7A36">
      <w:r>
        <w:object w:dxaOrig="9638" w:dyaOrig="1320" w14:anchorId="4EF9A9F9">
          <v:shape id="_x0000_i1052" type="#_x0000_t75" style="width:482.05pt;height:65.9pt" o:ole="">
            <v:imagedata r:id="rId33" o:title=""/>
          </v:shape>
          <o:OLEObject Type="Embed" ProgID="Word.OpenDocumentText.12" ShapeID="_x0000_i1052" DrawAspect="Content" ObjectID="_1700032559" r:id="rId34"/>
        </w:object>
      </w:r>
    </w:p>
    <w:p w14:paraId="7592A643" w14:textId="4934CFA6" w:rsidR="00F81603" w:rsidRDefault="00F81603" w:rsidP="009B7A36">
      <w:r>
        <w:t xml:space="preserve">Her gemmes tiden før og efter </w:t>
      </w:r>
      <w:proofErr w:type="spellStart"/>
      <w:r>
        <w:t>insertionSort</w:t>
      </w:r>
      <w:proofErr w:type="spellEnd"/>
      <w:r>
        <w:t xml:space="preserve"> bliver kaldt i variablerne </w:t>
      </w:r>
      <w:proofErr w:type="spellStart"/>
      <w:r>
        <w:t>tidFør</w:t>
      </w:r>
      <w:proofErr w:type="spellEnd"/>
      <w:r>
        <w:t xml:space="preserve"> og </w:t>
      </w:r>
      <w:proofErr w:type="spellStart"/>
      <w:r>
        <w:t>tidEfter</w:t>
      </w:r>
      <w:proofErr w:type="spellEnd"/>
      <w:r>
        <w:t xml:space="preserve">. Til sidst udskrives forskellen mellem de to på skærmen, ved brug af den indbyggede funktion </w:t>
      </w:r>
      <w:proofErr w:type="gramStart"/>
      <w:r>
        <w:t>print(</w:t>
      </w:r>
      <w:proofErr w:type="gramEnd"/>
      <w:r>
        <w:t>).</w:t>
      </w:r>
    </w:p>
    <w:p w14:paraId="0A0EF23E" w14:textId="56C6442F" w:rsidR="00E12360" w:rsidRDefault="00E12360" w:rsidP="009B7A36">
      <w:r>
        <w:t>For at lave et sorteret datasæt bruges følgende funktion:</w:t>
      </w:r>
    </w:p>
    <w:bookmarkStart w:id="67" w:name="_MON_1700030126"/>
    <w:bookmarkEnd w:id="67"/>
    <w:p w14:paraId="0F32940C" w14:textId="2A782A01" w:rsidR="00E12360" w:rsidRDefault="00D60E88" w:rsidP="009B7A36">
      <w:r>
        <w:object w:dxaOrig="9638" w:dyaOrig="2310" w14:anchorId="6D457A97">
          <v:shape id="_x0000_i1061" type="#_x0000_t75" style="width:453.05pt;height:108.45pt" o:ole="">
            <v:imagedata r:id="rId35" o:title=""/>
          </v:shape>
          <o:OLEObject Type="Embed" ProgID="Word.OpenDocumentText.12" ShapeID="_x0000_i1061" DrawAspect="Content" ObjectID="_1700032560" r:id="rId36"/>
        </w:object>
      </w:r>
    </w:p>
    <w:p w14:paraId="7B8B9C71" w14:textId="56F3BE09" w:rsidR="00E12360" w:rsidRDefault="00E12360" w:rsidP="009B7A36">
      <w:pPr>
        <w:rPr>
          <w:rFonts w:eastAsiaTheme="minorEastAsia"/>
        </w:rPr>
      </w:pPr>
      <w:r>
        <w:t>På linje 2 laves en liste</w:t>
      </w:r>
      <w:r w:rsidR="00F669B1">
        <w:t xml:space="preserve"> kaldet resultat. Herefter laves en for-løkke på linje 3, som </w:t>
      </w:r>
      <w:proofErr w:type="spellStart"/>
      <w:r w:rsidR="00F669B1">
        <w:t>itererer</w:t>
      </w:r>
      <w:proofErr w:type="spellEnd"/>
      <w:r w:rsidR="00F669B1">
        <w:t xml:space="preserve"> igennem tallene </w:t>
      </w:r>
      <m:oMath>
        <m:r>
          <w:rPr>
            <w:rFonts w:ascii="Cambria Math" w:hAnsi="Cambria Math"/>
          </w:rPr>
          <m:t>i=0, 1, 2,…,n-1</m:t>
        </m:r>
      </m:oMath>
      <w:r w:rsidR="00050CCF">
        <w:rPr>
          <w:rFonts w:eastAsiaTheme="minorEastAsia"/>
        </w:rPr>
        <w:t xml:space="preserve">. I hver iteration sættes det </w:t>
      </w:r>
      <w:proofErr w:type="spellStart"/>
      <w:r w:rsidR="00050CCF">
        <w:rPr>
          <w:rFonts w:eastAsiaTheme="minorEastAsia"/>
        </w:rPr>
        <w:t>i’te</w:t>
      </w:r>
      <w:proofErr w:type="spellEnd"/>
      <w:r w:rsidR="00050CCF">
        <w:rPr>
          <w:rFonts w:eastAsiaTheme="minorEastAsia"/>
        </w:rPr>
        <w:t xml:space="preserve"> element i listen til at være lig med </w:t>
      </w:r>
      <m:oMath>
        <m:r>
          <w:rPr>
            <w:rFonts w:ascii="Cambria Math" w:eastAsiaTheme="minorEastAsia" w:hAnsi="Cambria Math"/>
          </w:rPr>
          <m:t>i</m:t>
        </m:r>
      </m:oMath>
      <w:r w:rsidR="00050CCF">
        <w:rPr>
          <w:rFonts w:eastAsiaTheme="minorEastAsia"/>
        </w:rPr>
        <w:t>. Resu</w:t>
      </w:r>
      <w:proofErr w:type="spellStart"/>
      <w:r w:rsidR="00050CCF">
        <w:rPr>
          <w:rFonts w:eastAsiaTheme="minorEastAsia"/>
        </w:rPr>
        <w:t>ltaten</w:t>
      </w:r>
      <w:proofErr w:type="spellEnd"/>
      <w:r w:rsidR="00050CCF">
        <w:rPr>
          <w:rFonts w:eastAsiaTheme="minorEastAsia"/>
        </w:rPr>
        <w:t xml:space="preserve"> bliver derfor en liste med tallene </w:t>
      </w:r>
      <m:oMath>
        <m:r>
          <w:rPr>
            <w:rFonts w:ascii="Cambria Math" w:eastAsiaTheme="minorEastAsia" w:hAnsi="Cambria Math"/>
          </w:rPr>
          <m:t>0,1,2,…,n-1</m:t>
        </m:r>
      </m:oMath>
      <w:r w:rsidR="00D60E88">
        <w:rPr>
          <w:rFonts w:eastAsiaTheme="minorEastAsia"/>
        </w:rPr>
        <w:t>.</w:t>
      </w:r>
    </w:p>
    <w:p w14:paraId="4ECB1876" w14:textId="72829252" w:rsidR="00D60E88" w:rsidRDefault="00D60E88" w:rsidP="009B7A36">
      <w:pPr>
        <w:rPr>
          <w:rFonts w:eastAsiaTheme="minorEastAsia"/>
        </w:rPr>
      </w:pPr>
      <w:r>
        <w:rPr>
          <w:rFonts w:eastAsiaTheme="minorEastAsia"/>
        </w:rPr>
        <w:t xml:space="preserve">På linje 6 </w:t>
      </w:r>
      <w:proofErr w:type="spellStart"/>
      <w:r>
        <w:rPr>
          <w:rFonts w:eastAsiaTheme="minorEastAsia"/>
        </w:rPr>
        <w:t>returnes</w:t>
      </w:r>
      <w:proofErr w:type="spellEnd"/>
      <w:r>
        <w:rPr>
          <w:rFonts w:eastAsiaTheme="minorEastAsia"/>
        </w:rPr>
        <w:t xml:space="preserve"> resultat. Dette betyder at man sender </w:t>
      </w:r>
      <w:proofErr w:type="gramStart"/>
      <w:r>
        <w:rPr>
          <w:rFonts w:eastAsiaTheme="minorEastAsia"/>
        </w:rPr>
        <w:t>resultat listen</w:t>
      </w:r>
      <w:proofErr w:type="gramEnd"/>
      <w:r>
        <w:rPr>
          <w:rFonts w:eastAsiaTheme="minorEastAsia"/>
        </w:rPr>
        <w:t xml:space="preserve"> tilbage til </w:t>
      </w:r>
      <w:proofErr w:type="spellStart"/>
      <w:r>
        <w:rPr>
          <w:rFonts w:eastAsiaTheme="minorEastAsia"/>
        </w:rPr>
        <w:t>hvorend</w:t>
      </w:r>
      <w:proofErr w:type="spellEnd"/>
      <w:r>
        <w:rPr>
          <w:rFonts w:eastAsiaTheme="minorEastAsia"/>
        </w:rPr>
        <w:t xml:space="preserve"> funktionen </w:t>
      </w:r>
      <w:proofErr w:type="spellStart"/>
      <w:r>
        <w:rPr>
          <w:rFonts w:eastAsiaTheme="minorEastAsia"/>
        </w:rPr>
        <w:t>lavSorteretDataSæt</w:t>
      </w:r>
      <w:proofErr w:type="spellEnd"/>
      <w:r w:rsidR="00360F75">
        <w:rPr>
          <w:rFonts w:eastAsiaTheme="minorEastAsia"/>
        </w:rPr>
        <w:t>. Så hvis man skriver følgende kode</w:t>
      </w:r>
    </w:p>
    <w:bookmarkStart w:id="68" w:name="_MON_1700030575"/>
    <w:bookmarkEnd w:id="68"/>
    <w:p w14:paraId="16344E3A" w14:textId="2D4ED779" w:rsidR="00360F75" w:rsidRDefault="00360F75" w:rsidP="009B7A36">
      <w:r>
        <w:object w:dxaOrig="9638" w:dyaOrig="330" w14:anchorId="79D7F7A8">
          <v:shape id="_x0000_i1063" type="#_x0000_t75" style="width:482.05pt;height:16.35pt" o:ole="">
            <v:imagedata r:id="rId37" o:title=""/>
          </v:shape>
          <o:OLEObject Type="Embed" ProgID="Word.OpenDocumentText.12" ShapeID="_x0000_i1063" DrawAspect="Content" ObjectID="_1700032561" r:id="rId38"/>
        </w:object>
      </w:r>
    </w:p>
    <w:p w14:paraId="5E3F72AA" w14:textId="6DDAB0FF" w:rsidR="00E12360" w:rsidRDefault="00732B8E" w:rsidP="009B7A36">
      <w:r>
        <w:t xml:space="preserve">Så vil en sorteret liste med tallene 0 til 99 bliver sendt tilbage fra </w:t>
      </w:r>
      <w:proofErr w:type="spellStart"/>
      <w:r>
        <w:t>lavSorteretDataSæt</w:t>
      </w:r>
      <w:proofErr w:type="spellEnd"/>
      <w:r>
        <w:t xml:space="preserve"> og gemt i variablen A.</w:t>
      </w:r>
    </w:p>
    <w:p w14:paraId="79C50E2F" w14:textId="037A12D2" w:rsidR="00C91FBB" w:rsidRDefault="00C91FBB" w:rsidP="009B7A36">
      <w:r>
        <w:t xml:space="preserve">Koden for at lave et omvendt sorteret datasæt er nærmest den samme men i stedet for at sætte resultat[i] til at være i sætter man det blot til at være </w:t>
      </w:r>
      <m:oMath>
        <m:r>
          <w:rPr>
            <w:rFonts w:ascii="Cambria Math" w:hAnsi="Cambria Math"/>
          </w:rPr>
          <m:t>n-1-i</m:t>
        </m:r>
      </m:oMath>
      <w:r>
        <w:rPr>
          <w:rFonts w:eastAsiaTheme="minorEastAsia"/>
        </w:rPr>
        <w:t xml:space="preserve">. Dette vil give en liste med tallene </w:t>
      </w:r>
      <m:oMath>
        <m:r>
          <w:rPr>
            <w:rFonts w:ascii="Cambria Math" w:eastAsiaTheme="minorEastAsia" w:hAnsi="Cambria Math"/>
          </w:rPr>
          <m:t>n-1,n-2,…,1,0</m:t>
        </m:r>
      </m:oMath>
    </w:p>
    <w:p w14:paraId="67F1E367" w14:textId="2E42FE08" w:rsidR="00E12360" w:rsidRDefault="00371370" w:rsidP="009B7A36">
      <w:r>
        <w:t xml:space="preserve">Til slut skal der laves en funktion til at </w:t>
      </w:r>
      <w:r w:rsidR="00F66EB7">
        <w:t xml:space="preserve">lave et </w:t>
      </w:r>
      <w:r>
        <w:t>blande</w:t>
      </w:r>
      <w:r w:rsidR="00A4184F">
        <w:t xml:space="preserve"> tallene</w:t>
      </w:r>
      <w:r>
        <w:t xml:space="preserve">. Til det bruges følgende kode: </w:t>
      </w:r>
    </w:p>
    <w:bookmarkStart w:id="69" w:name="_Ref89343015"/>
    <w:bookmarkStart w:id="70" w:name="_Toc89356584"/>
    <w:bookmarkStart w:id="71" w:name="_MON_1700031049"/>
    <w:bookmarkEnd w:id="71"/>
    <w:p w14:paraId="21D2CB9E" w14:textId="3DEAF4EF" w:rsidR="007B7911" w:rsidRDefault="000B0EA0">
      <w:r>
        <w:object w:dxaOrig="9638" w:dyaOrig="1980" w14:anchorId="0484647F">
          <v:shape id="_x0000_i1067" type="#_x0000_t75" style="width:482.05pt;height:99.1pt" o:ole="">
            <v:imagedata r:id="rId39" o:title=""/>
          </v:shape>
          <o:OLEObject Type="Embed" ProgID="Word.OpenDocumentText.12" ShapeID="_x0000_i1067" DrawAspect="Content" ObjectID="_1700032562" r:id="rId40"/>
        </w:object>
      </w:r>
    </w:p>
    <w:p w14:paraId="1870C5B8" w14:textId="77777777" w:rsidR="00E46D6C" w:rsidRDefault="007B7911">
      <w:pPr>
        <w:rPr>
          <w:rFonts w:eastAsiaTheme="minorEastAsia"/>
        </w:rPr>
      </w:pPr>
      <w:r>
        <w:t xml:space="preserve">Denne funktion tager en liste A, som input og blander den. På linje 2 laves en for-løkken hvor </w:t>
      </w:r>
      <w:proofErr w:type="gramStart"/>
      <w:r>
        <w:t>i</w:t>
      </w:r>
      <w:proofErr w:type="gramEnd"/>
      <w:r>
        <w:t xml:space="preserve"> starter med at være </w:t>
      </w:r>
      <m:oMath>
        <m:r>
          <w:rPr>
            <w:rFonts w:ascii="Cambria Math" w:hAnsi="Cambria Math"/>
          </w:rPr>
          <m:t>A.length-1</m:t>
        </m:r>
      </m:oMath>
      <w:r>
        <w:rPr>
          <w:rFonts w:eastAsiaTheme="minorEastAsia"/>
        </w:rPr>
        <w:t xml:space="preserve"> og så gøres den mindre efter hver iteration (</w:t>
      </w:r>
      <m:oMath>
        <m:r>
          <w:rPr>
            <w:rFonts w:ascii="Cambria Math" w:eastAsiaTheme="minorEastAsia" w:hAnsi="Cambria Math"/>
          </w:rPr>
          <m:t>i--</m:t>
        </m:r>
      </m:oMath>
      <w:r>
        <w:rPr>
          <w:rFonts w:eastAsiaTheme="minorEastAsia"/>
        </w:rPr>
        <w:t xml:space="preserve">), indtil </w:t>
      </w:r>
      <m:oMath>
        <m:r>
          <w:rPr>
            <w:rFonts w:ascii="Cambria Math" w:eastAsiaTheme="minorEastAsia" w:hAnsi="Cambria Math"/>
          </w:rPr>
          <m:t>i&gt;0</m:t>
        </m:r>
      </m:oMath>
      <w:r>
        <w:rPr>
          <w:rFonts w:eastAsiaTheme="minorEastAsia"/>
        </w:rPr>
        <w:t xml:space="preserve"> ikke længere er sand. Den kører altså igennem alle indekser i A (udover 0) men i en omvendt rækkefølge. I løkken laver man en værdi j, som sættes til at være den nedre heltalsgrænse af </w:t>
      </w:r>
      <w:proofErr w:type="spellStart"/>
      <w:r>
        <w:rPr>
          <w:rFonts w:eastAsiaTheme="minorEastAsia"/>
        </w:rPr>
        <w:t>Math.random</w:t>
      </w:r>
      <w:proofErr w:type="spellEnd"/>
      <w:proofErr w:type="gramStart"/>
      <w:r>
        <w:rPr>
          <w:rFonts w:eastAsiaTheme="minorEastAsia"/>
        </w:rPr>
        <w:t>()*</w:t>
      </w:r>
      <w:proofErr w:type="gramEnd"/>
      <w:r>
        <w:rPr>
          <w:rFonts w:eastAsiaTheme="minorEastAsia"/>
        </w:rPr>
        <w:t xml:space="preserve">i(+1). </w:t>
      </w:r>
      <w:proofErr w:type="spellStart"/>
      <w:r w:rsidR="00B83051">
        <w:rPr>
          <w:rFonts w:eastAsiaTheme="minorEastAsia"/>
        </w:rPr>
        <w:t>Math.random</w:t>
      </w:r>
      <w:proofErr w:type="spellEnd"/>
      <w:r w:rsidR="00B83051">
        <w:rPr>
          <w:rFonts w:eastAsiaTheme="minorEastAsia"/>
        </w:rPr>
        <w:t>() laver et tilfældigt decimaltal mellem 0 og 1 (1 er ikke inkluderet).</w:t>
      </w:r>
      <w:r w:rsidR="00105A67">
        <w:rPr>
          <w:rFonts w:eastAsiaTheme="minorEastAsia"/>
        </w:rPr>
        <w:t xml:space="preserve"> Dette ganges så med i+1, det vil sige at man får et tal mellem 0 og </w:t>
      </w:r>
      <w:r w:rsidR="00AD2838">
        <w:rPr>
          <w:rFonts w:eastAsiaTheme="minorEastAsia"/>
        </w:rPr>
        <w:t>i+1 (ikke inkluderet)</w:t>
      </w:r>
      <w:r w:rsidR="006842C1">
        <w:rPr>
          <w:rFonts w:eastAsiaTheme="minorEastAsia"/>
        </w:rPr>
        <w:t>. Så når det rundes ned med den nedre heltalsgrænse, bliver j et tilfældigt tal mellem 0 og i</w:t>
      </w:r>
      <w:r w:rsidR="00F01171">
        <w:rPr>
          <w:rFonts w:eastAsiaTheme="minorEastAsia"/>
        </w:rPr>
        <w:t xml:space="preserve"> (i inkluderet).</w:t>
      </w:r>
      <w:r w:rsidR="000B0EA0">
        <w:rPr>
          <w:rFonts w:eastAsiaTheme="minorEastAsia"/>
        </w:rPr>
        <w:t xml:space="preserve"> Linje 4 ser lige farlig ud, men koden betyder blot at man </w:t>
      </w:r>
      <w:r w:rsidR="00431616">
        <w:rPr>
          <w:rFonts w:eastAsiaTheme="minorEastAsia"/>
        </w:rPr>
        <w:t>bytter pladserne for A[i] og A[j] i listen med hinanden, sådan at A[i] kommer på A[j]’s plads og omvendt.</w:t>
      </w:r>
      <w:r w:rsidR="003D6A8C">
        <w:rPr>
          <w:rFonts w:eastAsiaTheme="minorEastAsia"/>
        </w:rPr>
        <w:t xml:space="preserve"> Siden j er tilfældig i hver iteration, vil A være blandet efter funktionen er kørt.</w:t>
      </w:r>
      <w:r w:rsidR="00F8166D">
        <w:rPr>
          <w:rFonts w:eastAsiaTheme="minorEastAsia"/>
        </w:rPr>
        <w:t xml:space="preserve"> Så hvis man gerne vil lave et blandet </w:t>
      </w:r>
      <w:proofErr w:type="gramStart"/>
      <w:r w:rsidR="00F8166D">
        <w:rPr>
          <w:rFonts w:eastAsiaTheme="minorEastAsia"/>
        </w:rPr>
        <w:t>datasæt</w:t>
      </w:r>
      <w:proofErr w:type="gramEnd"/>
      <w:r w:rsidR="00F8166D">
        <w:rPr>
          <w:rFonts w:eastAsiaTheme="minorEastAsia"/>
        </w:rPr>
        <w:t xml:space="preserve"> kan man først lave et datasæt med en af de </w:t>
      </w:r>
      <w:r w:rsidR="00811E83">
        <w:rPr>
          <w:rFonts w:eastAsiaTheme="minorEastAsia"/>
        </w:rPr>
        <w:t xml:space="preserve">to datasæt funktioner ovenfor og så herefter putte datasættet ind i </w:t>
      </w:r>
      <w:proofErr w:type="spellStart"/>
      <w:r w:rsidR="008B6EB4">
        <w:rPr>
          <w:rFonts w:eastAsiaTheme="minorEastAsia"/>
        </w:rPr>
        <w:t>blandTal</w:t>
      </w:r>
      <w:proofErr w:type="spellEnd"/>
      <w:r w:rsidR="008B6EB4">
        <w:rPr>
          <w:rFonts w:eastAsiaTheme="minorEastAsia"/>
        </w:rPr>
        <w:t xml:space="preserve">. </w:t>
      </w:r>
      <w:proofErr w:type="spellStart"/>
      <w:r w:rsidR="008B6EB4">
        <w:rPr>
          <w:rFonts w:eastAsiaTheme="minorEastAsia"/>
        </w:rPr>
        <w:t>F.eks</w:t>
      </w:r>
      <w:proofErr w:type="spellEnd"/>
      <w:r w:rsidR="00E46D6C">
        <w:rPr>
          <w:rFonts w:eastAsiaTheme="minorEastAsia"/>
        </w:rPr>
        <w:t>:</w:t>
      </w:r>
    </w:p>
    <w:bookmarkStart w:id="72" w:name="_MON_1700031811"/>
    <w:bookmarkEnd w:id="72"/>
    <w:p w14:paraId="5194FEC7" w14:textId="77777777" w:rsidR="00FD7539" w:rsidRDefault="00FD7539">
      <w:r>
        <w:object w:dxaOrig="9638" w:dyaOrig="660" w14:anchorId="1D0B5967">
          <v:shape id="_x0000_i1070" type="#_x0000_t75" style="width:482.05pt;height:33.2pt" o:ole="">
            <v:imagedata r:id="rId41" o:title=""/>
          </v:shape>
          <o:OLEObject Type="Embed" ProgID="Word.OpenDocumentText.12" ShapeID="_x0000_i1070" DrawAspect="Content" ObjectID="_1700032563" r:id="rId42"/>
        </w:object>
      </w:r>
    </w:p>
    <w:p w14:paraId="7238CFE0" w14:textId="77777777" w:rsidR="00530FBB" w:rsidRDefault="00FD7539">
      <w:pPr>
        <w:rPr>
          <w:rFonts w:eastAsiaTheme="minorEastAsia"/>
        </w:rPr>
      </w:pPr>
      <w:r>
        <w:t xml:space="preserve">Efter denne kode er kørt vil A være en blandet rækkefølge af tallene </w:t>
      </w:r>
      <m:oMath>
        <m:r>
          <w:rPr>
            <w:rFonts w:ascii="Cambria Math" w:hAnsi="Cambria Math"/>
          </w:rPr>
          <m:t>0,1,2,…,99</m:t>
        </m:r>
      </m:oMath>
    </w:p>
    <w:p w14:paraId="4ACD0D5E" w14:textId="3F724801" w:rsidR="00A4184F" w:rsidRDefault="00530FBB">
      <w:pPr>
        <w:rPr>
          <w:rFonts w:asciiTheme="majorHAnsi" w:eastAsiaTheme="majorEastAsia" w:hAnsiTheme="majorHAnsi" w:cstheme="majorBidi"/>
          <w:color w:val="2F5496" w:themeColor="accent1" w:themeShade="BF"/>
          <w:sz w:val="26"/>
          <w:szCs w:val="26"/>
        </w:rPr>
      </w:pPr>
      <w:r>
        <w:rPr>
          <w:rFonts w:eastAsiaTheme="minorEastAsia"/>
        </w:rPr>
        <w:lastRenderedPageBreak/>
        <w:t xml:space="preserve">Det var alt koden der var nødvendig at forstå for at se hvordan man kunne finde ud af </w:t>
      </w:r>
      <w:proofErr w:type="gramStart"/>
      <w:r>
        <w:rPr>
          <w:rFonts w:eastAsiaTheme="minorEastAsia"/>
        </w:rPr>
        <w:t>tiderne</w:t>
      </w:r>
      <w:proofErr w:type="gramEnd"/>
      <w:r>
        <w:rPr>
          <w:rFonts w:eastAsiaTheme="minorEastAsia"/>
        </w:rPr>
        <w:t xml:space="preserve"> det tager de to algoritmer at sortere data.</w:t>
      </w:r>
      <w:r w:rsidR="00571591">
        <w:rPr>
          <w:rFonts w:eastAsiaTheme="minorEastAsia"/>
        </w:rPr>
        <w:t xml:space="preserve"> De ovenstående funktioner til at lave og ændre på datasæt kan bruges til at lave et enten blandet, sorteret eller omvendt s</w:t>
      </w:r>
      <w:r w:rsidR="0004619F">
        <w:rPr>
          <w:rFonts w:eastAsiaTheme="minorEastAsia"/>
        </w:rPr>
        <w:t>ort</w:t>
      </w:r>
      <w:r w:rsidR="00571591">
        <w:rPr>
          <w:rFonts w:eastAsiaTheme="minorEastAsia"/>
        </w:rPr>
        <w:t>e</w:t>
      </w:r>
      <w:r w:rsidR="0004619F">
        <w:rPr>
          <w:rFonts w:eastAsiaTheme="minorEastAsia"/>
        </w:rPr>
        <w:t xml:space="preserve">ret datasæt, som man kan give til </w:t>
      </w:r>
      <w:proofErr w:type="spellStart"/>
      <w:r w:rsidR="0004619F">
        <w:rPr>
          <w:rFonts w:eastAsiaTheme="minorEastAsia"/>
        </w:rPr>
        <w:t>mergeSort</w:t>
      </w:r>
      <w:proofErr w:type="spellEnd"/>
      <w:r w:rsidR="0004619F">
        <w:rPr>
          <w:rFonts w:eastAsiaTheme="minorEastAsia"/>
        </w:rPr>
        <w:t xml:space="preserve"> eller </w:t>
      </w:r>
      <w:proofErr w:type="spellStart"/>
      <w:r w:rsidR="0004619F">
        <w:rPr>
          <w:rFonts w:eastAsiaTheme="minorEastAsia"/>
        </w:rPr>
        <w:t>insertionSort</w:t>
      </w:r>
      <w:proofErr w:type="spellEnd"/>
      <w:r w:rsidR="0004619F">
        <w:rPr>
          <w:rFonts w:eastAsiaTheme="minorEastAsia"/>
        </w:rPr>
        <w:t xml:space="preserve"> og tage tid på hvor hurtigt datasættet bliver sorteret.</w:t>
      </w:r>
      <w:r w:rsidR="00A4184F">
        <w:br w:type="page"/>
      </w:r>
    </w:p>
    <w:p w14:paraId="099C07E4" w14:textId="5B183599" w:rsidR="00895930" w:rsidRDefault="0001237F" w:rsidP="0001237F">
      <w:pPr>
        <w:pStyle w:val="Overskrift2"/>
        <w:numPr>
          <w:ilvl w:val="0"/>
          <w:numId w:val="0"/>
        </w:numPr>
        <w:ind w:left="576" w:hanging="576"/>
      </w:pPr>
      <w:r>
        <w:lastRenderedPageBreak/>
        <w:t xml:space="preserve">Bilag C - </w:t>
      </w:r>
      <w:bookmarkEnd w:id="69"/>
      <w:r w:rsidR="00BB68AE">
        <w:t>Andre regressioner</w:t>
      </w:r>
      <w:bookmarkEnd w:id="70"/>
    </w:p>
    <w:p w14:paraId="017952D1" w14:textId="2636E7EE" w:rsidR="00895930" w:rsidRDefault="00895930" w:rsidP="00895930">
      <w:r>
        <w:rPr>
          <w:noProof/>
        </w:rPr>
        <w:drawing>
          <wp:inline distT="0" distB="0" distL="0" distR="0" wp14:anchorId="68814CA9" wp14:editId="60332C49">
            <wp:extent cx="6120130" cy="3745230"/>
            <wp:effectExtent l="0" t="0" r="0" b="762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45230"/>
                    </a:xfrm>
                    <a:prstGeom prst="rect">
                      <a:avLst/>
                    </a:prstGeom>
                  </pic:spPr>
                </pic:pic>
              </a:graphicData>
            </a:graphic>
          </wp:inline>
        </w:drawing>
      </w:r>
    </w:p>
    <w:p w14:paraId="236C4F28" w14:textId="3A8E9D2A" w:rsidR="00895930" w:rsidRDefault="00860F0B" w:rsidP="00895930">
      <w:r>
        <w:rPr>
          <w:noProof/>
        </w:rPr>
        <w:drawing>
          <wp:inline distT="0" distB="0" distL="0" distR="0" wp14:anchorId="7DF30E5A" wp14:editId="00A5DB2C">
            <wp:extent cx="6120130" cy="3745230"/>
            <wp:effectExtent l="0" t="0" r="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45230"/>
                    </a:xfrm>
                    <a:prstGeom prst="rect">
                      <a:avLst/>
                    </a:prstGeom>
                  </pic:spPr>
                </pic:pic>
              </a:graphicData>
            </a:graphic>
          </wp:inline>
        </w:drawing>
      </w:r>
    </w:p>
    <w:p w14:paraId="0C3038D1" w14:textId="395D7716" w:rsidR="00075F0A" w:rsidRPr="00895930" w:rsidRDefault="00075F0A" w:rsidP="00895930">
      <w:r>
        <w:rPr>
          <w:noProof/>
        </w:rPr>
        <w:lastRenderedPageBreak/>
        <w:drawing>
          <wp:inline distT="0" distB="0" distL="0" distR="0" wp14:anchorId="51AE4DF3" wp14:editId="36C36646">
            <wp:extent cx="6120130" cy="3745230"/>
            <wp:effectExtent l="0" t="0" r="0" b="762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45230"/>
                    </a:xfrm>
                    <a:prstGeom prst="rect">
                      <a:avLst/>
                    </a:prstGeom>
                  </pic:spPr>
                </pic:pic>
              </a:graphicData>
            </a:graphic>
          </wp:inline>
        </w:drawing>
      </w:r>
    </w:p>
    <w:sectPr w:rsidR="00075F0A" w:rsidRPr="00895930">
      <w:headerReference w:type="default" r:id="rId46"/>
      <w:footerReference w:type="default" r:id="rId4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EC8AD" w14:textId="77777777" w:rsidR="00632620" w:rsidRDefault="00632620" w:rsidP="00EA0697">
      <w:pPr>
        <w:spacing w:after="0" w:line="240" w:lineRule="auto"/>
      </w:pPr>
      <w:r>
        <w:separator/>
      </w:r>
    </w:p>
  </w:endnote>
  <w:endnote w:type="continuationSeparator" w:id="0">
    <w:p w14:paraId="078C4698" w14:textId="77777777" w:rsidR="00632620" w:rsidRDefault="00632620" w:rsidP="00EA0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189853"/>
      <w:docPartObj>
        <w:docPartGallery w:val="Page Numbers (Bottom of Page)"/>
        <w:docPartUnique/>
      </w:docPartObj>
    </w:sdtPr>
    <w:sdtEndPr/>
    <w:sdtContent>
      <w:sdt>
        <w:sdtPr>
          <w:id w:val="-1769616900"/>
          <w:docPartObj>
            <w:docPartGallery w:val="Page Numbers (Top of Page)"/>
            <w:docPartUnique/>
          </w:docPartObj>
        </w:sdtPr>
        <w:sdtEndPr/>
        <w:sdtContent>
          <w:p w14:paraId="62079320" w14:textId="4D732C66" w:rsidR="003338E3" w:rsidRDefault="003338E3">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4FCB9DF" w14:textId="77777777" w:rsidR="003338E3" w:rsidRDefault="003338E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E7DF6" w14:textId="77777777" w:rsidR="00632620" w:rsidRDefault="00632620" w:rsidP="00EA0697">
      <w:pPr>
        <w:spacing w:after="0" w:line="240" w:lineRule="auto"/>
      </w:pPr>
      <w:r>
        <w:separator/>
      </w:r>
    </w:p>
  </w:footnote>
  <w:footnote w:type="continuationSeparator" w:id="0">
    <w:p w14:paraId="5D7DCA8E" w14:textId="77777777" w:rsidR="00632620" w:rsidRDefault="00632620" w:rsidP="00EA0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D867" w14:textId="6A9CF76A" w:rsidR="00EA0697" w:rsidRDefault="00EA0697">
    <w:pPr>
      <w:pStyle w:val="Sidehoved"/>
    </w:pPr>
    <w:r>
      <w:t>Lavet af Rasmus Kroghede Hansen 3.v NEXT Vestskoven Gymnasium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15EC9"/>
    <w:multiLevelType w:val="multilevel"/>
    <w:tmpl w:val="2000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6B986879"/>
    <w:multiLevelType w:val="hybridMultilevel"/>
    <w:tmpl w:val="13CE34A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6F5309C4"/>
    <w:multiLevelType w:val="multilevel"/>
    <w:tmpl w:val="677EEA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14F"/>
    <w:rsid w:val="00000E85"/>
    <w:rsid w:val="0000248D"/>
    <w:rsid w:val="00003CC6"/>
    <w:rsid w:val="00005AD4"/>
    <w:rsid w:val="000062F8"/>
    <w:rsid w:val="000077B1"/>
    <w:rsid w:val="00010EA3"/>
    <w:rsid w:val="0001184C"/>
    <w:rsid w:val="00011AF2"/>
    <w:rsid w:val="00012182"/>
    <w:rsid w:val="0001237F"/>
    <w:rsid w:val="00012502"/>
    <w:rsid w:val="0002144C"/>
    <w:rsid w:val="00022445"/>
    <w:rsid w:val="0002282D"/>
    <w:rsid w:val="00022D34"/>
    <w:rsid w:val="00024896"/>
    <w:rsid w:val="00026C0A"/>
    <w:rsid w:val="00030805"/>
    <w:rsid w:val="0003176C"/>
    <w:rsid w:val="00033938"/>
    <w:rsid w:val="0003481B"/>
    <w:rsid w:val="00034C43"/>
    <w:rsid w:val="00035020"/>
    <w:rsid w:val="0003563F"/>
    <w:rsid w:val="0003577B"/>
    <w:rsid w:val="00035FFF"/>
    <w:rsid w:val="00037BA1"/>
    <w:rsid w:val="000405C7"/>
    <w:rsid w:val="00041B18"/>
    <w:rsid w:val="000435F8"/>
    <w:rsid w:val="00044FD6"/>
    <w:rsid w:val="00045549"/>
    <w:rsid w:val="0004598C"/>
    <w:rsid w:val="000459EA"/>
    <w:rsid w:val="0004619F"/>
    <w:rsid w:val="00046D16"/>
    <w:rsid w:val="00046DE0"/>
    <w:rsid w:val="00050CCF"/>
    <w:rsid w:val="000521BF"/>
    <w:rsid w:val="00055E99"/>
    <w:rsid w:val="00057F2F"/>
    <w:rsid w:val="00060F0F"/>
    <w:rsid w:val="00065ABA"/>
    <w:rsid w:val="000662D3"/>
    <w:rsid w:val="000663A0"/>
    <w:rsid w:val="00067C57"/>
    <w:rsid w:val="00071A81"/>
    <w:rsid w:val="00075401"/>
    <w:rsid w:val="00075F0A"/>
    <w:rsid w:val="00076F45"/>
    <w:rsid w:val="0008096F"/>
    <w:rsid w:val="00081930"/>
    <w:rsid w:val="0008290F"/>
    <w:rsid w:val="00083787"/>
    <w:rsid w:val="000845F7"/>
    <w:rsid w:val="00085827"/>
    <w:rsid w:val="000861E6"/>
    <w:rsid w:val="000878C1"/>
    <w:rsid w:val="00087E15"/>
    <w:rsid w:val="000927A7"/>
    <w:rsid w:val="000927BE"/>
    <w:rsid w:val="00094ADE"/>
    <w:rsid w:val="00095DDB"/>
    <w:rsid w:val="0009794F"/>
    <w:rsid w:val="000A27BD"/>
    <w:rsid w:val="000A4E03"/>
    <w:rsid w:val="000A5421"/>
    <w:rsid w:val="000A6CE5"/>
    <w:rsid w:val="000A6CF1"/>
    <w:rsid w:val="000A7848"/>
    <w:rsid w:val="000B0EA0"/>
    <w:rsid w:val="000B16AF"/>
    <w:rsid w:val="000B4906"/>
    <w:rsid w:val="000B531F"/>
    <w:rsid w:val="000B56C1"/>
    <w:rsid w:val="000B581D"/>
    <w:rsid w:val="000B734B"/>
    <w:rsid w:val="000B7E41"/>
    <w:rsid w:val="000C0C9F"/>
    <w:rsid w:val="000C140D"/>
    <w:rsid w:val="000C15E1"/>
    <w:rsid w:val="000C1D93"/>
    <w:rsid w:val="000C25EE"/>
    <w:rsid w:val="000C39CE"/>
    <w:rsid w:val="000C43A8"/>
    <w:rsid w:val="000C6E3D"/>
    <w:rsid w:val="000D2D13"/>
    <w:rsid w:val="000D3414"/>
    <w:rsid w:val="000D4359"/>
    <w:rsid w:val="000D48A6"/>
    <w:rsid w:val="000E31E8"/>
    <w:rsid w:val="000E4BBA"/>
    <w:rsid w:val="000E5D19"/>
    <w:rsid w:val="000E7969"/>
    <w:rsid w:val="000E7A95"/>
    <w:rsid w:val="000E7D2F"/>
    <w:rsid w:val="000F58F7"/>
    <w:rsid w:val="000F6D3C"/>
    <w:rsid w:val="000F7D38"/>
    <w:rsid w:val="00101957"/>
    <w:rsid w:val="0010207D"/>
    <w:rsid w:val="00103CC8"/>
    <w:rsid w:val="00105A67"/>
    <w:rsid w:val="001107CB"/>
    <w:rsid w:val="00110AFD"/>
    <w:rsid w:val="001115FF"/>
    <w:rsid w:val="00112709"/>
    <w:rsid w:val="001135DF"/>
    <w:rsid w:val="001162A4"/>
    <w:rsid w:val="0011729E"/>
    <w:rsid w:val="00117CF8"/>
    <w:rsid w:val="00120F72"/>
    <w:rsid w:val="001235F3"/>
    <w:rsid w:val="00125C51"/>
    <w:rsid w:val="00126F6F"/>
    <w:rsid w:val="001271FD"/>
    <w:rsid w:val="00127486"/>
    <w:rsid w:val="00130500"/>
    <w:rsid w:val="0013177A"/>
    <w:rsid w:val="0013491C"/>
    <w:rsid w:val="001374EA"/>
    <w:rsid w:val="001379AA"/>
    <w:rsid w:val="00140497"/>
    <w:rsid w:val="00140937"/>
    <w:rsid w:val="00142984"/>
    <w:rsid w:val="00144327"/>
    <w:rsid w:val="001446C1"/>
    <w:rsid w:val="00144721"/>
    <w:rsid w:val="001449CA"/>
    <w:rsid w:val="001451B2"/>
    <w:rsid w:val="001457C7"/>
    <w:rsid w:val="00146FB8"/>
    <w:rsid w:val="00147F1D"/>
    <w:rsid w:val="001526AE"/>
    <w:rsid w:val="001530A8"/>
    <w:rsid w:val="0015417C"/>
    <w:rsid w:val="001544C6"/>
    <w:rsid w:val="001557C0"/>
    <w:rsid w:val="00157174"/>
    <w:rsid w:val="001607C3"/>
    <w:rsid w:val="001627D4"/>
    <w:rsid w:val="00162F90"/>
    <w:rsid w:val="001649F2"/>
    <w:rsid w:val="00166DC3"/>
    <w:rsid w:val="001670C9"/>
    <w:rsid w:val="001738AF"/>
    <w:rsid w:val="00173916"/>
    <w:rsid w:val="00173BAB"/>
    <w:rsid w:val="001779DB"/>
    <w:rsid w:val="001804C1"/>
    <w:rsid w:val="001810AB"/>
    <w:rsid w:val="00182054"/>
    <w:rsid w:val="00182D5F"/>
    <w:rsid w:val="001831FC"/>
    <w:rsid w:val="00184A4D"/>
    <w:rsid w:val="00185CC8"/>
    <w:rsid w:val="00186258"/>
    <w:rsid w:val="00187560"/>
    <w:rsid w:val="00190FA2"/>
    <w:rsid w:val="00194C2D"/>
    <w:rsid w:val="0019693C"/>
    <w:rsid w:val="001A1509"/>
    <w:rsid w:val="001A1CEF"/>
    <w:rsid w:val="001A2A29"/>
    <w:rsid w:val="001A2FC3"/>
    <w:rsid w:val="001A41E5"/>
    <w:rsid w:val="001A5EAD"/>
    <w:rsid w:val="001A694F"/>
    <w:rsid w:val="001A72CB"/>
    <w:rsid w:val="001A739A"/>
    <w:rsid w:val="001B01A8"/>
    <w:rsid w:val="001B13D7"/>
    <w:rsid w:val="001B3EA7"/>
    <w:rsid w:val="001B4CBA"/>
    <w:rsid w:val="001C0920"/>
    <w:rsid w:val="001C2FC1"/>
    <w:rsid w:val="001C36CC"/>
    <w:rsid w:val="001C3EF1"/>
    <w:rsid w:val="001C4A19"/>
    <w:rsid w:val="001C57BF"/>
    <w:rsid w:val="001C5906"/>
    <w:rsid w:val="001C699D"/>
    <w:rsid w:val="001C7D9B"/>
    <w:rsid w:val="001D094A"/>
    <w:rsid w:val="001D0D60"/>
    <w:rsid w:val="001D113D"/>
    <w:rsid w:val="001D12AB"/>
    <w:rsid w:val="001D168B"/>
    <w:rsid w:val="001D19B1"/>
    <w:rsid w:val="001D1C77"/>
    <w:rsid w:val="001E07AF"/>
    <w:rsid w:val="001E1852"/>
    <w:rsid w:val="001E261D"/>
    <w:rsid w:val="001E31ED"/>
    <w:rsid w:val="001E558A"/>
    <w:rsid w:val="001E660B"/>
    <w:rsid w:val="001E724B"/>
    <w:rsid w:val="001E78C7"/>
    <w:rsid w:val="001E7965"/>
    <w:rsid w:val="001F2264"/>
    <w:rsid w:val="001F3A24"/>
    <w:rsid w:val="001F5CCA"/>
    <w:rsid w:val="001F609F"/>
    <w:rsid w:val="001F6EC8"/>
    <w:rsid w:val="00203A16"/>
    <w:rsid w:val="00206615"/>
    <w:rsid w:val="0021239C"/>
    <w:rsid w:val="00212AFB"/>
    <w:rsid w:val="00214169"/>
    <w:rsid w:val="0021596D"/>
    <w:rsid w:val="0021727B"/>
    <w:rsid w:val="00225EB9"/>
    <w:rsid w:val="00232806"/>
    <w:rsid w:val="00232F34"/>
    <w:rsid w:val="00233526"/>
    <w:rsid w:val="00235D99"/>
    <w:rsid w:val="00236784"/>
    <w:rsid w:val="00236A1A"/>
    <w:rsid w:val="00237C95"/>
    <w:rsid w:val="00240522"/>
    <w:rsid w:val="00241565"/>
    <w:rsid w:val="0024168C"/>
    <w:rsid w:val="00243B1D"/>
    <w:rsid w:val="00243BAF"/>
    <w:rsid w:val="00244C77"/>
    <w:rsid w:val="00244F64"/>
    <w:rsid w:val="002455EB"/>
    <w:rsid w:val="00245EC4"/>
    <w:rsid w:val="00246365"/>
    <w:rsid w:val="00247A21"/>
    <w:rsid w:val="0025091D"/>
    <w:rsid w:val="002524E1"/>
    <w:rsid w:val="002536E8"/>
    <w:rsid w:val="00255325"/>
    <w:rsid w:val="00257F01"/>
    <w:rsid w:val="002605DB"/>
    <w:rsid w:val="00260A4A"/>
    <w:rsid w:val="002619FA"/>
    <w:rsid w:val="002641A0"/>
    <w:rsid w:val="0026685E"/>
    <w:rsid w:val="00267339"/>
    <w:rsid w:val="00270007"/>
    <w:rsid w:val="002704A0"/>
    <w:rsid w:val="0027112D"/>
    <w:rsid w:val="0027141E"/>
    <w:rsid w:val="00271B11"/>
    <w:rsid w:val="00272222"/>
    <w:rsid w:val="00272468"/>
    <w:rsid w:val="00273FBE"/>
    <w:rsid w:val="00274051"/>
    <w:rsid w:val="00275495"/>
    <w:rsid w:val="0027694F"/>
    <w:rsid w:val="002803B3"/>
    <w:rsid w:val="00280C37"/>
    <w:rsid w:val="00281AA3"/>
    <w:rsid w:val="00281DD2"/>
    <w:rsid w:val="00290D71"/>
    <w:rsid w:val="00291E61"/>
    <w:rsid w:val="00293438"/>
    <w:rsid w:val="00293F24"/>
    <w:rsid w:val="00293F93"/>
    <w:rsid w:val="00295267"/>
    <w:rsid w:val="00295552"/>
    <w:rsid w:val="00295926"/>
    <w:rsid w:val="00296761"/>
    <w:rsid w:val="002A0473"/>
    <w:rsid w:val="002A0855"/>
    <w:rsid w:val="002A58C8"/>
    <w:rsid w:val="002A6226"/>
    <w:rsid w:val="002A6826"/>
    <w:rsid w:val="002A682C"/>
    <w:rsid w:val="002A6CDA"/>
    <w:rsid w:val="002B02C8"/>
    <w:rsid w:val="002B26D7"/>
    <w:rsid w:val="002B556F"/>
    <w:rsid w:val="002B64E3"/>
    <w:rsid w:val="002C0BF2"/>
    <w:rsid w:val="002C1260"/>
    <w:rsid w:val="002C3823"/>
    <w:rsid w:val="002C539F"/>
    <w:rsid w:val="002C5457"/>
    <w:rsid w:val="002C57EE"/>
    <w:rsid w:val="002C671A"/>
    <w:rsid w:val="002C76EB"/>
    <w:rsid w:val="002C7A9E"/>
    <w:rsid w:val="002D006F"/>
    <w:rsid w:val="002D0639"/>
    <w:rsid w:val="002D533B"/>
    <w:rsid w:val="002D631F"/>
    <w:rsid w:val="002D67A2"/>
    <w:rsid w:val="002D7D69"/>
    <w:rsid w:val="002E2AAC"/>
    <w:rsid w:val="002E3F40"/>
    <w:rsid w:val="002E61E2"/>
    <w:rsid w:val="002E6205"/>
    <w:rsid w:val="002F0002"/>
    <w:rsid w:val="002F178B"/>
    <w:rsid w:val="002F36A9"/>
    <w:rsid w:val="002F41A2"/>
    <w:rsid w:val="003001D0"/>
    <w:rsid w:val="00304DB2"/>
    <w:rsid w:val="00305E07"/>
    <w:rsid w:val="0030701C"/>
    <w:rsid w:val="00307A96"/>
    <w:rsid w:val="003104DC"/>
    <w:rsid w:val="00310597"/>
    <w:rsid w:val="0031094B"/>
    <w:rsid w:val="00310FC2"/>
    <w:rsid w:val="00311F24"/>
    <w:rsid w:val="00311FCC"/>
    <w:rsid w:val="00312F5F"/>
    <w:rsid w:val="00313EAF"/>
    <w:rsid w:val="00315D39"/>
    <w:rsid w:val="00315D6C"/>
    <w:rsid w:val="00316053"/>
    <w:rsid w:val="00317BBB"/>
    <w:rsid w:val="003200D9"/>
    <w:rsid w:val="00325CE5"/>
    <w:rsid w:val="0032637F"/>
    <w:rsid w:val="00326514"/>
    <w:rsid w:val="0033321E"/>
    <w:rsid w:val="003337EE"/>
    <w:rsid w:val="003338E3"/>
    <w:rsid w:val="00333AA1"/>
    <w:rsid w:val="00333CEA"/>
    <w:rsid w:val="00333E65"/>
    <w:rsid w:val="0033401B"/>
    <w:rsid w:val="003346BA"/>
    <w:rsid w:val="00336633"/>
    <w:rsid w:val="00340F73"/>
    <w:rsid w:val="0034282F"/>
    <w:rsid w:val="00342DF4"/>
    <w:rsid w:val="003437B3"/>
    <w:rsid w:val="0034484E"/>
    <w:rsid w:val="00345EBA"/>
    <w:rsid w:val="00345F53"/>
    <w:rsid w:val="00346FE5"/>
    <w:rsid w:val="003479F4"/>
    <w:rsid w:val="0035114B"/>
    <w:rsid w:val="00352EB0"/>
    <w:rsid w:val="00352F8C"/>
    <w:rsid w:val="00355366"/>
    <w:rsid w:val="00356C40"/>
    <w:rsid w:val="003572A3"/>
    <w:rsid w:val="00360F75"/>
    <w:rsid w:val="003617E4"/>
    <w:rsid w:val="00363DB7"/>
    <w:rsid w:val="00371370"/>
    <w:rsid w:val="003744B6"/>
    <w:rsid w:val="003768A4"/>
    <w:rsid w:val="00382948"/>
    <w:rsid w:val="0038459C"/>
    <w:rsid w:val="00385377"/>
    <w:rsid w:val="00385E4E"/>
    <w:rsid w:val="00387ECF"/>
    <w:rsid w:val="0039058B"/>
    <w:rsid w:val="00392E71"/>
    <w:rsid w:val="00392E86"/>
    <w:rsid w:val="00394436"/>
    <w:rsid w:val="00396866"/>
    <w:rsid w:val="003A0050"/>
    <w:rsid w:val="003A151B"/>
    <w:rsid w:val="003A33DA"/>
    <w:rsid w:val="003A3916"/>
    <w:rsid w:val="003A45D6"/>
    <w:rsid w:val="003A614F"/>
    <w:rsid w:val="003A6B77"/>
    <w:rsid w:val="003A70B0"/>
    <w:rsid w:val="003A7660"/>
    <w:rsid w:val="003A7F76"/>
    <w:rsid w:val="003B0C24"/>
    <w:rsid w:val="003B1B6A"/>
    <w:rsid w:val="003B2A02"/>
    <w:rsid w:val="003B55F0"/>
    <w:rsid w:val="003B5770"/>
    <w:rsid w:val="003B5C9E"/>
    <w:rsid w:val="003B5D8F"/>
    <w:rsid w:val="003B711E"/>
    <w:rsid w:val="003B7A1F"/>
    <w:rsid w:val="003C0FF8"/>
    <w:rsid w:val="003C1048"/>
    <w:rsid w:val="003C1B26"/>
    <w:rsid w:val="003C3398"/>
    <w:rsid w:val="003C3927"/>
    <w:rsid w:val="003C4BE1"/>
    <w:rsid w:val="003C6165"/>
    <w:rsid w:val="003C6AD8"/>
    <w:rsid w:val="003C70B1"/>
    <w:rsid w:val="003C7544"/>
    <w:rsid w:val="003D3CFF"/>
    <w:rsid w:val="003D3F90"/>
    <w:rsid w:val="003D4196"/>
    <w:rsid w:val="003D4B0F"/>
    <w:rsid w:val="003D5485"/>
    <w:rsid w:val="003D554B"/>
    <w:rsid w:val="003D5797"/>
    <w:rsid w:val="003D61AE"/>
    <w:rsid w:val="003D6A8C"/>
    <w:rsid w:val="003E0677"/>
    <w:rsid w:val="003E07EA"/>
    <w:rsid w:val="003E335E"/>
    <w:rsid w:val="003E357F"/>
    <w:rsid w:val="003E42E2"/>
    <w:rsid w:val="003E438A"/>
    <w:rsid w:val="003E4761"/>
    <w:rsid w:val="003E4D34"/>
    <w:rsid w:val="003E7B37"/>
    <w:rsid w:val="003F11C1"/>
    <w:rsid w:val="003F2291"/>
    <w:rsid w:val="003F4621"/>
    <w:rsid w:val="003F7D5D"/>
    <w:rsid w:val="00401EAA"/>
    <w:rsid w:val="00403A7A"/>
    <w:rsid w:val="00404141"/>
    <w:rsid w:val="00406A66"/>
    <w:rsid w:val="00412A2A"/>
    <w:rsid w:val="00413947"/>
    <w:rsid w:val="00413A56"/>
    <w:rsid w:val="00413EEC"/>
    <w:rsid w:val="004147D9"/>
    <w:rsid w:val="004155A8"/>
    <w:rsid w:val="004162BE"/>
    <w:rsid w:val="004209FD"/>
    <w:rsid w:val="00421A1D"/>
    <w:rsid w:val="00422C5E"/>
    <w:rsid w:val="00430CA2"/>
    <w:rsid w:val="00431029"/>
    <w:rsid w:val="00431616"/>
    <w:rsid w:val="0043192A"/>
    <w:rsid w:val="00432763"/>
    <w:rsid w:val="0043354E"/>
    <w:rsid w:val="00434027"/>
    <w:rsid w:val="00434246"/>
    <w:rsid w:val="00434874"/>
    <w:rsid w:val="00434A34"/>
    <w:rsid w:val="00434D90"/>
    <w:rsid w:val="00435A55"/>
    <w:rsid w:val="004368A8"/>
    <w:rsid w:val="00436A4A"/>
    <w:rsid w:val="00437B4C"/>
    <w:rsid w:val="00443D33"/>
    <w:rsid w:val="00445046"/>
    <w:rsid w:val="004456CC"/>
    <w:rsid w:val="0044586B"/>
    <w:rsid w:val="00445D02"/>
    <w:rsid w:val="00447175"/>
    <w:rsid w:val="004474E7"/>
    <w:rsid w:val="0045003E"/>
    <w:rsid w:val="00450486"/>
    <w:rsid w:val="00450724"/>
    <w:rsid w:val="00452B0F"/>
    <w:rsid w:val="0045448C"/>
    <w:rsid w:val="0045566C"/>
    <w:rsid w:val="004561D8"/>
    <w:rsid w:val="004576C4"/>
    <w:rsid w:val="004607DD"/>
    <w:rsid w:val="00460B45"/>
    <w:rsid w:val="00460CE4"/>
    <w:rsid w:val="0046256B"/>
    <w:rsid w:val="00462860"/>
    <w:rsid w:val="004645B7"/>
    <w:rsid w:val="00465232"/>
    <w:rsid w:val="00465F8B"/>
    <w:rsid w:val="00467BCE"/>
    <w:rsid w:val="004709DC"/>
    <w:rsid w:val="0047273A"/>
    <w:rsid w:val="00473414"/>
    <w:rsid w:val="004744CD"/>
    <w:rsid w:val="004766D8"/>
    <w:rsid w:val="00476978"/>
    <w:rsid w:val="004770AF"/>
    <w:rsid w:val="004778DE"/>
    <w:rsid w:val="004804BA"/>
    <w:rsid w:val="00481DBF"/>
    <w:rsid w:val="00482495"/>
    <w:rsid w:val="00483041"/>
    <w:rsid w:val="00484300"/>
    <w:rsid w:val="00484FC3"/>
    <w:rsid w:val="004856E7"/>
    <w:rsid w:val="0048613A"/>
    <w:rsid w:val="00486E97"/>
    <w:rsid w:val="004917E2"/>
    <w:rsid w:val="00492CA9"/>
    <w:rsid w:val="0049384D"/>
    <w:rsid w:val="004938DF"/>
    <w:rsid w:val="00494C6E"/>
    <w:rsid w:val="00495675"/>
    <w:rsid w:val="00496691"/>
    <w:rsid w:val="004A3CD7"/>
    <w:rsid w:val="004A3E3D"/>
    <w:rsid w:val="004A45D1"/>
    <w:rsid w:val="004A7E44"/>
    <w:rsid w:val="004B2B59"/>
    <w:rsid w:val="004B301C"/>
    <w:rsid w:val="004B35C8"/>
    <w:rsid w:val="004B3991"/>
    <w:rsid w:val="004B5024"/>
    <w:rsid w:val="004B678E"/>
    <w:rsid w:val="004C38BD"/>
    <w:rsid w:val="004C3D43"/>
    <w:rsid w:val="004C4C95"/>
    <w:rsid w:val="004C66F0"/>
    <w:rsid w:val="004C75E5"/>
    <w:rsid w:val="004D3ADC"/>
    <w:rsid w:val="004E1081"/>
    <w:rsid w:val="004E1330"/>
    <w:rsid w:val="004E20D6"/>
    <w:rsid w:val="004E29A6"/>
    <w:rsid w:val="004E3BEE"/>
    <w:rsid w:val="004E4528"/>
    <w:rsid w:val="004E588C"/>
    <w:rsid w:val="004E6911"/>
    <w:rsid w:val="004F01A6"/>
    <w:rsid w:val="004F249C"/>
    <w:rsid w:val="004F274A"/>
    <w:rsid w:val="004F2896"/>
    <w:rsid w:val="004F2C27"/>
    <w:rsid w:val="004F547A"/>
    <w:rsid w:val="004F6C8D"/>
    <w:rsid w:val="004F762B"/>
    <w:rsid w:val="00501419"/>
    <w:rsid w:val="00503A46"/>
    <w:rsid w:val="005047B7"/>
    <w:rsid w:val="005100AE"/>
    <w:rsid w:val="005105CA"/>
    <w:rsid w:val="00513AED"/>
    <w:rsid w:val="00514765"/>
    <w:rsid w:val="00517312"/>
    <w:rsid w:val="005173D5"/>
    <w:rsid w:val="0051764E"/>
    <w:rsid w:val="00520193"/>
    <w:rsid w:val="00521AAE"/>
    <w:rsid w:val="0052218C"/>
    <w:rsid w:val="0052382E"/>
    <w:rsid w:val="00524483"/>
    <w:rsid w:val="005249BE"/>
    <w:rsid w:val="005263B4"/>
    <w:rsid w:val="00526BD5"/>
    <w:rsid w:val="00526F7A"/>
    <w:rsid w:val="00527138"/>
    <w:rsid w:val="00530F8D"/>
    <w:rsid w:val="00530FBB"/>
    <w:rsid w:val="00532518"/>
    <w:rsid w:val="0053347E"/>
    <w:rsid w:val="005354AC"/>
    <w:rsid w:val="00537DF7"/>
    <w:rsid w:val="005400EF"/>
    <w:rsid w:val="005406DB"/>
    <w:rsid w:val="0054157C"/>
    <w:rsid w:val="00542088"/>
    <w:rsid w:val="005431CE"/>
    <w:rsid w:val="00544CA5"/>
    <w:rsid w:val="00547F21"/>
    <w:rsid w:val="00550592"/>
    <w:rsid w:val="00551BB2"/>
    <w:rsid w:val="00553553"/>
    <w:rsid w:val="0055369C"/>
    <w:rsid w:val="00555580"/>
    <w:rsid w:val="00556BBB"/>
    <w:rsid w:val="0055737A"/>
    <w:rsid w:val="00557734"/>
    <w:rsid w:val="0056114A"/>
    <w:rsid w:val="005612D6"/>
    <w:rsid w:val="00561B09"/>
    <w:rsid w:val="00561F66"/>
    <w:rsid w:val="00564B74"/>
    <w:rsid w:val="00567814"/>
    <w:rsid w:val="005678C4"/>
    <w:rsid w:val="0057119A"/>
    <w:rsid w:val="00571591"/>
    <w:rsid w:val="005719E8"/>
    <w:rsid w:val="00572CB3"/>
    <w:rsid w:val="00574CFF"/>
    <w:rsid w:val="005760DF"/>
    <w:rsid w:val="00576377"/>
    <w:rsid w:val="00581FEA"/>
    <w:rsid w:val="005844FA"/>
    <w:rsid w:val="00587E0A"/>
    <w:rsid w:val="00590039"/>
    <w:rsid w:val="005902F7"/>
    <w:rsid w:val="005933AC"/>
    <w:rsid w:val="005956A1"/>
    <w:rsid w:val="00595D55"/>
    <w:rsid w:val="0059752F"/>
    <w:rsid w:val="005A1CDD"/>
    <w:rsid w:val="005A1DE0"/>
    <w:rsid w:val="005A20FA"/>
    <w:rsid w:val="005A270A"/>
    <w:rsid w:val="005A2AAC"/>
    <w:rsid w:val="005A32FE"/>
    <w:rsid w:val="005A37AE"/>
    <w:rsid w:val="005A4815"/>
    <w:rsid w:val="005A745B"/>
    <w:rsid w:val="005B0C07"/>
    <w:rsid w:val="005B21F4"/>
    <w:rsid w:val="005B3632"/>
    <w:rsid w:val="005B3815"/>
    <w:rsid w:val="005B4AC9"/>
    <w:rsid w:val="005B4B1D"/>
    <w:rsid w:val="005B541B"/>
    <w:rsid w:val="005B7691"/>
    <w:rsid w:val="005B7CA2"/>
    <w:rsid w:val="005C095A"/>
    <w:rsid w:val="005C1C9F"/>
    <w:rsid w:val="005C2F34"/>
    <w:rsid w:val="005C7F97"/>
    <w:rsid w:val="005D11A8"/>
    <w:rsid w:val="005D16D4"/>
    <w:rsid w:val="005D1B6F"/>
    <w:rsid w:val="005D2A0C"/>
    <w:rsid w:val="005D3097"/>
    <w:rsid w:val="005D457F"/>
    <w:rsid w:val="005D701A"/>
    <w:rsid w:val="005D753A"/>
    <w:rsid w:val="005E274B"/>
    <w:rsid w:val="005E2E80"/>
    <w:rsid w:val="005E2EF1"/>
    <w:rsid w:val="005E3466"/>
    <w:rsid w:val="005E4081"/>
    <w:rsid w:val="005E6262"/>
    <w:rsid w:val="005E6710"/>
    <w:rsid w:val="005E7636"/>
    <w:rsid w:val="005F052F"/>
    <w:rsid w:val="005F1AF9"/>
    <w:rsid w:val="005F3CBA"/>
    <w:rsid w:val="005F54F5"/>
    <w:rsid w:val="005F7E55"/>
    <w:rsid w:val="00600493"/>
    <w:rsid w:val="00604677"/>
    <w:rsid w:val="006047F7"/>
    <w:rsid w:val="00604F1C"/>
    <w:rsid w:val="00605899"/>
    <w:rsid w:val="006059F4"/>
    <w:rsid w:val="0060623F"/>
    <w:rsid w:val="00606638"/>
    <w:rsid w:val="00607104"/>
    <w:rsid w:val="006072A4"/>
    <w:rsid w:val="00613F74"/>
    <w:rsid w:val="006141F9"/>
    <w:rsid w:val="006145F5"/>
    <w:rsid w:val="00615F84"/>
    <w:rsid w:val="00616E9C"/>
    <w:rsid w:val="00617070"/>
    <w:rsid w:val="00620CCB"/>
    <w:rsid w:val="006212C7"/>
    <w:rsid w:val="00621564"/>
    <w:rsid w:val="00621601"/>
    <w:rsid w:val="00622E06"/>
    <w:rsid w:val="006235E3"/>
    <w:rsid w:val="0062436F"/>
    <w:rsid w:val="00626621"/>
    <w:rsid w:val="006303EE"/>
    <w:rsid w:val="00630525"/>
    <w:rsid w:val="0063247A"/>
    <w:rsid w:val="00632620"/>
    <w:rsid w:val="00632DC5"/>
    <w:rsid w:val="00633E69"/>
    <w:rsid w:val="00633F07"/>
    <w:rsid w:val="006346A5"/>
    <w:rsid w:val="0064114C"/>
    <w:rsid w:val="00642EB0"/>
    <w:rsid w:val="0064322E"/>
    <w:rsid w:val="00643383"/>
    <w:rsid w:val="006462DE"/>
    <w:rsid w:val="00647E68"/>
    <w:rsid w:val="006505B2"/>
    <w:rsid w:val="00650746"/>
    <w:rsid w:val="00654038"/>
    <w:rsid w:val="00657B2F"/>
    <w:rsid w:val="00660266"/>
    <w:rsid w:val="00660DF5"/>
    <w:rsid w:val="00666036"/>
    <w:rsid w:val="00667552"/>
    <w:rsid w:val="00667604"/>
    <w:rsid w:val="00667C3C"/>
    <w:rsid w:val="00673C85"/>
    <w:rsid w:val="00673CB4"/>
    <w:rsid w:val="0067403A"/>
    <w:rsid w:val="006747AE"/>
    <w:rsid w:val="00675691"/>
    <w:rsid w:val="006806AA"/>
    <w:rsid w:val="0068106A"/>
    <w:rsid w:val="00681883"/>
    <w:rsid w:val="0068191E"/>
    <w:rsid w:val="00681ABF"/>
    <w:rsid w:val="00682751"/>
    <w:rsid w:val="006842C1"/>
    <w:rsid w:val="0068555D"/>
    <w:rsid w:val="00690A15"/>
    <w:rsid w:val="006912A0"/>
    <w:rsid w:val="00697AD7"/>
    <w:rsid w:val="006A0866"/>
    <w:rsid w:val="006A29FA"/>
    <w:rsid w:val="006A3707"/>
    <w:rsid w:val="006A38E0"/>
    <w:rsid w:val="006A3969"/>
    <w:rsid w:val="006A3A4D"/>
    <w:rsid w:val="006A46BC"/>
    <w:rsid w:val="006B0F6F"/>
    <w:rsid w:val="006B18E7"/>
    <w:rsid w:val="006B1E23"/>
    <w:rsid w:val="006B27D1"/>
    <w:rsid w:val="006B2A28"/>
    <w:rsid w:val="006B3E5A"/>
    <w:rsid w:val="006B40CF"/>
    <w:rsid w:val="006B420D"/>
    <w:rsid w:val="006B4616"/>
    <w:rsid w:val="006B4E8D"/>
    <w:rsid w:val="006B78C3"/>
    <w:rsid w:val="006C05F2"/>
    <w:rsid w:val="006C0A9A"/>
    <w:rsid w:val="006C0DC4"/>
    <w:rsid w:val="006C248A"/>
    <w:rsid w:val="006C3E97"/>
    <w:rsid w:val="006C4625"/>
    <w:rsid w:val="006C698C"/>
    <w:rsid w:val="006D1427"/>
    <w:rsid w:val="006D15EF"/>
    <w:rsid w:val="006D504F"/>
    <w:rsid w:val="006E3F9F"/>
    <w:rsid w:val="006E72E5"/>
    <w:rsid w:val="006E7A4D"/>
    <w:rsid w:val="006E7AC3"/>
    <w:rsid w:val="006E7EA2"/>
    <w:rsid w:val="006F0408"/>
    <w:rsid w:val="006F1759"/>
    <w:rsid w:val="006F2947"/>
    <w:rsid w:val="006F3E62"/>
    <w:rsid w:val="00700158"/>
    <w:rsid w:val="00700230"/>
    <w:rsid w:val="0070086A"/>
    <w:rsid w:val="00701BD4"/>
    <w:rsid w:val="00701EF4"/>
    <w:rsid w:val="00701F5A"/>
    <w:rsid w:val="00702C57"/>
    <w:rsid w:val="00702D0B"/>
    <w:rsid w:val="00703687"/>
    <w:rsid w:val="00704C15"/>
    <w:rsid w:val="007050E9"/>
    <w:rsid w:val="00706DE0"/>
    <w:rsid w:val="00710B43"/>
    <w:rsid w:val="00710EF8"/>
    <w:rsid w:val="007114E9"/>
    <w:rsid w:val="00712C76"/>
    <w:rsid w:val="00713125"/>
    <w:rsid w:val="0071779F"/>
    <w:rsid w:val="00720FAB"/>
    <w:rsid w:val="007229EE"/>
    <w:rsid w:val="00722C49"/>
    <w:rsid w:val="00722C5D"/>
    <w:rsid w:val="00722E12"/>
    <w:rsid w:val="00723839"/>
    <w:rsid w:val="007245B3"/>
    <w:rsid w:val="00732B8E"/>
    <w:rsid w:val="00734E90"/>
    <w:rsid w:val="007354EA"/>
    <w:rsid w:val="007361A7"/>
    <w:rsid w:val="00737C04"/>
    <w:rsid w:val="007417D7"/>
    <w:rsid w:val="00741D06"/>
    <w:rsid w:val="00741FE2"/>
    <w:rsid w:val="0074259A"/>
    <w:rsid w:val="007428FC"/>
    <w:rsid w:val="007430D9"/>
    <w:rsid w:val="00743FE6"/>
    <w:rsid w:val="007441AD"/>
    <w:rsid w:val="00745AF6"/>
    <w:rsid w:val="00745DE7"/>
    <w:rsid w:val="00747FB1"/>
    <w:rsid w:val="00750867"/>
    <w:rsid w:val="00750A93"/>
    <w:rsid w:val="007511D2"/>
    <w:rsid w:val="0075172C"/>
    <w:rsid w:val="007523F9"/>
    <w:rsid w:val="00752B85"/>
    <w:rsid w:val="00753A6D"/>
    <w:rsid w:val="00753BDE"/>
    <w:rsid w:val="00755221"/>
    <w:rsid w:val="0075666C"/>
    <w:rsid w:val="00756D98"/>
    <w:rsid w:val="007601D9"/>
    <w:rsid w:val="007607A0"/>
    <w:rsid w:val="00761200"/>
    <w:rsid w:val="0076183F"/>
    <w:rsid w:val="007618C2"/>
    <w:rsid w:val="007620D4"/>
    <w:rsid w:val="00762D08"/>
    <w:rsid w:val="007634C6"/>
    <w:rsid w:val="00764770"/>
    <w:rsid w:val="00765BA9"/>
    <w:rsid w:val="00767092"/>
    <w:rsid w:val="00767982"/>
    <w:rsid w:val="00770B73"/>
    <w:rsid w:val="00771282"/>
    <w:rsid w:val="00772A82"/>
    <w:rsid w:val="00773008"/>
    <w:rsid w:val="00775842"/>
    <w:rsid w:val="0077636A"/>
    <w:rsid w:val="00777E09"/>
    <w:rsid w:val="00777F49"/>
    <w:rsid w:val="007800FA"/>
    <w:rsid w:val="00780B09"/>
    <w:rsid w:val="00780C53"/>
    <w:rsid w:val="00780EF0"/>
    <w:rsid w:val="00781B89"/>
    <w:rsid w:val="007838A3"/>
    <w:rsid w:val="00784192"/>
    <w:rsid w:val="00784A90"/>
    <w:rsid w:val="00784AFF"/>
    <w:rsid w:val="00785214"/>
    <w:rsid w:val="00785D4E"/>
    <w:rsid w:val="0078659B"/>
    <w:rsid w:val="00786E5A"/>
    <w:rsid w:val="00787B95"/>
    <w:rsid w:val="0079008B"/>
    <w:rsid w:val="0079050E"/>
    <w:rsid w:val="00790766"/>
    <w:rsid w:val="0079086F"/>
    <w:rsid w:val="00792E96"/>
    <w:rsid w:val="007935A4"/>
    <w:rsid w:val="00794DF3"/>
    <w:rsid w:val="00795B99"/>
    <w:rsid w:val="007A0377"/>
    <w:rsid w:val="007A0643"/>
    <w:rsid w:val="007A092C"/>
    <w:rsid w:val="007A4BE3"/>
    <w:rsid w:val="007A58CA"/>
    <w:rsid w:val="007A702F"/>
    <w:rsid w:val="007A70E8"/>
    <w:rsid w:val="007B2F77"/>
    <w:rsid w:val="007B4F18"/>
    <w:rsid w:val="007B55EA"/>
    <w:rsid w:val="007B73EA"/>
    <w:rsid w:val="007B7911"/>
    <w:rsid w:val="007B7C48"/>
    <w:rsid w:val="007C03F8"/>
    <w:rsid w:val="007C0970"/>
    <w:rsid w:val="007C177D"/>
    <w:rsid w:val="007C1B94"/>
    <w:rsid w:val="007C37DC"/>
    <w:rsid w:val="007C420C"/>
    <w:rsid w:val="007C4A05"/>
    <w:rsid w:val="007C4E21"/>
    <w:rsid w:val="007C5275"/>
    <w:rsid w:val="007C642D"/>
    <w:rsid w:val="007D012C"/>
    <w:rsid w:val="007D03CD"/>
    <w:rsid w:val="007D0AF4"/>
    <w:rsid w:val="007D0E69"/>
    <w:rsid w:val="007D1EA6"/>
    <w:rsid w:val="007D1F67"/>
    <w:rsid w:val="007D26A4"/>
    <w:rsid w:val="007D460D"/>
    <w:rsid w:val="007D5ED2"/>
    <w:rsid w:val="007D69C0"/>
    <w:rsid w:val="007D6C50"/>
    <w:rsid w:val="007E2702"/>
    <w:rsid w:val="007E3AC7"/>
    <w:rsid w:val="007E6494"/>
    <w:rsid w:val="007E7ADE"/>
    <w:rsid w:val="007F192E"/>
    <w:rsid w:val="007F1A04"/>
    <w:rsid w:val="007F3F43"/>
    <w:rsid w:val="007F56BA"/>
    <w:rsid w:val="007F5F12"/>
    <w:rsid w:val="007F6181"/>
    <w:rsid w:val="00800F67"/>
    <w:rsid w:val="00801632"/>
    <w:rsid w:val="00801819"/>
    <w:rsid w:val="0080452D"/>
    <w:rsid w:val="008049FE"/>
    <w:rsid w:val="00805647"/>
    <w:rsid w:val="00805ABB"/>
    <w:rsid w:val="00805F76"/>
    <w:rsid w:val="00807A31"/>
    <w:rsid w:val="00811E83"/>
    <w:rsid w:val="008124E0"/>
    <w:rsid w:val="00817AA4"/>
    <w:rsid w:val="0082183D"/>
    <w:rsid w:val="008231AB"/>
    <w:rsid w:val="00823647"/>
    <w:rsid w:val="00825D23"/>
    <w:rsid w:val="00826712"/>
    <w:rsid w:val="00827096"/>
    <w:rsid w:val="008272C2"/>
    <w:rsid w:val="00827815"/>
    <w:rsid w:val="00833275"/>
    <w:rsid w:val="00840A18"/>
    <w:rsid w:val="008430BD"/>
    <w:rsid w:val="0084339C"/>
    <w:rsid w:val="008468F3"/>
    <w:rsid w:val="0085151B"/>
    <w:rsid w:val="008522BA"/>
    <w:rsid w:val="008561A0"/>
    <w:rsid w:val="008575AA"/>
    <w:rsid w:val="00857FD9"/>
    <w:rsid w:val="00860F0B"/>
    <w:rsid w:val="008611C5"/>
    <w:rsid w:val="00862352"/>
    <w:rsid w:val="00862D9C"/>
    <w:rsid w:val="00865FC2"/>
    <w:rsid w:val="0086600D"/>
    <w:rsid w:val="008661B9"/>
    <w:rsid w:val="00874981"/>
    <w:rsid w:val="00875648"/>
    <w:rsid w:val="00875DB2"/>
    <w:rsid w:val="00876545"/>
    <w:rsid w:val="0087781F"/>
    <w:rsid w:val="008815DE"/>
    <w:rsid w:val="008818CA"/>
    <w:rsid w:val="00884CE1"/>
    <w:rsid w:val="008857F0"/>
    <w:rsid w:val="00886620"/>
    <w:rsid w:val="00886DD7"/>
    <w:rsid w:val="00887206"/>
    <w:rsid w:val="00887EDD"/>
    <w:rsid w:val="00891EED"/>
    <w:rsid w:val="008930A8"/>
    <w:rsid w:val="00893130"/>
    <w:rsid w:val="008941C6"/>
    <w:rsid w:val="00895930"/>
    <w:rsid w:val="00896583"/>
    <w:rsid w:val="008966BB"/>
    <w:rsid w:val="00897CCD"/>
    <w:rsid w:val="008A08AF"/>
    <w:rsid w:val="008A0EB7"/>
    <w:rsid w:val="008A18A4"/>
    <w:rsid w:val="008A1F3F"/>
    <w:rsid w:val="008A2396"/>
    <w:rsid w:val="008A3DA6"/>
    <w:rsid w:val="008B0522"/>
    <w:rsid w:val="008B0A36"/>
    <w:rsid w:val="008B26D0"/>
    <w:rsid w:val="008B30AF"/>
    <w:rsid w:val="008B35C0"/>
    <w:rsid w:val="008B6EB4"/>
    <w:rsid w:val="008B7982"/>
    <w:rsid w:val="008C1124"/>
    <w:rsid w:val="008C1406"/>
    <w:rsid w:val="008C173A"/>
    <w:rsid w:val="008C1B2C"/>
    <w:rsid w:val="008C3D32"/>
    <w:rsid w:val="008C4657"/>
    <w:rsid w:val="008C6B3C"/>
    <w:rsid w:val="008C7FD3"/>
    <w:rsid w:val="008D16DA"/>
    <w:rsid w:val="008D2F97"/>
    <w:rsid w:val="008D3E35"/>
    <w:rsid w:val="008D3EFE"/>
    <w:rsid w:val="008D47E4"/>
    <w:rsid w:val="008D7F44"/>
    <w:rsid w:val="008E0829"/>
    <w:rsid w:val="008E1FDF"/>
    <w:rsid w:val="008E2488"/>
    <w:rsid w:val="008E253C"/>
    <w:rsid w:val="008E2F3A"/>
    <w:rsid w:val="008E33B2"/>
    <w:rsid w:val="008E3D09"/>
    <w:rsid w:val="008F09A0"/>
    <w:rsid w:val="008F1333"/>
    <w:rsid w:val="008F1EA0"/>
    <w:rsid w:val="008F432D"/>
    <w:rsid w:val="008F54B0"/>
    <w:rsid w:val="008F5553"/>
    <w:rsid w:val="008F5733"/>
    <w:rsid w:val="008F6F63"/>
    <w:rsid w:val="0090080D"/>
    <w:rsid w:val="00902058"/>
    <w:rsid w:val="00903293"/>
    <w:rsid w:val="0090627C"/>
    <w:rsid w:val="00906F44"/>
    <w:rsid w:val="00907782"/>
    <w:rsid w:val="0090781B"/>
    <w:rsid w:val="00910DAC"/>
    <w:rsid w:val="00910E47"/>
    <w:rsid w:val="00913865"/>
    <w:rsid w:val="00913AC7"/>
    <w:rsid w:val="00915793"/>
    <w:rsid w:val="00916BBE"/>
    <w:rsid w:val="00916D60"/>
    <w:rsid w:val="009227C9"/>
    <w:rsid w:val="00923E44"/>
    <w:rsid w:val="00926E0B"/>
    <w:rsid w:val="00927520"/>
    <w:rsid w:val="009300E1"/>
    <w:rsid w:val="0093186F"/>
    <w:rsid w:val="00933CA1"/>
    <w:rsid w:val="0093589C"/>
    <w:rsid w:val="009407DC"/>
    <w:rsid w:val="00940A3D"/>
    <w:rsid w:val="0094191A"/>
    <w:rsid w:val="00942373"/>
    <w:rsid w:val="0094283A"/>
    <w:rsid w:val="00942BC2"/>
    <w:rsid w:val="00942DB6"/>
    <w:rsid w:val="00944706"/>
    <w:rsid w:val="00946336"/>
    <w:rsid w:val="00950310"/>
    <w:rsid w:val="00951556"/>
    <w:rsid w:val="0095299F"/>
    <w:rsid w:val="00953625"/>
    <w:rsid w:val="00953C07"/>
    <w:rsid w:val="00955755"/>
    <w:rsid w:val="00956657"/>
    <w:rsid w:val="009566F4"/>
    <w:rsid w:val="00956A00"/>
    <w:rsid w:val="00956D8D"/>
    <w:rsid w:val="00957AB6"/>
    <w:rsid w:val="00967216"/>
    <w:rsid w:val="00967D39"/>
    <w:rsid w:val="009705DB"/>
    <w:rsid w:val="009711F2"/>
    <w:rsid w:val="00972400"/>
    <w:rsid w:val="009740F6"/>
    <w:rsid w:val="00975684"/>
    <w:rsid w:val="00975D07"/>
    <w:rsid w:val="00976810"/>
    <w:rsid w:val="00980877"/>
    <w:rsid w:val="00983705"/>
    <w:rsid w:val="00983A2A"/>
    <w:rsid w:val="00985E2D"/>
    <w:rsid w:val="0098627F"/>
    <w:rsid w:val="00987136"/>
    <w:rsid w:val="0098751D"/>
    <w:rsid w:val="009914B7"/>
    <w:rsid w:val="009938D4"/>
    <w:rsid w:val="00995F84"/>
    <w:rsid w:val="009969D8"/>
    <w:rsid w:val="009970AF"/>
    <w:rsid w:val="009A0847"/>
    <w:rsid w:val="009A0878"/>
    <w:rsid w:val="009A0883"/>
    <w:rsid w:val="009A20D4"/>
    <w:rsid w:val="009A487E"/>
    <w:rsid w:val="009A5333"/>
    <w:rsid w:val="009A7A90"/>
    <w:rsid w:val="009A7BC2"/>
    <w:rsid w:val="009B0757"/>
    <w:rsid w:val="009B1AA8"/>
    <w:rsid w:val="009B1B6B"/>
    <w:rsid w:val="009B5F56"/>
    <w:rsid w:val="009B60CC"/>
    <w:rsid w:val="009B71FF"/>
    <w:rsid w:val="009B7A36"/>
    <w:rsid w:val="009B7AEA"/>
    <w:rsid w:val="009B7D09"/>
    <w:rsid w:val="009C0ACA"/>
    <w:rsid w:val="009C0D31"/>
    <w:rsid w:val="009C1240"/>
    <w:rsid w:val="009C3338"/>
    <w:rsid w:val="009C3914"/>
    <w:rsid w:val="009C46F5"/>
    <w:rsid w:val="009C5098"/>
    <w:rsid w:val="009C65F0"/>
    <w:rsid w:val="009C6AED"/>
    <w:rsid w:val="009C7798"/>
    <w:rsid w:val="009D0A3B"/>
    <w:rsid w:val="009D0AAF"/>
    <w:rsid w:val="009D11AD"/>
    <w:rsid w:val="009D199C"/>
    <w:rsid w:val="009D199E"/>
    <w:rsid w:val="009D26CF"/>
    <w:rsid w:val="009D6F51"/>
    <w:rsid w:val="009E18B0"/>
    <w:rsid w:val="009E1CC8"/>
    <w:rsid w:val="009E1DEA"/>
    <w:rsid w:val="009E1E64"/>
    <w:rsid w:val="009E346E"/>
    <w:rsid w:val="009E4288"/>
    <w:rsid w:val="009E5F2D"/>
    <w:rsid w:val="009F1CAB"/>
    <w:rsid w:val="009F2140"/>
    <w:rsid w:val="009F21F2"/>
    <w:rsid w:val="009F2CFE"/>
    <w:rsid w:val="009F783F"/>
    <w:rsid w:val="00A02AFF"/>
    <w:rsid w:val="00A046C9"/>
    <w:rsid w:val="00A107E3"/>
    <w:rsid w:val="00A11AFC"/>
    <w:rsid w:val="00A13213"/>
    <w:rsid w:val="00A13DC5"/>
    <w:rsid w:val="00A22BD1"/>
    <w:rsid w:val="00A22DDB"/>
    <w:rsid w:val="00A23BE8"/>
    <w:rsid w:val="00A24AD0"/>
    <w:rsid w:val="00A274B7"/>
    <w:rsid w:val="00A31258"/>
    <w:rsid w:val="00A329ED"/>
    <w:rsid w:val="00A3418A"/>
    <w:rsid w:val="00A34ECE"/>
    <w:rsid w:val="00A34F42"/>
    <w:rsid w:val="00A369E7"/>
    <w:rsid w:val="00A36FE1"/>
    <w:rsid w:val="00A371FC"/>
    <w:rsid w:val="00A37C57"/>
    <w:rsid w:val="00A40C17"/>
    <w:rsid w:val="00A40E56"/>
    <w:rsid w:val="00A412CE"/>
    <w:rsid w:val="00A4184F"/>
    <w:rsid w:val="00A42038"/>
    <w:rsid w:val="00A42D19"/>
    <w:rsid w:val="00A43BEB"/>
    <w:rsid w:val="00A44854"/>
    <w:rsid w:val="00A51B40"/>
    <w:rsid w:val="00A53002"/>
    <w:rsid w:val="00A5346B"/>
    <w:rsid w:val="00A56E46"/>
    <w:rsid w:val="00A5760C"/>
    <w:rsid w:val="00A5765C"/>
    <w:rsid w:val="00A57D9B"/>
    <w:rsid w:val="00A601E9"/>
    <w:rsid w:val="00A608F9"/>
    <w:rsid w:val="00A6138B"/>
    <w:rsid w:val="00A62168"/>
    <w:rsid w:val="00A624CA"/>
    <w:rsid w:val="00A6374D"/>
    <w:rsid w:val="00A656A0"/>
    <w:rsid w:val="00A66989"/>
    <w:rsid w:val="00A66FA0"/>
    <w:rsid w:val="00A705D0"/>
    <w:rsid w:val="00A70669"/>
    <w:rsid w:val="00A715EE"/>
    <w:rsid w:val="00A718B1"/>
    <w:rsid w:val="00A71DFE"/>
    <w:rsid w:val="00A725F3"/>
    <w:rsid w:val="00A7543B"/>
    <w:rsid w:val="00A75CB4"/>
    <w:rsid w:val="00A80FE6"/>
    <w:rsid w:val="00A81428"/>
    <w:rsid w:val="00A81F8E"/>
    <w:rsid w:val="00A8305D"/>
    <w:rsid w:val="00A84FA9"/>
    <w:rsid w:val="00A86DF7"/>
    <w:rsid w:val="00A92587"/>
    <w:rsid w:val="00A9290A"/>
    <w:rsid w:val="00A92C54"/>
    <w:rsid w:val="00A93F3A"/>
    <w:rsid w:val="00A9471F"/>
    <w:rsid w:val="00A94C84"/>
    <w:rsid w:val="00A94E83"/>
    <w:rsid w:val="00A9609E"/>
    <w:rsid w:val="00A96F54"/>
    <w:rsid w:val="00A96FD1"/>
    <w:rsid w:val="00AA03AD"/>
    <w:rsid w:val="00AA063A"/>
    <w:rsid w:val="00AA1602"/>
    <w:rsid w:val="00AA3677"/>
    <w:rsid w:val="00AA39D7"/>
    <w:rsid w:val="00AA73B1"/>
    <w:rsid w:val="00AA7D13"/>
    <w:rsid w:val="00AA7F29"/>
    <w:rsid w:val="00AB29E4"/>
    <w:rsid w:val="00AB454F"/>
    <w:rsid w:val="00AB5045"/>
    <w:rsid w:val="00AB5050"/>
    <w:rsid w:val="00AB648B"/>
    <w:rsid w:val="00AC0D7D"/>
    <w:rsid w:val="00AC202B"/>
    <w:rsid w:val="00AC2F53"/>
    <w:rsid w:val="00AC5AF5"/>
    <w:rsid w:val="00AC62C6"/>
    <w:rsid w:val="00AC712A"/>
    <w:rsid w:val="00AC73A9"/>
    <w:rsid w:val="00AD055A"/>
    <w:rsid w:val="00AD09E4"/>
    <w:rsid w:val="00AD120E"/>
    <w:rsid w:val="00AD257E"/>
    <w:rsid w:val="00AD2838"/>
    <w:rsid w:val="00AD45A4"/>
    <w:rsid w:val="00AE0637"/>
    <w:rsid w:val="00AE1768"/>
    <w:rsid w:val="00AE1FE2"/>
    <w:rsid w:val="00AE428B"/>
    <w:rsid w:val="00AE507B"/>
    <w:rsid w:val="00AE50F9"/>
    <w:rsid w:val="00AE5F19"/>
    <w:rsid w:val="00AE6B6D"/>
    <w:rsid w:val="00AF2851"/>
    <w:rsid w:val="00AF3C28"/>
    <w:rsid w:val="00B031DA"/>
    <w:rsid w:val="00B04A57"/>
    <w:rsid w:val="00B064F3"/>
    <w:rsid w:val="00B07172"/>
    <w:rsid w:val="00B075CA"/>
    <w:rsid w:val="00B07779"/>
    <w:rsid w:val="00B07D89"/>
    <w:rsid w:val="00B1018F"/>
    <w:rsid w:val="00B109B9"/>
    <w:rsid w:val="00B12785"/>
    <w:rsid w:val="00B14486"/>
    <w:rsid w:val="00B14AC4"/>
    <w:rsid w:val="00B15D68"/>
    <w:rsid w:val="00B16203"/>
    <w:rsid w:val="00B16D3D"/>
    <w:rsid w:val="00B17AA9"/>
    <w:rsid w:val="00B21C27"/>
    <w:rsid w:val="00B227AB"/>
    <w:rsid w:val="00B22F94"/>
    <w:rsid w:val="00B24961"/>
    <w:rsid w:val="00B24BE0"/>
    <w:rsid w:val="00B2521B"/>
    <w:rsid w:val="00B260FC"/>
    <w:rsid w:val="00B30E57"/>
    <w:rsid w:val="00B339C2"/>
    <w:rsid w:val="00B340DA"/>
    <w:rsid w:val="00B34596"/>
    <w:rsid w:val="00B34B81"/>
    <w:rsid w:val="00B34D33"/>
    <w:rsid w:val="00B36B28"/>
    <w:rsid w:val="00B4042E"/>
    <w:rsid w:val="00B42712"/>
    <w:rsid w:val="00B4305B"/>
    <w:rsid w:val="00B43B8B"/>
    <w:rsid w:val="00B460A5"/>
    <w:rsid w:val="00B61D62"/>
    <w:rsid w:val="00B620C6"/>
    <w:rsid w:val="00B62E68"/>
    <w:rsid w:val="00B63AE4"/>
    <w:rsid w:val="00B63DDC"/>
    <w:rsid w:val="00B6550D"/>
    <w:rsid w:val="00B65814"/>
    <w:rsid w:val="00B66413"/>
    <w:rsid w:val="00B668E7"/>
    <w:rsid w:val="00B66C1B"/>
    <w:rsid w:val="00B70ABA"/>
    <w:rsid w:val="00B71988"/>
    <w:rsid w:val="00B725BE"/>
    <w:rsid w:val="00B74468"/>
    <w:rsid w:val="00B75210"/>
    <w:rsid w:val="00B7657A"/>
    <w:rsid w:val="00B77B75"/>
    <w:rsid w:val="00B80C35"/>
    <w:rsid w:val="00B83051"/>
    <w:rsid w:val="00B83788"/>
    <w:rsid w:val="00B83DF3"/>
    <w:rsid w:val="00B847E4"/>
    <w:rsid w:val="00B860F4"/>
    <w:rsid w:val="00B86349"/>
    <w:rsid w:val="00B86F23"/>
    <w:rsid w:val="00B87A5F"/>
    <w:rsid w:val="00B9084A"/>
    <w:rsid w:val="00B9092D"/>
    <w:rsid w:val="00B917DC"/>
    <w:rsid w:val="00B923C7"/>
    <w:rsid w:val="00B92F4C"/>
    <w:rsid w:val="00B93D02"/>
    <w:rsid w:val="00B946C8"/>
    <w:rsid w:val="00BA1318"/>
    <w:rsid w:val="00BA2B28"/>
    <w:rsid w:val="00BA532C"/>
    <w:rsid w:val="00BA5831"/>
    <w:rsid w:val="00BA5C39"/>
    <w:rsid w:val="00BB0089"/>
    <w:rsid w:val="00BB0E9D"/>
    <w:rsid w:val="00BB29D9"/>
    <w:rsid w:val="00BB38A6"/>
    <w:rsid w:val="00BB47AC"/>
    <w:rsid w:val="00BB4F4F"/>
    <w:rsid w:val="00BB5FBB"/>
    <w:rsid w:val="00BB68AE"/>
    <w:rsid w:val="00BC0A47"/>
    <w:rsid w:val="00BC0C9F"/>
    <w:rsid w:val="00BC11C8"/>
    <w:rsid w:val="00BC1F7E"/>
    <w:rsid w:val="00BC2D0C"/>
    <w:rsid w:val="00BC36A4"/>
    <w:rsid w:val="00BC38F2"/>
    <w:rsid w:val="00BC4FCE"/>
    <w:rsid w:val="00BC5BF3"/>
    <w:rsid w:val="00BC5E08"/>
    <w:rsid w:val="00BC68F9"/>
    <w:rsid w:val="00BC6F12"/>
    <w:rsid w:val="00BD0163"/>
    <w:rsid w:val="00BD07F4"/>
    <w:rsid w:val="00BD24A4"/>
    <w:rsid w:val="00BD4B01"/>
    <w:rsid w:val="00BD6A19"/>
    <w:rsid w:val="00BD785B"/>
    <w:rsid w:val="00BE17A1"/>
    <w:rsid w:val="00BE18F0"/>
    <w:rsid w:val="00BE2CE3"/>
    <w:rsid w:val="00BE52EA"/>
    <w:rsid w:val="00BE61D0"/>
    <w:rsid w:val="00BF1C43"/>
    <w:rsid w:val="00BF226A"/>
    <w:rsid w:val="00BF37CC"/>
    <w:rsid w:val="00BF408F"/>
    <w:rsid w:val="00BF6C10"/>
    <w:rsid w:val="00C00A2F"/>
    <w:rsid w:val="00C01D49"/>
    <w:rsid w:val="00C022CB"/>
    <w:rsid w:val="00C02BC2"/>
    <w:rsid w:val="00C03BD4"/>
    <w:rsid w:val="00C05886"/>
    <w:rsid w:val="00C05B48"/>
    <w:rsid w:val="00C1015C"/>
    <w:rsid w:val="00C114D8"/>
    <w:rsid w:val="00C14231"/>
    <w:rsid w:val="00C1509A"/>
    <w:rsid w:val="00C17530"/>
    <w:rsid w:val="00C21813"/>
    <w:rsid w:val="00C21933"/>
    <w:rsid w:val="00C23598"/>
    <w:rsid w:val="00C247AD"/>
    <w:rsid w:val="00C24BB7"/>
    <w:rsid w:val="00C25A0D"/>
    <w:rsid w:val="00C25A28"/>
    <w:rsid w:val="00C2612D"/>
    <w:rsid w:val="00C26C78"/>
    <w:rsid w:val="00C2789B"/>
    <w:rsid w:val="00C30288"/>
    <w:rsid w:val="00C31619"/>
    <w:rsid w:val="00C3468F"/>
    <w:rsid w:val="00C35A33"/>
    <w:rsid w:val="00C377DB"/>
    <w:rsid w:val="00C41D21"/>
    <w:rsid w:val="00C42100"/>
    <w:rsid w:val="00C4584B"/>
    <w:rsid w:val="00C46102"/>
    <w:rsid w:val="00C46950"/>
    <w:rsid w:val="00C51CFE"/>
    <w:rsid w:val="00C51F4E"/>
    <w:rsid w:val="00C52ED7"/>
    <w:rsid w:val="00C55723"/>
    <w:rsid w:val="00C55783"/>
    <w:rsid w:val="00C571B2"/>
    <w:rsid w:val="00C57C64"/>
    <w:rsid w:val="00C6428F"/>
    <w:rsid w:val="00C64BD7"/>
    <w:rsid w:val="00C65DAB"/>
    <w:rsid w:val="00C66012"/>
    <w:rsid w:val="00C713B3"/>
    <w:rsid w:val="00C74C36"/>
    <w:rsid w:val="00C75DC8"/>
    <w:rsid w:val="00C771BC"/>
    <w:rsid w:val="00C80791"/>
    <w:rsid w:val="00C81D62"/>
    <w:rsid w:val="00C82752"/>
    <w:rsid w:val="00C82C67"/>
    <w:rsid w:val="00C852EE"/>
    <w:rsid w:val="00C85D58"/>
    <w:rsid w:val="00C87558"/>
    <w:rsid w:val="00C909D0"/>
    <w:rsid w:val="00C915B7"/>
    <w:rsid w:val="00C91739"/>
    <w:rsid w:val="00C91C23"/>
    <w:rsid w:val="00C91FBB"/>
    <w:rsid w:val="00C93CEE"/>
    <w:rsid w:val="00C9472B"/>
    <w:rsid w:val="00C94749"/>
    <w:rsid w:val="00C95FB8"/>
    <w:rsid w:val="00CA1044"/>
    <w:rsid w:val="00CA14AC"/>
    <w:rsid w:val="00CA28AD"/>
    <w:rsid w:val="00CA34BB"/>
    <w:rsid w:val="00CA5DF9"/>
    <w:rsid w:val="00CA7CC7"/>
    <w:rsid w:val="00CB3503"/>
    <w:rsid w:val="00CB451F"/>
    <w:rsid w:val="00CC2083"/>
    <w:rsid w:val="00CC23B1"/>
    <w:rsid w:val="00CC2FB9"/>
    <w:rsid w:val="00CC3329"/>
    <w:rsid w:val="00CC3352"/>
    <w:rsid w:val="00CC5CEE"/>
    <w:rsid w:val="00CC6A51"/>
    <w:rsid w:val="00CD0196"/>
    <w:rsid w:val="00CD20E0"/>
    <w:rsid w:val="00CD36D9"/>
    <w:rsid w:val="00CD4348"/>
    <w:rsid w:val="00CD71E3"/>
    <w:rsid w:val="00CD764B"/>
    <w:rsid w:val="00CE1935"/>
    <w:rsid w:val="00CE1D64"/>
    <w:rsid w:val="00CE24D8"/>
    <w:rsid w:val="00CE5FF8"/>
    <w:rsid w:val="00CE730F"/>
    <w:rsid w:val="00CF1455"/>
    <w:rsid w:val="00CF1D50"/>
    <w:rsid w:val="00CF1F2A"/>
    <w:rsid w:val="00CF447D"/>
    <w:rsid w:val="00CF44AE"/>
    <w:rsid w:val="00CF529B"/>
    <w:rsid w:val="00CF56C3"/>
    <w:rsid w:val="00CF646D"/>
    <w:rsid w:val="00CF6D95"/>
    <w:rsid w:val="00CF7FEE"/>
    <w:rsid w:val="00D0042C"/>
    <w:rsid w:val="00D01C24"/>
    <w:rsid w:val="00D02481"/>
    <w:rsid w:val="00D0445B"/>
    <w:rsid w:val="00D06B89"/>
    <w:rsid w:val="00D07974"/>
    <w:rsid w:val="00D11606"/>
    <w:rsid w:val="00D124D6"/>
    <w:rsid w:val="00D12EDA"/>
    <w:rsid w:val="00D13E33"/>
    <w:rsid w:val="00D13EF1"/>
    <w:rsid w:val="00D159A3"/>
    <w:rsid w:val="00D15AC6"/>
    <w:rsid w:val="00D1700B"/>
    <w:rsid w:val="00D215E7"/>
    <w:rsid w:val="00D23956"/>
    <w:rsid w:val="00D243A5"/>
    <w:rsid w:val="00D247B9"/>
    <w:rsid w:val="00D24E8F"/>
    <w:rsid w:val="00D26A48"/>
    <w:rsid w:val="00D26F2C"/>
    <w:rsid w:val="00D278F2"/>
    <w:rsid w:val="00D27F44"/>
    <w:rsid w:val="00D30B36"/>
    <w:rsid w:val="00D3383C"/>
    <w:rsid w:val="00D371C7"/>
    <w:rsid w:val="00D4197A"/>
    <w:rsid w:val="00D42141"/>
    <w:rsid w:val="00D43B6A"/>
    <w:rsid w:val="00D4646A"/>
    <w:rsid w:val="00D476CA"/>
    <w:rsid w:val="00D47861"/>
    <w:rsid w:val="00D506F6"/>
    <w:rsid w:val="00D50B66"/>
    <w:rsid w:val="00D50F50"/>
    <w:rsid w:val="00D5120B"/>
    <w:rsid w:val="00D51946"/>
    <w:rsid w:val="00D51C85"/>
    <w:rsid w:val="00D52465"/>
    <w:rsid w:val="00D54414"/>
    <w:rsid w:val="00D560E6"/>
    <w:rsid w:val="00D6076A"/>
    <w:rsid w:val="00D60939"/>
    <w:rsid w:val="00D60E88"/>
    <w:rsid w:val="00D61839"/>
    <w:rsid w:val="00D6232E"/>
    <w:rsid w:val="00D650E6"/>
    <w:rsid w:val="00D72251"/>
    <w:rsid w:val="00D7283D"/>
    <w:rsid w:val="00D73849"/>
    <w:rsid w:val="00D73C0A"/>
    <w:rsid w:val="00D74E65"/>
    <w:rsid w:val="00D759BA"/>
    <w:rsid w:val="00D765B8"/>
    <w:rsid w:val="00D76DE4"/>
    <w:rsid w:val="00D77163"/>
    <w:rsid w:val="00D77593"/>
    <w:rsid w:val="00D77877"/>
    <w:rsid w:val="00D80043"/>
    <w:rsid w:val="00D80342"/>
    <w:rsid w:val="00D805F3"/>
    <w:rsid w:val="00D80AE0"/>
    <w:rsid w:val="00D84EC1"/>
    <w:rsid w:val="00D859C6"/>
    <w:rsid w:val="00D910D4"/>
    <w:rsid w:val="00DA03E8"/>
    <w:rsid w:val="00DA5927"/>
    <w:rsid w:val="00DA5B5B"/>
    <w:rsid w:val="00DA6A80"/>
    <w:rsid w:val="00DA6D7D"/>
    <w:rsid w:val="00DA75DC"/>
    <w:rsid w:val="00DA7645"/>
    <w:rsid w:val="00DA7A0F"/>
    <w:rsid w:val="00DB064F"/>
    <w:rsid w:val="00DB0856"/>
    <w:rsid w:val="00DB1F55"/>
    <w:rsid w:val="00DB2823"/>
    <w:rsid w:val="00DB38D5"/>
    <w:rsid w:val="00DB5C51"/>
    <w:rsid w:val="00DB7815"/>
    <w:rsid w:val="00DC00C4"/>
    <w:rsid w:val="00DC3A0E"/>
    <w:rsid w:val="00DC4E32"/>
    <w:rsid w:val="00DC797A"/>
    <w:rsid w:val="00DD068E"/>
    <w:rsid w:val="00DD1471"/>
    <w:rsid w:val="00DD24D7"/>
    <w:rsid w:val="00DD3067"/>
    <w:rsid w:val="00DD44EB"/>
    <w:rsid w:val="00DD4DC1"/>
    <w:rsid w:val="00DD5D82"/>
    <w:rsid w:val="00DD5FFD"/>
    <w:rsid w:val="00DD6143"/>
    <w:rsid w:val="00DD669C"/>
    <w:rsid w:val="00DD688D"/>
    <w:rsid w:val="00DD7250"/>
    <w:rsid w:val="00DE2E6E"/>
    <w:rsid w:val="00DE37DD"/>
    <w:rsid w:val="00DE3CCB"/>
    <w:rsid w:val="00DE5A53"/>
    <w:rsid w:val="00DE687C"/>
    <w:rsid w:val="00DE7D06"/>
    <w:rsid w:val="00DF1094"/>
    <w:rsid w:val="00DF22BD"/>
    <w:rsid w:val="00DF45F6"/>
    <w:rsid w:val="00DF6A93"/>
    <w:rsid w:val="00DF6E5E"/>
    <w:rsid w:val="00DF7AA4"/>
    <w:rsid w:val="00DF7F16"/>
    <w:rsid w:val="00E01D39"/>
    <w:rsid w:val="00E01FA4"/>
    <w:rsid w:val="00E05EF9"/>
    <w:rsid w:val="00E0649A"/>
    <w:rsid w:val="00E12360"/>
    <w:rsid w:val="00E1434F"/>
    <w:rsid w:val="00E15616"/>
    <w:rsid w:val="00E212FB"/>
    <w:rsid w:val="00E223F0"/>
    <w:rsid w:val="00E2300A"/>
    <w:rsid w:val="00E237A7"/>
    <w:rsid w:val="00E24964"/>
    <w:rsid w:val="00E24AF4"/>
    <w:rsid w:val="00E345C6"/>
    <w:rsid w:val="00E3712F"/>
    <w:rsid w:val="00E40B5C"/>
    <w:rsid w:val="00E41BC4"/>
    <w:rsid w:val="00E42AD9"/>
    <w:rsid w:val="00E46D6C"/>
    <w:rsid w:val="00E5196C"/>
    <w:rsid w:val="00E521C7"/>
    <w:rsid w:val="00E527B0"/>
    <w:rsid w:val="00E52C83"/>
    <w:rsid w:val="00E52EBF"/>
    <w:rsid w:val="00E5468C"/>
    <w:rsid w:val="00E6080F"/>
    <w:rsid w:val="00E67AED"/>
    <w:rsid w:val="00E67B7B"/>
    <w:rsid w:val="00E67DD8"/>
    <w:rsid w:val="00E702E7"/>
    <w:rsid w:val="00E70A85"/>
    <w:rsid w:val="00E749A3"/>
    <w:rsid w:val="00E77538"/>
    <w:rsid w:val="00E812FB"/>
    <w:rsid w:val="00E838F2"/>
    <w:rsid w:val="00E8403E"/>
    <w:rsid w:val="00E87192"/>
    <w:rsid w:val="00E91B34"/>
    <w:rsid w:val="00E91B8A"/>
    <w:rsid w:val="00E91C24"/>
    <w:rsid w:val="00E91D88"/>
    <w:rsid w:val="00E931BE"/>
    <w:rsid w:val="00E942EA"/>
    <w:rsid w:val="00E94E53"/>
    <w:rsid w:val="00E950A2"/>
    <w:rsid w:val="00EA0697"/>
    <w:rsid w:val="00EA0B8E"/>
    <w:rsid w:val="00EA26BF"/>
    <w:rsid w:val="00EA2ADB"/>
    <w:rsid w:val="00EA2F88"/>
    <w:rsid w:val="00EA3038"/>
    <w:rsid w:val="00EA38B1"/>
    <w:rsid w:val="00EA68C7"/>
    <w:rsid w:val="00EB04EB"/>
    <w:rsid w:val="00EB0CFA"/>
    <w:rsid w:val="00EB1271"/>
    <w:rsid w:val="00EB3363"/>
    <w:rsid w:val="00EC1598"/>
    <w:rsid w:val="00EC2E1A"/>
    <w:rsid w:val="00EC5073"/>
    <w:rsid w:val="00EC51D0"/>
    <w:rsid w:val="00EC5CE2"/>
    <w:rsid w:val="00EC6037"/>
    <w:rsid w:val="00ED1CDE"/>
    <w:rsid w:val="00ED3ABD"/>
    <w:rsid w:val="00ED3F2C"/>
    <w:rsid w:val="00ED5F96"/>
    <w:rsid w:val="00ED6396"/>
    <w:rsid w:val="00ED667E"/>
    <w:rsid w:val="00ED7CFD"/>
    <w:rsid w:val="00EE1C16"/>
    <w:rsid w:val="00EE662B"/>
    <w:rsid w:val="00EE69B6"/>
    <w:rsid w:val="00EF024E"/>
    <w:rsid w:val="00EF10ED"/>
    <w:rsid w:val="00EF22E2"/>
    <w:rsid w:val="00EF387C"/>
    <w:rsid w:val="00EF46DB"/>
    <w:rsid w:val="00EF5104"/>
    <w:rsid w:val="00EF5546"/>
    <w:rsid w:val="00EF6F0F"/>
    <w:rsid w:val="00F0094F"/>
    <w:rsid w:val="00F01171"/>
    <w:rsid w:val="00F017CB"/>
    <w:rsid w:val="00F01ED0"/>
    <w:rsid w:val="00F05BA8"/>
    <w:rsid w:val="00F075F5"/>
    <w:rsid w:val="00F11085"/>
    <w:rsid w:val="00F11401"/>
    <w:rsid w:val="00F13AC3"/>
    <w:rsid w:val="00F143E4"/>
    <w:rsid w:val="00F14EA4"/>
    <w:rsid w:val="00F158A6"/>
    <w:rsid w:val="00F15CF3"/>
    <w:rsid w:val="00F15E87"/>
    <w:rsid w:val="00F16416"/>
    <w:rsid w:val="00F17D7B"/>
    <w:rsid w:val="00F22013"/>
    <w:rsid w:val="00F24105"/>
    <w:rsid w:val="00F26236"/>
    <w:rsid w:val="00F2652D"/>
    <w:rsid w:val="00F26A39"/>
    <w:rsid w:val="00F30241"/>
    <w:rsid w:val="00F30F56"/>
    <w:rsid w:val="00F31710"/>
    <w:rsid w:val="00F33031"/>
    <w:rsid w:val="00F335EE"/>
    <w:rsid w:val="00F341E7"/>
    <w:rsid w:val="00F36136"/>
    <w:rsid w:val="00F37695"/>
    <w:rsid w:val="00F41E44"/>
    <w:rsid w:val="00F440F3"/>
    <w:rsid w:val="00F441D9"/>
    <w:rsid w:val="00F44550"/>
    <w:rsid w:val="00F45EB9"/>
    <w:rsid w:val="00F46727"/>
    <w:rsid w:val="00F501A4"/>
    <w:rsid w:val="00F502A5"/>
    <w:rsid w:val="00F5049F"/>
    <w:rsid w:val="00F51B91"/>
    <w:rsid w:val="00F52922"/>
    <w:rsid w:val="00F53224"/>
    <w:rsid w:val="00F548AE"/>
    <w:rsid w:val="00F550B7"/>
    <w:rsid w:val="00F55D80"/>
    <w:rsid w:val="00F60914"/>
    <w:rsid w:val="00F6422D"/>
    <w:rsid w:val="00F64E38"/>
    <w:rsid w:val="00F65053"/>
    <w:rsid w:val="00F65A49"/>
    <w:rsid w:val="00F660E9"/>
    <w:rsid w:val="00F669B1"/>
    <w:rsid w:val="00F66EB7"/>
    <w:rsid w:val="00F727D0"/>
    <w:rsid w:val="00F72ABB"/>
    <w:rsid w:val="00F74248"/>
    <w:rsid w:val="00F76298"/>
    <w:rsid w:val="00F76750"/>
    <w:rsid w:val="00F77DA9"/>
    <w:rsid w:val="00F809F0"/>
    <w:rsid w:val="00F80B30"/>
    <w:rsid w:val="00F81603"/>
    <w:rsid w:val="00F8166D"/>
    <w:rsid w:val="00F829B0"/>
    <w:rsid w:val="00F84B0B"/>
    <w:rsid w:val="00F84FF5"/>
    <w:rsid w:val="00F853FF"/>
    <w:rsid w:val="00F85D63"/>
    <w:rsid w:val="00F86FA6"/>
    <w:rsid w:val="00F90F40"/>
    <w:rsid w:val="00F9201C"/>
    <w:rsid w:val="00F93415"/>
    <w:rsid w:val="00F96EA4"/>
    <w:rsid w:val="00F97157"/>
    <w:rsid w:val="00F97C0C"/>
    <w:rsid w:val="00FA18C4"/>
    <w:rsid w:val="00FA1AB5"/>
    <w:rsid w:val="00FA23C2"/>
    <w:rsid w:val="00FA2A32"/>
    <w:rsid w:val="00FA3054"/>
    <w:rsid w:val="00FA37D1"/>
    <w:rsid w:val="00FA3903"/>
    <w:rsid w:val="00FA5233"/>
    <w:rsid w:val="00FA5EAA"/>
    <w:rsid w:val="00FA7BB7"/>
    <w:rsid w:val="00FB1BB3"/>
    <w:rsid w:val="00FB2496"/>
    <w:rsid w:val="00FB4188"/>
    <w:rsid w:val="00FB4642"/>
    <w:rsid w:val="00FB5CC3"/>
    <w:rsid w:val="00FB5DEF"/>
    <w:rsid w:val="00FB66D3"/>
    <w:rsid w:val="00FC4286"/>
    <w:rsid w:val="00FC5056"/>
    <w:rsid w:val="00FC6F1C"/>
    <w:rsid w:val="00FD0517"/>
    <w:rsid w:val="00FD25A7"/>
    <w:rsid w:val="00FD2C88"/>
    <w:rsid w:val="00FD2F67"/>
    <w:rsid w:val="00FD32C1"/>
    <w:rsid w:val="00FD41CA"/>
    <w:rsid w:val="00FD467F"/>
    <w:rsid w:val="00FD709D"/>
    <w:rsid w:val="00FD7539"/>
    <w:rsid w:val="00FD7F90"/>
    <w:rsid w:val="00FE32B0"/>
    <w:rsid w:val="00FE34F2"/>
    <w:rsid w:val="00FE3B11"/>
    <w:rsid w:val="00FE3E40"/>
    <w:rsid w:val="00FE3E9A"/>
    <w:rsid w:val="00FE45B5"/>
    <w:rsid w:val="00FF1AA2"/>
    <w:rsid w:val="00FF4248"/>
    <w:rsid w:val="00FF4F10"/>
    <w:rsid w:val="00FF5C6D"/>
    <w:rsid w:val="00FF703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E68FE"/>
  <w15:chartTrackingRefBased/>
  <w15:docId w15:val="{3C03EB59-A650-437E-816A-FD5F78AC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0D6"/>
  </w:style>
  <w:style w:type="paragraph" w:styleId="Overskrift1">
    <w:name w:val="heading 1"/>
    <w:basedOn w:val="Normal"/>
    <w:next w:val="Normal"/>
    <w:link w:val="Overskrift1Tegn"/>
    <w:uiPriority w:val="9"/>
    <w:qFormat/>
    <w:rsid w:val="0062160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A481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860F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F920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920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920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920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920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920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21601"/>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5A4815"/>
    <w:rPr>
      <w:rFonts w:asciiTheme="majorHAnsi" w:eastAsiaTheme="majorEastAsia" w:hAnsiTheme="majorHAnsi" w:cstheme="majorBidi"/>
      <w:color w:val="2F5496" w:themeColor="accent1" w:themeShade="BF"/>
      <w:sz w:val="26"/>
      <w:szCs w:val="26"/>
    </w:rPr>
  </w:style>
  <w:style w:type="character" w:styleId="Pladsholdertekst">
    <w:name w:val="Placeholder Text"/>
    <w:basedOn w:val="Standardskrifttypeiafsnit"/>
    <w:uiPriority w:val="99"/>
    <w:semiHidden/>
    <w:rsid w:val="005A1CDD"/>
    <w:rPr>
      <w:color w:val="808080"/>
    </w:rPr>
  </w:style>
  <w:style w:type="paragraph" w:styleId="Listeafsnit">
    <w:name w:val="List Paragraph"/>
    <w:basedOn w:val="Normal"/>
    <w:uiPriority w:val="34"/>
    <w:qFormat/>
    <w:rsid w:val="005A1CDD"/>
    <w:pPr>
      <w:ind w:left="720"/>
      <w:contextualSpacing/>
    </w:pPr>
  </w:style>
  <w:style w:type="paragraph" w:styleId="Bibliografi">
    <w:name w:val="Bibliography"/>
    <w:basedOn w:val="Normal"/>
    <w:next w:val="Normal"/>
    <w:uiPriority w:val="37"/>
    <w:unhideWhenUsed/>
    <w:rsid w:val="009938D4"/>
  </w:style>
  <w:style w:type="paragraph" w:styleId="Sidehoved">
    <w:name w:val="header"/>
    <w:basedOn w:val="Normal"/>
    <w:link w:val="SidehovedTegn"/>
    <w:uiPriority w:val="99"/>
    <w:unhideWhenUsed/>
    <w:rsid w:val="00EA069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A0697"/>
  </w:style>
  <w:style w:type="paragraph" w:styleId="Sidefod">
    <w:name w:val="footer"/>
    <w:basedOn w:val="Normal"/>
    <w:link w:val="SidefodTegn"/>
    <w:uiPriority w:val="99"/>
    <w:unhideWhenUsed/>
    <w:rsid w:val="00EA069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A0697"/>
  </w:style>
  <w:style w:type="character" w:customStyle="1" w:styleId="Overskrift3Tegn">
    <w:name w:val="Overskrift 3 Tegn"/>
    <w:basedOn w:val="Standardskrifttypeiafsnit"/>
    <w:link w:val="Overskrift3"/>
    <w:uiPriority w:val="9"/>
    <w:rsid w:val="00B860F4"/>
    <w:rPr>
      <w:rFonts w:asciiTheme="majorHAnsi" w:eastAsiaTheme="majorEastAsia" w:hAnsiTheme="majorHAnsi" w:cstheme="majorBidi"/>
      <w:color w:val="1F3763" w:themeColor="accent1" w:themeShade="7F"/>
      <w:sz w:val="24"/>
      <w:szCs w:val="24"/>
    </w:rPr>
  </w:style>
  <w:style w:type="character" w:styleId="Linjenummer">
    <w:name w:val="line number"/>
    <w:basedOn w:val="Standardskrifttypeiafsnit"/>
    <w:uiPriority w:val="99"/>
    <w:semiHidden/>
    <w:unhideWhenUsed/>
    <w:rsid w:val="005A37AE"/>
  </w:style>
  <w:style w:type="table" w:customStyle="1" w:styleId="TableGrid">
    <w:name w:val="TableGrid"/>
    <w:rsid w:val="001E558A"/>
    <w:pPr>
      <w:spacing w:after="0" w:line="240" w:lineRule="auto"/>
    </w:pPr>
    <w:rPr>
      <w:rFonts w:eastAsiaTheme="minorEastAsia"/>
      <w:lang w:eastAsia="da-DK"/>
    </w:rPr>
    <w:tblPr>
      <w:tblCellMar>
        <w:top w:w="0" w:type="dxa"/>
        <w:left w:w="0" w:type="dxa"/>
        <w:bottom w:w="0" w:type="dxa"/>
        <w:right w:w="0" w:type="dxa"/>
      </w:tblCellMar>
    </w:tblPr>
  </w:style>
  <w:style w:type="paragraph" w:styleId="Billedtekst">
    <w:name w:val="caption"/>
    <w:basedOn w:val="Normal"/>
    <w:next w:val="Normal"/>
    <w:uiPriority w:val="35"/>
    <w:unhideWhenUsed/>
    <w:qFormat/>
    <w:rsid w:val="005D1B6F"/>
    <w:pPr>
      <w:spacing w:after="200" w:line="240" w:lineRule="auto"/>
    </w:pPr>
    <w:rPr>
      <w:i/>
      <w:iCs/>
      <w:color w:val="44546A" w:themeColor="text2"/>
      <w:sz w:val="18"/>
      <w:szCs w:val="18"/>
    </w:rPr>
  </w:style>
  <w:style w:type="table" w:styleId="Tabel-Gitter">
    <w:name w:val="Table Grid"/>
    <w:basedOn w:val="Tabel-Normal"/>
    <w:uiPriority w:val="39"/>
    <w:rsid w:val="00F45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4Tegn">
    <w:name w:val="Overskrift 4 Tegn"/>
    <w:basedOn w:val="Standardskrifttypeiafsnit"/>
    <w:link w:val="Overskrift4"/>
    <w:uiPriority w:val="9"/>
    <w:semiHidden/>
    <w:rsid w:val="00F9201C"/>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9201C"/>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9201C"/>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9201C"/>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9201C"/>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9201C"/>
    <w:rPr>
      <w:rFonts w:asciiTheme="majorHAnsi" w:eastAsiaTheme="majorEastAsia" w:hAnsiTheme="majorHAnsi" w:cstheme="majorBidi"/>
      <w:i/>
      <w:iCs/>
      <w:color w:val="272727" w:themeColor="text1" w:themeTint="D8"/>
      <w:sz w:val="21"/>
      <w:szCs w:val="21"/>
    </w:rPr>
  </w:style>
  <w:style w:type="paragraph" w:styleId="Overskrift">
    <w:name w:val="TOC Heading"/>
    <w:basedOn w:val="Overskrift1"/>
    <w:next w:val="Normal"/>
    <w:uiPriority w:val="39"/>
    <w:unhideWhenUsed/>
    <w:qFormat/>
    <w:rsid w:val="00293F93"/>
    <w:pPr>
      <w:numPr>
        <w:numId w:val="0"/>
      </w:numPr>
      <w:outlineLvl w:val="9"/>
    </w:pPr>
    <w:rPr>
      <w:lang w:eastAsia="da-DK"/>
    </w:rPr>
  </w:style>
  <w:style w:type="paragraph" w:styleId="Indholdsfortegnelse1">
    <w:name w:val="toc 1"/>
    <w:basedOn w:val="Normal"/>
    <w:next w:val="Normal"/>
    <w:autoRedefine/>
    <w:uiPriority w:val="39"/>
    <w:unhideWhenUsed/>
    <w:rsid w:val="00293F93"/>
    <w:pPr>
      <w:spacing w:after="100"/>
    </w:pPr>
  </w:style>
  <w:style w:type="paragraph" w:styleId="Indholdsfortegnelse2">
    <w:name w:val="toc 2"/>
    <w:basedOn w:val="Normal"/>
    <w:next w:val="Normal"/>
    <w:autoRedefine/>
    <w:uiPriority w:val="39"/>
    <w:unhideWhenUsed/>
    <w:rsid w:val="00293F93"/>
    <w:pPr>
      <w:spacing w:after="100"/>
      <w:ind w:left="220"/>
    </w:pPr>
  </w:style>
  <w:style w:type="paragraph" w:styleId="Indholdsfortegnelse3">
    <w:name w:val="toc 3"/>
    <w:basedOn w:val="Normal"/>
    <w:next w:val="Normal"/>
    <w:autoRedefine/>
    <w:uiPriority w:val="39"/>
    <w:unhideWhenUsed/>
    <w:rsid w:val="00293F93"/>
    <w:pPr>
      <w:spacing w:after="100"/>
      <w:ind w:left="440"/>
    </w:pPr>
  </w:style>
  <w:style w:type="character" w:styleId="Hyperlink">
    <w:name w:val="Hyperlink"/>
    <w:basedOn w:val="Standardskrifttypeiafsnit"/>
    <w:uiPriority w:val="99"/>
    <w:unhideWhenUsed/>
    <w:rsid w:val="00293F93"/>
    <w:rPr>
      <w:color w:val="0563C1" w:themeColor="hyperlink"/>
      <w:u w:val="single"/>
    </w:rPr>
  </w:style>
  <w:style w:type="paragraph" w:styleId="Titel">
    <w:name w:val="Title"/>
    <w:basedOn w:val="Normal"/>
    <w:next w:val="Normal"/>
    <w:link w:val="TitelTegn"/>
    <w:uiPriority w:val="10"/>
    <w:qFormat/>
    <w:rsid w:val="00702D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702D0B"/>
    <w:rPr>
      <w:rFonts w:asciiTheme="majorHAnsi" w:eastAsiaTheme="majorEastAsia" w:hAnsiTheme="majorHAnsi" w:cstheme="majorBidi"/>
      <w:spacing w:val="-10"/>
      <w:kern w:val="28"/>
      <w:sz w:val="56"/>
      <w:szCs w:val="56"/>
    </w:rPr>
  </w:style>
  <w:style w:type="character" w:styleId="Ulstomtale">
    <w:name w:val="Unresolved Mention"/>
    <w:basedOn w:val="Standardskrifttypeiafsnit"/>
    <w:uiPriority w:val="99"/>
    <w:semiHidden/>
    <w:unhideWhenUsed/>
    <w:rsid w:val="00244F64"/>
    <w:rPr>
      <w:color w:val="605E5C"/>
      <w:shd w:val="clear" w:color="auto" w:fill="E1DFDD"/>
    </w:rPr>
  </w:style>
  <w:style w:type="character" w:styleId="BesgtLink">
    <w:name w:val="FollowedHyperlink"/>
    <w:basedOn w:val="Standardskrifttypeiafsnit"/>
    <w:uiPriority w:val="99"/>
    <w:semiHidden/>
    <w:unhideWhenUsed/>
    <w:rsid w:val="00092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
      <w:bodyDiv w:val="1"/>
      <w:marLeft w:val="0"/>
      <w:marRight w:val="0"/>
      <w:marTop w:val="0"/>
      <w:marBottom w:val="0"/>
      <w:divBdr>
        <w:top w:val="none" w:sz="0" w:space="0" w:color="auto"/>
        <w:left w:val="none" w:sz="0" w:space="0" w:color="auto"/>
        <w:bottom w:val="none" w:sz="0" w:space="0" w:color="auto"/>
        <w:right w:val="none" w:sz="0" w:space="0" w:color="auto"/>
      </w:divBdr>
    </w:div>
    <w:div w:id="4407990">
      <w:bodyDiv w:val="1"/>
      <w:marLeft w:val="0"/>
      <w:marRight w:val="0"/>
      <w:marTop w:val="0"/>
      <w:marBottom w:val="0"/>
      <w:divBdr>
        <w:top w:val="none" w:sz="0" w:space="0" w:color="auto"/>
        <w:left w:val="none" w:sz="0" w:space="0" w:color="auto"/>
        <w:bottom w:val="none" w:sz="0" w:space="0" w:color="auto"/>
        <w:right w:val="none" w:sz="0" w:space="0" w:color="auto"/>
      </w:divBdr>
    </w:div>
    <w:div w:id="6055475">
      <w:bodyDiv w:val="1"/>
      <w:marLeft w:val="0"/>
      <w:marRight w:val="0"/>
      <w:marTop w:val="0"/>
      <w:marBottom w:val="0"/>
      <w:divBdr>
        <w:top w:val="none" w:sz="0" w:space="0" w:color="auto"/>
        <w:left w:val="none" w:sz="0" w:space="0" w:color="auto"/>
        <w:bottom w:val="none" w:sz="0" w:space="0" w:color="auto"/>
        <w:right w:val="none" w:sz="0" w:space="0" w:color="auto"/>
      </w:divBdr>
    </w:div>
    <w:div w:id="10188836">
      <w:bodyDiv w:val="1"/>
      <w:marLeft w:val="0"/>
      <w:marRight w:val="0"/>
      <w:marTop w:val="0"/>
      <w:marBottom w:val="0"/>
      <w:divBdr>
        <w:top w:val="none" w:sz="0" w:space="0" w:color="auto"/>
        <w:left w:val="none" w:sz="0" w:space="0" w:color="auto"/>
        <w:bottom w:val="none" w:sz="0" w:space="0" w:color="auto"/>
        <w:right w:val="none" w:sz="0" w:space="0" w:color="auto"/>
      </w:divBdr>
    </w:div>
    <w:div w:id="11493150">
      <w:bodyDiv w:val="1"/>
      <w:marLeft w:val="0"/>
      <w:marRight w:val="0"/>
      <w:marTop w:val="0"/>
      <w:marBottom w:val="0"/>
      <w:divBdr>
        <w:top w:val="none" w:sz="0" w:space="0" w:color="auto"/>
        <w:left w:val="none" w:sz="0" w:space="0" w:color="auto"/>
        <w:bottom w:val="none" w:sz="0" w:space="0" w:color="auto"/>
        <w:right w:val="none" w:sz="0" w:space="0" w:color="auto"/>
      </w:divBdr>
    </w:div>
    <w:div w:id="11693543">
      <w:bodyDiv w:val="1"/>
      <w:marLeft w:val="0"/>
      <w:marRight w:val="0"/>
      <w:marTop w:val="0"/>
      <w:marBottom w:val="0"/>
      <w:divBdr>
        <w:top w:val="none" w:sz="0" w:space="0" w:color="auto"/>
        <w:left w:val="none" w:sz="0" w:space="0" w:color="auto"/>
        <w:bottom w:val="none" w:sz="0" w:space="0" w:color="auto"/>
        <w:right w:val="none" w:sz="0" w:space="0" w:color="auto"/>
      </w:divBdr>
    </w:div>
    <w:div w:id="13650177">
      <w:bodyDiv w:val="1"/>
      <w:marLeft w:val="0"/>
      <w:marRight w:val="0"/>
      <w:marTop w:val="0"/>
      <w:marBottom w:val="0"/>
      <w:divBdr>
        <w:top w:val="none" w:sz="0" w:space="0" w:color="auto"/>
        <w:left w:val="none" w:sz="0" w:space="0" w:color="auto"/>
        <w:bottom w:val="none" w:sz="0" w:space="0" w:color="auto"/>
        <w:right w:val="none" w:sz="0" w:space="0" w:color="auto"/>
      </w:divBdr>
    </w:div>
    <w:div w:id="16280261">
      <w:bodyDiv w:val="1"/>
      <w:marLeft w:val="0"/>
      <w:marRight w:val="0"/>
      <w:marTop w:val="0"/>
      <w:marBottom w:val="0"/>
      <w:divBdr>
        <w:top w:val="none" w:sz="0" w:space="0" w:color="auto"/>
        <w:left w:val="none" w:sz="0" w:space="0" w:color="auto"/>
        <w:bottom w:val="none" w:sz="0" w:space="0" w:color="auto"/>
        <w:right w:val="none" w:sz="0" w:space="0" w:color="auto"/>
      </w:divBdr>
    </w:div>
    <w:div w:id="17581427">
      <w:bodyDiv w:val="1"/>
      <w:marLeft w:val="0"/>
      <w:marRight w:val="0"/>
      <w:marTop w:val="0"/>
      <w:marBottom w:val="0"/>
      <w:divBdr>
        <w:top w:val="none" w:sz="0" w:space="0" w:color="auto"/>
        <w:left w:val="none" w:sz="0" w:space="0" w:color="auto"/>
        <w:bottom w:val="none" w:sz="0" w:space="0" w:color="auto"/>
        <w:right w:val="none" w:sz="0" w:space="0" w:color="auto"/>
      </w:divBdr>
    </w:div>
    <w:div w:id="18512846">
      <w:bodyDiv w:val="1"/>
      <w:marLeft w:val="0"/>
      <w:marRight w:val="0"/>
      <w:marTop w:val="0"/>
      <w:marBottom w:val="0"/>
      <w:divBdr>
        <w:top w:val="none" w:sz="0" w:space="0" w:color="auto"/>
        <w:left w:val="none" w:sz="0" w:space="0" w:color="auto"/>
        <w:bottom w:val="none" w:sz="0" w:space="0" w:color="auto"/>
        <w:right w:val="none" w:sz="0" w:space="0" w:color="auto"/>
      </w:divBdr>
    </w:div>
    <w:div w:id="30812746">
      <w:bodyDiv w:val="1"/>
      <w:marLeft w:val="0"/>
      <w:marRight w:val="0"/>
      <w:marTop w:val="0"/>
      <w:marBottom w:val="0"/>
      <w:divBdr>
        <w:top w:val="none" w:sz="0" w:space="0" w:color="auto"/>
        <w:left w:val="none" w:sz="0" w:space="0" w:color="auto"/>
        <w:bottom w:val="none" w:sz="0" w:space="0" w:color="auto"/>
        <w:right w:val="none" w:sz="0" w:space="0" w:color="auto"/>
      </w:divBdr>
    </w:div>
    <w:div w:id="31804320">
      <w:bodyDiv w:val="1"/>
      <w:marLeft w:val="0"/>
      <w:marRight w:val="0"/>
      <w:marTop w:val="0"/>
      <w:marBottom w:val="0"/>
      <w:divBdr>
        <w:top w:val="none" w:sz="0" w:space="0" w:color="auto"/>
        <w:left w:val="none" w:sz="0" w:space="0" w:color="auto"/>
        <w:bottom w:val="none" w:sz="0" w:space="0" w:color="auto"/>
        <w:right w:val="none" w:sz="0" w:space="0" w:color="auto"/>
      </w:divBdr>
    </w:div>
    <w:div w:id="33390428">
      <w:bodyDiv w:val="1"/>
      <w:marLeft w:val="0"/>
      <w:marRight w:val="0"/>
      <w:marTop w:val="0"/>
      <w:marBottom w:val="0"/>
      <w:divBdr>
        <w:top w:val="none" w:sz="0" w:space="0" w:color="auto"/>
        <w:left w:val="none" w:sz="0" w:space="0" w:color="auto"/>
        <w:bottom w:val="none" w:sz="0" w:space="0" w:color="auto"/>
        <w:right w:val="none" w:sz="0" w:space="0" w:color="auto"/>
      </w:divBdr>
    </w:div>
    <w:div w:id="33508941">
      <w:bodyDiv w:val="1"/>
      <w:marLeft w:val="0"/>
      <w:marRight w:val="0"/>
      <w:marTop w:val="0"/>
      <w:marBottom w:val="0"/>
      <w:divBdr>
        <w:top w:val="none" w:sz="0" w:space="0" w:color="auto"/>
        <w:left w:val="none" w:sz="0" w:space="0" w:color="auto"/>
        <w:bottom w:val="none" w:sz="0" w:space="0" w:color="auto"/>
        <w:right w:val="none" w:sz="0" w:space="0" w:color="auto"/>
      </w:divBdr>
    </w:div>
    <w:div w:id="46925022">
      <w:bodyDiv w:val="1"/>
      <w:marLeft w:val="0"/>
      <w:marRight w:val="0"/>
      <w:marTop w:val="0"/>
      <w:marBottom w:val="0"/>
      <w:divBdr>
        <w:top w:val="none" w:sz="0" w:space="0" w:color="auto"/>
        <w:left w:val="none" w:sz="0" w:space="0" w:color="auto"/>
        <w:bottom w:val="none" w:sz="0" w:space="0" w:color="auto"/>
        <w:right w:val="none" w:sz="0" w:space="0" w:color="auto"/>
      </w:divBdr>
    </w:div>
    <w:div w:id="50546580">
      <w:bodyDiv w:val="1"/>
      <w:marLeft w:val="0"/>
      <w:marRight w:val="0"/>
      <w:marTop w:val="0"/>
      <w:marBottom w:val="0"/>
      <w:divBdr>
        <w:top w:val="none" w:sz="0" w:space="0" w:color="auto"/>
        <w:left w:val="none" w:sz="0" w:space="0" w:color="auto"/>
        <w:bottom w:val="none" w:sz="0" w:space="0" w:color="auto"/>
        <w:right w:val="none" w:sz="0" w:space="0" w:color="auto"/>
      </w:divBdr>
    </w:div>
    <w:div w:id="54163781">
      <w:bodyDiv w:val="1"/>
      <w:marLeft w:val="0"/>
      <w:marRight w:val="0"/>
      <w:marTop w:val="0"/>
      <w:marBottom w:val="0"/>
      <w:divBdr>
        <w:top w:val="none" w:sz="0" w:space="0" w:color="auto"/>
        <w:left w:val="none" w:sz="0" w:space="0" w:color="auto"/>
        <w:bottom w:val="none" w:sz="0" w:space="0" w:color="auto"/>
        <w:right w:val="none" w:sz="0" w:space="0" w:color="auto"/>
      </w:divBdr>
    </w:div>
    <w:div w:id="63726217">
      <w:bodyDiv w:val="1"/>
      <w:marLeft w:val="0"/>
      <w:marRight w:val="0"/>
      <w:marTop w:val="0"/>
      <w:marBottom w:val="0"/>
      <w:divBdr>
        <w:top w:val="none" w:sz="0" w:space="0" w:color="auto"/>
        <w:left w:val="none" w:sz="0" w:space="0" w:color="auto"/>
        <w:bottom w:val="none" w:sz="0" w:space="0" w:color="auto"/>
        <w:right w:val="none" w:sz="0" w:space="0" w:color="auto"/>
      </w:divBdr>
    </w:div>
    <w:div w:id="64109644">
      <w:bodyDiv w:val="1"/>
      <w:marLeft w:val="0"/>
      <w:marRight w:val="0"/>
      <w:marTop w:val="0"/>
      <w:marBottom w:val="0"/>
      <w:divBdr>
        <w:top w:val="none" w:sz="0" w:space="0" w:color="auto"/>
        <w:left w:val="none" w:sz="0" w:space="0" w:color="auto"/>
        <w:bottom w:val="none" w:sz="0" w:space="0" w:color="auto"/>
        <w:right w:val="none" w:sz="0" w:space="0" w:color="auto"/>
      </w:divBdr>
    </w:div>
    <w:div w:id="72121349">
      <w:bodyDiv w:val="1"/>
      <w:marLeft w:val="0"/>
      <w:marRight w:val="0"/>
      <w:marTop w:val="0"/>
      <w:marBottom w:val="0"/>
      <w:divBdr>
        <w:top w:val="none" w:sz="0" w:space="0" w:color="auto"/>
        <w:left w:val="none" w:sz="0" w:space="0" w:color="auto"/>
        <w:bottom w:val="none" w:sz="0" w:space="0" w:color="auto"/>
        <w:right w:val="none" w:sz="0" w:space="0" w:color="auto"/>
      </w:divBdr>
    </w:div>
    <w:div w:id="72557393">
      <w:bodyDiv w:val="1"/>
      <w:marLeft w:val="0"/>
      <w:marRight w:val="0"/>
      <w:marTop w:val="0"/>
      <w:marBottom w:val="0"/>
      <w:divBdr>
        <w:top w:val="none" w:sz="0" w:space="0" w:color="auto"/>
        <w:left w:val="none" w:sz="0" w:space="0" w:color="auto"/>
        <w:bottom w:val="none" w:sz="0" w:space="0" w:color="auto"/>
        <w:right w:val="none" w:sz="0" w:space="0" w:color="auto"/>
      </w:divBdr>
    </w:div>
    <w:div w:id="80421184">
      <w:bodyDiv w:val="1"/>
      <w:marLeft w:val="0"/>
      <w:marRight w:val="0"/>
      <w:marTop w:val="0"/>
      <w:marBottom w:val="0"/>
      <w:divBdr>
        <w:top w:val="none" w:sz="0" w:space="0" w:color="auto"/>
        <w:left w:val="none" w:sz="0" w:space="0" w:color="auto"/>
        <w:bottom w:val="none" w:sz="0" w:space="0" w:color="auto"/>
        <w:right w:val="none" w:sz="0" w:space="0" w:color="auto"/>
      </w:divBdr>
    </w:div>
    <w:div w:id="106825080">
      <w:bodyDiv w:val="1"/>
      <w:marLeft w:val="0"/>
      <w:marRight w:val="0"/>
      <w:marTop w:val="0"/>
      <w:marBottom w:val="0"/>
      <w:divBdr>
        <w:top w:val="none" w:sz="0" w:space="0" w:color="auto"/>
        <w:left w:val="none" w:sz="0" w:space="0" w:color="auto"/>
        <w:bottom w:val="none" w:sz="0" w:space="0" w:color="auto"/>
        <w:right w:val="none" w:sz="0" w:space="0" w:color="auto"/>
      </w:divBdr>
    </w:div>
    <w:div w:id="107433018">
      <w:bodyDiv w:val="1"/>
      <w:marLeft w:val="0"/>
      <w:marRight w:val="0"/>
      <w:marTop w:val="0"/>
      <w:marBottom w:val="0"/>
      <w:divBdr>
        <w:top w:val="none" w:sz="0" w:space="0" w:color="auto"/>
        <w:left w:val="none" w:sz="0" w:space="0" w:color="auto"/>
        <w:bottom w:val="none" w:sz="0" w:space="0" w:color="auto"/>
        <w:right w:val="none" w:sz="0" w:space="0" w:color="auto"/>
      </w:divBdr>
    </w:div>
    <w:div w:id="110823651">
      <w:bodyDiv w:val="1"/>
      <w:marLeft w:val="0"/>
      <w:marRight w:val="0"/>
      <w:marTop w:val="0"/>
      <w:marBottom w:val="0"/>
      <w:divBdr>
        <w:top w:val="none" w:sz="0" w:space="0" w:color="auto"/>
        <w:left w:val="none" w:sz="0" w:space="0" w:color="auto"/>
        <w:bottom w:val="none" w:sz="0" w:space="0" w:color="auto"/>
        <w:right w:val="none" w:sz="0" w:space="0" w:color="auto"/>
      </w:divBdr>
    </w:div>
    <w:div w:id="114177520">
      <w:bodyDiv w:val="1"/>
      <w:marLeft w:val="0"/>
      <w:marRight w:val="0"/>
      <w:marTop w:val="0"/>
      <w:marBottom w:val="0"/>
      <w:divBdr>
        <w:top w:val="none" w:sz="0" w:space="0" w:color="auto"/>
        <w:left w:val="none" w:sz="0" w:space="0" w:color="auto"/>
        <w:bottom w:val="none" w:sz="0" w:space="0" w:color="auto"/>
        <w:right w:val="none" w:sz="0" w:space="0" w:color="auto"/>
      </w:divBdr>
    </w:div>
    <w:div w:id="117535609">
      <w:bodyDiv w:val="1"/>
      <w:marLeft w:val="0"/>
      <w:marRight w:val="0"/>
      <w:marTop w:val="0"/>
      <w:marBottom w:val="0"/>
      <w:divBdr>
        <w:top w:val="none" w:sz="0" w:space="0" w:color="auto"/>
        <w:left w:val="none" w:sz="0" w:space="0" w:color="auto"/>
        <w:bottom w:val="none" w:sz="0" w:space="0" w:color="auto"/>
        <w:right w:val="none" w:sz="0" w:space="0" w:color="auto"/>
      </w:divBdr>
    </w:div>
    <w:div w:id="119617626">
      <w:bodyDiv w:val="1"/>
      <w:marLeft w:val="0"/>
      <w:marRight w:val="0"/>
      <w:marTop w:val="0"/>
      <w:marBottom w:val="0"/>
      <w:divBdr>
        <w:top w:val="none" w:sz="0" w:space="0" w:color="auto"/>
        <w:left w:val="none" w:sz="0" w:space="0" w:color="auto"/>
        <w:bottom w:val="none" w:sz="0" w:space="0" w:color="auto"/>
        <w:right w:val="none" w:sz="0" w:space="0" w:color="auto"/>
      </w:divBdr>
    </w:div>
    <w:div w:id="121701080">
      <w:bodyDiv w:val="1"/>
      <w:marLeft w:val="0"/>
      <w:marRight w:val="0"/>
      <w:marTop w:val="0"/>
      <w:marBottom w:val="0"/>
      <w:divBdr>
        <w:top w:val="none" w:sz="0" w:space="0" w:color="auto"/>
        <w:left w:val="none" w:sz="0" w:space="0" w:color="auto"/>
        <w:bottom w:val="none" w:sz="0" w:space="0" w:color="auto"/>
        <w:right w:val="none" w:sz="0" w:space="0" w:color="auto"/>
      </w:divBdr>
    </w:div>
    <w:div w:id="122776724">
      <w:bodyDiv w:val="1"/>
      <w:marLeft w:val="0"/>
      <w:marRight w:val="0"/>
      <w:marTop w:val="0"/>
      <w:marBottom w:val="0"/>
      <w:divBdr>
        <w:top w:val="none" w:sz="0" w:space="0" w:color="auto"/>
        <w:left w:val="none" w:sz="0" w:space="0" w:color="auto"/>
        <w:bottom w:val="none" w:sz="0" w:space="0" w:color="auto"/>
        <w:right w:val="none" w:sz="0" w:space="0" w:color="auto"/>
      </w:divBdr>
    </w:div>
    <w:div w:id="127625088">
      <w:bodyDiv w:val="1"/>
      <w:marLeft w:val="0"/>
      <w:marRight w:val="0"/>
      <w:marTop w:val="0"/>
      <w:marBottom w:val="0"/>
      <w:divBdr>
        <w:top w:val="none" w:sz="0" w:space="0" w:color="auto"/>
        <w:left w:val="none" w:sz="0" w:space="0" w:color="auto"/>
        <w:bottom w:val="none" w:sz="0" w:space="0" w:color="auto"/>
        <w:right w:val="none" w:sz="0" w:space="0" w:color="auto"/>
      </w:divBdr>
    </w:div>
    <w:div w:id="134834327">
      <w:bodyDiv w:val="1"/>
      <w:marLeft w:val="0"/>
      <w:marRight w:val="0"/>
      <w:marTop w:val="0"/>
      <w:marBottom w:val="0"/>
      <w:divBdr>
        <w:top w:val="none" w:sz="0" w:space="0" w:color="auto"/>
        <w:left w:val="none" w:sz="0" w:space="0" w:color="auto"/>
        <w:bottom w:val="none" w:sz="0" w:space="0" w:color="auto"/>
        <w:right w:val="none" w:sz="0" w:space="0" w:color="auto"/>
      </w:divBdr>
    </w:div>
    <w:div w:id="136146731">
      <w:bodyDiv w:val="1"/>
      <w:marLeft w:val="0"/>
      <w:marRight w:val="0"/>
      <w:marTop w:val="0"/>
      <w:marBottom w:val="0"/>
      <w:divBdr>
        <w:top w:val="none" w:sz="0" w:space="0" w:color="auto"/>
        <w:left w:val="none" w:sz="0" w:space="0" w:color="auto"/>
        <w:bottom w:val="none" w:sz="0" w:space="0" w:color="auto"/>
        <w:right w:val="none" w:sz="0" w:space="0" w:color="auto"/>
      </w:divBdr>
    </w:div>
    <w:div w:id="139227251">
      <w:bodyDiv w:val="1"/>
      <w:marLeft w:val="0"/>
      <w:marRight w:val="0"/>
      <w:marTop w:val="0"/>
      <w:marBottom w:val="0"/>
      <w:divBdr>
        <w:top w:val="none" w:sz="0" w:space="0" w:color="auto"/>
        <w:left w:val="none" w:sz="0" w:space="0" w:color="auto"/>
        <w:bottom w:val="none" w:sz="0" w:space="0" w:color="auto"/>
        <w:right w:val="none" w:sz="0" w:space="0" w:color="auto"/>
      </w:divBdr>
    </w:div>
    <w:div w:id="140971670">
      <w:bodyDiv w:val="1"/>
      <w:marLeft w:val="0"/>
      <w:marRight w:val="0"/>
      <w:marTop w:val="0"/>
      <w:marBottom w:val="0"/>
      <w:divBdr>
        <w:top w:val="none" w:sz="0" w:space="0" w:color="auto"/>
        <w:left w:val="none" w:sz="0" w:space="0" w:color="auto"/>
        <w:bottom w:val="none" w:sz="0" w:space="0" w:color="auto"/>
        <w:right w:val="none" w:sz="0" w:space="0" w:color="auto"/>
      </w:divBdr>
    </w:div>
    <w:div w:id="144667478">
      <w:bodyDiv w:val="1"/>
      <w:marLeft w:val="0"/>
      <w:marRight w:val="0"/>
      <w:marTop w:val="0"/>
      <w:marBottom w:val="0"/>
      <w:divBdr>
        <w:top w:val="none" w:sz="0" w:space="0" w:color="auto"/>
        <w:left w:val="none" w:sz="0" w:space="0" w:color="auto"/>
        <w:bottom w:val="none" w:sz="0" w:space="0" w:color="auto"/>
        <w:right w:val="none" w:sz="0" w:space="0" w:color="auto"/>
      </w:divBdr>
    </w:div>
    <w:div w:id="148792265">
      <w:bodyDiv w:val="1"/>
      <w:marLeft w:val="0"/>
      <w:marRight w:val="0"/>
      <w:marTop w:val="0"/>
      <w:marBottom w:val="0"/>
      <w:divBdr>
        <w:top w:val="none" w:sz="0" w:space="0" w:color="auto"/>
        <w:left w:val="none" w:sz="0" w:space="0" w:color="auto"/>
        <w:bottom w:val="none" w:sz="0" w:space="0" w:color="auto"/>
        <w:right w:val="none" w:sz="0" w:space="0" w:color="auto"/>
      </w:divBdr>
    </w:div>
    <w:div w:id="149519192">
      <w:bodyDiv w:val="1"/>
      <w:marLeft w:val="0"/>
      <w:marRight w:val="0"/>
      <w:marTop w:val="0"/>
      <w:marBottom w:val="0"/>
      <w:divBdr>
        <w:top w:val="none" w:sz="0" w:space="0" w:color="auto"/>
        <w:left w:val="none" w:sz="0" w:space="0" w:color="auto"/>
        <w:bottom w:val="none" w:sz="0" w:space="0" w:color="auto"/>
        <w:right w:val="none" w:sz="0" w:space="0" w:color="auto"/>
      </w:divBdr>
    </w:div>
    <w:div w:id="152181777">
      <w:bodyDiv w:val="1"/>
      <w:marLeft w:val="0"/>
      <w:marRight w:val="0"/>
      <w:marTop w:val="0"/>
      <w:marBottom w:val="0"/>
      <w:divBdr>
        <w:top w:val="none" w:sz="0" w:space="0" w:color="auto"/>
        <w:left w:val="none" w:sz="0" w:space="0" w:color="auto"/>
        <w:bottom w:val="none" w:sz="0" w:space="0" w:color="auto"/>
        <w:right w:val="none" w:sz="0" w:space="0" w:color="auto"/>
      </w:divBdr>
    </w:div>
    <w:div w:id="160774666">
      <w:bodyDiv w:val="1"/>
      <w:marLeft w:val="0"/>
      <w:marRight w:val="0"/>
      <w:marTop w:val="0"/>
      <w:marBottom w:val="0"/>
      <w:divBdr>
        <w:top w:val="none" w:sz="0" w:space="0" w:color="auto"/>
        <w:left w:val="none" w:sz="0" w:space="0" w:color="auto"/>
        <w:bottom w:val="none" w:sz="0" w:space="0" w:color="auto"/>
        <w:right w:val="none" w:sz="0" w:space="0" w:color="auto"/>
      </w:divBdr>
    </w:div>
    <w:div w:id="161506960">
      <w:bodyDiv w:val="1"/>
      <w:marLeft w:val="0"/>
      <w:marRight w:val="0"/>
      <w:marTop w:val="0"/>
      <w:marBottom w:val="0"/>
      <w:divBdr>
        <w:top w:val="none" w:sz="0" w:space="0" w:color="auto"/>
        <w:left w:val="none" w:sz="0" w:space="0" w:color="auto"/>
        <w:bottom w:val="none" w:sz="0" w:space="0" w:color="auto"/>
        <w:right w:val="none" w:sz="0" w:space="0" w:color="auto"/>
      </w:divBdr>
    </w:div>
    <w:div w:id="164587796">
      <w:bodyDiv w:val="1"/>
      <w:marLeft w:val="0"/>
      <w:marRight w:val="0"/>
      <w:marTop w:val="0"/>
      <w:marBottom w:val="0"/>
      <w:divBdr>
        <w:top w:val="none" w:sz="0" w:space="0" w:color="auto"/>
        <w:left w:val="none" w:sz="0" w:space="0" w:color="auto"/>
        <w:bottom w:val="none" w:sz="0" w:space="0" w:color="auto"/>
        <w:right w:val="none" w:sz="0" w:space="0" w:color="auto"/>
      </w:divBdr>
    </w:div>
    <w:div w:id="165436636">
      <w:bodyDiv w:val="1"/>
      <w:marLeft w:val="0"/>
      <w:marRight w:val="0"/>
      <w:marTop w:val="0"/>
      <w:marBottom w:val="0"/>
      <w:divBdr>
        <w:top w:val="none" w:sz="0" w:space="0" w:color="auto"/>
        <w:left w:val="none" w:sz="0" w:space="0" w:color="auto"/>
        <w:bottom w:val="none" w:sz="0" w:space="0" w:color="auto"/>
        <w:right w:val="none" w:sz="0" w:space="0" w:color="auto"/>
      </w:divBdr>
    </w:div>
    <w:div w:id="169763095">
      <w:bodyDiv w:val="1"/>
      <w:marLeft w:val="0"/>
      <w:marRight w:val="0"/>
      <w:marTop w:val="0"/>
      <w:marBottom w:val="0"/>
      <w:divBdr>
        <w:top w:val="none" w:sz="0" w:space="0" w:color="auto"/>
        <w:left w:val="none" w:sz="0" w:space="0" w:color="auto"/>
        <w:bottom w:val="none" w:sz="0" w:space="0" w:color="auto"/>
        <w:right w:val="none" w:sz="0" w:space="0" w:color="auto"/>
      </w:divBdr>
    </w:div>
    <w:div w:id="173110362">
      <w:bodyDiv w:val="1"/>
      <w:marLeft w:val="0"/>
      <w:marRight w:val="0"/>
      <w:marTop w:val="0"/>
      <w:marBottom w:val="0"/>
      <w:divBdr>
        <w:top w:val="none" w:sz="0" w:space="0" w:color="auto"/>
        <w:left w:val="none" w:sz="0" w:space="0" w:color="auto"/>
        <w:bottom w:val="none" w:sz="0" w:space="0" w:color="auto"/>
        <w:right w:val="none" w:sz="0" w:space="0" w:color="auto"/>
      </w:divBdr>
    </w:div>
    <w:div w:id="175465969">
      <w:bodyDiv w:val="1"/>
      <w:marLeft w:val="0"/>
      <w:marRight w:val="0"/>
      <w:marTop w:val="0"/>
      <w:marBottom w:val="0"/>
      <w:divBdr>
        <w:top w:val="none" w:sz="0" w:space="0" w:color="auto"/>
        <w:left w:val="none" w:sz="0" w:space="0" w:color="auto"/>
        <w:bottom w:val="none" w:sz="0" w:space="0" w:color="auto"/>
        <w:right w:val="none" w:sz="0" w:space="0" w:color="auto"/>
      </w:divBdr>
    </w:div>
    <w:div w:id="184364713">
      <w:bodyDiv w:val="1"/>
      <w:marLeft w:val="0"/>
      <w:marRight w:val="0"/>
      <w:marTop w:val="0"/>
      <w:marBottom w:val="0"/>
      <w:divBdr>
        <w:top w:val="none" w:sz="0" w:space="0" w:color="auto"/>
        <w:left w:val="none" w:sz="0" w:space="0" w:color="auto"/>
        <w:bottom w:val="none" w:sz="0" w:space="0" w:color="auto"/>
        <w:right w:val="none" w:sz="0" w:space="0" w:color="auto"/>
      </w:divBdr>
    </w:div>
    <w:div w:id="185294894">
      <w:bodyDiv w:val="1"/>
      <w:marLeft w:val="0"/>
      <w:marRight w:val="0"/>
      <w:marTop w:val="0"/>
      <w:marBottom w:val="0"/>
      <w:divBdr>
        <w:top w:val="none" w:sz="0" w:space="0" w:color="auto"/>
        <w:left w:val="none" w:sz="0" w:space="0" w:color="auto"/>
        <w:bottom w:val="none" w:sz="0" w:space="0" w:color="auto"/>
        <w:right w:val="none" w:sz="0" w:space="0" w:color="auto"/>
      </w:divBdr>
    </w:div>
    <w:div w:id="199323550">
      <w:bodyDiv w:val="1"/>
      <w:marLeft w:val="0"/>
      <w:marRight w:val="0"/>
      <w:marTop w:val="0"/>
      <w:marBottom w:val="0"/>
      <w:divBdr>
        <w:top w:val="none" w:sz="0" w:space="0" w:color="auto"/>
        <w:left w:val="none" w:sz="0" w:space="0" w:color="auto"/>
        <w:bottom w:val="none" w:sz="0" w:space="0" w:color="auto"/>
        <w:right w:val="none" w:sz="0" w:space="0" w:color="auto"/>
      </w:divBdr>
    </w:div>
    <w:div w:id="199783085">
      <w:bodyDiv w:val="1"/>
      <w:marLeft w:val="0"/>
      <w:marRight w:val="0"/>
      <w:marTop w:val="0"/>
      <w:marBottom w:val="0"/>
      <w:divBdr>
        <w:top w:val="none" w:sz="0" w:space="0" w:color="auto"/>
        <w:left w:val="none" w:sz="0" w:space="0" w:color="auto"/>
        <w:bottom w:val="none" w:sz="0" w:space="0" w:color="auto"/>
        <w:right w:val="none" w:sz="0" w:space="0" w:color="auto"/>
      </w:divBdr>
    </w:div>
    <w:div w:id="200016686">
      <w:bodyDiv w:val="1"/>
      <w:marLeft w:val="0"/>
      <w:marRight w:val="0"/>
      <w:marTop w:val="0"/>
      <w:marBottom w:val="0"/>
      <w:divBdr>
        <w:top w:val="none" w:sz="0" w:space="0" w:color="auto"/>
        <w:left w:val="none" w:sz="0" w:space="0" w:color="auto"/>
        <w:bottom w:val="none" w:sz="0" w:space="0" w:color="auto"/>
        <w:right w:val="none" w:sz="0" w:space="0" w:color="auto"/>
      </w:divBdr>
    </w:div>
    <w:div w:id="201791701">
      <w:bodyDiv w:val="1"/>
      <w:marLeft w:val="0"/>
      <w:marRight w:val="0"/>
      <w:marTop w:val="0"/>
      <w:marBottom w:val="0"/>
      <w:divBdr>
        <w:top w:val="none" w:sz="0" w:space="0" w:color="auto"/>
        <w:left w:val="none" w:sz="0" w:space="0" w:color="auto"/>
        <w:bottom w:val="none" w:sz="0" w:space="0" w:color="auto"/>
        <w:right w:val="none" w:sz="0" w:space="0" w:color="auto"/>
      </w:divBdr>
    </w:div>
    <w:div w:id="202257312">
      <w:bodyDiv w:val="1"/>
      <w:marLeft w:val="0"/>
      <w:marRight w:val="0"/>
      <w:marTop w:val="0"/>
      <w:marBottom w:val="0"/>
      <w:divBdr>
        <w:top w:val="none" w:sz="0" w:space="0" w:color="auto"/>
        <w:left w:val="none" w:sz="0" w:space="0" w:color="auto"/>
        <w:bottom w:val="none" w:sz="0" w:space="0" w:color="auto"/>
        <w:right w:val="none" w:sz="0" w:space="0" w:color="auto"/>
      </w:divBdr>
    </w:div>
    <w:div w:id="206990877">
      <w:bodyDiv w:val="1"/>
      <w:marLeft w:val="0"/>
      <w:marRight w:val="0"/>
      <w:marTop w:val="0"/>
      <w:marBottom w:val="0"/>
      <w:divBdr>
        <w:top w:val="none" w:sz="0" w:space="0" w:color="auto"/>
        <w:left w:val="none" w:sz="0" w:space="0" w:color="auto"/>
        <w:bottom w:val="none" w:sz="0" w:space="0" w:color="auto"/>
        <w:right w:val="none" w:sz="0" w:space="0" w:color="auto"/>
      </w:divBdr>
    </w:div>
    <w:div w:id="207647363">
      <w:bodyDiv w:val="1"/>
      <w:marLeft w:val="0"/>
      <w:marRight w:val="0"/>
      <w:marTop w:val="0"/>
      <w:marBottom w:val="0"/>
      <w:divBdr>
        <w:top w:val="none" w:sz="0" w:space="0" w:color="auto"/>
        <w:left w:val="none" w:sz="0" w:space="0" w:color="auto"/>
        <w:bottom w:val="none" w:sz="0" w:space="0" w:color="auto"/>
        <w:right w:val="none" w:sz="0" w:space="0" w:color="auto"/>
      </w:divBdr>
    </w:div>
    <w:div w:id="210581004">
      <w:bodyDiv w:val="1"/>
      <w:marLeft w:val="0"/>
      <w:marRight w:val="0"/>
      <w:marTop w:val="0"/>
      <w:marBottom w:val="0"/>
      <w:divBdr>
        <w:top w:val="none" w:sz="0" w:space="0" w:color="auto"/>
        <w:left w:val="none" w:sz="0" w:space="0" w:color="auto"/>
        <w:bottom w:val="none" w:sz="0" w:space="0" w:color="auto"/>
        <w:right w:val="none" w:sz="0" w:space="0" w:color="auto"/>
      </w:divBdr>
    </w:div>
    <w:div w:id="214316266">
      <w:bodyDiv w:val="1"/>
      <w:marLeft w:val="0"/>
      <w:marRight w:val="0"/>
      <w:marTop w:val="0"/>
      <w:marBottom w:val="0"/>
      <w:divBdr>
        <w:top w:val="none" w:sz="0" w:space="0" w:color="auto"/>
        <w:left w:val="none" w:sz="0" w:space="0" w:color="auto"/>
        <w:bottom w:val="none" w:sz="0" w:space="0" w:color="auto"/>
        <w:right w:val="none" w:sz="0" w:space="0" w:color="auto"/>
      </w:divBdr>
    </w:div>
    <w:div w:id="218321436">
      <w:bodyDiv w:val="1"/>
      <w:marLeft w:val="0"/>
      <w:marRight w:val="0"/>
      <w:marTop w:val="0"/>
      <w:marBottom w:val="0"/>
      <w:divBdr>
        <w:top w:val="none" w:sz="0" w:space="0" w:color="auto"/>
        <w:left w:val="none" w:sz="0" w:space="0" w:color="auto"/>
        <w:bottom w:val="none" w:sz="0" w:space="0" w:color="auto"/>
        <w:right w:val="none" w:sz="0" w:space="0" w:color="auto"/>
      </w:divBdr>
    </w:div>
    <w:div w:id="219294305">
      <w:bodyDiv w:val="1"/>
      <w:marLeft w:val="0"/>
      <w:marRight w:val="0"/>
      <w:marTop w:val="0"/>
      <w:marBottom w:val="0"/>
      <w:divBdr>
        <w:top w:val="none" w:sz="0" w:space="0" w:color="auto"/>
        <w:left w:val="none" w:sz="0" w:space="0" w:color="auto"/>
        <w:bottom w:val="none" w:sz="0" w:space="0" w:color="auto"/>
        <w:right w:val="none" w:sz="0" w:space="0" w:color="auto"/>
      </w:divBdr>
    </w:div>
    <w:div w:id="223492104">
      <w:bodyDiv w:val="1"/>
      <w:marLeft w:val="0"/>
      <w:marRight w:val="0"/>
      <w:marTop w:val="0"/>
      <w:marBottom w:val="0"/>
      <w:divBdr>
        <w:top w:val="none" w:sz="0" w:space="0" w:color="auto"/>
        <w:left w:val="none" w:sz="0" w:space="0" w:color="auto"/>
        <w:bottom w:val="none" w:sz="0" w:space="0" w:color="auto"/>
        <w:right w:val="none" w:sz="0" w:space="0" w:color="auto"/>
      </w:divBdr>
    </w:div>
    <w:div w:id="225192657">
      <w:bodyDiv w:val="1"/>
      <w:marLeft w:val="0"/>
      <w:marRight w:val="0"/>
      <w:marTop w:val="0"/>
      <w:marBottom w:val="0"/>
      <w:divBdr>
        <w:top w:val="none" w:sz="0" w:space="0" w:color="auto"/>
        <w:left w:val="none" w:sz="0" w:space="0" w:color="auto"/>
        <w:bottom w:val="none" w:sz="0" w:space="0" w:color="auto"/>
        <w:right w:val="none" w:sz="0" w:space="0" w:color="auto"/>
      </w:divBdr>
    </w:div>
    <w:div w:id="226690024">
      <w:bodyDiv w:val="1"/>
      <w:marLeft w:val="0"/>
      <w:marRight w:val="0"/>
      <w:marTop w:val="0"/>
      <w:marBottom w:val="0"/>
      <w:divBdr>
        <w:top w:val="none" w:sz="0" w:space="0" w:color="auto"/>
        <w:left w:val="none" w:sz="0" w:space="0" w:color="auto"/>
        <w:bottom w:val="none" w:sz="0" w:space="0" w:color="auto"/>
        <w:right w:val="none" w:sz="0" w:space="0" w:color="auto"/>
      </w:divBdr>
    </w:div>
    <w:div w:id="227306741">
      <w:bodyDiv w:val="1"/>
      <w:marLeft w:val="0"/>
      <w:marRight w:val="0"/>
      <w:marTop w:val="0"/>
      <w:marBottom w:val="0"/>
      <w:divBdr>
        <w:top w:val="none" w:sz="0" w:space="0" w:color="auto"/>
        <w:left w:val="none" w:sz="0" w:space="0" w:color="auto"/>
        <w:bottom w:val="none" w:sz="0" w:space="0" w:color="auto"/>
        <w:right w:val="none" w:sz="0" w:space="0" w:color="auto"/>
      </w:divBdr>
    </w:div>
    <w:div w:id="235828323">
      <w:bodyDiv w:val="1"/>
      <w:marLeft w:val="0"/>
      <w:marRight w:val="0"/>
      <w:marTop w:val="0"/>
      <w:marBottom w:val="0"/>
      <w:divBdr>
        <w:top w:val="none" w:sz="0" w:space="0" w:color="auto"/>
        <w:left w:val="none" w:sz="0" w:space="0" w:color="auto"/>
        <w:bottom w:val="none" w:sz="0" w:space="0" w:color="auto"/>
        <w:right w:val="none" w:sz="0" w:space="0" w:color="auto"/>
      </w:divBdr>
    </w:div>
    <w:div w:id="239294553">
      <w:bodyDiv w:val="1"/>
      <w:marLeft w:val="0"/>
      <w:marRight w:val="0"/>
      <w:marTop w:val="0"/>
      <w:marBottom w:val="0"/>
      <w:divBdr>
        <w:top w:val="none" w:sz="0" w:space="0" w:color="auto"/>
        <w:left w:val="none" w:sz="0" w:space="0" w:color="auto"/>
        <w:bottom w:val="none" w:sz="0" w:space="0" w:color="auto"/>
        <w:right w:val="none" w:sz="0" w:space="0" w:color="auto"/>
      </w:divBdr>
    </w:div>
    <w:div w:id="243299124">
      <w:bodyDiv w:val="1"/>
      <w:marLeft w:val="0"/>
      <w:marRight w:val="0"/>
      <w:marTop w:val="0"/>
      <w:marBottom w:val="0"/>
      <w:divBdr>
        <w:top w:val="none" w:sz="0" w:space="0" w:color="auto"/>
        <w:left w:val="none" w:sz="0" w:space="0" w:color="auto"/>
        <w:bottom w:val="none" w:sz="0" w:space="0" w:color="auto"/>
        <w:right w:val="none" w:sz="0" w:space="0" w:color="auto"/>
      </w:divBdr>
    </w:div>
    <w:div w:id="258176211">
      <w:bodyDiv w:val="1"/>
      <w:marLeft w:val="0"/>
      <w:marRight w:val="0"/>
      <w:marTop w:val="0"/>
      <w:marBottom w:val="0"/>
      <w:divBdr>
        <w:top w:val="none" w:sz="0" w:space="0" w:color="auto"/>
        <w:left w:val="none" w:sz="0" w:space="0" w:color="auto"/>
        <w:bottom w:val="none" w:sz="0" w:space="0" w:color="auto"/>
        <w:right w:val="none" w:sz="0" w:space="0" w:color="auto"/>
      </w:divBdr>
    </w:div>
    <w:div w:id="259216788">
      <w:bodyDiv w:val="1"/>
      <w:marLeft w:val="0"/>
      <w:marRight w:val="0"/>
      <w:marTop w:val="0"/>
      <w:marBottom w:val="0"/>
      <w:divBdr>
        <w:top w:val="none" w:sz="0" w:space="0" w:color="auto"/>
        <w:left w:val="none" w:sz="0" w:space="0" w:color="auto"/>
        <w:bottom w:val="none" w:sz="0" w:space="0" w:color="auto"/>
        <w:right w:val="none" w:sz="0" w:space="0" w:color="auto"/>
      </w:divBdr>
    </w:div>
    <w:div w:id="265814689">
      <w:bodyDiv w:val="1"/>
      <w:marLeft w:val="0"/>
      <w:marRight w:val="0"/>
      <w:marTop w:val="0"/>
      <w:marBottom w:val="0"/>
      <w:divBdr>
        <w:top w:val="none" w:sz="0" w:space="0" w:color="auto"/>
        <w:left w:val="none" w:sz="0" w:space="0" w:color="auto"/>
        <w:bottom w:val="none" w:sz="0" w:space="0" w:color="auto"/>
        <w:right w:val="none" w:sz="0" w:space="0" w:color="auto"/>
      </w:divBdr>
      <w:divsChild>
        <w:div w:id="1178738297">
          <w:marLeft w:val="0"/>
          <w:marRight w:val="0"/>
          <w:marTop w:val="0"/>
          <w:marBottom w:val="0"/>
          <w:divBdr>
            <w:top w:val="none" w:sz="0" w:space="0" w:color="auto"/>
            <w:left w:val="none" w:sz="0" w:space="0" w:color="auto"/>
            <w:bottom w:val="none" w:sz="0" w:space="0" w:color="auto"/>
            <w:right w:val="none" w:sz="0" w:space="0" w:color="auto"/>
          </w:divBdr>
          <w:divsChild>
            <w:div w:id="1518927897">
              <w:marLeft w:val="0"/>
              <w:marRight w:val="0"/>
              <w:marTop w:val="0"/>
              <w:marBottom w:val="0"/>
              <w:divBdr>
                <w:top w:val="none" w:sz="0" w:space="0" w:color="auto"/>
                <w:left w:val="none" w:sz="0" w:space="0" w:color="auto"/>
                <w:bottom w:val="none" w:sz="0" w:space="0" w:color="auto"/>
                <w:right w:val="none" w:sz="0" w:space="0" w:color="auto"/>
              </w:divBdr>
            </w:div>
            <w:div w:id="1452091685">
              <w:marLeft w:val="0"/>
              <w:marRight w:val="0"/>
              <w:marTop w:val="0"/>
              <w:marBottom w:val="0"/>
              <w:divBdr>
                <w:top w:val="none" w:sz="0" w:space="0" w:color="auto"/>
                <w:left w:val="none" w:sz="0" w:space="0" w:color="auto"/>
                <w:bottom w:val="none" w:sz="0" w:space="0" w:color="auto"/>
                <w:right w:val="none" w:sz="0" w:space="0" w:color="auto"/>
              </w:divBdr>
            </w:div>
            <w:div w:id="2093623855">
              <w:marLeft w:val="0"/>
              <w:marRight w:val="0"/>
              <w:marTop w:val="0"/>
              <w:marBottom w:val="0"/>
              <w:divBdr>
                <w:top w:val="none" w:sz="0" w:space="0" w:color="auto"/>
                <w:left w:val="none" w:sz="0" w:space="0" w:color="auto"/>
                <w:bottom w:val="none" w:sz="0" w:space="0" w:color="auto"/>
                <w:right w:val="none" w:sz="0" w:space="0" w:color="auto"/>
              </w:divBdr>
            </w:div>
            <w:div w:id="1654286526">
              <w:marLeft w:val="0"/>
              <w:marRight w:val="0"/>
              <w:marTop w:val="0"/>
              <w:marBottom w:val="0"/>
              <w:divBdr>
                <w:top w:val="none" w:sz="0" w:space="0" w:color="auto"/>
                <w:left w:val="none" w:sz="0" w:space="0" w:color="auto"/>
                <w:bottom w:val="none" w:sz="0" w:space="0" w:color="auto"/>
                <w:right w:val="none" w:sz="0" w:space="0" w:color="auto"/>
              </w:divBdr>
            </w:div>
            <w:div w:id="2022126310">
              <w:marLeft w:val="0"/>
              <w:marRight w:val="0"/>
              <w:marTop w:val="0"/>
              <w:marBottom w:val="0"/>
              <w:divBdr>
                <w:top w:val="none" w:sz="0" w:space="0" w:color="auto"/>
                <w:left w:val="none" w:sz="0" w:space="0" w:color="auto"/>
                <w:bottom w:val="none" w:sz="0" w:space="0" w:color="auto"/>
                <w:right w:val="none" w:sz="0" w:space="0" w:color="auto"/>
              </w:divBdr>
            </w:div>
            <w:div w:id="1092316724">
              <w:marLeft w:val="0"/>
              <w:marRight w:val="0"/>
              <w:marTop w:val="0"/>
              <w:marBottom w:val="0"/>
              <w:divBdr>
                <w:top w:val="none" w:sz="0" w:space="0" w:color="auto"/>
                <w:left w:val="none" w:sz="0" w:space="0" w:color="auto"/>
                <w:bottom w:val="none" w:sz="0" w:space="0" w:color="auto"/>
                <w:right w:val="none" w:sz="0" w:space="0" w:color="auto"/>
              </w:divBdr>
            </w:div>
            <w:div w:id="1453133227">
              <w:marLeft w:val="0"/>
              <w:marRight w:val="0"/>
              <w:marTop w:val="0"/>
              <w:marBottom w:val="0"/>
              <w:divBdr>
                <w:top w:val="none" w:sz="0" w:space="0" w:color="auto"/>
                <w:left w:val="none" w:sz="0" w:space="0" w:color="auto"/>
                <w:bottom w:val="none" w:sz="0" w:space="0" w:color="auto"/>
                <w:right w:val="none" w:sz="0" w:space="0" w:color="auto"/>
              </w:divBdr>
            </w:div>
            <w:div w:id="1994023355">
              <w:marLeft w:val="0"/>
              <w:marRight w:val="0"/>
              <w:marTop w:val="0"/>
              <w:marBottom w:val="0"/>
              <w:divBdr>
                <w:top w:val="none" w:sz="0" w:space="0" w:color="auto"/>
                <w:left w:val="none" w:sz="0" w:space="0" w:color="auto"/>
                <w:bottom w:val="none" w:sz="0" w:space="0" w:color="auto"/>
                <w:right w:val="none" w:sz="0" w:space="0" w:color="auto"/>
              </w:divBdr>
            </w:div>
            <w:div w:id="1698239730">
              <w:marLeft w:val="0"/>
              <w:marRight w:val="0"/>
              <w:marTop w:val="0"/>
              <w:marBottom w:val="0"/>
              <w:divBdr>
                <w:top w:val="none" w:sz="0" w:space="0" w:color="auto"/>
                <w:left w:val="none" w:sz="0" w:space="0" w:color="auto"/>
                <w:bottom w:val="none" w:sz="0" w:space="0" w:color="auto"/>
                <w:right w:val="none" w:sz="0" w:space="0" w:color="auto"/>
              </w:divBdr>
            </w:div>
            <w:div w:id="294288627">
              <w:marLeft w:val="0"/>
              <w:marRight w:val="0"/>
              <w:marTop w:val="0"/>
              <w:marBottom w:val="0"/>
              <w:divBdr>
                <w:top w:val="none" w:sz="0" w:space="0" w:color="auto"/>
                <w:left w:val="none" w:sz="0" w:space="0" w:color="auto"/>
                <w:bottom w:val="none" w:sz="0" w:space="0" w:color="auto"/>
                <w:right w:val="none" w:sz="0" w:space="0" w:color="auto"/>
              </w:divBdr>
            </w:div>
            <w:div w:id="7562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4744">
      <w:bodyDiv w:val="1"/>
      <w:marLeft w:val="0"/>
      <w:marRight w:val="0"/>
      <w:marTop w:val="0"/>
      <w:marBottom w:val="0"/>
      <w:divBdr>
        <w:top w:val="none" w:sz="0" w:space="0" w:color="auto"/>
        <w:left w:val="none" w:sz="0" w:space="0" w:color="auto"/>
        <w:bottom w:val="none" w:sz="0" w:space="0" w:color="auto"/>
        <w:right w:val="none" w:sz="0" w:space="0" w:color="auto"/>
      </w:divBdr>
    </w:div>
    <w:div w:id="265962288">
      <w:bodyDiv w:val="1"/>
      <w:marLeft w:val="0"/>
      <w:marRight w:val="0"/>
      <w:marTop w:val="0"/>
      <w:marBottom w:val="0"/>
      <w:divBdr>
        <w:top w:val="none" w:sz="0" w:space="0" w:color="auto"/>
        <w:left w:val="none" w:sz="0" w:space="0" w:color="auto"/>
        <w:bottom w:val="none" w:sz="0" w:space="0" w:color="auto"/>
        <w:right w:val="none" w:sz="0" w:space="0" w:color="auto"/>
      </w:divBdr>
    </w:div>
    <w:div w:id="271011788">
      <w:bodyDiv w:val="1"/>
      <w:marLeft w:val="0"/>
      <w:marRight w:val="0"/>
      <w:marTop w:val="0"/>
      <w:marBottom w:val="0"/>
      <w:divBdr>
        <w:top w:val="none" w:sz="0" w:space="0" w:color="auto"/>
        <w:left w:val="none" w:sz="0" w:space="0" w:color="auto"/>
        <w:bottom w:val="none" w:sz="0" w:space="0" w:color="auto"/>
        <w:right w:val="none" w:sz="0" w:space="0" w:color="auto"/>
      </w:divBdr>
    </w:div>
    <w:div w:id="282465896">
      <w:bodyDiv w:val="1"/>
      <w:marLeft w:val="0"/>
      <w:marRight w:val="0"/>
      <w:marTop w:val="0"/>
      <w:marBottom w:val="0"/>
      <w:divBdr>
        <w:top w:val="none" w:sz="0" w:space="0" w:color="auto"/>
        <w:left w:val="none" w:sz="0" w:space="0" w:color="auto"/>
        <w:bottom w:val="none" w:sz="0" w:space="0" w:color="auto"/>
        <w:right w:val="none" w:sz="0" w:space="0" w:color="auto"/>
      </w:divBdr>
    </w:div>
    <w:div w:id="287396971">
      <w:bodyDiv w:val="1"/>
      <w:marLeft w:val="0"/>
      <w:marRight w:val="0"/>
      <w:marTop w:val="0"/>
      <w:marBottom w:val="0"/>
      <w:divBdr>
        <w:top w:val="none" w:sz="0" w:space="0" w:color="auto"/>
        <w:left w:val="none" w:sz="0" w:space="0" w:color="auto"/>
        <w:bottom w:val="none" w:sz="0" w:space="0" w:color="auto"/>
        <w:right w:val="none" w:sz="0" w:space="0" w:color="auto"/>
      </w:divBdr>
    </w:div>
    <w:div w:id="297346535">
      <w:bodyDiv w:val="1"/>
      <w:marLeft w:val="0"/>
      <w:marRight w:val="0"/>
      <w:marTop w:val="0"/>
      <w:marBottom w:val="0"/>
      <w:divBdr>
        <w:top w:val="none" w:sz="0" w:space="0" w:color="auto"/>
        <w:left w:val="none" w:sz="0" w:space="0" w:color="auto"/>
        <w:bottom w:val="none" w:sz="0" w:space="0" w:color="auto"/>
        <w:right w:val="none" w:sz="0" w:space="0" w:color="auto"/>
      </w:divBdr>
    </w:div>
    <w:div w:id="298996385">
      <w:bodyDiv w:val="1"/>
      <w:marLeft w:val="0"/>
      <w:marRight w:val="0"/>
      <w:marTop w:val="0"/>
      <w:marBottom w:val="0"/>
      <w:divBdr>
        <w:top w:val="none" w:sz="0" w:space="0" w:color="auto"/>
        <w:left w:val="none" w:sz="0" w:space="0" w:color="auto"/>
        <w:bottom w:val="none" w:sz="0" w:space="0" w:color="auto"/>
        <w:right w:val="none" w:sz="0" w:space="0" w:color="auto"/>
      </w:divBdr>
    </w:div>
    <w:div w:id="303852213">
      <w:bodyDiv w:val="1"/>
      <w:marLeft w:val="0"/>
      <w:marRight w:val="0"/>
      <w:marTop w:val="0"/>
      <w:marBottom w:val="0"/>
      <w:divBdr>
        <w:top w:val="none" w:sz="0" w:space="0" w:color="auto"/>
        <w:left w:val="none" w:sz="0" w:space="0" w:color="auto"/>
        <w:bottom w:val="none" w:sz="0" w:space="0" w:color="auto"/>
        <w:right w:val="none" w:sz="0" w:space="0" w:color="auto"/>
      </w:divBdr>
    </w:div>
    <w:div w:id="307366969">
      <w:bodyDiv w:val="1"/>
      <w:marLeft w:val="0"/>
      <w:marRight w:val="0"/>
      <w:marTop w:val="0"/>
      <w:marBottom w:val="0"/>
      <w:divBdr>
        <w:top w:val="none" w:sz="0" w:space="0" w:color="auto"/>
        <w:left w:val="none" w:sz="0" w:space="0" w:color="auto"/>
        <w:bottom w:val="none" w:sz="0" w:space="0" w:color="auto"/>
        <w:right w:val="none" w:sz="0" w:space="0" w:color="auto"/>
      </w:divBdr>
    </w:div>
    <w:div w:id="307367302">
      <w:bodyDiv w:val="1"/>
      <w:marLeft w:val="0"/>
      <w:marRight w:val="0"/>
      <w:marTop w:val="0"/>
      <w:marBottom w:val="0"/>
      <w:divBdr>
        <w:top w:val="none" w:sz="0" w:space="0" w:color="auto"/>
        <w:left w:val="none" w:sz="0" w:space="0" w:color="auto"/>
        <w:bottom w:val="none" w:sz="0" w:space="0" w:color="auto"/>
        <w:right w:val="none" w:sz="0" w:space="0" w:color="auto"/>
      </w:divBdr>
    </w:div>
    <w:div w:id="309797708">
      <w:bodyDiv w:val="1"/>
      <w:marLeft w:val="0"/>
      <w:marRight w:val="0"/>
      <w:marTop w:val="0"/>
      <w:marBottom w:val="0"/>
      <w:divBdr>
        <w:top w:val="none" w:sz="0" w:space="0" w:color="auto"/>
        <w:left w:val="none" w:sz="0" w:space="0" w:color="auto"/>
        <w:bottom w:val="none" w:sz="0" w:space="0" w:color="auto"/>
        <w:right w:val="none" w:sz="0" w:space="0" w:color="auto"/>
      </w:divBdr>
    </w:div>
    <w:div w:id="313262725">
      <w:bodyDiv w:val="1"/>
      <w:marLeft w:val="0"/>
      <w:marRight w:val="0"/>
      <w:marTop w:val="0"/>
      <w:marBottom w:val="0"/>
      <w:divBdr>
        <w:top w:val="none" w:sz="0" w:space="0" w:color="auto"/>
        <w:left w:val="none" w:sz="0" w:space="0" w:color="auto"/>
        <w:bottom w:val="none" w:sz="0" w:space="0" w:color="auto"/>
        <w:right w:val="none" w:sz="0" w:space="0" w:color="auto"/>
      </w:divBdr>
    </w:div>
    <w:div w:id="319777089">
      <w:bodyDiv w:val="1"/>
      <w:marLeft w:val="0"/>
      <w:marRight w:val="0"/>
      <w:marTop w:val="0"/>
      <w:marBottom w:val="0"/>
      <w:divBdr>
        <w:top w:val="none" w:sz="0" w:space="0" w:color="auto"/>
        <w:left w:val="none" w:sz="0" w:space="0" w:color="auto"/>
        <w:bottom w:val="none" w:sz="0" w:space="0" w:color="auto"/>
        <w:right w:val="none" w:sz="0" w:space="0" w:color="auto"/>
      </w:divBdr>
      <w:divsChild>
        <w:div w:id="1915697220">
          <w:marLeft w:val="0"/>
          <w:marRight w:val="0"/>
          <w:marTop w:val="0"/>
          <w:marBottom w:val="0"/>
          <w:divBdr>
            <w:top w:val="none" w:sz="0" w:space="0" w:color="auto"/>
            <w:left w:val="none" w:sz="0" w:space="0" w:color="auto"/>
            <w:bottom w:val="none" w:sz="0" w:space="0" w:color="auto"/>
            <w:right w:val="none" w:sz="0" w:space="0" w:color="auto"/>
          </w:divBdr>
          <w:divsChild>
            <w:div w:id="143858518">
              <w:marLeft w:val="0"/>
              <w:marRight w:val="0"/>
              <w:marTop w:val="0"/>
              <w:marBottom w:val="0"/>
              <w:divBdr>
                <w:top w:val="none" w:sz="0" w:space="0" w:color="auto"/>
                <w:left w:val="none" w:sz="0" w:space="0" w:color="auto"/>
                <w:bottom w:val="none" w:sz="0" w:space="0" w:color="auto"/>
                <w:right w:val="none" w:sz="0" w:space="0" w:color="auto"/>
              </w:divBdr>
            </w:div>
            <w:div w:id="1159925833">
              <w:marLeft w:val="0"/>
              <w:marRight w:val="0"/>
              <w:marTop w:val="0"/>
              <w:marBottom w:val="0"/>
              <w:divBdr>
                <w:top w:val="none" w:sz="0" w:space="0" w:color="auto"/>
                <w:left w:val="none" w:sz="0" w:space="0" w:color="auto"/>
                <w:bottom w:val="none" w:sz="0" w:space="0" w:color="auto"/>
                <w:right w:val="none" w:sz="0" w:space="0" w:color="auto"/>
              </w:divBdr>
            </w:div>
            <w:div w:id="1007295061">
              <w:marLeft w:val="0"/>
              <w:marRight w:val="0"/>
              <w:marTop w:val="0"/>
              <w:marBottom w:val="0"/>
              <w:divBdr>
                <w:top w:val="none" w:sz="0" w:space="0" w:color="auto"/>
                <w:left w:val="none" w:sz="0" w:space="0" w:color="auto"/>
                <w:bottom w:val="none" w:sz="0" w:space="0" w:color="auto"/>
                <w:right w:val="none" w:sz="0" w:space="0" w:color="auto"/>
              </w:divBdr>
            </w:div>
            <w:div w:id="1013998565">
              <w:marLeft w:val="0"/>
              <w:marRight w:val="0"/>
              <w:marTop w:val="0"/>
              <w:marBottom w:val="0"/>
              <w:divBdr>
                <w:top w:val="none" w:sz="0" w:space="0" w:color="auto"/>
                <w:left w:val="none" w:sz="0" w:space="0" w:color="auto"/>
                <w:bottom w:val="none" w:sz="0" w:space="0" w:color="auto"/>
                <w:right w:val="none" w:sz="0" w:space="0" w:color="auto"/>
              </w:divBdr>
            </w:div>
            <w:div w:id="2134134910">
              <w:marLeft w:val="0"/>
              <w:marRight w:val="0"/>
              <w:marTop w:val="0"/>
              <w:marBottom w:val="0"/>
              <w:divBdr>
                <w:top w:val="none" w:sz="0" w:space="0" w:color="auto"/>
                <w:left w:val="none" w:sz="0" w:space="0" w:color="auto"/>
                <w:bottom w:val="none" w:sz="0" w:space="0" w:color="auto"/>
                <w:right w:val="none" w:sz="0" w:space="0" w:color="auto"/>
              </w:divBdr>
            </w:div>
            <w:div w:id="436679921">
              <w:marLeft w:val="0"/>
              <w:marRight w:val="0"/>
              <w:marTop w:val="0"/>
              <w:marBottom w:val="0"/>
              <w:divBdr>
                <w:top w:val="none" w:sz="0" w:space="0" w:color="auto"/>
                <w:left w:val="none" w:sz="0" w:space="0" w:color="auto"/>
                <w:bottom w:val="none" w:sz="0" w:space="0" w:color="auto"/>
                <w:right w:val="none" w:sz="0" w:space="0" w:color="auto"/>
              </w:divBdr>
            </w:div>
            <w:div w:id="330790397">
              <w:marLeft w:val="0"/>
              <w:marRight w:val="0"/>
              <w:marTop w:val="0"/>
              <w:marBottom w:val="0"/>
              <w:divBdr>
                <w:top w:val="none" w:sz="0" w:space="0" w:color="auto"/>
                <w:left w:val="none" w:sz="0" w:space="0" w:color="auto"/>
                <w:bottom w:val="none" w:sz="0" w:space="0" w:color="auto"/>
                <w:right w:val="none" w:sz="0" w:space="0" w:color="auto"/>
              </w:divBdr>
            </w:div>
            <w:div w:id="689914201">
              <w:marLeft w:val="0"/>
              <w:marRight w:val="0"/>
              <w:marTop w:val="0"/>
              <w:marBottom w:val="0"/>
              <w:divBdr>
                <w:top w:val="none" w:sz="0" w:space="0" w:color="auto"/>
                <w:left w:val="none" w:sz="0" w:space="0" w:color="auto"/>
                <w:bottom w:val="none" w:sz="0" w:space="0" w:color="auto"/>
                <w:right w:val="none" w:sz="0" w:space="0" w:color="auto"/>
              </w:divBdr>
            </w:div>
            <w:div w:id="510295393">
              <w:marLeft w:val="0"/>
              <w:marRight w:val="0"/>
              <w:marTop w:val="0"/>
              <w:marBottom w:val="0"/>
              <w:divBdr>
                <w:top w:val="none" w:sz="0" w:space="0" w:color="auto"/>
                <w:left w:val="none" w:sz="0" w:space="0" w:color="auto"/>
                <w:bottom w:val="none" w:sz="0" w:space="0" w:color="auto"/>
                <w:right w:val="none" w:sz="0" w:space="0" w:color="auto"/>
              </w:divBdr>
            </w:div>
            <w:div w:id="764351768">
              <w:marLeft w:val="0"/>
              <w:marRight w:val="0"/>
              <w:marTop w:val="0"/>
              <w:marBottom w:val="0"/>
              <w:divBdr>
                <w:top w:val="none" w:sz="0" w:space="0" w:color="auto"/>
                <w:left w:val="none" w:sz="0" w:space="0" w:color="auto"/>
                <w:bottom w:val="none" w:sz="0" w:space="0" w:color="auto"/>
                <w:right w:val="none" w:sz="0" w:space="0" w:color="auto"/>
              </w:divBdr>
            </w:div>
            <w:div w:id="10955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7474">
      <w:bodyDiv w:val="1"/>
      <w:marLeft w:val="0"/>
      <w:marRight w:val="0"/>
      <w:marTop w:val="0"/>
      <w:marBottom w:val="0"/>
      <w:divBdr>
        <w:top w:val="none" w:sz="0" w:space="0" w:color="auto"/>
        <w:left w:val="none" w:sz="0" w:space="0" w:color="auto"/>
        <w:bottom w:val="none" w:sz="0" w:space="0" w:color="auto"/>
        <w:right w:val="none" w:sz="0" w:space="0" w:color="auto"/>
      </w:divBdr>
    </w:div>
    <w:div w:id="325717177">
      <w:bodyDiv w:val="1"/>
      <w:marLeft w:val="0"/>
      <w:marRight w:val="0"/>
      <w:marTop w:val="0"/>
      <w:marBottom w:val="0"/>
      <w:divBdr>
        <w:top w:val="none" w:sz="0" w:space="0" w:color="auto"/>
        <w:left w:val="none" w:sz="0" w:space="0" w:color="auto"/>
        <w:bottom w:val="none" w:sz="0" w:space="0" w:color="auto"/>
        <w:right w:val="none" w:sz="0" w:space="0" w:color="auto"/>
      </w:divBdr>
    </w:div>
    <w:div w:id="329599474">
      <w:bodyDiv w:val="1"/>
      <w:marLeft w:val="0"/>
      <w:marRight w:val="0"/>
      <w:marTop w:val="0"/>
      <w:marBottom w:val="0"/>
      <w:divBdr>
        <w:top w:val="none" w:sz="0" w:space="0" w:color="auto"/>
        <w:left w:val="none" w:sz="0" w:space="0" w:color="auto"/>
        <w:bottom w:val="none" w:sz="0" w:space="0" w:color="auto"/>
        <w:right w:val="none" w:sz="0" w:space="0" w:color="auto"/>
      </w:divBdr>
    </w:div>
    <w:div w:id="331958484">
      <w:bodyDiv w:val="1"/>
      <w:marLeft w:val="0"/>
      <w:marRight w:val="0"/>
      <w:marTop w:val="0"/>
      <w:marBottom w:val="0"/>
      <w:divBdr>
        <w:top w:val="none" w:sz="0" w:space="0" w:color="auto"/>
        <w:left w:val="none" w:sz="0" w:space="0" w:color="auto"/>
        <w:bottom w:val="none" w:sz="0" w:space="0" w:color="auto"/>
        <w:right w:val="none" w:sz="0" w:space="0" w:color="auto"/>
      </w:divBdr>
    </w:div>
    <w:div w:id="341398144">
      <w:bodyDiv w:val="1"/>
      <w:marLeft w:val="0"/>
      <w:marRight w:val="0"/>
      <w:marTop w:val="0"/>
      <w:marBottom w:val="0"/>
      <w:divBdr>
        <w:top w:val="none" w:sz="0" w:space="0" w:color="auto"/>
        <w:left w:val="none" w:sz="0" w:space="0" w:color="auto"/>
        <w:bottom w:val="none" w:sz="0" w:space="0" w:color="auto"/>
        <w:right w:val="none" w:sz="0" w:space="0" w:color="auto"/>
      </w:divBdr>
    </w:div>
    <w:div w:id="347292646">
      <w:bodyDiv w:val="1"/>
      <w:marLeft w:val="0"/>
      <w:marRight w:val="0"/>
      <w:marTop w:val="0"/>
      <w:marBottom w:val="0"/>
      <w:divBdr>
        <w:top w:val="none" w:sz="0" w:space="0" w:color="auto"/>
        <w:left w:val="none" w:sz="0" w:space="0" w:color="auto"/>
        <w:bottom w:val="none" w:sz="0" w:space="0" w:color="auto"/>
        <w:right w:val="none" w:sz="0" w:space="0" w:color="auto"/>
      </w:divBdr>
    </w:div>
    <w:div w:id="352849755">
      <w:bodyDiv w:val="1"/>
      <w:marLeft w:val="0"/>
      <w:marRight w:val="0"/>
      <w:marTop w:val="0"/>
      <w:marBottom w:val="0"/>
      <w:divBdr>
        <w:top w:val="none" w:sz="0" w:space="0" w:color="auto"/>
        <w:left w:val="none" w:sz="0" w:space="0" w:color="auto"/>
        <w:bottom w:val="none" w:sz="0" w:space="0" w:color="auto"/>
        <w:right w:val="none" w:sz="0" w:space="0" w:color="auto"/>
      </w:divBdr>
    </w:div>
    <w:div w:id="357659063">
      <w:bodyDiv w:val="1"/>
      <w:marLeft w:val="0"/>
      <w:marRight w:val="0"/>
      <w:marTop w:val="0"/>
      <w:marBottom w:val="0"/>
      <w:divBdr>
        <w:top w:val="none" w:sz="0" w:space="0" w:color="auto"/>
        <w:left w:val="none" w:sz="0" w:space="0" w:color="auto"/>
        <w:bottom w:val="none" w:sz="0" w:space="0" w:color="auto"/>
        <w:right w:val="none" w:sz="0" w:space="0" w:color="auto"/>
      </w:divBdr>
    </w:div>
    <w:div w:id="359091381">
      <w:bodyDiv w:val="1"/>
      <w:marLeft w:val="0"/>
      <w:marRight w:val="0"/>
      <w:marTop w:val="0"/>
      <w:marBottom w:val="0"/>
      <w:divBdr>
        <w:top w:val="none" w:sz="0" w:space="0" w:color="auto"/>
        <w:left w:val="none" w:sz="0" w:space="0" w:color="auto"/>
        <w:bottom w:val="none" w:sz="0" w:space="0" w:color="auto"/>
        <w:right w:val="none" w:sz="0" w:space="0" w:color="auto"/>
      </w:divBdr>
    </w:div>
    <w:div w:id="359859959">
      <w:bodyDiv w:val="1"/>
      <w:marLeft w:val="0"/>
      <w:marRight w:val="0"/>
      <w:marTop w:val="0"/>
      <w:marBottom w:val="0"/>
      <w:divBdr>
        <w:top w:val="none" w:sz="0" w:space="0" w:color="auto"/>
        <w:left w:val="none" w:sz="0" w:space="0" w:color="auto"/>
        <w:bottom w:val="none" w:sz="0" w:space="0" w:color="auto"/>
        <w:right w:val="none" w:sz="0" w:space="0" w:color="auto"/>
      </w:divBdr>
    </w:div>
    <w:div w:id="366376330">
      <w:bodyDiv w:val="1"/>
      <w:marLeft w:val="0"/>
      <w:marRight w:val="0"/>
      <w:marTop w:val="0"/>
      <w:marBottom w:val="0"/>
      <w:divBdr>
        <w:top w:val="none" w:sz="0" w:space="0" w:color="auto"/>
        <w:left w:val="none" w:sz="0" w:space="0" w:color="auto"/>
        <w:bottom w:val="none" w:sz="0" w:space="0" w:color="auto"/>
        <w:right w:val="none" w:sz="0" w:space="0" w:color="auto"/>
      </w:divBdr>
    </w:div>
    <w:div w:id="368334322">
      <w:bodyDiv w:val="1"/>
      <w:marLeft w:val="0"/>
      <w:marRight w:val="0"/>
      <w:marTop w:val="0"/>
      <w:marBottom w:val="0"/>
      <w:divBdr>
        <w:top w:val="none" w:sz="0" w:space="0" w:color="auto"/>
        <w:left w:val="none" w:sz="0" w:space="0" w:color="auto"/>
        <w:bottom w:val="none" w:sz="0" w:space="0" w:color="auto"/>
        <w:right w:val="none" w:sz="0" w:space="0" w:color="auto"/>
      </w:divBdr>
    </w:div>
    <w:div w:id="384565471">
      <w:bodyDiv w:val="1"/>
      <w:marLeft w:val="0"/>
      <w:marRight w:val="0"/>
      <w:marTop w:val="0"/>
      <w:marBottom w:val="0"/>
      <w:divBdr>
        <w:top w:val="none" w:sz="0" w:space="0" w:color="auto"/>
        <w:left w:val="none" w:sz="0" w:space="0" w:color="auto"/>
        <w:bottom w:val="none" w:sz="0" w:space="0" w:color="auto"/>
        <w:right w:val="none" w:sz="0" w:space="0" w:color="auto"/>
      </w:divBdr>
    </w:div>
    <w:div w:id="393551826">
      <w:bodyDiv w:val="1"/>
      <w:marLeft w:val="0"/>
      <w:marRight w:val="0"/>
      <w:marTop w:val="0"/>
      <w:marBottom w:val="0"/>
      <w:divBdr>
        <w:top w:val="none" w:sz="0" w:space="0" w:color="auto"/>
        <w:left w:val="none" w:sz="0" w:space="0" w:color="auto"/>
        <w:bottom w:val="none" w:sz="0" w:space="0" w:color="auto"/>
        <w:right w:val="none" w:sz="0" w:space="0" w:color="auto"/>
      </w:divBdr>
    </w:div>
    <w:div w:id="415514775">
      <w:bodyDiv w:val="1"/>
      <w:marLeft w:val="0"/>
      <w:marRight w:val="0"/>
      <w:marTop w:val="0"/>
      <w:marBottom w:val="0"/>
      <w:divBdr>
        <w:top w:val="none" w:sz="0" w:space="0" w:color="auto"/>
        <w:left w:val="none" w:sz="0" w:space="0" w:color="auto"/>
        <w:bottom w:val="none" w:sz="0" w:space="0" w:color="auto"/>
        <w:right w:val="none" w:sz="0" w:space="0" w:color="auto"/>
      </w:divBdr>
    </w:div>
    <w:div w:id="417212975">
      <w:bodyDiv w:val="1"/>
      <w:marLeft w:val="0"/>
      <w:marRight w:val="0"/>
      <w:marTop w:val="0"/>
      <w:marBottom w:val="0"/>
      <w:divBdr>
        <w:top w:val="none" w:sz="0" w:space="0" w:color="auto"/>
        <w:left w:val="none" w:sz="0" w:space="0" w:color="auto"/>
        <w:bottom w:val="none" w:sz="0" w:space="0" w:color="auto"/>
        <w:right w:val="none" w:sz="0" w:space="0" w:color="auto"/>
      </w:divBdr>
    </w:div>
    <w:div w:id="419571651">
      <w:bodyDiv w:val="1"/>
      <w:marLeft w:val="0"/>
      <w:marRight w:val="0"/>
      <w:marTop w:val="0"/>
      <w:marBottom w:val="0"/>
      <w:divBdr>
        <w:top w:val="none" w:sz="0" w:space="0" w:color="auto"/>
        <w:left w:val="none" w:sz="0" w:space="0" w:color="auto"/>
        <w:bottom w:val="none" w:sz="0" w:space="0" w:color="auto"/>
        <w:right w:val="none" w:sz="0" w:space="0" w:color="auto"/>
      </w:divBdr>
    </w:div>
    <w:div w:id="422721387">
      <w:bodyDiv w:val="1"/>
      <w:marLeft w:val="0"/>
      <w:marRight w:val="0"/>
      <w:marTop w:val="0"/>
      <w:marBottom w:val="0"/>
      <w:divBdr>
        <w:top w:val="none" w:sz="0" w:space="0" w:color="auto"/>
        <w:left w:val="none" w:sz="0" w:space="0" w:color="auto"/>
        <w:bottom w:val="none" w:sz="0" w:space="0" w:color="auto"/>
        <w:right w:val="none" w:sz="0" w:space="0" w:color="auto"/>
      </w:divBdr>
    </w:div>
    <w:div w:id="424108658">
      <w:bodyDiv w:val="1"/>
      <w:marLeft w:val="0"/>
      <w:marRight w:val="0"/>
      <w:marTop w:val="0"/>
      <w:marBottom w:val="0"/>
      <w:divBdr>
        <w:top w:val="none" w:sz="0" w:space="0" w:color="auto"/>
        <w:left w:val="none" w:sz="0" w:space="0" w:color="auto"/>
        <w:bottom w:val="none" w:sz="0" w:space="0" w:color="auto"/>
        <w:right w:val="none" w:sz="0" w:space="0" w:color="auto"/>
      </w:divBdr>
    </w:div>
    <w:div w:id="428738844">
      <w:bodyDiv w:val="1"/>
      <w:marLeft w:val="0"/>
      <w:marRight w:val="0"/>
      <w:marTop w:val="0"/>
      <w:marBottom w:val="0"/>
      <w:divBdr>
        <w:top w:val="none" w:sz="0" w:space="0" w:color="auto"/>
        <w:left w:val="none" w:sz="0" w:space="0" w:color="auto"/>
        <w:bottom w:val="none" w:sz="0" w:space="0" w:color="auto"/>
        <w:right w:val="none" w:sz="0" w:space="0" w:color="auto"/>
      </w:divBdr>
    </w:div>
    <w:div w:id="430130370">
      <w:bodyDiv w:val="1"/>
      <w:marLeft w:val="0"/>
      <w:marRight w:val="0"/>
      <w:marTop w:val="0"/>
      <w:marBottom w:val="0"/>
      <w:divBdr>
        <w:top w:val="none" w:sz="0" w:space="0" w:color="auto"/>
        <w:left w:val="none" w:sz="0" w:space="0" w:color="auto"/>
        <w:bottom w:val="none" w:sz="0" w:space="0" w:color="auto"/>
        <w:right w:val="none" w:sz="0" w:space="0" w:color="auto"/>
      </w:divBdr>
    </w:div>
    <w:div w:id="437798361">
      <w:bodyDiv w:val="1"/>
      <w:marLeft w:val="0"/>
      <w:marRight w:val="0"/>
      <w:marTop w:val="0"/>
      <w:marBottom w:val="0"/>
      <w:divBdr>
        <w:top w:val="none" w:sz="0" w:space="0" w:color="auto"/>
        <w:left w:val="none" w:sz="0" w:space="0" w:color="auto"/>
        <w:bottom w:val="none" w:sz="0" w:space="0" w:color="auto"/>
        <w:right w:val="none" w:sz="0" w:space="0" w:color="auto"/>
      </w:divBdr>
    </w:div>
    <w:div w:id="455565229">
      <w:bodyDiv w:val="1"/>
      <w:marLeft w:val="0"/>
      <w:marRight w:val="0"/>
      <w:marTop w:val="0"/>
      <w:marBottom w:val="0"/>
      <w:divBdr>
        <w:top w:val="none" w:sz="0" w:space="0" w:color="auto"/>
        <w:left w:val="none" w:sz="0" w:space="0" w:color="auto"/>
        <w:bottom w:val="none" w:sz="0" w:space="0" w:color="auto"/>
        <w:right w:val="none" w:sz="0" w:space="0" w:color="auto"/>
      </w:divBdr>
    </w:div>
    <w:div w:id="456803879">
      <w:bodyDiv w:val="1"/>
      <w:marLeft w:val="0"/>
      <w:marRight w:val="0"/>
      <w:marTop w:val="0"/>
      <w:marBottom w:val="0"/>
      <w:divBdr>
        <w:top w:val="none" w:sz="0" w:space="0" w:color="auto"/>
        <w:left w:val="none" w:sz="0" w:space="0" w:color="auto"/>
        <w:bottom w:val="none" w:sz="0" w:space="0" w:color="auto"/>
        <w:right w:val="none" w:sz="0" w:space="0" w:color="auto"/>
      </w:divBdr>
    </w:div>
    <w:div w:id="459032273">
      <w:bodyDiv w:val="1"/>
      <w:marLeft w:val="0"/>
      <w:marRight w:val="0"/>
      <w:marTop w:val="0"/>
      <w:marBottom w:val="0"/>
      <w:divBdr>
        <w:top w:val="none" w:sz="0" w:space="0" w:color="auto"/>
        <w:left w:val="none" w:sz="0" w:space="0" w:color="auto"/>
        <w:bottom w:val="none" w:sz="0" w:space="0" w:color="auto"/>
        <w:right w:val="none" w:sz="0" w:space="0" w:color="auto"/>
      </w:divBdr>
    </w:div>
    <w:div w:id="472060308">
      <w:bodyDiv w:val="1"/>
      <w:marLeft w:val="0"/>
      <w:marRight w:val="0"/>
      <w:marTop w:val="0"/>
      <w:marBottom w:val="0"/>
      <w:divBdr>
        <w:top w:val="none" w:sz="0" w:space="0" w:color="auto"/>
        <w:left w:val="none" w:sz="0" w:space="0" w:color="auto"/>
        <w:bottom w:val="none" w:sz="0" w:space="0" w:color="auto"/>
        <w:right w:val="none" w:sz="0" w:space="0" w:color="auto"/>
      </w:divBdr>
    </w:div>
    <w:div w:id="472211184">
      <w:bodyDiv w:val="1"/>
      <w:marLeft w:val="0"/>
      <w:marRight w:val="0"/>
      <w:marTop w:val="0"/>
      <w:marBottom w:val="0"/>
      <w:divBdr>
        <w:top w:val="none" w:sz="0" w:space="0" w:color="auto"/>
        <w:left w:val="none" w:sz="0" w:space="0" w:color="auto"/>
        <w:bottom w:val="none" w:sz="0" w:space="0" w:color="auto"/>
        <w:right w:val="none" w:sz="0" w:space="0" w:color="auto"/>
      </w:divBdr>
    </w:div>
    <w:div w:id="478497474">
      <w:bodyDiv w:val="1"/>
      <w:marLeft w:val="0"/>
      <w:marRight w:val="0"/>
      <w:marTop w:val="0"/>
      <w:marBottom w:val="0"/>
      <w:divBdr>
        <w:top w:val="none" w:sz="0" w:space="0" w:color="auto"/>
        <w:left w:val="none" w:sz="0" w:space="0" w:color="auto"/>
        <w:bottom w:val="none" w:sz="0" w:space="0" w:color="auto"/>
        <w:right w:val="none" w:sz="0" w:space="0" w:color="auto"/>
      </w:divBdr>
    </w:div>
    <w:div w:id="482544575">
      <w:bodyDiv w:val="1"/>
      <w:marLeft w:val="0"/>
      <w:marRight w:val="0"/>
      <w:marTop w:val="0"/>
      <w:marBottom w:val="0"/>
      <w:divBdr>
        <w:top w:val="none" w:sz="0" w:space="0" w:color="auto"/>
        <w:left w:val="none" w:sz="0" w:space="0" w:color="auto"/>
        <w:bottom w:val="none" w:sz="0" w:space="0" w:color="auto"/>
        <w:right w:val="none" w:sz="0" w:space="0" w:color="auto"/>
      </w:divBdr>
    </w:div>
    <w:div w:id="487476324">
      <w:bodyDiv w:val="1"/>
      <w:marLeft w:val="0"/>
      <w:marRight w:val="0"/>
      <w:marTop w:val="0"/>
      <w:marBottom w:val="0"/>
      <w:divBdr>
        <w:top w:val="none" w:sz="0" w:space="0" w:color="auto"/>
        <w:left w:val="none" w:sz="0" w:space="0" w:color="auto"/>
        <w:bottom w:val="none" w:sz="0" w:space="0" w:color="auto"/>
        <w:right w:val="none" w:sz="0" w:space="0" w:color="auto"/>
      </w:divBdr>
    </w:div>
    <w:div w:id="491677573">
      <w:bodyDiv w:val="1"/>
      <w:marLeft w:val="0"/>
      <w:marRight w:val="0"/>
      <w:marTop w:val="0"/>
      <w:marBottom w:val="0"/>
      <w:divBdr>
        <w:top w:val="none" w:sz="0" w:space="0" w:color="auto"/>
        <w:left w:val="none" w:sz="0" w:space="0" w:color="auto"/>
        <w:bottom w:val="none" w:sz="0" w:space="0" w:color="auto"/>
        <w:right w:val="none" w:sz="0" w:space="0" w:color="auto"/>
      </w:divBdr>
    </w:div>
    <w:div w:id="499125879">
      <w:bodyDiv w:val="1"/>
      <w:marLeft w:val="0"/>
      <w:marRight w:val="0"/>
      <w:marTop w:val="0"/>
      <w:marBottom w:val="0"/>
      <w:divBdr>
        <w:top w:val="none" w:sz="0" w:space="0" w:color="auto"/>
        <w:left w:val="none" w:sz="0" w:space="0" w:color="auto"/>
        <w:bottom w:val="none" w:sz="0" w:space="0" w:color="auto"/>
        <w:right w:val="none" w:sz="0" w:space="0" w:color="auto"/>
      </w:divBdr>
    </w:div>
    <w:div w:id="502162939">
      <w:bodyDiv w:val="1"/>
      <w:marLeft w:val="0"/>
      <w:marRight w:val="0"/>
      <w:marTop w:val="0"/>
      <w:marBottom w:val="0"/>
      <w:divBdr>
        <w:top w:val="none" w:sz="0" w:space="0" w:color="auto"/>
        <w:left w:val="none" w:sz="0" w:space="0" w:color="auto"/>
        <w:bottom w:val="none" w:sz="0" w:space="0" w:color="auto"/>
        <w:right w:val="none" w:sz="0" w:space="0" w:color="auto"/>
      </w:divBdr>
    </w:div>
    <w:div w:id="506092926">
      <w:bodyDiv w:val="1"/>
      <w:marLeft w:val="0"/>
      <w:marRight w:val="0"/>
      <w:marTop w:val="0"/>
      <w:marBottom w:val="0"/>
      <w:divBdr>
        <w:top w:val="none" w:sz="0" w:space="0" w:color="auto"/>
        <w:left w:val="none" w:sz="0" w:space="0" w:color="auto"/>
        <w:bottom w:val="none" w:sz="0" w:space="0" w:color="auto"/>
        <w:right w:val="none" w:sz="0" w:space="0" w:color="auto"/>
      </w:divBdr>
    </w:div>
    <w:div w:id="508757028">
      <w:bodyDiv w:val="1"/>
      <w:marLeft w:val="0"/>
      <w:marRight w:val="0"/>
      <w:marTop w:val="0"/>
      <w:marBottom w:val="0"/>
      <w:divBdr>
        <w:top w:val="none" w:sz="0" w:space="0" w:color="auto"/>
        <w:left w:val="none" w:sz="0" w:space="0" w:color="auto"/>
        <w:bottom w:val="none" w:sz="0" w:space="0" w:color="auto"/>
        <w:right w:val="none" w:sz="0" w:space="0" w:color="auto"/>
      </w:divBdr>
    </w:div>
    <w:div w:id="514927187">
      <w:bodyDiv w:val="1"/>
      <w:marLeft w:val="0"/>
      <w:marRight w:val="0"/>
      <w:marTop w:val="0"/>
      <w:marBottom w:val="0"/>
      <w:divBdr>
        <w:top w:val="none" w:sz="0" w:space="0" w:color="auto"/>
        <w:left w:val="none" w:sz="0" w:space="0" w:color="auto"/>
        <w:bottom w:val="none" w:sz="0" w:space="0" w:color="auto"/>
        <w:right w:val="none" w:sz="0" w:space="0" w:color="auto"/>
      </w:divBdr>
    </w:div>
    <w:div w:id="515970698">
      <w:bodyDiv w:val="1"/>
      <w:marLeft w:val="0"/>
      <w:marRight w:val="0"/>
      <w:marTop w:val="0"/>
      <w:marBottom w:val="0"/>
      <w:divBdr>
        <w:top w:val="none" w:sz="0" w:space="0" w:color="auto"/>
        <w:left w:val="none" w:sz="0" w:space="0" w:color="auto"/>
        <w:bottom w:val="none" w:sz="0" w:space="0" w:color="auto"/>
        <w:right w:val="none" w:sz="0" w:space="0" w:color="auto"/>
      </w:divBdr>
    </w:div>
    <w:div w:id="516849343">
      <w:bodyDiv w:val="1"/>
      <w:marLeft w:val="0"/>
      <w:marRight w:val="0"/>
      <w:marTop w:val="0"/>
      <w:marBottom w:val="0"/>
      <w:divBdr>
        <w:top w:val="none" w:sz="0" w:space="0" w:color="auto"/>
        <w:left w:val="none" w:sz="0" w:space="0" w:color="auto"/>
        <w:bottom w:val="none" w:sz="0" w:space="0" w:color="auto"/>
        <w:right w:val="none" w:sz="0" w:space="0" w:color="auto"/>
      </w:divBdr>
    </w:div>
    <w:div w:id="518203850">
      <w:bodyDiv w:val="1"/>
      <w:marLeft w:val="0"/>
      <w:marRight w:val="0"/>
      <w:marTop w:val="0"/>
      <w:marBottom w:val="0"/>
      <w:divBdr>
        <w:top w:val="none" w:sz="0" w:space="0" w:color="auto"/>
        <w:left w:val="none" w:sz="0" w:space="0" w:color="auto"/>
        <w:bottom w:val="none" w:sz="0" w:space="0" w:color="auto"/>
        <w:right w:val="none" w:sz="0" w:space="0" w:color="auto"/>
      </w:divBdr>
    </w:div>
    <w:div w:id="521552500">
      <w:bodyDiv w:val="1"/>
      <w:marLeft w:val="0"/>
      <w:marRight w:val="0"/>
      <w:marTop w:val="0"/>
      <w:marBottom w:val="0"/>
      <w:divBdr>
        <w:top w:val="none" w:sz="0" w:space="0" w:color="auto"/>
        <w:left w:val="none" w:sz="0" w:space="0" w:color="auto"/>
        <w:bottom w:val="none" w:sz="0" w:space="0" w:color="auto"/>
        <w:right w:val="none" w:sz="0" w:space="0" w:color="auto"/>
      </w:divBdr>
    </w:div>
    <w:div w:id="537546571">
      <w:bodyDiv w:val="1"/>
      <w:marLeft w:val="0"/>
      <w:marRight w:val="0"/>
      <w:marTop w:val="0"/>
      <w:marBottom w:val="0"/>
      <w:divBdr>
        <w:top w:val="none" w:sz="0" w:space="0" w:color="auto"/>
        <w:left w:val="none" w:sz="0" w:space="0" w:color="auto"/>
        <w:bottom w:val="none" w:sz="0" w:space="0" w:color="auto"/>
        <w:right w:val="none" w:sz="0" w:space="0" w:color="auto"/>
      </w:divBdr>
    </w:div>
    <w:div w:id="540752963">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4214768">
      <w:bodyDiv w:val="1"/>
      <w:marLeft w:val="0"/>
      <w:marRight w:val="0"/>
      <w:marTop w:val="0"/>
      <w:marBottom w:val="0"/>
      <w:divBdr>
        <w:top w:val="none" w:sz="0" w:space="0" w:color="auto"/>
        <w:left w:val="none" w:sz="0" w:space="0" w:color="auto"/>
        <w:bottom w:val="none" w:sz="0" w:space="0" w:color="auto"/>
        <w:right w:val="none" w:sz="0" w:space="0" w:color="auto"/>
      </w:divBdr>
    </w:div>
    <w:div w:id="544408552">
      <w:bodyDiv w:val="1"/>
      <w:marLeft w:val="0"/>
      <w:marRight w:val="0"/>
      <w:marTop w:val="0"/>
      <w:marBottom w:val="0"/>
      <w:divBdr>
        <w:top w:val="none" w:sz="0" w:space="0" w:color="auto"/>
        <w:left w:val="none" w:sz="0" w:space="0" w:color="auto"/>
        <w:bottom w:val="none" w:sz="0" w:space="0" w:color="auto"/>
        <w:right w:val="none" w:sz="0" w:space="0" w:color="auto"/>
      </w:divBdr>
    </w:div>
    <w:div w:id="551816368">
      <w:bodyDiv w:val="1"/>
      <w:marLeft w:val="0"/>
      <w:marRight w:val="0"/>
      <w:marTop w:val="0"/>
      <w:marBottom w:val="0"/>
      <w:divBdr>
        <w:top w:val="none" w:sz="0" w:space="0" w:color="auto"/>
        <w:left w:val="none" w:sz="0" w:space="0" w:color="auto"/>
        <w:bottom w:val="none" w:sz="0" w:space="0" w:color="auto"/>
        <w:right w:val="none" w:sz="0" w:space="0" w:color="auto"/>
      </w:divBdr>
    </w:div>
    <w:div w:id="558323437">
      <w:bodyDiv w:val="1"/>
      <w:marLeft w:val="0"/>
      <w:marRight w:val="0"/>
      <w:marTop w:val="0"/>
      <w:marBottom w:val="0"/>
      <w:divBdr>
        <w:top w:val="none" w:sz="0" w:space="0" w:color="auto"/>
        <w:left w:val="none" w:sz="0" w:space="0" w:color="auto"/>
        <w:bottom w:val="none" w:sz="0" w:space="0" w:color="auto"/>
        <w:right w:val="none" w:sz="0" w:space="0" w:color="auto"/>
      </w:divBdr>
    </w:div>
    <w:div w:id="563685386">
      <w:bodyDiv w:val="1"/>
      <w:marLeft w:val="0"/>
      <w:marRight w:val="0"/>
      <w:marTop w:val="0"/>
      <w:marBottom w:val="0"/>
      <w:divBdr>
        <w:top w:val="none" w:sz="0" w:space="0" w:color="auto"/>
        <w:left w:val="none" w:sz="0" w:space="0" w:color="auto"/>
        <w:bottom w:val="none" w:sz="0" w:space="0" w:color="auto"/>
        <w:right w:val="none" w:sz="0" w:space="0" w:color="auto"/>
      </w:divBdr>
    </w:div>
    <w:div w:id="577442842">
      <w:bodyDiv w:val="1"/>
      <w:marLeft w:val="0"/>
      <w:marRight w:val="0"/>
      <w:marTop w:val="0"/>
      <w:marBottom w:val="0"/>
      <w:divBdr>
        <w:top w:val="none" w:sz="0" w:space="0" w:color="auto"/>
        <w:left w:val="none" w:sz="0" w:space="0" w:color="auto"/>
        <w:bottom w:val="none" w:sz="0" w:space="0" w:color="auto"/>
        <w:right w:val="none" w:sz="0" w:space="0" w:color="auto"/>
      </w:divBdr>
    </w:div>
    <w:div w:id="577636129">
      <w:bodyDiv w:val="1"/>
      <w:marLeft w:val="0"/>
      <w:marRight w:val="0"/>
      <w:marTop w:val="0"/>
      <w:marBottom w:val="0"/>
      <w:divBdr>
        <w:top w:val="none" w:sz="0" w:space="0" w:color="auto"/>
        <w:left w:val="none" w:sz="0" w:space="0" w:color="auto"/>
        <w:bottom w:val="none" w:sz="0" w:space="0" w:color="auto"/>
        <w:right w:val="none" w:sz="0" w:space="0" w:color="auto"/>
      </w:divBdr>
    </w:div>
    <w:div w:id="586422181">
      <w:bodyDiv w:val="1"/>
      <w:marLeft w:val="0"/>
      <w:marRight w:val="0"/>
      <w:marTop w:val="0"/>
      <w:marBottom w:val="0"/>
      <w:divBdr>
        <w:top w:val="none" w:sz="0" w:space="0" w:color="auto"/>
        <w:left w:val="none" w:sz="0" w:space="0" w:color="auto"/>
        <w:bottom w:val="none" w:sz="0" w:space="0" w:color="auto"/>
        <w:right w:val="none" w:sz="0" w:space="0" w:color="auto"/>
      </w:divBdr>
    </w:div>
    <w:div w:id="587733691">
      <w:bodyDiv w:val="1"/>
      <w:marLeft w:val="0"/>
      <w:marRight w:val="0"/>
      <w:marTop w:val="0"/>
      <w:marBottom w:val="0"/>
      <w:divBdr>
        <w:top w:val="none" w:sz="0" w:space="0" w:color="auto"/>
        <w:left w:val="none" w:sz="0" w:space="0" w:color="auto"/>
        <w:bottom w:val="none" w:sz="0" w:space="0" w:color="auto"/>
        <w:right w:val="none" w:sz="0" w:space="0" w:color="auto"/>
      </w:divBdr>
    </w:div>
    <w:div w:id="589198748">
      <w:bodyDiv w:val="1"/>
      <w:marLeft w:val="0"/>
      <w:marRight w:val="0"/>
      <w:marTop w:val="0"/>
      <w:marBottom w:val="0"/>
      <w:divBdr>
        <w:top w:val="none" w:sz="0" w:space="0" w:color="auto"/>
        <w:left w:val="none" w:sz="0" w:space="0" w:color="auto"/>
        <w:bottom w:val="none" w:sz="0" w:space="0" w:color="auto"/>
        <w:right w:val="none" w:sz="0" w:space="0" w:color="auto"/>
      </w:divBdr>
    </w:div>
    <w:div w:id="589699105">
      <w:bodyDiv w:val="1"/>
      <w:marLeft w:val="0"/>
      <w:marRight w:val="0"/>
      <w:marTop w:val="0"/>
      <w:marBottom w:val="0"/>
      <w:divBdr>
        <w:top w:val="none" w:sz="0" w:space="0" w:color="auto"/>
        <w:left w:val="none" w:sz="0" w:space="0" w:color="auto"/>
        <w:bottom w:val="none" w:sz="0" w:space="0" w:color="auto"/>
        <w:right w:val="none" w:sz="0" w:space="0" w:color="auto"/>
      </w:divBdr>
    </w:div>
    <w:div w:id="596793978">
      <w:bodyDiv w:val="1"/>
      <w:marLeft w:val="0"/>
      <w:marRight w:val="0"/>
      <w:marTop w:val="0"/>
      <w:marBottom w:val="0"/>
      <w:divBdr>
        <w:top w:val="none" w:sz="0" w:space="0" w:color="auto"/>
        <w:left w:val="none" w:sz="0" w:space="0" w:color="auto"/>
        <w:bottom w:val="none" w:sz="0" w:space="0" w:color="auto"/>
        <w:right w:val="none" w:sz="0" w:space="0" w:color="auto"/>
      </w:divBdr>
    </w:div>
    <w:div w:id="599413779">
      <w:bodyDiv w:val="1"/>
      <w:marLeft w:val="0"/>
      <w:marRight w:val="0"/>
      <w:marTop w:val="0"/>
      <w:marBottom w:val="0"/>
      <w:divBdr>
        <w:top w:val="none" w:sz="0" w:space="0" w:color="auto"/>
        <w:left w:val="none" w:sz="0" w:space="0" w:color="auto"/>
        <w:bottom w:val="none" w:sz="0" w:space="0" w:color="auto"/>
        <w:right w:val="none" w:sz="0" w:space="0" w:color="auto"/>
      </w:divBdr>
    </w:div>
    <w:div w:id="605307258">
      <w:bodyDiv w:val="1"/>
      <w:marLeft w:val="0"/>
      <w:marRight w:val="0"/>
      <w:marTop w:val="0"/>
      <w:marBottom w:val="0"/>
      <w:divBdr>
        <w:top w:val="none" w:sz="0" w:space="0" w:color="auto"/>
        <w:left w:val="none" w:sz="0" w:space="0" w:color="auto"/>
        <w:bottom w:val="none" w:sz="0" w:space="0" w:color="auto"/>
        <w:right w:val="none" w:sz="0" w:space="0" w:color="auto"/>
      </w:divBdr>
    </w:div>
    <w:div w:id="605698609">
      <w:bodyDiv w:val="1"/>
      <w:marLeft w:val="0"/>
      <w:marRight w:val="0"/>
      <w:marTop w:val="0"/>
      <w:marBottom w:val="0"/>
      <w:divBdr>
        <w:top w:val="none" w:sz="0" w:space="0" w:color="auto"/>
        <w:left w:val="none" w:sz="0" w:space="0" w:color="auto"/>
        <w:bottom w:val="none" w:sz="0" w:space="0" w:color="auto"/>
        <w:right w:val="none" w:sz="0" w:space="0" w:color="auto"/>
      </w:divBdr>
    </w:div>
    <w:div w:id="610162465">
      <w:bodyDiv w:val="1"/>
      <w:marLeft w:val="0"/>
      <w:marRight w:val="0"/>
      <w:marTop w:val="0"/>
      <w:marBottom w:val="0"/>
      <w:divBdr>
        <w:top w:val="none" w:sz="0" w:space="0" w:color="auto"/>
        <w:left w:val="none" w:sz="0" w:space="0" w:color="auto"/>
        <w:bottom w:val="none" w:sz="0" w:space="0" w:color="auto"/>
        <w:right w:val="none" w:sz="0" w:space="0" w:color="auto"/>
      </w:divBdr>
    </w:div>
    <w:div w:id="610405200">
      <w:bodyDiv w:val="1"/>
      <w:marLeft w:val="0"/>
      <w:marRight w:val="0"/>
      <w:marTop w:val="0"/>
      <w:marBottom w:val="0"/>
      <w:divBdr>
        <w:top w:val="none" w:sz="0" w:space="0" w:color="auto"/>
        <w:left w:val="none" w:sz="0" w:space="0" w:color="auto"/>
        <w:bottom w:val="none" w:sz="0" w:space="0" w:color="auto"/>
        <w:right w:val="none" w:sz="0" w:space="0" w:color="auto"/>
      </w:divBdr>
    </w:div>
    <w:div w:id="616302365">
      <w:bodyDiv w:val="1"/>
      <w:marLeft w:val="0"/>
      <w:marRight w:val="0"/>
      <w:marTop w:val="0"/>
      <w:marBottom w:val="0"/>
      <w:divBdr>
        <w:top w:val="none" w:sz="0" w:space="0" w:color="auto"/>
        <w:left w:val="none" w:sz="0" w:space="0" w:color="auto"/>
        <w:bottom w:val="none" w:sz="0" w:space="0" w:color="auto"/>
        <w:right w:val="none" w:sz="0" w:space="0" w:color="auto"/>
      </w:divBdr>
    </w:div>
    <w:div w:id="622005368">
      <w:bodyDiv w:val="1"/>
      <w:marLeft w:val="0"/>
      <w:marRight w:val="0"/>
      <w:marTop w:val="0"/>
      <w:marBottom w:val="0"/>
      <w:divBdr>
        <w:top w:val="none" w:sz="0" w:space="0" w:color="auto"/>
        <w:left w:val="none" w:sz="0" w:space="0" w:color="auto"/>
        <w:bottom w:val="none" w:sz="0" w:space="0" w:color="auto"/>
        <w:right w:val="none" w:sz="0" w:space="0" w:color="auto"/>
      </w:divBdr>
    </w:div>
    <w:div w:id="623393502">
      <w:bodyDiv w:val="1"/>
      <w:marLeft w:val="0"/>
      <w:marRight w:val="0"/>
      <w:marTop w:val="0"/>
      <w:marBottom w:val="0"/>
      <w:divBdr>
        <w:top w:val="none" w:sz="0" w:space="0" w:color="auto"/>
        <w:left w:val="none" w:sz="0" w:space="0" w:color="auto"/>
        <w:bottom w:val="none" w:sz="0" w:space="0" w:color="auto"/>
        <w:right w:val="none" w:sz="0" w:space="0" w:color="auto"/>
      </w:divBdr>
    </w:div>
    <w:div w:id="624771232">
      <w:bodyDiv w:val="1"/>
      <w:marLeft w:val="0"/>
      <w:marRight w:val="0"/>
      <w:marTop w:val="0"/>
      <w:marBottom w:val="0"/>
      <w:divBdr>
        <w:top w:val="none" w:sz="0" w:space="0" w:color="auto"/>
        <w:left w:val="none" w:sz="0" w:space="0" w:color="auto"/>
        <w:bottom w:val="none" w:sz="0" w:space="0" w:color="auto"/>
        <w:right w:val="none" w:sz="0" w:space="0" w:color="auto"/>
      </w:divBdr>
    </w:div>
    <w:div w:id="625239513">
      <w:bodyDiv w:val="1"/>
      <w:marLeft w:val="0"/>
      <w:marRight w:val="0"/>
      <w:marTop w:val="0"/>
      <w:marBottom w:val="0"/>
      <w:divBdr>
        <w:top w:val="none" w:sz="0" w:space="0" w:color="auto"/>
        <w:left w:val="none" w:sz="0" w:space="0" w:color="auto"/>
        <w:bottom w:val="none" w:sz="0" w:space="0" w:color="auto"/>
        <w:right w:val="none" w:sz="0" w:space="0" w:color="auto"/>
      </w:divBdr>
    </w:div>
    <w:div w:id="625815297">
      <w:bodyDiv w:val="1"/>
      <w:marLeft w:val="0"/>
      <w:marRight w:val="0"/>
      <w:marTop w:val="0"/>
      <w:marBottom w:val="0"/>
      <w:divBdr>
        <w:top w:val="none" w:sz="0" w:space="0" w:color="auto"/>
        <w:left w:val="none" w:sz="0" w:space="0" w:color="auto"/>
        <w:bottom w:val="none" w:sz="0" w:space="0" w:color="auto"/>
        <w:right w:val="none" w:sz="0" w:space="0" w:color="auto"/>
      </w:divBdr>
    </w:div>
    <w:div w:id="626007094">
      <w:bodyDiv w:val="1"/>
      <w:marLeft w:val="0"/>
      <w:marRight w:val="0"/>
      <w:marTop w:val="0"/>
      <w:marBottom w:val="0"/>
      <w:divBdr>
        <w:top w:val="none" w:sz="0" w:space="0" w:color="auto"/>
        <w:left w:val="none" w:sz="0" w:space="0" w:color="auto"/>
        <w:bottom w:val="none" w:sz="0" w:space="0" w:color="auto"/>
        <w:right w:val="none" w:sz="0" w:space="0" w:color="auto"/>
      </w:divBdr>
    </w:div>
    <w:div w:id="630746645">
      <w:bodyDiv w:val="1"/>
      <w:marLeft w:val="0"/>
      <w:marRight w:val="0"/>
      <w:marTop w:val="0"/>
      <w:marBottom w:val="0"/>
      <w:divBdr>
        <w:top w:val="none" w:sz="0" w:space="0" w:color="auto"/>
        <w:left w:val="none" w:sz="0" w:space="0" w:color="auto"/>
        <w:bottom w:val="none" w:sz="0" w:space="0" w:color="auto"/>
        <w:right w:val="none" w:sz="0" w:space="0" w:color="auto"/>
      </w:divBdr>
    </w:div>
    <w:div w:id="630788970">
      <w:bodyDiv w:val="1"/>
      <w:marLeft w:val="0"/>
      <w:marRight w:val="0"/>
      <w:marTop w:val="0"/>
      <w:marBottom w:val="0"/>
      <w:divBdr>
        <w:top w:val="none" w:sz="0" w:space="0" w:color="auto"/>
        <w:left w:val="none" w:sz="0" w:space="0" w:color="auto"/>
        <w:bottom w:val="none" w:sz="0" w:space="0" w:color="auto"/>
        <w:right w:val="none" w:sz="0" w:space="0" w:color="auto"/>
      </w:divBdr>
    </w:div>
    <w:div w:id="639379450">
      <w:bodyDiv w:val="1"/>
      <w:marLeft w:val="0"/>
      <w:marRight w:val="0"/>
      <w:marTop w:val="0"/>
      <w:marBottom w:val="0"/>
      <w:divBdr>
        <w:top w:val="none" w:sz="0" w:space="0" w:color="auto"/>
        <w:left w:val="none" w:sz="0" w:space="0" w:color="auto"/>
        <w:bottom w:val="none" w:sz="0" w:space="0" w:color="auto"/>
        <w:right w:val="none" w:sz="0" w:space="0" w:color="auto"/>
      </w:divBdr>
      <w:divsChild>
        <w:div w:id="1543783613">
          <w:marLeft w:val="0"/>
          <w:marRight w:val="0"/>
          <w:marTop w:val="0"/>
          <w:marBottom w:val="0"/>
          <w:divBdr>
            <w:top w:val="none" w:sz="0" w:space="0" w:color="auto"/>
            <w:left w:val="none" w:sz="0" w:space="0" w:color="auto"/>
            <w:bottom w:val="none" w:sz="0" w:space="0" w:color="auto"/>
            <w:right w:val="none" w:sz="0" w:space="0" w:color="auto"/>
          </w:divBdr>
          <w:divsChild>
            <w:div w:id="1210265442">
              <w:marLeft w:val="0"/>
              <w:marRight w:val="0"/>
              <w:marTop w:val="0"/>
              <w:marBottom w:val="0"/>
              <w:divBdr>
                <w:top w:val="none" w:sz="0" w:space="0" w:color="auto"/>
                <w:left w:val="none" w:sz="0" w:space="0" w:color="auto"/>
                <w:bottom w:val="none" w:sz="0" w:space="0" w:color="auto"/>
                <w:right w:val="none" w:sz="0" w:space="0" w:color="auto"/>
              </w:divBdr>
            </w:div>
            <w:div w:id="1228809076">
              <w:marLeft w:val="0"/>
              <w:marRight w:val="0"/>
              <w:marTop w:val="0"/>
              <w:marBottom w:val="0"/>
              <w:divBdr>
                <w:top w:val="none" w:sz="0" w:space="0" w:color="auto"/>
                <w:left w:val="none" w:sz="0" w:space="0" w:color="auto"/>
                <w:bottom w:val="none" w:sz="0" w:space="0" w:color="auto"/>
                <w:right w:val="none" w:sz="0" w:space="0" w:color="auto"/>
              </w:divBdr>
            </w:div>
            <w:div w:id="637108071">
              <w:marLeft w:val="0"/>
              <w:marRight w:val="0"/>
              <w:marTop w:val="0"/>
              <w:marBottom w:val="0"/>
              <w:divBdr>
                <w:top w:val="none" w:sz="0" w:space="0" w:color="auto"/>
                <w:left w:val="none" w:sz="0" w:space="0" w:color="auto"/>
                <w:bottom w:val="none" w:sz="0" w:space="0" w:color="auto"/>
                <w:right w:val="none" w:sz="0" w:space="0" w:color="auto"/>
              </w:divBdr>
            </w:div>
            <w:div w:id="1191333994">
              <w:marLeft w:val="0"/>
              <w:marRight w:val="0"/>
              <w:marTop w:val="0"/>
              <w:marBottom w:val="0"/>
              <w:divBdr>
                <w:top w:val="none" w:sz="0" w:space="0" w:color="auto"/>
                <w:left w:val="none" w:sz="0" w:space="0" w:color="auto"/>
                <w:bottom w:val="none" w:sz="0" w:space="0" w:color="auto"/>
                <w:right w:val="none" w:sz="0" w:space="0" w:color="auto"/>
              </w:divBdr>
            </w:div>
            <w:div w:id="531459644">
              <w:marLeft w:val="0"/>
              <w:marRight w:val="0"/>
              <w:marTop w:val="0"/>
              <w:marBottom w:val="0"/>
              <w:divBdr>
                <w:top w:val="none" w:sz="0" w:space="0" w:color="auto"/>
                <w:left w:val="none" w:sz="0" w:space="0" w:color="auto"/>
                <w:bottom w:val="none" w:sz="0" w:space="0" w:color="auto"/>
                <w:right w:val="none" w:sz="0" w:space="0" w:color="auto"/>
              </w:divBdr>
            </w:div>
            <w:div w:id="719983689">
              <w:marLeft w:val="0"/>
              <w:marRight w:val="0"/>
              <w:marTop w:val="0"/>
              <w:marBottom w:val="0"/>
              <w:divBdr>
                <w:top w:val="none" w:sz="0" w:space="0" w:color="auto"/>
                <w:left w:val="none" w:sz="0" w:space="0" w:color="auto"/>
                <w:bottom w:val="none" w:sz="0" w:space="0" w:color="auto"/>
                <w:right w:val="none" w:sz="0" w:space="0" w:color="auto"/>
              </w:divBdr>
            </w:div>
            <w:div w:id="847329732">
              <w:marLeft w:val="0"/>
              <w:marRight w:val="0"/>
              <w:marTop w:val="0"/>
              <w:marBottom w:val="0"/>
              <w:divBdr>
                <w:top w:val="none" w:sz="0" w:space="0" w:color="auto"/>
                <w:left w:val="none" w:sz="0" w:space="0" w:color="auto"/>
                <w:bottom w:val="none" w:sz="0" w:space="0" w:color="auto"/>
                <w:right w:val="none" w:sz="0" w:space="0" w:color="auto"/>
              </w:divBdr>
            </w:div>
            <w:div w:id="1073283608">
              <w:marLeft w:val="0"/>
              <w:marRight w:val="0"/>
              <w:marTop w:val="0"/>
              <w:marBottom w:val="0"/>
              <w:divBdr>
                <w:top w:val="none" w:sz="0" w:space="0" w:color="auto"/>
                <w:left w:val="none" w:sz="0" w:space="0" w:color="auto"/>
                <w:bottom w:val="none" w:sz="0" w:space="0" w:color="auto"/>
                <w:right w:val="none" w:sz="0" w:space="0" w:color="auto"/>
              </w:divBdr>
            </w:div>
            <w:div w:id="1781756582">
              <w:marLeft w:val="0"/>
              <w:marRight w:val="0"/>
              <w:marTop w:val="0"/>
              <w:marBottom w:val="0"/>
              <w:divBdr>
                <w:top w:val="none" w:sz="0" w:space="0" w:color="auto"/>
                <w:left w:val="none" w:sz="0" w:space="0" w:color="auto"/>
                <w:bottom w:val="none" w:sz="0" w:space="0" w:color="auto"/>
                <w:right w:val="none" w:sz="0" w:space="0" w:color="auto"/>
              </w:divBdr>
            </w:div>
            <w:div w:id="2080012725">
              <w:marLeft w:val="0"/>
              <w:marRight w:val="0"/>
              <w:marTop w:val="0"/>
              <w:marBottom w:val="0"/>
              <w:divBdr>
                <w:top w:val="none" w:sz="0" w:space="0" w:color="auto"/>
                <w:left w:val="none" w:sz="0" w:space="0" w:color="auto"/>
                <w:bottom w:val="none" w:sz="0" w:space="0" w:color="auto"/>
                <w:right w:val="none" w:sz="0" w:space="0" w:color="auto"/>
              </w:divBdr>
            </w:div>
            <w:div w:id="13278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147">
      <w:bodyDiv w:val="1"/>
      <w:marLeft w:val="0"/>
      <w:marRight w:val="0"/>
      <w:marTop w:val="0"/>
      <w:marBottom w:val="0"/>
      <w:divBdr>
        <w:top w:val="none" w:sz="0" w:space="0" w:color="auto"/>
        <w:left w:val="none" w:sz="0" w:space="0" w:color="auto"/>
        <w:bottom w:val="none" w:sz="0" w:space="0" w:color="auto"/>
        <w:right w:val="none" w:sz="0" w:space="0" w:color="auto"/>
      </w:divBdr>
    </w:div>
    <w:div w:id="645016446">
      <w:bodyDiv w:val="1"/>
      <w:marLeft w:val="0"/>
      <w:marRight w:val="0"/>
      <w:marTop w:val="0"/>
      <w:marBottom w:val="0"/>
      <w:divBdr>
        <w:top w:val="none" w:sz="0" w:space="0" w:color="auto"/>
        <w:left w:val="none" w:sz="0" w:space="0" w:color="auto"/>
        <w:bottom w:val="none" w:sz="0" w:space="0" w:color="auto"/>
        <w:right w:val="none" w:sz="0" w:space="0" w:color="auto"/>
      </w:divBdr>
    </w:div>
    <w:div w:id="645165371">
      <w:bodyDiv w:val="1"/>
      <w:marLeft w:val="0"/>
      <w:marRight w:val="0"/>
      <w:marTop w:val="0"/>
      <w:marBottom w:val="0"/>
      <w:divBdr>
        <w:top w:val="none" w:sz="0" w:space="0" w:color="auto"/>
        <w:left w:val="none" w:sz="0" w:space="0" w:color="auto"/>
        <w:bottom w:val="none" w:sz="0" w:space="0" w:color="auto"/>
        <w:right w:val="none" w:sz="0" w:space="0" w:color="auto"/>
      </w:divBdr>
    </w:div>
    <w:div w:id="645744515">
      <w:bodyDiv w:val="1"/>
      <w:marLeft w:val="0"/>
      <w:marRight w:val="0"/>
      <w:marTop w:val="0"/>
      <w:marBottom w:val="0"/>
      <w:divBdr>
        <w:top w:val="none" w:sz="0" w:space="0" w:color="auto"/>
        <w:left w:val="none" w:sz="0" w:space="0" w:color="auto"/>
        <w:bottom w:val="none" w:sz="0" w:space="0" w:color="auto"/>
        <w:right w:val="none" w:sz="0" w:space="0" w:color="auto"/>
      </w:divBdr>
    </w:div>
    <w:div w:id="649750103">
      <w:bodyDiv w:val="1"/>
      <w:marLeft w:val="0"/>
      <w:marRight w:val="0"/>
      <w:marTop w:val="0"/>
      <w:marBottom w:val="0"/>
      <w:divBdr>
        <w:top w:val="none" w:sz="0" w:space="0" w:color="auto"/>
        <w:left w:val="none" w:sz="0" w:space="0" w:color="auto"/>
        <w:bottom w:val="none" w:sz="0" w:space="0" w:color="auto"/>
        <w:right w:val="none" w:sz="0" w:space="0" w:color="auto"/>
      </w:divBdr>
    </w:div>
    <w:div w:id="653529179">
      <w:bodyDiv w:val="1"/>
      <w:marLeft w:val="0"/>
      <w:marRight w:val="0"/>
      <w:marTop w:val="0"/>
      <w:marBottom w:val="0"/>
      <w:divBdr>
        <w:top w:val="none" w:sz="0" w:space="0" w:color="auto"/>
        <w:left w:val="none" w:sz="0" w:space="0" w:color="auto"/>
        <w:bottom w:val="none" w:sz="0" w:space="0" w:color="auto"/>
        <w:right w:val="none" w:sz="0" w:space="0" w:color="auto"/>
      </w:divBdr>
    </w:div>
    <w:div w:id="659164489">
      <w:bodyDiv w:val="1"/>
      <w:marLeft w:val="0"/>
      <w:marRight w:val="0"/>
      <w:marTop w:val="0"/>
      <w:marBottom w:val="0"/>
      <w:divBdr>
        <w:top w:val="none" w:sz="0" w:space="0" w:color="auto"/>
        <w:left w:val="none" w:sz="0" w:space="0" w:color="auto"/>
        <w:bottom w:val="none" w:sz="0" w:space="0" w:color="auto"/>
        <w:right w:val="none" w:sz="0" w:space="0" w:color="auto"/>
      </w:divBdr>
    </w:div>
    <w:div w:id="659231963">
      <w:bodyDiv w:val="1"/>
      <w:marLeft w:val="0"/>
      <w:marRight w:val="0"/>
      <w:marTop w:val="0"/>
      <w:marBottom w:val="0"/>
      <w:divBdr>
        <w:top w:val="none" w:sz="0" w:space="0" w:color="auto"/>
        <w:left w:val="none" w:sz="0" w:space="0" w:color="auto"/>
        <w:bottom w:val="none" w:sz="0" w:space="0" w:color="auto"/>
        <w:right w:val="none" w:sz="0" w:space="0" w:color="auto"/>
      </w:divBdr>
    </w:div>
    <w:div w:id="659887667">
      <w:bodyDiv w:val="1"/>
      <w:marLeft w:val="0"/>
      <w:marRight w:val="0"/>
      <w:marTop w:val="0"/>
      <w:marBottom w:val="0"/>
      <w:divBdr>
        <w:top w:val="none" w:sz="0" w:space="0" w:color="auto"/>
        <w:left w:val="none" w:sz="0" w:space="0" w:color="auto"/>
        <w:bottom w:val="none" w:sz="0" w:space="0" w:color="auto"/>
        <w:right w:val="none" w:sz="0" w:space="0" w:color="auto"/>
      </w:divBdr>
    </w:div>
    <w:div w:id="668021295">
      <w:bodyDiv w:val="1"/>
      <w:marLeft w:val="0"/>
      <w:marRight w:val="0"/>
      <w:marTop w:val="0"/>
      <w:marBottom w:val="0"/>
      <w:divBdr>
        <w:top w:val="none" w:sz="0" w:space="0" w:color="auto"/>
        <w:left w:val="none" w:sz="0" w:space="0" w:color="auto"/>
        <w:bottom w:val="none" w:sz="0" w:space="0" w:color="auto"/>
        <w:right w:val="none" w:sz="0" w:space="0" w:color="auto"/>
      </w:divBdr>
    </w:div>
    <w:div w:id="677538835">
      <w:bodyDiv w:val="1"/>
      <w:marLeft w:val="0"/>
      <w:marRight w:val="0"/>
      <w:marTop w:val="0"/>
      <w:marBottom w:val="0"/>
      <w:divBdr>
        <w:top w:val="none" w:sz="0" w:space="0" w:color="auto"/>
        <w:left w:val="none" w:sz="0" w:space="0" w:color="auto"/>
        <w:bottom w:val="none" w:sz="0" w:space="0" w:color="auto"/>
        <w:right w:val="none" w:sz="0" w:space="0" w:color="auto"/>
      </w:divBdr>
    </w:div>
    <w:div w:id="680351146">
      <w:bodyDiv w:val="1"/>
      <w:marLeft w:val="0"/>
      <w:marRight w:val="0"/>
      <w:marTop w:val="0"/>
      <w:marBottom w:val="0"/>
      <w:divBdr>
        <w:top w:val="none" w:sz="0" w:space="0" w:color="auto"/>
        <w:left w:val="none" w:sz="0" w:space="0" w:color="auto"/>
        <w:bottom w:val="none" w:sz="0" w:space="0" w:color="auto"/>
        <w:right w:val="none" w:sz="0" w:space="0" w:color="auto"/>
      </w:divBdr>
    </w:div>
    <w:div w:id="681007840">
      <w:bodyDiv w:val="1"/>
      <w:marLeft w:val="0"/>
      <w:marRight w:val="0"/>
      <w:marTop w:val="0"/>
      <w:marBottom w:val="0"/>
      <w:divBdr>
        <w:top w:val="none" w:sz="0" w:space="0" w:color="auto"/>
        <w:left w:val="none" w:sz="0" w:space="0" w:color="auto"/>
        <w:bottom w:val="none" w:sz="0" w:space="0" w:color="auto"/>
        <w:right w:val="none" w:sz="0" w:space="0" w:color="auto"/>
      </w:divBdr>
    </w:div>
    <w:div w:id="681010754">
      <w:bodyDiv w:val="1"/>
      <w:marLeft w:val="0"/>
      <w:marRight w:val="0"/>
      <w:marTop w:val="0"/>
      <w:marBottom w:val="0"/>
      <w:divBdr>
        <w:top w:val="none" w:sz="0" w:space="0" w:color="auto"/>
        <w:left w:val="none" w:sz="0" w:space="0" w:color="auto"/>
        <w:bottom w:val="none" w:sz="0" w:space="0" w:color="auto"/>
        <w:right w:val="none" w:sz="0" w:space="0" w:color="auto"/>
      </w:divBdr>
    </w:div>
    <w:div w:id="691609160">
      <w:bodyDiv w:val="1"/>
      <w:marLeft w:val="0"/>
      <w:marRight w:val="0"/>
      <w:marTop w:val="0"/>
      <w:marBottom w:val="0"/>
      <w:divBdr>
        <w:top w:val="none" w:sz="0" w:space="0" w:color="auto"/>
        <w:left w:val="none" w:sz="0" w:space="0" w:color="auto"/>
        <w:bottom w:val="none" w:sz="0" w:space="0" w:color="auto"/>
        <w:right w:val="none" w:sz="0" w:space="0" w:color="auto"/>
      </w:divBdr>
    </w:div>
    <w:div w:id="694690778">
      <w:bodyDiv w:val="1"/>
      <w:marLeft w:val="0"/>
      <w:marRight w:val="0"/>
      <w:marTop w:val="0"/>
      <w:marBottom w:val="0"/>
      <w:divBdr>
        <w:top w:val="none" w:sz="0" w:space="0" w:color="auto"/>
        <w:left w:val="none" w:sz="0" w:space="0" w:color="auto"/>
        <w:bottom w:val="none" w:sz="0" w:space="0" w:color="auto"/>
        <w:right w:val="none" w:sz="0" w:space="0" w:color="auto"/>
      </w:divBdr>
    </w:div>
    <w:div w:id="697462789">
      <w:bodyDiv w:val="1"/>
      <w:marLeft w:val="0"/>
      <w:marRight w:val="0"/>
      <w:marTop w:val="0"/>
      <w:marBottom w:val="0"/>
      <w:divBdr>
        <w:top w:val="none" w:sz="0" w:space="0" w:color="auto"/>
        <w:left w:val="none" w:sz="0" w:space="0" w:color="auto"/>
        <w:bottom w:val="none" w:sz="0" w:space="0" w:color="auto"/>
        <w:right w:val="none" w:sz="0" w:space="0" w:color="auto"/>
      </w:divBdr>
    </w:div>
    <w:div w:id="700593533">
      <w:bodyDiv w:val="1"/>
      <w:marLeft w:val="0"/>
      <w:marRight w:val="0"/>
      <w:marTop w:val="0"/>
      <w:marBottom w:val="0"/>
      <w:divBdr>
        <w:top w:val="none" w:sz="0" w:space="0" w:color="auto"/>
        <w:left w:val="none" w:sz="0" w:space="0" w:color="auto"/>
        <w:bottom w:val="none" w:sz="0" w:space="0" w:color="auto"/>
        <w:right w:val="none" w:sz="0" w:space="0" w:color="auto"/>
      </w:divBdr>
    </w:div>
    <w:div w:id="702483565">
      <w:bodyDiv w:val="1"/>
      <w:marLeft w:val="0"/>
      <w:marRight w:val="0"/>
      <w:marTop w:val="0"/>
      <w:marBottom w:val="0"/>
      <w:divBdr>
        <w:top w:val="none" w:sz="0" w:space="0" w:color="auto"/>
        <w:left w:val="none" w:sz="0" w:space="0" w:color="auto"/>
        <w:bottom w:val="none" w:sz="0" w:space="0" w:color="auto"/>
        <w:right w:val="none" w:sz="0" w:space="0" w:color="auto"/>
      </w:divBdr>
    </w:div>
    <w:div w:id="702756067">
      <w:bodyDiv w:val="1"/>
      <w:marLeft w:val="0"/>
      <w:marRight w:val="0"/>
      <w:marTop w:val="0"/>
      <w:marBottom w:val="0"/>
      <w:divBdr>
        <w:top w:val="none" w:sz="0" w:space="0" w:color="auto"/>
        <w:left w:val="none" w:sz="0" w:space="0" w:color="auto"/>
        <w:bottom w:val="none" w:sz="0" w:space="0" w:color="auto"/>
        <w:right w:val="none" w:sz="0" w:space="0" w:color="auto"/>
      </w:divBdr>
    </w:div>
    <w:div w:id="708801602">
      <w:bodyDiv w:val="1"/>
      <w:marLeft w:val="0"/>
      <w:marRight w:val="0"/>
      <w:marTop w:val="0"/>
      <w:marBottom w:val="0"/>
      <w:divBdr>
        <w:top w:val="none" w:sz="0" w:space="0" w:color="auto"/>
        <w:left w:val="none" w:sz="0" w:space="0" w:color="auto"/>
        <w:bottom w:val="none" w:sz="0" w:space="0" w:color="auto"/>
        <w:right w:val="none" w:sz="0" w:space="0" w:color="auto"/>
      </w:divBdr>
    </w:div>
    <w:div w:id="722673765">
      <w:bodyDiv w:val="1"/>
      <w:marLeft w:val="0"/>
      <w:marRight w:val="0"/>
      <w:marTop w:val="0"/>
      <w:marBottom w:val="0"/>
      <w:divBdr>
        <w:top w:val="none" w:sz="0" w:space="0" w:color="auto"/>
        <w:left w:val="none" w:sz="0" w:space="0" w:color="auto"/>
        <w:bottom w:val="none" w:sz="0" w:space="0" w:color="auto"/>
        <w:right w:val="none" w:sz="0" w:space="0" w:color="auto"/>
      </w:divBdr>
    </w:div>
    <w:div w:id="722943128">
      <w:bodyDiv w:val="1"/>
      <w:marLeft w:val="0"/>
      <w:marRight w:val="0"/>
      <w:marTop w:val="0"/>
      <w:marBottom w:val="0"/>
      <w:divBdr>
        <w:top w:val="none" w:sz="0" w:space="0" w:color="auto"/>
        <w:left w:val="none" w:sz="0" w:space="0" w:color="auto"/>
        <w:bottom w:val="none" w:sz="0" w:space="0" w:color="auto"/>
        <w:right w:val="none" w:sz="0" w:space="0" w:color="auto"/>
      </w:divBdr>
    </w:div>
    <w:div w:id="730545380">
      <w:bodyDiv w:val="1"/>
      <w:marLeft w:val="0"/>
      <w:marRight w:val="0"/>
      <w:marTop w:val="0"/>
      <w:marBottom w:val="0"/>
      <w:divBdr>
        <w:top w:val="none" w:sz="0" w:space="0" w:color="auto"/>
        <w:left w:val="none" w:sz="0" w:space="0" w:color="auto"/>
        <w:bottom w:val="none" w:sz="0" w:space="0" w:color="auto"/>
        <w:right w:val="none" w:sz="0" w:space="0" w:color="auto"/>
      </w:divBdr>
    </w:div>
    <w:div w:id="735052637">
      <w:bodyDiv w:val="1"/>
      <w:marLeft w:val="0"/>
      <w:marRight w:val="0"/>
      <w:marTop w:val="0"/>
      <w:marBottom w:val="0"/>
      <w:divBdr>
        <w:top w:val="none" w:sz="0" w:space="0" w:color="auto"/>
        <w:left w:val="none" w:sz="0" w:space="0" w:color="auto"/>
        <w:bottom w:val="none" w:sz="0" w:space="0" w:color="auto"/>
        <w:right w:val="none" w:sz="0" w:space="0" w:color="auto"/>
      </w:divBdr>
    </w:div>
    <w:div w:id="735204993">
      <w:bodyDiv w:val="1"/>
      <w:marLeft w:val="0"/>
      <w:marRight w:val="0"/>
      <w:marTop w:val="0"/>
      <w:marBottom w:val="0"/>
      <w:divBdr>
        <w:top w:val="none" w:sz="0" w:space="0" w:color="auto"/>
        <w:left w:val="none" w:sz="0" w:space="0" w:color="auto"/>
        <w:bottom w:val="none" w:sz="0" w:space="0" w:color="auto"/>
        <w:right w:val="none" w:sz="0" w:space="0" w:color="auto"/>
      </w:divBdr>
    </w:div>
    <w:div w:id="743380259">
      <w:bodyDiv w:val="1"/>
      <w:marLeft w:val="0"/>
      <w:marRight w:val="0"/>
      <w:marTop w:val="0"/>
      <w:marBottom w:val="0"/>
      <w:divBdr>
        <w:top w:val="none" w:sz="0" w:space="0" w:color="auto"/>
        <w:left w:val="none" w:sz="0" w:space="0" w:color="auto"/>
        <w:bottom w:val="none" w:sz="0" w:space="0" w:color="auto"/>
        <w:right w:val="none" w:sz="0" w:space="0" w:color="auto"/>
      </w:divBdr>
    </w:div>
    <w:div w:id="745493007">
      <w:bodyDiv w:val="1"/>
      <w:marLeft w:val="0"/>
      <w:marRight w:val="0"/>
      <w:marTop w:val="0"/>
      <w:marBottom w:val="0"/>
      <w:divBdr>
        <w:top w:val="none" w:sz="0" w:space="0" w:color="auto"/>
        <w:left w:val="none" w:sz="0" w:space="0" w:color="auto"/>
        <w:bottom w:val="none" w:sz="0" w:space="0" w:color="auto"/>
        <w:right w:val="none" w:sz="0" w:space="0" w:color="auto"/>
      </w:divBdr>
    </w:div>
    <w:div w:id="746345730">
      <w:bodyDiv w:val="1"/>
      <w:marLeft w:val="0"/>
      <w:marRight w:val="0"/>
      <w:marTop w:val="0"/>
      <w:marBottom w:val="0"/>
      <w:divBdr>
        <w:top w:val="none" w:sz="0" w:space="0" w:color="auto"/>
        <w:left w:val="none" w:sz="0" w:space="0" w:color="auto"/>
        <w:bottom w:val="none" w:sz="0" w:space="0" w:color="auto"/>
        <w:right w:val="none" w:sz="0" w:space="0" w:color="auto"/>
      </w:divBdr>
    </w:div>
    <w:div w:id="746532912">
      <w:bodyDiv w:val="1"/>
      <w:marLeft w:val="0"/>
      <w:marRight w:val="0"/>
      <w:marTop w:val="0"/>
      <w:marBottom w:val="0"/>
      <w:divBdr>
        <w:top w:val="none" w:sz="0" w:space="0" w:color="auto"/>
        <w:left w:val="none" w:sz="0" w:space="0" w:color="auto"/>
        <w:bottom w:val="none" w:sz="0" w:space="0" w:color="auto"/>
        <w:right w:val="none" w:sz="0" w:space="0" w:color="auto"/>
      </w:divBdr>
    </w:div>
    <w:div w:id="748772923">
      <w:bodyDiv w:val="1"/>
      <w:marLeft w:val="0"/>
      <w:marRight w:val="0"/>
      <w:marTop w:val="0"/>
      <w:marBottom w:val="0"/>
      <w:divBdr>
        <w:top w:val="none" w:sz="0" w:space="0" w:color="auto"/>
        <w:left w:val="none" w:sz="0" w:space="0" w:color="auto"/>
        <w:bottom w:val="none" w:sz="0" w:space="0" w:color="auto"/>
        <w:right w:val="none" w:sz="0" w:space="0" w:color="auto"/>
      </w:divBdr>
    </w:div>
    <w:div w:id="759523580">
      <w:bodyDiv w:val="1"/>
      <w:marLeft w:val="0"/>
      <w:marRight w:val="0"/>
      <w:marTop w:val="0"/>
      <w:marBottom w:val="0"/>
      <w:divBdr>
        <w:top w:val="none" w:sz="0" w:space="0" w:color="auto"/>
        <w:left w:val="none" w:sz="0" w:space="0" w:color="auto"/>
        <w:bottom w:val="none" w:sz="0" w:space="0" w:color="auto"/>
        <w:right w:val="none" w:sz="0" w:space="0" w:color="auto"/>
      </w:divBdr>
    </w:div>
    <w:div w:id="764150382">
      <w:bodyDiv w:val="1"/>
      <w:marLeft w:val="0"/>
      <w:marRight w:val="0"/>
      <w:marTop w:val="0"/>
      <w:marBottom w:val="0"/>
      <w:divBdr>
        <w:top w:val="none" w:sz="0" w:space="0" w:color="auto"/>
        <w:left w:val="none" w:sz="0" w:space="0" w:color="auto"/>
        <w:bottom w:val="none" w:sz="0" w:space="0" w:color="auto"/>
        <w:right w:val="none" w:sz="0" w:space="0" w:color="auto"/>
      </w:divBdr>
    </w:div>
    <w:div w:id="767577853">
      <w:bodyDiv w:val="1"/>
      <w:marLeft w:val="0"/>
      <w:marRight w:val="0"/>
      <w:marTop w:val="0"/>
      <w:marBottom w:val="0"/>
      <w:divBdr>
        <w:top w:val="none" w:sz="0" w:space="0" w:color="auto"/>
        <w:left w:val="none" w:sz="0" w:space="0" w:color="auto"/>
        <w:bottom w:val="none" w:sz="0" w:space="0" w:color="auto"/>
        <w:right w:val="none" w:sz="0" w:space="0" w:color="auto"/>
      </w:divBdr>
    </w:div>
    <w:div w:id="768934687">
      <w:bodyDiv w:val="1"/>
      <w:marLeft w:val="0"/>
      <w:marRight w:val="0"/>
      <w:marTop w:val="0"/>
      <w:marBottom w:val="0"/>
      <w:divBdr>
        <w:top w:val="none" w:sz="0" w:space="0" w:color="auto"/>
        <w:left w:val="none" w:sz="0" w:space="0" w:color="auto"/>
        <w:bottom w:val="none" w:sz="0" w:space="0" w:color="auto"/>
        <w:right w:val="none" w:sz="0" w:space="0" w:color="auto"/>
      </w:divBdr>
    </w:div>
    <w:div w:id="774322349">
      <w:bodyDiv w:val="1"/>
      <w:marLeft w:val="0"/>
      <w:marRight w:val="0"/>
      <w:marTop w:val="0"/>
      <w:marBottom w:val="0"/>
      <w:divBdr>
        <w:top w:val="none" w:sz="0" w:space="0" w:color="auto"/>
        <w:left w:val="none" w:sz="0" w:space="0" w:color="auto"/>
        <w:bottom w:val="none" w:sz="0" w:space="0" w:color="auto"/>
        <w:right w:val="none" w:sz="0" w:space="0" w:color="auto"/>
      </w:divBdr>
    </w:div>
    <w:div w:id="778335013">
      <w:bodyDiv w:val="1"/>
      <w:marLeft w:val="0"/>
      <w:marRight w:val="0"/>
      <w:marTop w:val="0"/>
      <w:marBottom w:val="0"/>
      <w:divBdr>
        <w:top w:val="none" w:sz="0" w:space="0" w:color="auto"/>
        <w:left w:val="none" w:sz="0" w:space="0" w:color="auto"/>
        <w:bottom w:val="none" w:sz="0" w:space="0" w:color="auto"/>
        <w:right w:val="none" w:sz="0" w:space="0" w:color="auto"/>
      </w:divBdr>
    </w:div>
    <w:div w:id="782647840">
      <w:bodyDiv w:val="1"/>
      <w:marLeft w:val="0"/>
      <w:marRight w:val="0"/>
      <w:marTop w:val="0"/>
      <w:marBottom w:val="0"/>
      <w:divBdr>
        <w:top w:val="none" w:sz="0" w:space="0" w:color="auto"/>
        <w:left w:val="none" w:sz="0" w:space="0" w:color="auto"/>
        <w:bottom w:val="none" w:sz="0" w:space="0" w:color="auto"/>
        <w:right w:val="none" w:sz="0" w:space="0" w:color="auto"/>
      </w:divBdr>
    </w:div>
    <w:div w:id="790054633">
      <w:bodyDiv w:val="1"/>
      <w:marLeft w:val="0"/>
      <w:marRight w:val="0"/>
      <w:marTop w:val="0"/>
      <w:marBottom w:val="0"/>
      <w:divBdr>
        <w:top w:val="none" w:sz="0" w:space="0" w:color="auto"/>
        <w:left w:val="none" w:sz="0" w:space="0" w:color="auto"/>
        <w:bottom w:val="none" w:sz="0" w:space="0" w:color="auto"/>
        <w:right w:val="none" w:sz="0" w:space="0" w:color="auto"/>
      </w:divBdr>
    </w:div>
    <w:div w:id="806514725">
      <w:bodyDiv w:val="1"/>
      <w:marLeft w:val="0"/>
      <w:marRight w:val="0"/>
      <w:marTop w:val="0"/>
      <w:marBottom w:val="0"/>
      <w:divBdr>
        <w:top w:val="none" w:sz="0" w:space="0" w:color="auto"/>
        <w:left w:val="none" w:sz="0" w:space="0" w:color="auto"/>
        <w:bottom w:val="none" w:sz="0" w:space="0" w:color="auto"/>
        <w:right w:val="none" w:sz="0" w:space="0" w:color="auto"/>
      </w:divBdr>
    </w:div>
    <w:div w:id="807942992">
      <w:bodyDiv w:val="1"/>
      <w:marLeft w:val="0"/>
      <w:marRight w:val="0"/>
      <w:marTop w:val="0"/>
      <w:marBottom w:val="0"/>
      <w:divBdr>
        <w:top w:val="none" w:sz="0" w:space="0" w:color="auto"/>
        <w:left w:val="none" w:sz="0" w:space="0" w:color="auto"/>
        <w:bottom w:val="none" w:sz="0" w:space="0" w:color="auto"/>
        <w:right w:val="none" w:sz="0" w:space="0" w:color="auto"/>
      </w:divBdr>
      <w:divsChild>
        <w:div w:id="1042023075">
          <w:marLeft w:val="0"/>
          <w:marRight w:val="0"/>
          <w:marTop w:val="0"/>
          <w:marBottom w:val="0"/>
          <w:divBdr>
            <w:top w:val="none" w:sz="0" w:space="0" w:color="auto"/>
            <w:left w:val="none" w:sz="0" w:space="0" w:color="auto"/>
            <w:bottom w:val="none" w:sz="0" w:space="0" w:color="auto"/>
            <w:right w:val="none" w:sz="0" w:space="0" w:color="auto"/>
          </w:divBdr>
          <w:divsChild>
            <w:div w:id="1411266451">
              <w:marLeft w:val="0"/>
              <w:marRight w:val="0"/>
              <w:marTop w:val="0"/>
              <w:marBottom w:val="0"/>
              <w:divBdr>
                <w:top w:val="none" w:sz="0" w:space="0" w:color="auto"/>
                <w:left w:val="none" w:sz="0" w:space="0" w:color="auto"/>
                <w:bottom w:val="none" w:sz="0" w:space="0" w:color="auto"/>
                <w:right w:val="none" w:sz="0" w:space="0" w:color="auto"/>
              </w:divBdr>
            </w:div>
            <w:div w:id="244608335">
              <w:marLeft w:val="0"/>
              <w:marRight w:val="0"/>
              <w:marTop w:val="0"/>
              <w:marBottom w:val="0"/>
              <w:divBdr>
                <w:top w:val="none" w:sz="0" w:space="0" w:color="auto"/>
                <w:left w:val="none" w:sz="0" w:space="0" w:color="auto"/>
                <w:bottom w:val="none" w:sz="0" w:space="0" w:color="auto"/>
                <w:right w:val="none" w:sz="0" w:space="0" w:color="auto"/>
              </w:divBdr>
            </w:div>
            <w:div w:id="374046118">
              <w:marLeft w:val="0"/>
              <w:marRight w:val="0"/>
              <w:marTop w:val="0"/>
              <w:marBottom w:val="0"/>
              <w:divBdr>
                <w:top w:val="none" w:sz="0" w:space="0" w:color="auto"/>
                <w:left w:val="none" w:sz="0" w:space="0" w:color="auto"/>
                <w:bottom w:val="none" w:sz="0" w:space="0" w:color="auto"/>
                <w:right w:val="none" w:sz="0" w:space="0" w:color="auto"/>
              </w:divBdr>
            </w:div>
            <w:div w:id="1700735671">
              <w:marLeft w:val="0"/>
              <w:marRight w:val="0"/>
              <w:marTop w:val="0"/>
              <w:marBottom w:val="0"/>
              <w:divBdr>
                <w:top w:val="none" w:sz="0" w:space="0" w:color="auto"/>
                <w:left w:val="none" w:sz="0" w:space="0" w:color="auto"/>
                <w:bottom w:val="none" w:sz="0" w:space="0" w:color="auto"/>
                <w:right w:val="none" w:sz="0" w:space="0" w:color="auto"/>
              </w:divBdr>
            </w:div>
            <w:div w:id="1197038688">
              <w:marLeft w:val="0"/>
              <w:marRight w:val="0"/>
              <w:marTop w:val="0"/>
              <w:marBottom w:val="0"/>
              <w:divBdr>
                <w:top w:val="none" w:sz="0" w:space="0" w:color="auto"/>
                <w:left w:val="none" w:sz="0" w:space="0" w:color="auto"/>
                <w:bottom w:val="none" w:sz="0" w:space="0" w:color="auto"/>
                <w:right w:val="none" w:sz="0" w:space="0" w:color="auto"/>
              </w:divBdr>
            </w:div>
            <w:div w:id="1860661659">
              <w:marLeft w:val="0"/>
              <w:marRight w:val="0"/>
              <w:marTop w:val="0"/>
              <w:marBottom w:val="0"/>
              <w:divBdr>
                <w:top w:val="none" w:sz="0" w:space="0" w:color="auto"/>
                <w:left w:val="none" w:sz="0" w:space="0" w:color="auto"/>
                <w:bottom w:val="none" w:sz="0" w:space="0" w:color="auto"/>
                <w:right w:val="none" w:sz="0" w:space="0" w:color="auto"/>
              </w:divBdr>
            </w:div>
            <w:div w:id="20180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9095">
      <w:bodyDiv w:val="1"/>
      <w:marLeft w:val="0"/>
      <w:marRight w:val="0"/>
      <w:marTop w:val="0"/>
      <w:marBottom w:val="0"/>
      <w:divBdr>
        <w:top w:val="none" w:sz="0" w:space="0" w:color="auto"/>
        <w:left w:val="none" w:sz="0" w:space="0" w:color="auto"/>
        <w:bottom w:val="none" w:sz="0" w:space="0" w:color="auto"/>
        <w:right w:val="none" w:sz="0" w:space="0" w:color="auto"/>
      </w:divBdr>
    </w:div>
    <w:div w:id="818352457">
      <w:bodyDiv w:val="1"/>
      <w:marLeft w:val="0"/>
      <w:marRight w:val="0"/>
      <w:marTop w:val="0"/>
      <w:marBottom w:val="0"/>
      <w:divBdr>
        <w:top w:val="none" w:sz="0" w:space="0" w:color="auto"/>
        <w:left w:val="none" w:sz="0" w:space="0" w:color="auto"/>
        <w:bottom w:val="none" w:sz="0" w:space="0" w:color="auto"/>
        <w:right w:val="none" w:sz="0" w:space="0" w:color="auto"/>
      </w:divBdr>
    </w:div>
    <w:div w:id="818615167">
      <w:bodyDiv w:val="1"/>
      <w:marLeft w:val="0"/>
      <w:marRight w:val="0"/>
      <w:marTop w:val="0"/>
      <w:marBottom w:val="0"/>
      <w:divBdr>
        <w:top w:val="none" w:sz="0" w:space="0" w:color="auto"/>
        <w:left w:val="none" w:sz="0" w:space="0" w:color="auto"/>
        <w:bottom w:val="none" w:sz="0" w:space="0" w:color="auto"/>
        <w:right w:val="none" w:sz="0" w:space="0" w:color="auto"/>
      </w:divBdr>
    </w:div>
    <w:div w:id="849493062">
      <w:bodyDiv w:val="1"/>
      <w:marLeft w:val="0"/>
      <w:marRight w:val="0"/>
      <w:marTop w:val="0"/>
      <w:marBottom w:val="0"/>
      <w:divBdr>
        <w:top w:val="none" w:sz="0" w:space="0" w:color="auto"/>
        <w:left w:val="none" w:sz="0" w:space="0" w:color="auto"/>
        <w:bottom w:val="none" w:sz="0" w:space="0" w:color="auto"/>
        <w:right w:val="none" w:sz="0" w:space="0" w:color="auto"/>
      </w:divBdr>
    </w:div>
    <w:div w:id="851187354">
      <w:bodyDiv w:val="1"/>
      <w:marLeft w:val="0"/>
      <w:marRight w:val="0"/>
      <w:marTop w:val="0"/>
      <w:marBottom w:val="0"/>
      <w:divBdr>
        <w:top w:val="none" w:sz="0" w:space="0" w:color="auto"/>
        <w:left w:val="none" w:sz="0" w:space="0" w:color="auto"/>
        <w:bottom w:val="none" w:sz="0" w:space="0" w:color="auto"/>
        <w:right w:val="none" w:sz="0" w:space="0" w:color="auto"/>
      </w:divBdr>
    </w:div>
    <w:div w:id="854534833">
      <w:bodyDiv w:val="1"/>
      <w:marLeft w:val="0"/>
      <w:marRight w:val="0"/>
      <w:marTop w:val="0"/>
      <w:marBottom w:val="0"/>
      <w:divBdr>
        <w:top w:val="none" w:sz="0" w:space="0" w:color="auto"/>
        <w:left w:val="none" w:sz="0" w:space="0" w:color="auto"/>
        <w:bottom w:val="none" w:sz="0" w:space="0" w:color="auto"/>
        <w:right w:val="none" w:sz="0" w:space="0" w:color="auto"/>
      </w:divBdr>
    </w:div>
    <w:div w:id="854537270">
      <w:bodyDiv w:val="1"/>
      <w:marLeft w:val="0"/>
      <w:marRight w:val="0"/>
      <w:marTop w:val="0"/>
      <w:marBottom w:val="0"/>
      <w:divBdr>
        <w:top w:val="none" w:sz="0" w:space="0" w:color="auto"/>
        <w:left w:val="none" w:sz="0" w:space="0" w:color="auto"/>
        <w:bottom w:val="none" w:sz="0" w:space="0" w:color="auto"/>
        <w:right w:val="none" w:sz="0" w:space="0" w:color="auto"/>
      </w:divBdr>
    </w:div>
    <w:div w:id="856042507">
      <w:bodyDiv w:val="1"/>
      <w:marLeft w:val="0"/>
      <w:marRight w:val="0"/>
      <w:marTop w:val="0"/>
      <w:marBottom w:val="0"/>
      <w:divBdr>
        <w:top w:val="none" w:sz="0" w:space="0" w:color="auto"/>
        <w:left w:val="none" w:sz="0" w:space="0" w:color="auto"/>
        <w:bottom w:val="none" w:sz="0" w:space="0" w:color="auto"/>
        <w:right w:val="none" w:sz="0" w:space="0" w:color="auto"/>
      </w:divBdr>
    </w:div>
    <w:div w:id="857547497">
      <w:bodyDiv w:val="1"/>
      <w:marLeft w:val="0"/>
      <w:marRight w:val="0"/>
      <w:marTop w:val="0"/>
      <w:marBottom w:val="0"/>
      <w:divBdr>
        <w:top w:val="none" w:sz="0" w:space="0" w:color="auto"/>
        <w:left w:val="none" w:sz="0" w:space="0" w:color="auto"/>
        <w:bottom w:val="none" w:sz="0" w:space="0" w:color="auto"/>
        <w:right w:val="none" w:sz="0" w:space="0" w:color="auto"/>
      </w:divBdr>
    </w:div>
    <w:div w:id="862281188">
      <w:bodyDiv w:val="1"/>
      <w:marLeft w:val="0"/>
      <w:marRight w:val="0"/>
      <w:marTop w:val="0"/>
      <w:marBottom w:val="0"/>
      <w:divBdr>
        <w:top w:val="none" w:sz="0" w:space="0" w:color="auto"/>
        <w:left w:val="none" w:sz="0" w:space="0" w:color="auto"/>
        <w:bottom w:val="none" w:sz="0" w:space="0" w:color="auto"/>
        <w:right w:val="none" w:sz="0" w:space="0" w:color="auto"/>
      </w:divBdr>
    </w:div>
    <w:div w:id="863127847">
      <w:bodyDiv w:val="1"/>
      <w:marLeft w:val="0"/>
      <w:marRight w:val="0"/>
      <w:marTop w:val="0"/>
      <w:marBottom w:val="0"/>
      <w:divBdr>
        <w:top w:val="none" w:sz="0" w:space="0" w:color="auto"/>
        <w:left w:val="none" w:sz="0" w:space="0" w:color="auto"/>
        <w:bottom w:val="none" w:sz="0" w:space="0" w:color="auto"/>
        <w:right w:val="none" w:sz="0" w:space="0" w:color="auto"/>
      </w:divBdr>
    </w:div>
    <w:div w:id="868639797">
      <w:bodyDiv w:val="1"/>
      <w:marLeft w:val="0"/>
      <w:marRight w:val="0"/>
      <w:marTop w:val="0"/>
      <w:marBottom w:val="0"/>
      <w:divBdr>
        <w:top w:val="none" w:sz="0" w:space="0" w:color="auto"/>
        <w:left w:val="none" w:sz="0" w:space="0" w:color="auto"/>
        <w:bottom w:val="none" w:sz="0" w:space="0" w:color="auto"/>
        <w:right w:val="none" w:sz="0" w:space="0" w:color="auto"/>
      </w:divBdr>
    </w:div>
    <w:div w:id="869881383">
      <w:bodyDiv w:val="1"/>
      <w:marLeft w:val="0"/>
      <w:marRight w:val="0"/>
      <w:marTop w:val="0"/>
      <w:marBottom w:val="0"/>
      <w:divBdr>
        <w:top w:val="none" w:sz="0" w:space="0" w:color="auto"/>
        <w:left w:val="none" w:sz="0" w:space="0" w:color="auto"/>
        <w:bottom w:val="none" w:sz="0" w:space="0" w:color="auto"/>
        <w:right w:val="none" w:sz="0" w:space="0" w:color="auto"/>
      </w:divBdr>
    </w:div>
    <w:div w:id="871500526">
      <w:bodyDiv w:val="1"/>
      <w:marLeft w:val="0"/>
      <w:marRight w:val="0"/>
      <w:marTop w:val="0"/>
      <w:marBottom w:val="0"/>
      <w:divBdr>
        <w:top w:val="none" w:sz="0" w:space="0" w:color="auto"/>
        <w:left w:val="none" w:sz="0" w:space="0" w:color="auto"/>
        <w:bottom w:val="none" w:sz="0" w:space="0" w:color="auto"/>
        <w:right w:val="none" w:sz="0" w:space="0" w:color="auto"/>
      </w:divBdr>
    </w:div>
    <w:div w:id="872424274">
      <w:bodyDiv w:val="1"/>
      <w:marLeft w:val="0"/>
      <w:marRight w:val="0"/>
      <w:marTop w:val="0"/>
      <w:marBottom w:val="0"/>
      <w:divBdr>
        <w:top w:val="none" w:sz="0" w:space="0" w:color="auto"/>
        <w:left w:val="none" w:sz="0" w:space="0" w:color="auto"/>
        <w:bottom w:val="none" w:sz="0" w:space="0" w:color="auto"/>
        <w:right w:val="none" w:sz="0" w:space="0" w:color="auto"/>
      </w:divBdr>
    </w:div>
    <w:div w:id="872959923">
      <w:bodyDiv w:val="1"/>
      <w:marLeft w:val="0"/>
      <w:marRight w:val="0"/>
      <w:marTop w:val="0"/>
      <w:marBottom w:val="0"/>
      <w:divBdr>
        <w:top w:val="none" w:sz="0" w:space="0" w:color="auto"/>
        <w:left w:val="none" w:sz="0" w:space="0" w:color="auto"/>
        <w:bottom w:val="none" w:sz="0" w:space="0" w:color="auto"/>
        <w:right w:val="none" w:sz="0" w:space="0" w:color="auto"/>
      </w:divBdr>
    </w:div>
    <w:div w:id="878013985">
      <w:bodyDiv w:val="1"/>
      <w:marLeft w:val="0"/>
      <w:marRight w:val="0"/>
      <w:marTop w:val="0"/>
      <w:marBottom w:val="0"/>
      <w:divBdr>
        <w:top w:val="none" w:sz="0" w:space="0" w:color="auto"/>
        <w:left w:val="none" w:sz="0" w:space="0" w:color="auto"/>
        <w:bottom w:val="none" w:sz="0" w:space="0" w:color="auto"/>
        <w:right w:val="none" w:sz="0" w:space="0" w:color="auto"/>
      </w:divBdr>
    </w:div>
    <w:div w:id="881214947">
      <w:bodyDiv w:val="1"/>
      <w:marLeft w:val="0"/>
      <w:marRight w:val="0"/>
      <w:marTop w:val="0"/>
      <w:marBottom w:val="0"/>
      <w:divBdr>
        <w:top w:val="none" w:sz="0" w:space="0" w:color="auto"/>
        <w:left w:val="none" w:sz="0" w:space="0" w:color="auto"/>
        <w:bottom w:val="none" w:sz="0" w:space="0" w:color="auto"/>
        <w:right w:val="none" w:sz="0" w:space="0" w:color="auto"/>
      </w:divBdr>
    </w:div>
    <w:div w:id="885486327">
      <w:bodyDiv w:val="1"/>
      <w:marLeft w:val="0"/>
      <w:marRight w:val="0"/>
      <w:marTop w:val="0"/>
      <w:marBottom w:val="0"/>
      <w:divBdr>
        <w:top w:val="none" w:sz="0" w:space="0" w:color="auto"/>
        <w:left w:val="none" w:sz="0" w:space="0" w:color="auto"/>
        <w:bottom w:val="none" w:sz="0" w:space="0" w:color="auto"/>
        <w:right w:val="none" w:sz="0" w:space="0" w:color="auto"/>
      </w:divBdr>
    </w:div>
    <w:div w:id="891042957">
      <w:bodyDiv w:val="1"/>
      <w:marLeft w:val="0"/>
      <w:marRight w:val="0"/>
      <w:marTop w:val="0"/>
      <w:marBottom w:val="0"/>
      <w:divBdr>
        <w:top w:val="none" w:sz="0" w:space="0" w:color="auto"/>
        <w:left w:val="none" w:sz="0" w:space="0" w:color="auto"/>
        <w:bottom w:val="none" w:sz="0" w:space="0" w:color="auto"/>
        <w:right w:val="none" w:sz="0" w:space="0" w:color="auto"/>
      </w:divBdr>
    </w:div>
    <w:div w:id="892735381">
      <w:bodyDiv w:val="1"/>
      <w:marLeft w:val="0"/>
      <w:marRight w:val="0"/>
      <w:marTop w:val="0"/>
      <w:marBottom w:val="0"/>
      <w:divBdr>
        <w:top w:val="none" w:sz="0" w:space="0" w:color="auto"/>
        <w:left w:val="none" w:sz="0" w:space="0" w:color="auto"/>
        <w:bottom w:val="none" w:sz="0" w:space="0" w:color="auto"/>
        <w:right w:val="none" w:sz="0" w:space="0" w:color="auto"/>
      </w:divBdr>
    </w:div>
    <w:div w:id="897856860">
      <w:bodyDiv w:val="1"/>
      <w:marLeft w:val="0"/>
      <w:marRight w:val="0"/>
      <w:marTop w:val="0"/>
      <w:marBottom w:val="0"/>
      <w:divBdr>
        <w:top w:val="none" w:sz="0" w:space="0" w:color="auto"/>
        <w:left w:val="none" w:sz="0" w:space="0" w:color="auto"/>
        <w:bottom w:val="none" w:sz="0" w:space="0" w:color="auto"/>
        <w:right w:val="none" w:sz="0" w:space="0" w:color="auto"/>
      </w:divBdr>
    </w:div>
    <w:div w:id="898784412">
      <w:bodyDiv w:val="1"/>
      <w:marLeft w:val="0"/>
      <w:marRight w:val="0"/>
      <w:marTop w:val="0"/>
      <w:marBottom w:val="0"/>
      <w:divBdr>
        <w:top w:val="none" w:sz="0" w:space="0" w:color="auto"/>
        <w:left w:val="none" w:sz="0" w:space="0" w:color="auto"/>
        <w:bottom w:val="none" w:sz="0" w:space="0" w:color="auto"/>
        <w:right w:val="none" w:sz="0" w:space="0" w:color="auto"/>
      </w:divBdr>
    </w:div>
    <w:div w:id="901522689">
      <w:bodyDiv w:val="1"/>
      <w:marLeft w:val="0"/>
      <w:marRight w:val="0"/>
      <w:marTop w:val="0"/>
      <w:marBottom w:val="0"/>
      <w:divBdr>
        <w:top w:val="none" w:sz="0" w:space="0" w:color="auto"/>
        <w:left w:val="none" w:sz="0" w:space="0" w:color="auto"/>
        <w:bottom w:val="none" w:sz="0" w:space="0" w:color="auto"/>
        <w:right w:val="none" w:sz="0" w:space="0" w:color="auto"/>
      </w:divBdr>
    </w:div>
    <w:div w:id="926419997">
      <w:bodyDiv w:val="1"/>
      <w:marLeft w:val="0"/>
      <w:marRight w:val="0"/>
      <w:marTop w:val="0"/>
      <w:marBottom w:val="0"/>
      <w:divBdr>
        <w:top w:val="none" w:sz="0" w:space="0" w:color="auto"/>
        <w:left w:val="none" w:sz="0" w:space="0" w:color="auto"/>
        <w:bottom w:val="none" w:sz="0" w:space="0" w:color="auto"/>
        <w:right w:val="none" w:sz="0" w:space="0" w:color="auto"/>
      </w:divBdr>
    </w:div>
    <w:div w:id="932974819">
      <w:bodyDiv w:val="1"/>
      <w:marLeft w:val="0"/>
      <w:marRight w:val="0"/>
      <w:marTop w:val="0"/>
      <w:marBottom w:val="0"/>
      <w:divBdr>
        <w:top w:val="none" w:sz="0" w:space="0" w:color="auto"/>
        <w:left w:val="none" w:sz="0" w:space="0" w:color="auto"/>
        <w:bottom w:val="none" w:sz="0" w:space="0" w:color="auto"/>
        <w:right w:val="none" w:sz="0" w:space="0" w:color="auto"/>
      </w:divBdr>
    </w:div>
    <w:div w:id="933635559">
      <w:bodyDiv w:val="1"/>
      <w:marLeft w:val="0"/>
      <w:marRight w:val="0"/>
      <w:marTop w:val="0"/>
      <w:marBottom w:val="0"/>
      <w:divBdr>
        <w:top w:val="none" w:sz="0" w:space="0" w:color="auto"/>
        <w:left w:val="none" w:sz="0" w:space="0" w:color="auto"/>
        <w:bottom w:val="none" w:sz="0" w:space="0" w:color="auto"/>
        <w:right w:val="none" w:sz="0" w:space="0" w:color="auto"/>
      </w:divBdr>
    </w:div>
    <w:div w:id="937719799">
      <w:bodyDiv w:val="1"/>
      <w:marLeft w:val="0"/>
      <w:marRight w:val="0"/>
      <w:marTop w:val="0"/>
      <w:marBottom w:val="0"/>
      <w:divBdr>
        <w:top w:val="none" w:sz="0" w:space="0" w:color="auto"/>
        <w:left w:val="none" w:sz="0" w:space="0" w:color="auto"/>
        <w:bottom w:val="none" w:sz="0" w:space="0" w:color="auto"/>
        <w:right w:val="none" w:sz="0" w:space="0" w:color="auto"/>
      </w:divBdr>
    </w:div>
    <w:div w:id="938680049">
      <w:bodyDiv w:val="1"/>
      <w:marLeft w:val="0"/>
      <w:marRight w:val="0"/>
      <w:marTop w:val="0"/>
      <w:marBottom w:val="0"/>
      <w:divBdr>
        <w:top w:val="none" w:sz="0" w:space="0" w:color="auto"/>
        <w:left w:val="none" w:sz="0" w:space="0" w:color="auto"/>
        <w:bottom w:val="none" w:sz="0" w:space="0" w:color="auto"/>
        <w:right w:val="none" w:sz="0" w:space="0" w:color="auto"/>
      </w:divBdr>
    </w:div>
    <w:div w:id="939525163">
      <w:bodyDiv w:val="1"/>
      <w:marLeft w:val="0"/>
      <w:marRight w:val="0"/>
      <w:marTop w:val="0"/>
      <w:marBottom w:val="0"/>
      <w:divBdr>
        <w:top w:val="none" w:sz="0" w:space="0" w:color="auto"/>
        <w:left w:val="none" w:sz="0" w:space="0" w:color="auto"/>
        <w:bottom w:val="none" w:sz="0" w:space="0" w:color="auto"/>
        <w:right w:val="none" w:sz="0" w:space="0" w:color="auto"/>
      </w:divBdr>
    </w:div>
    <w:div w:id="942305729">
      <w:bodyDiv w:val="1"/>
      <w:marLeft w:val="0"/>
      <w:marRight w:val="0"/>
      <w:marTop w:val="0"/>
      <w:marBottom w:val="0"/>
      <w:divBdr>
        <w:top w:val="none" w:sz="0" w:space="0" w:color="auto"/>
        <w:left w:val="none" w:sz="0" w:space="0" w:color="auto"/>
        <w:bottom w:val="none" w:sz="0" w:space="0" w:color="auto"/>
        <w:right w:val="none" w:sz="0" w:space="0" w:color="auto"/>
      </w:divBdr>
    </w:div>
    <w:div w:id="956253251">
      <w:bodyDiv w:val="1"/>
      <w:marLeft w:val="0"/>
      <w:marRight w:val="0"/>
      <w:marTop w:val="0"/>
      <w:marBottom w:val="0"/>
      <w:divBdr>
        <w:top w:val="none" w:sz="0" w:space="0" w:color="auto"/>
        <w:left w:val="none" w:sz="0" w:space="0" w:color="auto"/>
        <w:bottom w:val="none" w:sz="0" w:space="0" w:color="auto"/>
        <w:right w:val="none" w:sz="0" w:space="0" w:color="auto"/>
      </w:divBdr>
    </w:div>
    <w:div w:id="966162133">
      <w:bodyDiv w:val="1"/>
      <w:marLeft w:val="0"/>
      <w:marRight w:val="0"/>
      <w:marTop w:val="0"/>
      <w:marBottom w:val="0"/>
      <w:divBdr>
        <w:top w:val="none" w:sz="0" w:space="0" w:color="auto"/>
        <w:left w:val="none" w:sz="0" w:space="0" w:color="auto"/>
        <w:bottom w:val="none" w:sz="0" w:space="0" w:color="auto"/>
        <w:right w:val="none" w:sz="0" w:space="0" w:color="auto"/>
      </w:divBdr>
    </w:div>
    <w:div w:id="970330957">
      <w:bodyDiv w:val="1"/>
      <w:marLeft w:val="0"/>
      <w:marRight w:val="0"/>
      <w:marTop w:val="0"/>
      <w:marBottom w:val="0"/>
      <w:divBdr>
        <w:top w:val="none" w:sz="0" w:space="0" w:color="auto"/>
        <w:left w:val="none" w:sz="0" w:space="0" w:color="auto"/>
        <w:bottom w:val="none" w:sz="0" w:space="0" w:color="auto"/>
        <w:right w:val="none" w:sz="0" w:space="0" w:color="auto"/>
      </w:divBdr>
    </w:div>
    <w:div w:id="976184497">
      <w:bodyDiv w:val="1"/>
      <w:marLeft w:val="0"/>
      <w:marRight w:val="0"/>
      <w:marTop w:val="0"/>
      <w:marBottom w:val="0"/>
      <w:divBdr>
        <w:top w:val="none" w:sz="0" w:space="0" w:color="auto"/>
        <w:left w:val="none" w:sz="0" w:space="0" w:color="auto"/>
        <w:bottom w:val="none" w:sz="0" w:space="0" w:color="auto"/>
        <w:right w:val="none" w:sz="0" w:space="0" w:color="auto"/>
      </w:divBdr>
    </w:div>
    <w:div w:id="984354831">
      <w:bodyDiv w:val="1"/>
      <w:marLeft w:val="0"/>
      <w:marRight w:val="0"/>
      <w:marTop w:val="0"/>
      <w:marBottom w:val="0"/>
      <w:divBdr>
        <w:top w:val="none" w:sz="0" w:space="0" w:color="auto"/>
        <w:left w:val="none" w:sz="0" w:space="0" w:color="auto"/>
        <w:bottom w:val="none" w:sz="0" w:space="0" w:color="auto"/>
        <w:right w:val="none" w:sz="0" w:space="0" w:color="auto"/>
      </w:divBdr>
    </w:div>
    <w:div w:id="995230845">
      <w:bodyDiv w:val="1"/>
      <w:marLeft w:val="0"/>
      <w:marRight w:val="0"/>
      <w:marTop w:val="0"/>
      <w:marBottom w:val="0"/>
      <w:divBdr>
        <w:top w:val="none" w:sz="0" w:space="0" w:color="auto"/>
        <w:left w:val="none" w:sz="0" w:space="0" w:color="auto"/>
        <w:bottom w:val="none" w:sz="0" w:space="0" w:color="auto"/>
        <w:right w:val="none" w:sz="0" w:space="0" w:color="auto"/>
      </w:divBdr>
    </w:div>
    <w:div w:id="995381352">
      <w:bodyDiv w:val="1"/>
      <w:marLeft w:val="0"/>
      <w:marRight w:val="0"/>
      <w:marTop w:val="0"/>
      <w:marBottom w:val="0"/>
      <w:divBdr>
        <w:top w:val="none" w:sz="0" w:space="0" w:color="auto"/>
        <w:left w:val="none" w:sz="0" w:space="0" w:color="auto"/>
        <w:bottom w:val="none" w:sz="0" w:space="0" w:color="auto"/>
        <w:right w:val="none" w:sz="0" w:space="0" w:color="auto"/>
      </w:divBdr>
    </w:div>
    <w:div w:id="995690036">
      <w:bodyDiv w:val="1"/>
      <w:marLeft w:val="0"/>
      <w:marRight w:val="0"/>
      <w:marTop w:val="0"/>
      <w:marBottom w:val="0"/>
      <w:divBdr>
        <w:top w:val="none" w:sz="0" w:space="0" w:color="auto"/>
        <w:left w:val="none" w:sz="0" w:space="0" w:color="auto"/>
        <w:bottom w:val="none" w:sz="0" w:space="0" w:color="auto"/>
        <w:right w:val="none" w:sz="0" w:space="0" w:color="auto"/>
      </w:divBdr>
    </w:div>
    <w:div w:id="997851267">
      <w:bodyDiv w:val="1"/>
      <w:marLeft w:val="0"/>
      <w:marRight w:val="0"/>
      <w:marTop w:val="0"/>
      <w:marBottom w:val="0"/>
      <w:divBdr>
        <w:top w:val="none" w:sz="0" w:space="0" w:color="auto"/>
        <w:left w:val="none" w:sz="0" w:space="0" w:color="auto"/>
        <w:bottom w:val="none" w:sz="0" w:space="0" w:color="auto"/>
        <w:right w:val="none" w:sz="0" w:space="0" w:color="auto"/>
      </w:divBdr>
    </w:div>
    <w:div w:id="1002975984">
      <w:bodyDiv w:val="1"/>
      <w:marLeft w:val="0"/>
      <w:marRight w:val="0"/>
      <w:marTop w:val="0"/>
      <w:marBottom w:val="0"/>
      <w:divBdr>
        <w:top w:val="none" w:sz="0" w:space="0" w:color="auto"/>
        <w:left w:val="none" w:sz="0" w:space="0" w:color="auto"/>
        <w:bottom w:val="none" w:sz="0" w:space="0" w:color="auto"/>
        <w:right w:val="none" w:sz="0" w:space="0" w:color="auto"/>
      </w:divBdr>
    </w:div>
    <w:div w:id="1006176975">
      <w:bodyDiv w:val="1"/>
      <w:marLeft w:val="0"/>
      <w:marRight w:val="0"/>
      <w:marTop w:val="0"/>
      <w:marBottom w:val="0"/>
      <w:divBdr>
        <w:top w:val="none" w:sz="0" w:space="0" w:color="auto"/>
        <w:left w:val="none" w:sz="0" w:space="0" w:color="auto"/>
        <w:bottom w:val="none" w:sz="0" w:space="0" w:color="auto"/>
        <w:right w:val="none" w:sz="0" w:space="0" w:color="auto"/>
      </w:divBdr>
    </w:div>
    <w:div w:id="1012878758">
      <w:bodyDiv w:val="1"/>
      <w:marLeft w:val="0"/>
      <w:marRight w:val="0"/>
      <w:marTop w:val="0"/>
      <w:marBottom w:val="0"/>
      <w:divBdr>
        <w:top w:val="none" w:sz="0" w:space="0" w:color="auto"/>
        <w:left w:val="none" w:sz="0" w:space="0" w:color="auto"/>
        <w:bottom w:val="none" w:sz="0" w:space="0" w:color="auto"/>
        <w:right w:val="none" w:sz="0" w:space="0" w:color="auto"/>
      </w:divBdr>
    </w:div>
    <w:div w:id="1013066093">
      <w:bodyDiv w:val="1"/>
      <w:marLeft w:val="0"/>
      <w:marRight w:val="0"/>
      <w:marTop w:val="0"/>
      <w:marBottom w:val="0"/>
      <w:divBdr>
        <w:top w:val="none" w:sz="0" w:space="0" w:color="auto"/>
        <w:left w:val="none" w:sz="0" w:space="0" w:color="auto"/>
        <w:bottom w:val="none" w:sz="0" w:space="0" w:color="auto"/>
        <w:right w:val="none" w:sz="0" w:space="0" w:color="auto"/>
      </w:divBdr>
    </w:div>
    <w:div w:id="1014071152">
      <w:bodyDiv w:val="1"/>
      <w:marLeft w:val="0"/>
      <w:marRight w:val="0"/>
      <w:marTop w:val="0"/>
      <w:marBottom w:val="0"/>
      <w:divBdr>
        <w:top w:val="none" w:sz="0" w:space="0" w:color="auto"/>
        <w:left w:val="none" w:sz="0" w:space="0" w:color="auto"/>
        <w:bottom w:val="none" w:sz="0" w:space="0" w:color="auto"/>
        <w:right w:val="none" w:sz="0" w:space="0" w:color="auto"/>
      </w:divBdr>
    </w:div>
    <w:div w:id="1015577827">
      <w:bodyDiv w:val="1"/>
      <w:marLeft w:val="0"/>
      <w:marRight w:val="0"/>
      <w:marTop w:val="0"/>
      <w:marBottom w:val="0"/>
      <w:divBdr>
        <w:top w:val="none" w:sz="0" w:space="0" w:color="auto"/>
        <w:left w:val="none" w:sz="0" w:space="0" w:color="auto"/>
        <w:bottom w:val="none" w:sz="0" w:space="0" w:color="auto"/>
        <w:right w:val="none" w:sz="0" w:space="0" w:color="auto"/>
      </w:divBdr>
    </w:div>
    <w:div w:id="1017544347">
      <w:bodyDiv w:val="1"/>
      <w:marLeft w:val="0"/>
      <w:marRight w:val="0"/>
      <w:marTop w:val="0"/>
      <w:marBottom w:val="0"/>
      <w:divBdr>
        <w:top w:val="none" w:sz="0" w:space="0" w:color="auto"/>
        <w:left w:val="none" w:sz="0" w:space="0" w:color="auto"/>
        <w:bottom w:val="none" w:sz="0" w:space="0" w:color="auto"/>
        <w:right w:val="none" w:sz="0" w:space="0" w:color="auto"/>
      </w:divBdr>
    </w:div>
    <w:div w:id="1023022079">
      <w:bodyDiv w:val="1"/>
      <w:marLeft w:val="0"/>
      <w:marRight w:val="0"/>
      <w:marTop w:val="0"/>
      <w:marBottom w:val="0"/>
      <w:divBdr>
        <w:top w:val="none" w:sz="0" w:space="0" w:color="auto"/>
        <w:left w:val="none" w:sz="0" w:space="0" w:color="auto"/>
        <w:bottom w:val="none" w:sz="0" w:space="0" w:color="auto"/>
        <w:right w:val="none" w:sz="0" w:space="0" w:color="auto"/>
      </w:divBdr>
    </w:div>
    <w:div w:id="1026517855">
      <w:bodyDiv w:val="1"/>
      <w:marLeft w:val="0"/>
      <w:marRight w:val="0"/>
      <w:marTop w:val="0"/>
      <w:marBottom w:val="0"/>
      <w:divBdr>
        <w:top w:val="none" w:sz="0" w:space="0" w:color="auto"/>
        <w:left w:val="none" w:sz="0" w:space="0" w:color="auto"/>
        <w:bottom w:val="none" w:sz="0" w:space="0" w:color="auto"/>
        <w:right w:val="none" w:sz="0" w:space="0" w:color="auto"/>
      </w:divBdr>
    </w:div>
    <w:div w:id="1028684104">
      <w:bodyDiv w:val="1"/>
      <w:marLeft w:val="0"/>
      <w:marRight w:val="0"/>
      <w:marTop w:val="0"/>
      <w:marBottom w:val="0"/>
      <w:divBdr>
        <w:top w:val="none" w:sz="0" w:space="0" w:color="auto"/>
        <w:left w:val="none" w:sz="0" w:space="0" w:color="auto"/>
        <w:bottom w:val="none" w:sz="0" w:space="0" w:color="auto"/>
        <w:right w:val="none" w:sz="0" w:space="0" w:color="auto"/>
      </w:divBdr>
    </w:div>
    <w:div w:id="1029188027">
      <w:bodyDiv w:val="1"/>
      <w:marLeft w:val="0"/>
      <w:marRight w:val="0"/>
      <w:marTop w:val="0"/>
      <w:marBottom w:val="0"/>
      <w:divBdr>
        <w:top w:val="none" w:sz="0" w:space="0" w:color="auto"/>
        <w:left w:val="none" w:sz="0" w:space="0" w:color="auto"/>
        <w:bottom w:val="none" w:sz="0" w:space="0" w:color="auto"/>
        <w:right w:val="none" w:sz="0" w:space="0" w:color="auto"/>
      </w:divBdr>
    </w:div>
    <w:div w:id="1040519473">
      <w:bodyDiv w:val="1"/>
      <w:marLeft w:val="0"/>
      <w:marRight w:val="0"/>
      <w:marTop w:val="0"/>
      <w:marBottom w:val="0"/>
      <w:divBdr>
        <w:top w:val="none" w:sz="0" w:space="0" w:color="auto"/>
        <w:left w:val="none" w:sz="0" w:space="0" w:color="auto"/>
        <w:bottom w:val="none" w:sz="0" w:space="0" w:color="auto"/>
        <w:right w:val="none" w:sz="0" w:space="0" w:color="auto"/>
      </w:divBdr>
    </w:div>
    <w:div w:id="1040521624">
      <w:bodyDiv w:val="1"/>
      <w:marLeft w:val="0"/>
      <w:marRight w:val="0"/>
      <w:marTop w:val="0"/>
      <w:marBottom w:val="0"/>
      <w:divBdr>
        <w:top w:val="none" w:sz="0" w:space="0" w:color="auto"/>
        <w:left w:val="none" w:sz="0" w:space="0" w:color="auto"/>
        <w:bottom w:val="none" w:sz="0" w:space="0" w:color="auto"/>
        <w:right w:val="none" w:sz="0" w:space="0" w:color="auto"/>
      </w:divBdr>
    </w:div>
    <w:div w:id="1062220809">
      <w:bodyDiv w:val="1"/>
      <w:marLeft w:val="0"/>
      <w:marRight w:val="0"/>
      <w:marTop w:val="0"/>
      <w:marBottom w:val="0"/>
      <w:divBdr>
        <w:top w:val="none" w:sz="0" w:space="0" w:color="auto"/>
        <w:left w:val="none" w:sz="0" w:space="0" w:color="auto"/>
        <w:bottom w:val="none" w:sz="0" w:space="0" w:color="auto"/>
        <w:right w:val="none" w:sz="0" w:space="0" w:color="auto"/>
      </w:divBdr>
    </w:div>
    <w:div w:id="1072000289">
      <w:bodyDiv w:val="1"/>
      <w:marLeft w:val="0"/>
      <w:marRight w:val="0"/>
      <w:marTop w:val="0"/>
      <w:marBottom w:val="0"/>
      <w:divBdr>
        <w:top w:val="none" w:sz="0" w:space="0" w:color="auto"/>
        <w:left w:val="none" w:sz="0" w:space="0" w:color="auto"/>
        <w:bottom w:val="none" w:sz="0" w:space="0" w:color="auto"/>
        <w:right w:val="none" w:sz="0" w:space="0" w:color="auto"/>
      </w:divBdr>
    </w:div>
    <w:div w:id="1076589104">
      <w:bodyDiv w:val="1"/>
      <w:marLeft w:val="0"/>
      <w:marRight w:val="0"/>
      <w:marTop w:val="0"/>
      <w:marBottom w:val="0"/>
      <w:divBdr>
        <w:top w:val="none" w:sz="0" w:space="0" w:color="auto"/>
        <w:left w:val="none" w:sz="0" w:space="0" w:color="auto"/>
        <w:bottom w:val="none" w:sz="0" w:space="0" w:color="auto"/>
        <w:right w:val="none" w:sz="0" w:space="0" w:color="auto"/>
      </w:divBdr>
    </w:div>
    <w:div w:id="1077750205">
      <w:bodyDiv w:val="1"/>
      <w:marLeft w:val="0"/>
      <w:marRight w:val="0"/>
      <w:marTop w:val="0"/>
      <w:marBottom w:val="0"/>
      <w:divBdr>
        <w:top w:val="none" w:sz="0" w:space="0" w:color="auto"/>
        <w:left w:val="none" w:sz="0" w:space="0" w:color="auto"/>
        <w:bottom w:val="none" w:sz="0" w:space="0" w:color="auto"/>
        <w:right w:val="none" w:sz="0" w:space="0" w:color="auto"/>
      </w:divBdr>
    </w:div>
    <w:div w:id="1078672793">
      <w:bodyDiv w:val="1"/>
      <w:marLeft w:val="0"/>
      <w:marRight w:val="0"/>
      <w:marTop w:val="0"/>
      <w:marBottom w:val="0"/>
      <w:divBdr>
        <w:top w:val="none" w:sz="0" w:space="0" w:color="auto"/>
        <w:left w:val="none" w:sz="0" w:space="0" w:color="auto"/>
        <w:bottom w:val="none" w:sz="0" w:space="0" w:color="auto"/>
        <w:right w:val="none" w:sz="0" w:space="0" w:color="auto"/>
      </w:divBdr>
    </w:div>
    <w:div w:id="1106660008">
      <w:bodyDiv w:val="1"/>
      <w:marLeft w:val="0"/>
      <w:marRight w:val="0"/>
      <w:marTop w:val="0"/>
      <w:marBottom w:val="0"/>
      <w:divBdr>
        <w:top w:val="none" w:sz="0" w:space="0" w:color="auto"/>
        <w:left w:val="none" w:sz="0" w:space="0" w:color="auto"/>
        <w:bottom w:val="none" w:sz="0" w:space="0" w:color="auto"/>
        <w:right w:val="none" w:sz="0" w:space="0" w:color="auto"/>
      </w:divBdr>
    </w:div>
    <w:div w:id="1109931495">
      <w:bodyDiv w:val="1"/>
      <w:marLeft w:val="0"/>
      <w:marRight w:val="0"/>
      <w:marTop w:val="0"/>
      <w:marBottom w:val="0"/>
      <w:divBdr>
        <w:top w:val="none" w:sz="0" w:space="0" w:color="auto"/>
        <w:left w:val="none" w:sz="0" w:space="0" w:color="auto"/>
        <w:bottom w:val="none" w:sz="0" w:space="0" w:color="auto"/>
        <w:right w:val="none" w:sz="0" w:space="0" w:color="auto"/>
      </w:divBdr>
    </w:div>
    <w:div w:id="1111633977">
      <w:bodyDiv w:val="1"/>
      <w:marLeft w:val="0"/>
      <w:marRight w:val="0"/>
      <w:marTop w:val="0"/>
      <w:marBottom w:val="0"/>
      <w:divBdr>
        <w:top w:val="none" w:sz="0" w:space="0" w:color="auto"/>
        <w:left w:val="none" w:sz="0" w:space="0" w:color="auto"/>
        <w:bottom w:val="none" w:sz="0" w:space="0" w:color="auto"/>
        <w:right w:val="none" w:sz="0" w:space="0" w:color="auto"/>
      </w:divBdr>
    </w:div>
    <w:div w:id="1115100174">
      <w:bodyDiv w:val="1"/>
      <w:marLeft w:val="0"/>
      <w:marRight w:val="0"/>
      <w:marTop w:val="0"/>
      <w:marBottom w:val="0"/>
      <w:divBdr>
        <w:top w:val="none" w:sz="0" w:space="0" w:color="auto"/>
        <w:left w:val="none" w:sz="0" w:space="0" w:color="auto"/>
        <w:bottom w:val="none" w:sz="0" w:space="0" w:color="auto"/>
        <w:right w:val="none" w:sz="0" w:space="0" w:color="auto"/>
      </w:divBdr>
    </w:div>
    <w:div w:id="1126045276">
      <w:bodyDiv w:val="1"/>
      <w:marLeft w:val="0"/>
      <w:marRight w:val="0"/>
      <w:marTop w:val="0"/>
      <w:marBottom w:val="0"/>
      <w:divBdr>
        <w:top w:val="none" w:sz="0" w:space="0" w:color="auto"/>
        <w:left w:val="none" w:sz="0" w:space="0" w:color="auto"/>
        <w:bottom w:val="none" w:sz="0" w:space="0" w:color="auto"/>
        <w:right w:val="none" w:sz="0" w:space="0" w:color="auto"/>
      </w:divBdr>
    </w:div>
    <w:div w:id="1127746379">
      <w:bodyDiv w:val="1"/>
      <w:marLeft w:val="0"/>
      <w:marRight w:val="0"/>
      <w:marTop w:val="0"/>
      <w:marBottom w:val="0"/>
      <w:divBdr>
        <w:top w:val="none" w:sz="0" w:space="0" w:color="auto"/>
        <w:left w:val="none" w:sz="0" w:space="0" w:color="auto"/>
        <w:bottom w:val="none" w:sz="0" w:space="0" w:color="auto"/>
        <w:right w:val="none" w:sz="0" w:space="0" w:color="auto"/>
      </w:divBdr>
    </w:div>
    <w:div w:id="1128668140">
      <w:bodyDiv w:val="1"/>
      <w:marLeft w:val="0"/>
      <w:marRight w:val="0"/>
      <w:marTop w:val="0"/>
      <w:marBottom w:val="0"/>
      <w:divBdr>
        <w:top w:val="none" w:sz="0" w:space="0" w:color="auto"/>
        <w:left w:val="none" w:sz="0" w:space="0" w:color="auto"/>
        <w:bottom w:val="none" w:sz="0" w:space="0" w:color="auto"/>
        <w:right w:val="none" w:sz="0" w:space="0" w:color="auto"/>
      </w:divBdr>
    </w:div>
    <w:div w:id="1129779222">
      <w:bodyDiv w:val="1"/>
      <w:marLeft w:val="0"/>
      <w:marRight w:val="0"/>
      <w:marTop w:val="0"/>
      <w:marBottom w:val="0"/>
      <w:divBdr>
        <w:top w:val="none" w:sz="0" w:space="0" w:color="auto"/>
        <w:left w:val="none" w:sz="0" w:space="0" w:color="auto"/>
        <w:bottom w:val="none" w:sz="0" w:space="0" w:color="auto"/>
        <w:right w:val="none" w:sz="0" w:space="0" w:color="auto"/>
      </w:divBdr>
    </w:div>
    <w:div w:id="1143813095">
      <w:bodyDiv w:val="1"/>
      <w:marLeft w:val="0"/>
      <w:marRight w:val="0"/>
      <w:marTop w:val="0"/>
      <w:marBottom w:val="0"/>
      <w:divBdr>
        <w:top w:val="none" w:sz="0" w:space="0" w:color="auto"/>
        <w:left w:val="none" w:sz="0" w:space="0" w:color="auto"/>
        <w:bottom w:val="none" w:sz="0" w:space="0" w:color="auto"/>
        <w:right w:val="none" w:sz="0" w:space="0" w:color="auto"/>
      </w:divBdr>
    </w:div>
    <w:div w:id="1145586763">
      <w:bodyDiv w:val="1"/>
      <w:marLeft w:val="0"/>
      <w:marRight w:val="0"/>
      <w:marTop w:val="0"/>
      <w:marBottom w:val="0"/>
      <w:divBdr>
        <w:top w:val="none" w:sz="0" w:space="0" w:color="auto"/>
        <w:left w:val="none" w:sz="0" w:space="0" w:color="auto"/>
        <w:bottom w:val="none" w:sz="0" w:space="0" w:color="auto"/>
        <w:right w:val="none" w:sz="0" w:space="0" w:color="auto"/>
      </w:divBdr>
    </w:div>
    <w:div w:id="1147553360">
      <w:bodyDiv w:val="1"/>
      <w:marLeft w:val="0"/>
      <w:marRight w:val="0"/>
      <w:marTop w:val="0"/>
      <w:marBottom w:val="0"/>
      <w:divBdr>
        <w:top w:val="none" w:sz="0" w:space="0" w:color="auto"/>
        <w:left w:val="none" w:sz="0" w:space="0" w:color="auto"/>
        <w:bottom w:val="none" w:sz="0" w:space="0" w:color="auto"/>
        <w:right w:val="none" w:sz="0" w:space="0" w:color="auto"/>
      </w:divBdr>
    </w:div>
    <w:div w:id="1148593436">
      <w:bodyDiv w:val="1"/>
      <w:marLeft w:val="0"/>
      <w:marRight w:val="0"/>
      <w:marTop w:val="0"/>
      <w:marBottom w:val="0"/>
      <w:divBdr>
        <w:top w:val="none" w:sz="0" w:space="0" w:color="auto"/>
        <w:left w:val="none" w:sz="0" w:space="0" w:color="auto"/>
        <w:bottom w:val="none" w:sz="0" w:space="0" w:color="auto"/>
        <w:right w:val="none" w:sz="0" w:space="0" w:color="auto"/>
      </w:divBdr>
    </w:div>
    <w:div w:id="1159273962">
      <w:bodyDiv w:val="1"/>
      <w:marLeft w:val="0"/>
      <w:marRight w:val="0"/>
      <w:marTop w:val="0"/>
      <w:marBottom w:val="0"/>
      <w:divBdr>
        <w:top w:val="none" w:sz="0" w:space="0" w:color="auto"/>
        <w:left w:val="none" w:sz="0" w:space="0" w:color="auto"/>
        <w:bottom w:val="none" w:sz="0" w:space="0" w:color="auto"/>
        <w:right w:val="none" w:sz="0" w:space="0" w:color="auto"/>
      </w:divBdr>
    </w:div>
    <w:div w:id="1165362007">
      <w:bodyDiv w:val="1"/>
      <w:marLeft w:val="0"/>
      <w:marRight w:val="0"/>
      <w:marTop w:val="0"/>
      <w:marBottom w:val="0"/>
      <w:divBdr>
        <w:top w:val="none" w:sz="0" w:space="0" w:color="auto"/>
        <w:left w:val="none" w:sz="0" w:space="0" w:color="auto"/>
        <w:bottom w:val="none" w:sz="0" w:space="0" w:color="auto"/>
        <w:right w:val="none" w:sz="0" w:space="0" w:color="auto"/>
      </w:divBdr>
    </w:div>
    <w:div w:id="1166821189">
      <w:bodyDiv w:val="1"/>
      <w:marLeft w:val="0"/>
      <w:marRight w:val="0"/>
      <w:marTop w:val="0"/>
      <w:marBottom w:val="0"/>
      <w:divBdr>
        <w:top w:val="none" w:sz="0" w:space="0" w:color="auto"/>
        <w:left w:val="none" w:sz="0" w:space="0" w:color="auto"/>
        <w:bottom w:val="none" w:sz="0" w:space="0" w:color="auto"/>
        <w:right w:val="none" w:sz="0" w:space="0" w:color="auto"/>
      </w:divBdr>
    </w:div>
    <w:div w:id="1170485080">
      <w:bodyDiv w:val="1"/>
      <w:marLeft w:val="0"/>
      <w:marRight w:val="0"/>
      <w:marTop w:val="0"/>
      <w:marBottom w:val="0"/>
      <w:divBdr>
        <w:top w:val="none" w:sz="0" w:space="0" w:color="auto"/>
        <w:left w:val="none" w:sz="0" w:space="0" w:color="auto"/>
        <w:bottom w:val="none" w:sz="0" w:space="0" w:color="auto"/>
        <w:right w:val="none" w:sz="0" w:space="0" w:color="auto"/>
      </w:divBdr>
    </w:div>
    <w:div w:id="1175534102">
      <w:bodyDiv w:val="1"/>
      <w:marLeft w:val="0"/>
      <w:marRight w:val="0"/>
      <w:marTop w:val="0"/>
      <w:marBottom w:val="0"/>
      <w:divBdr>
        <w:top w:val="none" w:sz="0" w:space="0" w:color="auto"/>
        <w:left w:val="none" w:sz="0" w:space="0" w:color="auto"/>
        <w:bottom w:val="none" w:sz="0" w:space="0" w:color="auto"/>
        <w:right w:val="none" w:sz="0" w:space="0" w:color="auto"/>
      </w:divBdr>
    </w:div>
    <w:div w:id="1187139839">
      <w:bodyDiv w:val="1"/>
      <w:marLeft w:val="0"/>
      <w:marRight w:val="0"/>
      <w:marTop w:val="0"/>
      <w:marBottom w:val="0"/>
      <w:divBdr>
        <w:top w:val="none" w:sz="0" w:space="0" w:color="auto"/>
        <w:left w:val="none" w:sz="0" w:space="0" w:color="auto"/>
        <w:bottom w:val="none" w:sz="0" w:space="0" w:color="auto"/>
        <w:right w:val="none" w:sz="0" w:space="0" w:color="auto"/>
      </w:divBdr>
    </w:div>
    <w:div w:id="1189029894">
      <w:bodyDiv w:val="1"/>
      <w:marLeft w:val="0"/>
      <w:marRight w:val="0"/>
      <w:marTop w:val="0"/>
      <w:marBottom w:val="0"/>
      <w:divBdr>
        <w:top w:val="none" w:sz="0" w:space="0" w:color="auto"/>
        <w:left w:val="none" w:sz="0" w:space="0" w:color="auto"/>
        <w:bottom w:val="none" w:sz="0" w:space="0" w:color="auto"/>
        <w:right w:val="none" w:sz="0" w:space="0" w:color="auto"/>
      </w:divBdr>
    </w:div>
    <w:div w:id="1190726970">
      <w:bodyDiv w:val="1"/>
      <w:marLeft w:val="0"/>
      <w:marRight w:val="0"/>
      <w:marTop w:val="0"/>
      <w:marBottom w:val="0"/>
      <w:divBdr>
        <w:top w:val="none" w:sz="0" w:space="0" w:color="auto"/>
        <w:left w:val="none" w:sz="0" w:space="0" w:color="auto"/>
        <w:bottom w:val="none" w:sz="0" w:space="0" w:color="auto"/>
        <w:right w:val="none" w:sz="0" w:space="0" w:color="auto"/>
      </w:divBdr>
    </w:div>
    <w:div w:id="1192574574">
      <w:bodyDiv w:val="1"/>
      <w:marLeft w:val="0"/>
      <w:marRight w:val="0"/>
      <w:marTop w:val="0"/>
      <w:marBottom w:val="0"/>
      <w:divBdr>
        <w:top w:val="none" w:sz="0" w:space="0" w:color="auto"/>
        <w:left w:val="none" w:sz="0" w:space="0" w:color="auto"/>
        <w:bottom w:val="none" w:sz="0" w:space="0" w:color="auto"/>
        <w:right w:val="none" w:sz="0" w:space="0" w:color="auto"/>
      </w:divBdr>
    </w:div>
    <w:div w:id="1195120166">
      <w:bodyDiv w:val="1"/>
      <w:marLeft w:val="0"/>
      <w:marRight w:val="0"/>
      <w:marTop w:val="0"/>
      <w:marBottom w:val="0"/>
      <w:divBdr>
        <w:top w:val="none" w:sz="0" w:space="0" w:color="auto"/>
        <w:left w:val="none" w:sz="0" w:space="0" w:color="auto"/>
        <w:bottom w:val="none" w:sz="0" w:space="0" w:color="auto"/>
        <w:right w:val="none" w:sz="0" w:space="0" w:color="auto"/>
      </w:divBdr>
    </w:div>
    <w:div w:id="1203130858">
      <w:bodyDiv w:val="1"/>
      <w:marLeft w:val="0"/>
      <w:marRight w:val="0"/>
      <w:marTop w:val="0"/>
      <w:marBottom w:val="0"/>
      <w:divBdr>
        <w:top w:val="none" w:sz="0" w:space="0" w:color="auto"/>
        <w:left w:val="none" w:sz="0" w:space="0" w:color="auto"/>
        <w:bottom w:val="none" w:sz="0" w:space="0" w:color="auto"/>
        <w:right w:val="none" w:sz="0" w:space="0" w:color="auto"/>
      </w:divBdr>
    </w:div>
    <w:div w:id="1211381197">
      <w:bodyDiv w:val="1"/>
      <w:marLeft w:val="0"/>
      <w:marRight w:val="0"/>
      <w:marTop w:val="0"/>
      <w:marBottom w:val="0"/>
      <w:divBdr>
        <w:top w:val="none" w:sz="0" w:space="0" w:color="auto"/>
        <w:left w:val="none" w:sz="0" w:space="0" w:color="auto"/>
        <w:bottom w:val="none" w:sz="0" w:space="0" w:color="auto"/>
        <w:right w:val="none" w:sz="0" w:space="0" w:color="auto"/>
      </w:divBdr>
    </w:div>
    <w:div w:id="1220435872">
      <w:bodyDiv w:val="1"/>
      <w:marLeft w:val="0"/>
      <w:marRight w:val="0"/>
      <w:marTop w:val="0"/>
      <w:marBottom w:val="0"/>
      <w:divBdr>
        <w:top w:val="none" w:sz="0" w:space="0" w:color="auto"/>
        <w:left w:val="none" w:sz="0" w:space="0" w:color="auto"/>
        <w:bottom w:val="none" w:sz="0" w:space="0" w:color="auto"/>
        <w:right w:val="none" w:sz="0" w:space="0" w:color="auto"/>
      </w:divBdr>
    </w:div>
    <w:div w:id="1220554136">
      <w:bodyDiv w:val="1"/>
      <w:marLeft w:val="0"/>
      <w:marRight w:val="0"/>
      <w:marTop w:val="0"/>
      <w:marBottom w:val="0"/>
      <w:divBdr>
        <w:top w:val="none" w:sz="0" w:space="0" w:color="auto"/>
        <w:left w:val="none" w:sz="0" w:space="0" w:color="auto"/>
        <w:bottom w:val="none" w:sz="0" w:space="0" w:color="auto"/>
        <w:right w:val="none" w:sz="0" w:space="0" w:color="auto"/>
      </w:divBdr>
    </w:div>
    <w:div w:id="1225026099">
      <w:bodyDiv w:val="1"/>
      <w:marLeft w:val="0"/>
      <w:marRight w:val="0"/>
      <w:marTop w:val="0"/>
      <w:marBottom w:val="0"/>
      <w:divBdr>
        <w:top w:val="none" w:sz="0" w:space="0" w:color="auto"/>
        <w:left w:val="none" w:sz="0" w:space="0" w:color="auto"/>
        <w:bottom w:val="none" w:sz="0" w:space="0" w:color="auto"/>
        <w:right w:val="none" w:sz="0" w:space="0" w:color="auto"/>
      </w:divBdr>
    </w:div>
    <w:div w:id="1225876504">
      <w:bodyDiv w:val="1"/>
      <w:marLeft w:val="0"/>
      <w:marRight w:val="0"/>
      <w:marTop w:val="0"/>
      <w:marBottom w:val="0"/>
      <w:divBdr>
        <w:top w:val="none" w:sz="0" w:space="0" w:color="auto"/>
        <w:left w:val="none" w:sz="0" w:space="0" w:color="auto"/>
        <w:bottom w:val="none" w:sz="0" w:space="0" w:color="auto"/>
        <w:right w:val="none" w:sz="0" w:space="0" w:color="auto"/>
      </w:divBdr>
    </w:div>
    <w:div w:id="1231573557">
      <w:bodyDiv w:val="1"/>
      <w:marLeft w:val="0"/>
      <w:marRight w:val="0"/>
      <w:marTop w:val="0"/>
      <w:marBottom w:val="0"/>
      <w:divBdr>
        <w:top w:val="none" w:sz="0" w:space="0" w:color="auto"/>
        <w:left w:val="none" w:sz="0" w:space="0" w:color="auto"/>
        <w:bottom w:val="none" w:sz="0" w:space="0" w:color="auto"/>
        <w:right w:val="none" w:sz="0" w:space="0" w:color="auto"/>
      </w:divBdr>
    </w:div>
    <w:div w:id="1233469831">
      <w:bodyDiv w:val="1"/>
      <w:marLeft w:val="0"/>
      <w:marRight w:val="0"/>
      <w:marTop w:val="0"/>
      <w:marBottom w:val="0"/>
      <w:divBdr>
        <w:top w:val="none" w:sz="0" w:space="0" w:color="auto"/>
        <w:left w:val="none" w:sz="0" w:space="0" w:color="auto"/>
        <w:bottom w:val="none" w:sz="0" w:space="0" w:color="auto"/>
        <w:right w:val="none" w:sz="0" w:space="0" w:color="auto"/>
      </w:divBdr>
    </w:div>
    <w:div w:id="1240867233">
      <w:bodyDiv w:val="1"/>
      <w:marLeft w:val="0"/>
      <w:marRight w:val="0"/>
      <w:marTop w:val="0"/>
      <w:marBottom w:val="0"/>
      <w:divBdr>
        <w:top w:val="none" w:sz="0" w:space="0" w:color="auto"/>
        <w:left w:val="none" w:sz="0" w:space="0" w:color="auto"/>
        <w:bottom w:val="none" w:sz="0" w:space="0" w:color="auto"/>
        <w:right w:val="none" w:sz="0" w:space="0" w:color="auto"/>
      </w:divBdr>
      <w:divsChild>
        <w:div w:id="2054964037">
          <w:marLeft w:val="0"/>
          <w:marRight w:val="0"/>
          <w:marTop w:val="0"/>
          <w:marBottom w:val="0"/>
          <w:divBdr>
            <w:top w:val="none" w:sz="0" w:space="0" w:color="auto"/>
            <w:left w:val="none" w:sz="0" w:space="0" w:color="auto"/>
            <w:bottom w:val="none" w:sz="0" w:space="0" w:color="auto"/>
            <w:right w:val="none" w:sz="0" w:space="0" w:color="auto"/>
          </w:divBdr>
          <w:divsChild>
            <w:div w:id="734812575">
              <w:marLeft w:val="0"/>
              <w:marRight w:val="0"/>
              <w:marTop w:val="0"/>
              <w:marBottom w:val="0"/>
              <w:divBdr>
                <w:top w:val="none" w:sz="0" w:space="0" w:color="auto"/>
                <w:left w:val="none" w:sz="0" w:space="0" w:color="auto"/>
                <w:bottom w:val="none" w:sz="0" w:space="0" w:color="auto"/>
                <w:right w:val="none" w:sz="0" w:space="0" w:color="auto"/>
              </w:divBdr>
            </w:div>
            <w:div w:id="1109932848">
              <w:marLeft w:val="0"/>
              <w:marRight w:val="0"/>
              <w:marTop w:val="0"/>
              <w:marBottom w:val="0"/>
              <w:divBdr>
                <w:top w:val="none" w:sz="0" w:space="0" w:color="auto"/>
                <w:left w:val="none" w:sz="0" w:space="0" w:color="auto"/>
                <w:bottom w:val="none" w:sz="0" w:space="0" w:color="auto"/>
                <w:right w:val="none" w:sz="0" w:space="0" w:color="auto"/>
              </w:divBdr>
            </w:div>
            <w:div w:id="935596931">
              <w:marLeft w:val="0"/>
              <w:marRight w:val="0"/>
              <w:marTop w:val="0"/>
              <w:marBottom w:val="0"/>
              <w:divBdr>
                <w:top w:val="none" w:sz="0" w:space="0" w:color="auto"/>
                <w:left w:val="none" w:sz="0" w:space="0" w:color="auto"/>
                <w:bottom w:val="none" w:sz="0" w:space="0" w:color="auto"/>
                <w:right w:val="none" w:sz="0" w:space="0" w:color="auto"/>
              </w:divBdr>
            </w:div>
            <w:div w:id="678460793">
              <w:marLeft w:val="0"/>
              <w:marRight w:val="0"/>
              <w:marTop w:val="0"/>
              <w:marBottom w:val="0"/>
              <w:divBdr>
                <w:top w:val="none" w:sz="0" w:space="0" w:color="auto"/>
                <w:left w:val="none" w:sz="0" w:space="0" w:color="auto"/>
                <w:bottom w:val="none" w:sz="0" w:space="0" w:color="auto"/>
                <w:right w:val="none" w:sz="0" w:space="0" w:color="auto"/>
              </w:divBdr>
            </w:div>
            <w:div w:id="665133656">
              <w:marLeft w:val="0"/>
              <w:marRight w:val="0"/>
              <w:marTop w:val="0"/>
              <w:marBottom w:val="0"/>
              <w:divBdr>
                <w:top w:val="none" w:sz="0" w:space="0" w:color="auto"/>
                <w:left w:val="none" w:sz="0" w:space="0" w:color="auto"/>
                <w:bottom w:val="none" w:sz="0" w:space="0" w:color="auto"/>
                <w:right w:val="none" w:sz="0" w:space="0" w:color="auto"/>
              </w:divBdr>
            </w:div>
            <w:div w:id="219287967">
              <w:marLeft w:val="0"/>
              <w:marRight w:val="0"/>
              <w:marTop w:val="0"/>
              <w:marBottom w:val="0"/>
              <w:divBdr>
                <w:top w:val="none" w:sz="0" w:space="0" w:color="auto"/>
                <w:left w:val="none" w:sz="0" w:space="0" w:color="auto"/>
                <w:bottom w:val="none" w:sz="0" w:space="0" w:color="auto"/>
                <w:right w:val="none" w:sz="0" w:space="0" w:color="auto"/>
              </w:divBdr>
            </w:div>
            <w:div w:id="350031658">
              <w:marLeft w:val="0"/>
              <w:marRight w:val="0"/>
              <w:marTop w:val="0"/>
              <w:marBottom w:val="0"/>
              <w:divBdr>
                <w:top w:val="none" w:sz="0" w:space="0" w:color="auto"/>
                <w:left w:val="none" w:sz="0" w:space="0" w:color="auto"/>
                <w:bottom w:val="none" w:sz="0" w:space="0" w:color="auto"/>
                <w:right w:val="none" w:sz="0" w:space="0" w:color="auto"/>
              </w:divBdr>
            </w:div>
            <w:div w:id="1325473768">
              <w:marLeft w:val="0"/>
              <w:marRight w:val="0"/>
              <w:marTop w:val="0"/>
              <w:marBottom w:val="0"/>
              <w:divBdr>
                <w:top w:val="none" w:sz="0" w:space="0" w:color="auto"/>
                <w:left w:val="none" w:sz="0" w:space="0" w:color="auto"/>
                <w:bottom w:val="none" w:sz="0" w:space="0" w:color="auto"/>
                <w:right w:val="none" w:sz="0" w:space="0" w:color="auto"/>
              </w:divBdr>
            </w:div>
            <w:div w:id="548150427">
              <w:marLeft w:val="0"/>
              <w:marRight w:val="0"/>
              <w:marTop w:val="0"/>
              <w:marBottom w:val="0"/>
              <w:divBdr>
                <w:top w:val="none" w:sz="0" w:space="0" w:color="auto"/>
                <w:left w:val="none" w:sz="0" w:space="0" w:color="auto"/>
                <w:bottom w:val="none" w:sz="0" w:space="0" w:color="auto"/>
                <w:right w:val="none" w:sz="0" w:space="0" w:color="auto"/>
              </w:divBdr>
            </w:div>
            <w:div w:id="2053074388">
              <w:marLeft w:val="0"/>
              <w:marRight w:val="0"/>
              <w:marTop w:val="0"/>
              <w:marBottom w:val="0"/>
              <w:divBdr>
                <w:top w:val="none" w:sz="0" w:space="0" w:color="auto"/>
                <w:left w:val="none" w:sz="0" w:space="0" w:color="auto"/>
                <w:bottom w:val="none" w:sz="0" w:space="0" w:color="auto"/>
                <w:right w:val="none" w:sz="0" w:space="0" w:color="auto"/>
              </w:divBdr>
            </w:div>
            <w:div w:id="20131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4830">
      <w:bodyDiv w:val="1"/>
      <w:marLeft w:val="0"/>
      <w:marRight w:val="0"/>
      <w:marTop w:val="0"/>
      <w:marBottom w:val="0"/>
      <w:divBdr>
        <w:top w:val="none" w:sz="0" w:space="0" w:color="auto"/>
        <w:left w:val="none" w:sz="0" w:space="0" w:color="auto"/>
        <w:bottom w:val="none" w:sz="0" w:space="0" w:color="auto"/>
        <w:right w:val="none" w:sz="0" w:space="0" w:color="auto"/>
      </w:divBdr>
    </w:div>
    <w:div w:id="1249539621">
      <w:bodyDiv w:val="1"/>
      <w:marLeft w:val="0"/>
      <w:marRight w:val="0"/>
      <w:marTop w:val="0"/>
      <w:marBottom w:val="0"/>
      <w:divBdr>
        <w:top w:val="none" w:sz="0" w:space="0" w:color="auto"/>
        <w:left w:val="none" w:sz="0" w:space="0" w:color="auto"/>
        <w:bottom w:val="none" w:sz="0" w:space="0" w:color="auto"/>
        <w:right w:val="none" w:sz="0" w:space="0" w:color="auto"/>
      </w:divBdr>
    </w:div>
    <w:div w:id="1266158416">
      <w:bodyDiv w:val="1"/>
      <w:marLeft w:val="0"/>
      <w:marRight w:val="0"/>
      <w:marTop w:val="0"/>
      <w:marBottom w:val="0"/>
      <w:divBdr>
        <w:top w:val="none" w:sz="0" w:space="0" w:color="auto"/>
        <w:left w:val="none" w:sz="0" w:space="0" w:color="auto"/>
        <w:bottom w:val="none" w:sz="0" w:space="0" w:color="auto"/>
        <w:right w:val="none" w:sz="0" w:space="0" w:color="auto"/>
      </w:divBdr>
    </w:div>
    <w:div w:id="1266183814">
      <w:bodyDiv w:val="1"/>
      <w:marLeft w:val="0"/>
      <w:marRight w:val="0"/>
      <w:marTop w:val="0"/>
      <w:marBottom w:val="0"/>
      <w:divBdr>
        <w:top w:val="none" w:sz="0" w:space="0" w:color="auto"/>
        <w:left w:val="none" w:sz="0" w:space="0" w:color="auto"/>
        <w:bottom w:val="none" w:sz="0" w:space="0" w:color="auto"/>
        <w:right w:val="none" w:sz="0" w:space="0" w:color="auto"/>
      </w:divBdr>
    </w:div>
    <w:div w:id="1268000020">
      <w:bodyDiv w:val="1"/>
      <w:marLeft w:val="0"/>
      <w:marRight w:val="0"/>
      <w:marTop w:val="0"/>
      <w:marBottom w:val="0"/>
      <w:divBdr>
        <w:top w:val="none" w:sz="0" w:space="0" w:color="auto"/>
        <w:left w:val="none" w:sz="0" w:space="0" w:color="auto"/>
        <w:bottom w:val="none" w:sz="0" w:space="0" w:color="auto"/>
        <w:right w:val="none" w:sz="0" w:space="0" w:color="auto"/>
      </w:divBdr>
    </w:div>
    <w:div w:id="1268394393">
      <w:bodyDiv w:val="1"/>
      <w:marLeft w:val="0"/>
      <w:marRight w:val="0"/>
      <w:marTop w:val="0"/>
      <w:marBottom w:val="0"/>
      <w:divBdr>
        <w:top w:val="none" w:sz="0" w:space="0" w:color="auto"/>
        <w:left w:val="none" w:sz="0" w:space="0" w:color="auto"/>
        <w:bottom w:val="none" w:sz="0" w:space="0" w:color="auto"/>
        <w:right w:val="none" w:sz="0" w:space="0" w:color="auto"/>
      </w:divBdr>
    </w:div>
    <w:div w:id="1269629634">
      <w:bodyDiv w:val="1"/>
      <w:marLeft w:val="0"/>
      <w:marRight w:val="0"/>
      <w:marTop w:val="0"/>
      <w:marBottom w:val="0"/>
      <w:divBdr>
        <w:top w:val="none" w:sz="0" w:space="0" w:color="auto"/>
        <w:left w:val="none" w:sz="0" w:space="0" w:color="auto"/>
        <w:bottom w:val="none" w:sz="0" w:space="0" w:color="auto"/>
        <w:right w:val="none" w:sz="0" w:space="0" w:color="auto"/>
      </w:divBdr>
    </w:div>
    <w:div w:id="1279410327">
      <w:bodyDiv w:val="1"/>
      <w:marLeft w:val="0"/>
      <w:marRight w:val="0"/>
      <w:marTop w:val="0"/>
      <w:marBottom w:val="0"/>
      <w:divBdr>
        <w:top w:val="none" w:sz="0" w:space="0" w:color="auto"/>
        <w:left w:val="none" w:sz="0" w:space="0" w:color="auto"/>
        <w:bottom w:val="none" w:sz="0" w:space="0" w:color="auto"/>
        <w:right w:val="none" w:sz="0" w:space="0" w:color="auto"/>
      </w:divBdr>
    </w:div>
    <w:div w:id="1282375074">
      <w:bodyDiv w:val="1"/>
      <w:marLeft w:val="0"/>
      <w:marRight w:val="0"/>
      <w:marTop w:val="0"/>
      <w:marBottom w:val="0"/>
      <w:divBdr>
        <w:top w:val="none" w:sz="0" w:space="0" w:color="auto"/>
        <w:left w:val="none" w:sz="0" w:space="0" w:color="auto"/>
        <w:bottom w:val="none" w:sz="0" w:space="0" w:color="auto"/>
        <w:right w:val="none" w:sz="0" w:space="0" w:color="auto"/>
      </w:divBdr>
    </w:div>
    <w:div w:id="1294214910">
      <w:bodyDiv w:val="1"/>
      <w:marLeft w:val="0"/>
      <w:marRight w:val="0"/>
      <w:marTop w:val="0"/>
      <w:marBottom w:val="0"/>
      <w:divBdr>
        <w:top w:val="none" w:sz="0" w:space="0" w:color="auto"/>
        <w:left w:val="none" w:sz="0" w:space="0" w:color="auto"/>
        <w:bottom w:val="none" w:sz="0" w:space="0" w:color="auto"/>
        <w:right w:val="none" w:sz="0" w:space="0" w:color="auto"/>
      </w:divBdr>
    </w:div>
    <w:div w:id="1294872504">
      <w:bodyDiv w:val="1"/>
      <w:marLeft w:val="0"/>
      <w:marRight w:val="0"/>
      <w:marTop w:val="0"/>
      <w:marBottom w:val="0"/>
      <w:divBdr>
        <w:top w:val="none" w:sz="0" w:space="0" w:color="auto"/>
        <w:left w:val="none" w:sz="0" w:space="0" w:color="auto"/>
        <w:bottom w:val="none" w:sz="0" w:space="0" w:color="auto"/>
        <w:right w:val="none" w:sz="0" w:space="0" w:color="auto"/>
      </w:divBdr>
    </w:div>
    <w:div w:id="1296643979">
      <w:bodyDiv w:val="1"/>
      <w:marLeft w:val="0"/>
      <w:marRight w:val="0"/>
      <w:marTop w:val="0"/>
      <w:marBottom w:val="0"/>
      <w:divBdr>
        <w:top w:val="none" w:sz="0" w:space="0" w:color="auto"/>
        <w:left w:val="none" w:sz="0" w:space="0" w:color="auto"/>
        <w:bottom w:val="none" w:sz="0" w:space="0" w:color="auto"/>
        <w:right w:val="none" w:sz="0" w:space="0" w:color="auto"/>
      </w:divBdr>
    </w:div>
    <w:div w:id="1300763377">
      <w:bodyDiv w:val="1"/>
      <w:marLeft w:val="0"/>
      <w:marRight w:val="0"/>
      <w:marTop w:val="0"/>
      <w:marBottom w:val="0"/>
      <w:divBdr>
        <w:top w:val="none" w:sz="0" w:space="0" w:color="auto"/>
        <w:left w:val="none" w:sz="0" w:space="0" w:color="auto"/>
        <w:bottom w:val="none" w:sz="0" w:space="0" w:color="auto"/>
        <w:right w:val="none" w:sz="0" w:space="0" w:color="auto"/>
      </w:divBdr>
    </w:div>
    <w:div w:id="1303466591">
      <w:bodyDiv w:val="1"/>
      <w:marLeft w:val="0"/>
      <w:marRight w:val="0"/>
      <w:marTop w:val="0"/>
      <w:marBottom w:val="0"/>
      <w:divBdr>
        <w:top w:val="none" w:sz="0" w:space="0" w:color="auto"/>
        <w:left w:val="none" w:sz="0" w:space="0" w:color="auto"/>
        <w:bottom w:val="none" w:sz="0" w:space="0" w:color="auto"/>
        <w:right w:val="none" w:sz="0" w:space="0" w:color="auto"/>
      </w:divBdr>
    </w:div>
    <w:div w:id="1304315427">
      <w:bodyDiv w:val="1"/>
      <w:marLeft w:val="0"/>
      <w:marRight w:val="0"/>
      <w:marTop w:val="0"/>
      <w:marBottom w:val="0"/>
      <w:divBdr>
        <w:top w:val="none" w:sz="0" w:space="0" w:color="auto"/>
        <w:left w:val="none" w:sz="0" w:space="0" w:color="auto"/>
        <w:bottom w:val="none" w:sz="0" w:space="0" w:color="auto"/>
        <w:right w:val="none" w:sz="0" w:space="0" w:color="auto"/>
      </w:divBdr>
    </w:div>
    <w:div w:id="1306541407">
      <w:bodyDiv w:val="1"/>
      <w:marLeft w:val="0"/>
      <w:marRight w:val="0"/>
      <w:marTop w:val="0"/>
      <w:marBottom w:val="0"/>
      <w:divBdr>
        <w:top w:val="none" w:sz="0" w:space="0" w:color="auto"/>
        <w:left w:val="none" w:sz="0" w:space="0" w:color="auto"/>
        <w:bottom w:val="none" w:sz="0" w:space="0" w:color="auto"/>
        <w:right w:val="none" w:sz="0" w:space="0" w:color="auto"/>
      </w:divBdr>
    </w:div>
    <w:div w:id="1308391042">
      <w:bodyDiv w:val="1"/>
      <w:marLeft w:val="0"/>
      <w:marRight w:val="0"/>
      <w:marTop w:val="0"/>
      <w:marBottom w:val="0"/>
      <w:divBdr>
        <w:top w:val="none" w:sz="0" w:space="0" w:color="auto"/>
        <w:left w:val="none" w:sz="0" w:space="0" w:color="auto"/>
        <w:bottom w:val="none" w:sz="0" w:space="0" w:color="auto"/>
        <w:right w:val="none" w:sz="0" w:space="0" w:color="auto"/>
      </w:divBdr>
    </w:div>
    <w:div w:id="1309506684">
      <w:bodyDiv w:val="1"/>
      <w:marLeft w:val="0"/>
      <w:marRight w:val="0"/>
      <w:marTop w:val="0"/>
      <w:marBottom w:val="0"/>
      <w:divBdr>
        <w:top w:val="none" w:sz="0" w:space="0" w:color="auto"/>
        <w:left w:val="none" w:sz="0" w:space="0" w:color="auto"/>
        <w:bottom w:val="none" w:sz="0" w:space="0" w:color="auto"/>
        <w:right w:val="none" w:sz="0" w:space="0" w:color="auto"/>
      </w:divBdr>
    </w:div>
    <w:div w:id="1317566417">
      <w:bodyDiv w:val="1"/>
      <w:marLeft w:val="0"/>
      <w:marRight w:val="0"/>
      <w:marTop w:val="0"/>
      <w:marBottom w:val="0"/>
      <w:divBdr>
        <w:top w:val="none" w:sz="0" w:space="0" w:color="auto"/>
        <w:left w:val="none" w:sz="0" w:space="0" w:color="auto"/>
        <w:bottom w:val="none" w:sz="0" w:space="0" w:color="auto"/>
        <w:right w:val="none" w:sz="0" w:space="0" w:color="auto"/>
      </w:divBdr>
    </w:div>
    <w:div w:id="1319723340">
      <w:bodyDiv w:val="1"/>
      <w:marLeft w:val="0"/>
      <w:marRight w:val="0"/>
      <w:marTop w:val="0"/>
      <w:marBottom w:val="0"/>
      <w:divBdr>
        <w:top w:val="none" w:sz="0" w:space="0" w:color="auto"/>
        <w:left w:val="none" w:sz="0" w:space="0" w:color="auto"/>
        <w:bottom w:val="none" w:sz="0" w:space="0" w:color="auto"/>
        <w:right w:val="none" w:sz="0" w:space="0" w:color="auto"/>
      </w:divBdr>
    </w:div>
    <w:div w:id="1322739229">
      <w:bodyDiv w:val="1"/>
      <w:marLeft w:val="0"/>
      <w:marRight w:val="0"/>
      <w:marTop w:val="0"/>
      <w:marBottom w:val="0"/>
      <w:divBdr>
        <w:top w:val="none" w:sz="0" w:space="0" w:color="auto"/>
        <w:left w:val="none" w:sz="0" w:space="0" w:color="auto"/>
        <w:bottom w:val="none" w:sz="0" w:space="0" w:color="auto"/>
        <w:right w:val="none" w:sz="0" w:space="0" w:color="auto"/>
      </w:divBdr>
    </w:div>
    <w:div w:id="1333141448">
      <w:bodyDiv w:val="1"/>
      <w:marLeft w:val="0"/>
      <w:marRight w:val="0"/>
      <w:marTop w:val="0"/>
      <w:marBottom w:val="0"/>
      <w:divBdr>
        <w:top w:val="none" w:sz="0" w:space="0" w:color="auto"/>
        <w:left w:val="none" w:sz="0" w:space="0" w:color="auto"/>
        <w:bottom w:val="none" w:sz="0" w:space="0" w:color="auto"/>
        <w:right w:val="none" w:sz="0" w:space="0" w:color="auto"/>
      </w:divBdr>
    </w:div>
    <w:div w:id="1335034018">
      <w:bodyDiv w:val="1"/>
      <w:marLeft w:val="0"/>
      <w:marRight w:val="0"/>
      <w:marTop w:val="0"/>
      <w:marBottom w:val="0"/>
      <w:divBdr>
        <w:top w:val="none" w:sz="0" w:space="0" w:color="auto"/>
        <w:left w:val="none" w:sz="0" w:space="0" w:color="auto"/>
        <w:bottom w:val="none" w:sz="0" w:space="0" w:color="auto"/>
        <w:right w:val="none" w:sz="0" w:space="0" w:color="auto"/>
      </w:divBdr>
    </w:div>
    <w:div w:id="1348869378">
      <w:bodyDiv w:val="1"/>
      <w:marLeft w:val="0"/>
      <w:marRight w:val="0"/>
      <w:marTop w:val="0"/>
      <w:marBottom w:val="0"/>
      <w:divBdr>
        <w:top w:val="none" w:sz="0" w:space="0" w:color="auto"/>
        <w:left w:val="none" w:sz="0" w:space="0" w:color="auto"/>
        <w:bottom w:val="none" w:sz="0" w:space="0" w:color="auto"/>
        <w:right w:val="none" w:sz="0" w:space="0" w:color="auto"/>
      </w:divBdr>
    </w:div>
    <w:div w:id="1349599120">
      <w:bodyDiv w:val="1"/>
      <w:marLeft w:val="0"/>
      <w:marRight w:val="0"/>
      <w:marTop w:val="0"/>
      <w:marBottom w:val="0"/>
      <w:divBdr>
        <w:top w:val="none" w:sz="0" w:space="0" w:color="auto"/>
        <w:left w:val="none" w:sz="0" w:space="0" w:color="auto"/>
        <w:bottom w:val="none" w:sz="0" w:space="0" w:color="auto"/>
        <w:right w:val="none" w:sz="0" w:space="0" w:color="auto"/>
      </w:divBdr>
    </w:div>
    <w:div w:id="1351644183">
      <w:bodyDiv w:val="1"/>
      <w:marLeft w:val="0"/>
      <w:marRight w:val="0"/>
      <w:marTop w:val="0"/>
      <w:marBottom w:val="0"/>
      <w:divBdr>
        <w:top w:val="none" w:sz="0" w:space="0" w:color="auto"/>
        <w:left w:val="none" w:sz="0" w:space="0" w:color="auto"/>
        <w:bottom w:val="none" w:sz="0" w:space="0" w:color="auto"/>
        <w:right w:val="none" w:sz="0" w:space="0" w:color="auto"/>
      </w:divBdr>
    </w:div>
    <w:div w:id="1351956461">
      <w:bodyDiv w:val="1"/>
      <w:marLeft w:val="0"/>
      <w:marRight w:val="0"/>
      <w:marTop w:val="0"/>
      <w:marBottom w:val="0"/>
      <w:divBdr>
        <w:top w:val="none" w:sz="0" w:space="0" w:color="auto"/>
        <w:left w:val="none" w:sz="0" w:space="0" w:color="auto"/>
        <w:bottom w:val="none" w:sz="0" w:space="0" w:color="auto"/>
        <w:right w:val="none" w:sz="0" w:space="0" w:color="auto"/>
      </w:divBdr>
    </w:div>
    <w:div w:id="1359356914">
      <w:bodyDiv w:val="1"/>
      <w:marLeft w:val="0"/>
      <w:marRight w:val="0"/>
      <w:marTop w:val="0"/>
      <w:marBottom w:val="0"/>
      <w:divBdr>
        <w:top w:val="none" w:sz="0" w:space="0" w:color="auto"/>
        <w:left w:val="none" w:sz="0" w:space="0" w:color="auto"/>
        <w:bottom w:val="none" w:sz="0" w:space="0" w:color="auto"/>
        <w:right w:val="none" w:sz="0" w:space="0" w:color="auto"/>
      </w:divBdr>
    </w:div>
    <w:div w:id="1365406860">
      <w:bodyDiv w:val="1"/>
      <w:marLeft w:val="0"/>
      <w:marRight w:val="0"/>
      <w:marTop w:val="0"/>
      <w:marBottom w:val="0"/>
      <w:divBdr>
        <w:top w:val="none" w:sz="0" w:space="0" w:color="auto"/>
        <w:left w:val="none" w:sz="0" w:space="0" w:color="auto"/>
        <w:bottom w:val="none" w:sz="0" w:space="0" w:color="auto"/>
        <w:right w:val="none" w:sz="0" w:space="0" w:color="auto"/>
      </w:divBdr>
    </w:div>
    <w:div w:id="1367680534">
      <w:bodyDiv w:val="1"/>
      <w:marLeft w:val="0"/>
      <w:marRight w:val="0"/>
      <w:marTop w:val="0"/>
      <w:marBottom w:val="0"/>
      <w:divBdr>
        <w:top w:val="none" w:sz="0" w:space="0" w:color="auto"/>
        <w:left w:val="none" w:sz="0" w:space="0" w:color="auto"/>
        <w:bottom w:val="none" w:sz="0" w:space="0" w:color="auto"/>
        <w:right w:val="none" w:sz="0" w:space="0" w:color="auto"/>
      </w:divBdr>
    </w:div>
    <w:div w:id="1372612851">
      <w:bodyDiv w:val="1"/>
      <w:marLeft w:val="0"/>
      <w:marRight w:val="0"/>
      <w:marTop w:val="0"/>
      <w:marBottom w:val="0"/>
      <w:divBdr>
        <w:top w:val="none" w:sz="0" w:space="0" w:color="auto"/>
        <w:left w:val="none" w:sz="0" w:space="0" w:color="auto"/>
        <w:bottom w:val="none" w:sz="0" w:space="0" w:color="auto"/>
        <w:right w:val="none" w:sz="0" w:space="0" w:color="auto"/>
      </w:divBdr>
    </w:div>
    <w:div w:id="1375157837">
      <w:bodyDiv w:val="1"/>
      <w:marLeft w:val="0"/>
      <w:marRight w:val="0"/>
      <w:marTop w:val="0"/>
      <w:marBottom w:val="0"/>
      <w:divBdr>
        <w:top w:val="none" w:sz="0" w:space="0" w:color="auto"/>
        <w:left w:val="none" w:sz="0" w:space="0" w:color="auto"/>
        <w:bottom w:val="none" w:sz="0" w:space="0" w:color="auto"/>
        <w:right w:val="none" w:sz="0" w:space="0" w:color="auto"/>
      </w:divBdr>
    </w:div>
    <w:div w:id="1377243928">
      <w:bodyDiv w:val="1"/>
      <w:marLeft w:val="0"/>
      <w:marRight w:val="0"/>
      <w:marTop w:val="0"/>
      <w:marBottom w:val="0"/>
      <w:divBdr>
        <w:top w:val="none" w:sz="0" w:space="0" w:color="auto"/>
        <w:left w:val="none" w:sz="0" w:space="0" w:color="auto"/>
        <w:bottom w:val="none" w:sz="0" w:space="0" w:color="auto"/>
        <w:right w:val="none" w:sz="0" w:space="0" w:color="auto"/>
      </w:divBdr>
    </w:div>
    <w:div w:id="1379932053">
      <w:bodyDiv w:val="1"/>
      <w:marLeft w:val="0"/>
      <w:marRight w:val="0"/>
      <w:marTop w:val="0"/>
      <w:marBottom w:val="0"/>
      <w:divBdr>
        <w:top w:val="none" w:sz="0" w:space="0" w:color="auto"/>
        <w:left w:val="none" w:sz="0" w:space="0" w:color="auto"/>
        <w:bottom w:val="none" w:sz="0" w:space="0" w:color="auto"/>
        <w:right w:val="none" w:sz="0" w:space="0" w:color="auto"/>
      </w:divBdr>
    </w:div>
    <w:div w:id="1382972810">
      <w:bodyDiv w:val="1"/>
      <w:marLeft w:val="0"/>
      <w:marRight w:val="0"/>
      <w:marTop w:val="0"/>
      <w:marBottom w:val="0"/>
      <w:divBdr>
        <w:top w:val="none" w:sz="0" w:space="0" w:color="auto"/>
        <w:left w:val="none" w:sz="0" w:space="0" w:color="auto"/>
        <w:bottom w:val="none" w:sz="0" w:space="0" w:color="auto"/>
        <w:right w:val="none" w:sz="0" w:space="0" w:color="auto"/>
      </w:divBdr>
    </w:div>
    <w:div w:id="1395660758">
      <w:bodyDiv w:val="1"/>
      <w:marLeft w:val="0"/>
      <w:marRight w:val="0"/>
      <w:marTop w:val="0"/>
      <w:marBottom w:val="0"/>
      <w:divBdr>
        <w:top w:val="none" w:sz="0" w:space="0" w:color="auto"/>
        <w:left w:val="none" w:sz="0" w:space="0" w:color="auto"/>
        <w:bottom w:val="none" w:sz="0" w:space="0" w:color="auto"/>
        <w:right w:val="none" w:sz="0" w:space="0" w:color="auto"/>
      </w:divBdr>
    </w:div>
    <w:div w:id="1396463862">
      <w:bodyDiv w:val="1"/>
      <w:marLeft w:val="0"/>
      <w:marRight w:val="0"/>
      <w:marTop w:val="0"/>
      <w:marBottom w:val="0"/>
      <w:divBdr>
        <w:top w:val="none" w:sz="0" w:space="0" w:color="auto"/>
        <w:left w:val="none" w:sz="0" w:space="0" w:color="auto"/>
        <w:bottom w:val="none" w:sz="0" w:space="0" w:color="auto"/>
        <w:right w:val="none" w:sz="0" w:space="0" w:color="auto"/>
      </w:divBdr>
    </w:div>
    <w:div w:id="1396854384">
      <w:bodyDiv w:val="1"/>
      <w:marLeft w:val="0"/>
      <w:marRight w:val="0"/>
      <w:marTop w:val="0"/>
      <w:marBottom w:val="0"/>
      <w:divBdr>
        <w:top w:val="none" w:sz="0" w:space="0" w:color="auto"/>
        <w:left w:val="none" w:sz="0" w:space="0" w:color="auto"/>
        <w:bottom w:val="none" w:sz="0" w:space="0" w:color="auto"/>
        <w:right w:val="none" w:sz="0" w:space="0" w:color="auto"/>
      </w:divBdr>
    </w:div>
    <w:div w:id="1398556904">
      <w:bodyDiv w:val="1"/>
      <w:marLeft w:val="0"/>
      <w:marRight w:val="0"/>
      <w:marTop w:val="0"/>
      <w:marBottom w:val="0"/>
      <w:divBdr>
        <w:top w:val="none" w:sz="0" w:space="0" w:color="auto"/>
        <w:left w:val="none" w:sz="0" w:space="0" w:color="auto"/>
        <w:bottom w:val="none" w:sz="0" w:space="0" w:color="auto"/>
        <w:right w:val="none" w:sz="0" w:space="0" w:color="auto"/>
      </w:divBdr>
    </w:div>
    <w:div w:id="1401563082">
      <w:bodyDiv w:val="1"/>
      <w:marLeft w:val="0"/>
      <w:marRight w:val="0"/>
      <w:marTop w:val="0"/>
      <w:marBottom w:val="0"/>
      <w:divBdr>
        <w:top w:val="none" w:sz="0" w:space="0" w:color="auto"/>
        <w:left w:val="none" w:sz="0" w:space="0" w:color="auto"/>
        <w:bottom w:val="none" w:sz="0" w:space="0" w:color="auto"/>
        <w:right w:val="none" w:sz="0" w:space="0" w:color="auto"/>
      </w:divBdr>
    </w:div>
    <w:div w:id="1412894873">
      <w:bodyDiv w:val="1"/>
      <w:marLeft w:val="0"/>
      <w:marRight w:val="0"/>
      <w:marTop w:val="0"/>
      <w:marBottom w:val="0"/>
      <w:divBdr>
        <w:top w:val="none" w:sz="0" w:space="0" w:color="auto"/>
        <w:left w:val="none" w:sz="0" w:space="0" w:color="auto"/>
        <w:bottom w:val="none" w:sz="0" w:space="0" w:color="auto"/>
        <w:right w:val="none" w:sz="0" w:space="0" w:color="auto"/>
      </w:divBdr>
    </w:div>
    <w:div w:id="1412897391">
      <w:bodyDiv w:val="1"/>
      <w:marLeft w:val="0"/>
      <w:marRight w:val="0"/>
      <w:marTop w:val="0"/>
      <w:marBottom w:val="0"/>
      <w:divBdr>
        <w:top w:val="none" w:sz="0" w:space="0" w:color="auto"/>
        <w:left w:val="none" w:sz="0" w:space="0" w:color="auto"/>
        <w:bottom w:val="none" w:sz="0" w:space="0" w:color="auto"/>
        <w:right w:val="none" w:sz="0" w:space="0" w:color="auto"/>
      </w:divBdr>
    </w:div>
    <w:div w:id="1413970128">
      <w:bodyDiv w:val="1"/>
      <w:marLeft w:val="0"/>
      <w:marRight w:val="0"/>
      <w:marTop w:val="0"/>
      <w:marBottom w:val="0"/>
      <w:divBdr>
        <w:top w:val="none" w:sz="0" w:space="0" w:color="auto"/>
        <w:left w:val="none" w:sz="0" w:space="0" w:color="auto"/>
        <w:bottom w:val="none" w:sz="0" w:space="0" w:color="auto"/>
        <w:right w:val="none" w:sz="0" w:space="0" w:color="auto"/>
      </w:divBdr>
    </w:div>
    <w:div w:id="1415737503">
      <w:bodyDiv w:val="1"/>
      <w:marLeft w:val="0"/>
      <w:marRight w:val="0"/>
      <w:marTop w:val="0"/>
      <w:marBottom w:val="0"/>
      <w:divBdr>
        <w:top w:val="none" w:sz="0" w:space="0" w:color="auto"/>
        <w:left w:val="none" w:sz="0" w:space="0" w:color="auto"/>
        <w:bottom w:val="none" w:sz="0" w:space="0" w:color="auto"/>
        <w:right w:val="none" w:sz="0" w:space="0" w:color="auto"/>
      </w:divBdr>
    </w:div>
    <w:div w:id="1426464789">
      <w:bodyDiv w:val="1"/>
      <w:marLeft w:val="0"/>
      <w:marRight w:val="0"/>
      <w:marTop w:val="0"/>
      <w:marBottom w:val="0"/>
      <w:divBdr>
        <w:top w:val="none" w:sz="0" w:space="0" w:color="auto"/>
        <w:left w:val="none" w:sz="0" w:space="0" w:color="auto"/>
        <w:bottom w:val="none" w:sz="0" w:space="0" w:color="auto"/>
        <w:right w:val="none" w:sz="0" w:space="0" w:color="auto"/>
      </w:divBdr>
    </w:div>
    <w:div w:id="1427651593">
      <w:bodyDiv w:val="1"/>
      <w:marLeft w:val="0"/>
      <w:marRight w:val="0"/>
      <w:marTop w:val="0"/>
      <w:marBottom w:val="0"/>
      <w:divBdr>
        <w:top w:val="none" w:sz="0" w:space="0" w:color="auto"/>
        <w:left w:val="none" w:sz="0" w:space="0" w:color="auto"/>
        <w:bottom w:val="none" w:sz="0" w:space="0" w:color="auto"/>
        <w:right w:val="none" w:sz="0" w:space="0" w:color="auto"/>
      </w:divBdr>
    </w:div>
    <w:div w:id="1431317617">
      <w:bodyDiv w:val="1"/>
      <w:marLeft w:val="0"/>
      <w:marRight w:val="0"/>
      <w:marTop w:val="0"/>
      <w:marBottom w:val="0"/>
      <w:divBdr>
        <w:top w:val="none" w:sz="0" w:space="0" w:color="auto"/>
        <w:left w:val="none" w:sz="0" w:space="0" w:color="auto"/>
        <w:bottom w:val="none" w:sz="0" w:space="0" w:color="auto"/>
        <w:right w:val="none" w:sz="0" w:space="0" w:color="auto"/>
      </w:divBdr>
    </w:div>
    <w:div w:id="1433042554">
      <w:bodyDiv w:val="1"/>
      <w:marLeft w:val="0"/>
      <w:marRight w:val="0"/>
      <w:marTop w:val="0"/>
      <w:marBottom w:val="0"/>
      <w:divBdr>
        <w:top w:val="none" w:sz="0" w:space="0" w:color="auto"/>
        <w:left w:val="none" w:sz="0" w:space="0" w:color="auto"/>
        <w:bottom w:val="none" w:sz="0" w:space="0" w:color="auto"/>
        <w:right w:val="none" w:sz="0" w:space="0" w:color="auto"/>
      </w:divBdr>
    </w:div>
    <w:div w:id="1433745562">
      <w:bodyDiv w:val="1"/>
      <w:marLeft w:val="0"/>
      <w:marRight w:val="0"/>
      <w:marTop w:val="0"/>
      <w:marBottom w:val="0"/>
      <w:divBdr>
        <w:top w:val="none" w:sz="0" w:space="0" w:color="auto"/>
        <w:left w:val="none" w:sz="0" w:space="0" w:color="auto"/>
        <w:bottom w:val="none" w:sz="0" w:space="0" w:color="auto"/>
        <w:right w:val="none" w:sz="0" w:space="0" w:color="auto"/>
      </w:divBdr>
    </w:div>
    <w:div w:id="1435444690">
      <w:bodyDiv w:val="1"/>
      <w:marLeft w:val="0"/>
      <w:marRight w:val="0"/>
      <w:marTop w:val="0"/>
      <w:marBottom w:val="0"/>
      <w:divBdr>
        <w:top w:val="none" w:sz="0" w:space="0" w:color="auto"/>
        <w:left w:val="none" w:sz="0" w:space="0" w:color="auto"/>
        <w:bottom w:val="none" w:sz="0" w:space="0" w:color="auto"/>
        <w:right w:val="none" w:sz="0" w:space="0" w:color="auto"/>
      </w:divBdr>
    </w:div>
    <w:div w:id="1435636055">
      <w:bodyDiv w:val="1"/>
      <w:marLeft w:val="0"/>
      <w:marRight w:val="0"/>
      <w:marTop w:val="0"/>
      <w:marBottom w:val="0"/>
      <w:divBdr>
        <w:top w:val="none" w:sz="0" w:space="0" w:color="auto"/>
        <w:left w:val="none" w:sz="0" w:space="0" w:color="auto"/>
        <w:bottom w:val="none" w:sz="0" w:space="0" w:color="auto"/>
        <w:right w:val="none" w:sz="0" w:space="0" w:color="auto"/>
      </w:divBdr>
    </w:div>
    <w:div w:id="1445228973">
      <w:bodyDiv w:val="1"/>
      <w:marLeft w:val="0"/>
      <w:marRight w:val="0"/>
      <w:marTop w:val="0"/>
      <w:marBottom w:val="0"/>
      <w:divBdr>
        <w:top w:val="none" w:sz="0" w:space="0" w:color="auto"/>
        <w:left w:val="none" w:sz="0" w:space="0" w:color="auto"/>
        <w:bottom w:val="none" w:sz="0" w:space="0" w:color="auto"/>
        <w:right w:val="none" w:sz="0" w:space="0" w:color="auto"/>
      </w:divBdr>
    </w:div>
    <w:div w:id="1452093067">
      <w:bodyDiv w:val="1"/>
      <w:marLeft w:val="0"/>
      <w:marRight w:val="0"/>
      <w:marTop w:val="0"/>
      <w:marBottom w:val="0"/>
      <w:divBdr>
        <w:top w:val="none" w:sz="0" w:space="0" w:color="auto"/>
        <w:left w:val="none" w:sz="0" w:space="0" w:color="auto"/>
        <w:bottom w:val="none" w:sz="0" w:space="0" w:color="auto"/>
        <w:right w:val="none" w:sz="0" w:space="0" w:color="auto"/>
      </w:divBdr>
    </w:div>
    <w:div w:id="1457334174">
      <w:bodyDiv w:val="1"/>
      <w:marLeft w:val="0"/>
      <w:marRight w:val="0"/>
      <w:marTop w:val="0"/>
      <w:marBottom w:val="0"/>
      <w:divBdr>
        <w:top w:val="none" w:sz="0" w:space="0" w:color="auto"/>
        <w:left w:val="none" w:sz="0" w:space="0" w:color="auto"/>
        <w:bottom w:val="none" w:sz="0" w:space="0" w:color="auto"/>
        <w:right w:val="none" w:sz="0" w:space="0" w:color="auto"/>
      </w:divBdr>
    </w:div>
    <w:div w:id="1461728285">
      <w:bodyDiv w:val="1"/>
      <w:marLeft w:val="0"/>
      <w:marRight w:val="0"/>
      <w:marTop w:val="0"/>
      <w:marBottom w:val="0"/>
      <w:divBdr>
        <w:top w:val="none" w:sz="0" w:space="0" w:color="auto"/>
        <w:left w:val="none" w:sz="0" w:space="0" w:color="auto"/>
        <w:bottom w:val="none" w:sz="0" w:space="0" w:color="auto"/>
        <w:right w:val="none" w:sz="0" w:space="0" w:color="auto"/>
      </w:divBdr>
    </w:div>
    <w:div w:id="1467158008">
      <w:bodyDiv w:val="1"/>
      <w:marLeft w:val="0"/>
      <w:marRight w:val="0"/>
      <w:marTop w:val="0"/>
      <w:marBottom w:val="0"/>
      <w:divBdr>
        <w:top w:val="none" w:sz="0" w:space="0" w:color="auto"/>
        <w:left w:val="none" w:sz="0" w:space="0" w:color="auto"/>
        <w:bottom w:val="none" w:sz="0" w:space="0" w:color="auto"/>
        <w:right w:val="none" w:sz="0" w:space="0" w:color="auto"/>
      </w:divBdr>
    </w:div>
    <w:div w:id="1471437672">
      <w:bodyDiv w:val="1"/>
      <w:marLeft w:val="0"/>
      <w:marRight w:val="0"/>
      <w:marTop w:val="0"/>
      <w:marBottom w:val="0"/>
      <w:divBdr>
        <w:top w:val="none" w:sz="0" w:space="0" w:color="auto"/>
        <w:left w:val="none" w:sz="0" w:space="0" w:color="auto"/>
        <w:bottom w:val="none" w:sz="0" w:space="0" w:color="auto"/>
        <w:right w:val="none" w:sz="0" w:space="0" w:color="auto"/>
      </w:divBdr>
    </w:div>
    <w:div w:id="1477065974">
      <w:bodyDiv w:val="1"/>
      <w:marLeft w:val="0"/>
      <w:marRight w:val="0"/>
      <w:marTop w:val="0"/>
      <w:marBottom w:val="0"/>
      <w:divBdr>
        <w:top w:val="none" w:sz="0" w:space="0" w:color="auto"/>
        <w:left w:val="none" w:sz="0" w:space="0" w:color="auto"/>
        <w:bottom w:val="none" w:sz="0" w:space="0" w:color="auto"/>
        <w:right w:val="none" w:sz="0" w:space="0" w:color="auto"/>
      </w:divBdr>
    </w:div>
    <w:div w:id="1486429842">
      <w:bodyDiv w:val="1"/>
      <w:marLeft w:val="0"/>
      <w:marRight w:val="0"/>
      <w:marTop w:val="0"/>
      <w:marBottom w:val="0"/>
      <w:divBdr>
        <w:top w:val="none" w:sz="0" w:space="0" w:color="auto"/>
        <w:left w:val="none" w:sz="0" w:space="0" w:color="auto"/>
        <w:bottom w:val="none" w:sz="0" w:space="0" w:color="auto"/>
        <w:right w:val="none" w:sz="0" w:space="0" w:color="auto"/>
      </w:divBdr>
    </w:div>
    <w:div w:id="1491554181">
      <w:bodyDiv w:val="1"/>
      <w:marLeft w:val="0"/>
      <w:marRight w:val="0"/>
      <w:marTop w:val="0"/>
      <w:marBottom w:val="0"/>
      <w:divBdr>
        <w:top w:val="none" w:sz="0" w:space="0" w:color="auto"/>
        <w:left w:val="none" w:sz="0" w:space="0" w:color="auto"/>
        <w:bottom w:val="none" w:sz="0" w:space="0" w:color="auto"/>
        <w:right w:val="none" w:sz="0" w:space="0" w:color="auto"/>
      </w:divBdr>
    </w:div>
    <w:div w:id="1496141115">
      <w:bodyDiv w:val="1"/>
      <w:marLeft w:val="0"/>
      <w:marRight w:val="0"/>
      <w:marTop w:val="0"/>
      <w:marBottom w:val="0"/>
      <w:divBdr>
        <w:top w:val="none" w:sz="0" w:space="0" w:color="auto"/>
        <w:left w:val="none" w:sz="0" w:space="0" w:color="auto"/>
        <w:bottom w:val="none" w:sz="0" w:space="0" w:color="auto"/>
        <w:right w:val="none" w:sz="0" w:space="0" w:color="auto"/>
      </w:divBdr>
    </w:div>
    <w:div w:id="1503857229">
      <w:bodyDiv w:val="1"/>
      <w:marLeft w:val="0"/>
      <w:marRight w:val="0"/>
      <w:marTop w:val="0"/>
      <w:marBottom w:val="0"/>
      <w:divBdr>
        <w:top w:val="none" w:sz="0" w:space="0" w:color="auto"/>
        <w:left w:val="none" w:sz="0" w:space="0" w:color="auto"/>
        <w:bottom w:val="none" w:sz="0" w:space="0" w:color="auto"/>
        <w:right w:val="none" w:sz="0" w:space="0" w:color="auto"/>
      </w:divBdr>
    </w:div>
    <w:div w:id="1513958464">
      <w:bodyDiv w:val="1"/>
      <w:marLeft w:val="0"/>
      <w:marRight w:val="0"/>
      <w:marTop w:val="0"/>
      <w:marBottom w:val="0"/>
      <w:divBdr>
        <w:top w:val="none" w:sz="0" w:space="0" w:color="auto"/>
        <w:left w:val="none" w:sz="0" w:space="0" w:color="auto"/>
        <w:bottom w:val="none" w:sz="0" w:space="0" w:color="auto"/>
        <w:right w:val="none" w:sz="0" w:space="0" w:color="auto"/>
      </w:divBdr>
    </w:div>
    <w:div w:id="1514300044">
      <w:bodyDiv w:val="1"/>
      <w:marLeft w:val="0"/>
      <w:marRight w:val="0"/>
      <w:marTop w:val="0"/>
      <w:marBottom w:val="0"/>
      <w:divBdr>
        <w:top w:val="none" w:sz="0" w:space="0" w:color="auto"/>
        <w:left w:val="none" w:sz="0" w:space="0" w:color="auto"/>
        <w:bottom w:val="none" w:sz="0" w:space="0" w:color="auto"/>
        <w:right w:val="none" w:sz="0" w:space="0" w:color="auto"/>
      </w:divBdr>
    </w:div>
    <w:div w:id="1518041033">
      <w:bodyDiv w:val="1"/>
      <w:marLeft w:val="0"/>
      <w:marRight w:val="0"/>
      <w:marTop w:val="0"/>
      <w:marBottom w:val="0"/>
      <w:divBdr>
        <w:top w:val="none" w:sz="0" w:space="0" w:color="auto"/>
        <w:left w:val="none" w:sz="0" w:space="0" w:color="auto"/>
        <w:bottom w:val="none" w:sz="0" w:space="0" w:color="auto"/>
        <w:right w:val="none" w:sz="0" w:space="0" w:color="auto"/>
      </w:divBdr>
    </w:div>
    <w:div w:id="1519465744">
      <w:bodyDiv w:val="1"/>
      <w:marLeft w:val="0"/>
      <w:marRight w:val="0"/>
      <w:marTop w:val="0"/>
      <w:marBottom w:val="0"/>
      <w:divBdr>
        <w:top w:val="none" w:sz="0" w:space="0" w:color="auto"/>
        <w:left w:val="none" w:sz="0" w:space="0" w:color="auto"/>
        <w:bottom w:val="none" w:sz="0" w:space="0" w:color="auto"/>
        <w:right w:val="none" w:sz="0" w:space="0" w:color="auto"/>
      </w:divBdr>
    </w:div>
    <w:div w:id="1521045872">
      <w:bodyDiv w:val="1"/>
      <w:marLeft w:val="0"/>
      <w:marRight w:val="0"/>
      <w:marTop w:val="0"/>
      <w:marBottom w:val="0"/>
      <w:divBdr>
        <w:top w:val="none" w:sz="0" w:space="0" w:color="auto"/>
        <w:left w:val="none" w:sz="0" w:space="0" w:color="auto"/>
        <w:bottom w:val="none" w:sz="0" w:space="0" w:color="auto"/>
        <w:right w:val="none" w:sz="0" w:space="0" w:color="auto"/>
      </w:divBdr>
    </w:div>
    <w:div w:id="1521119685">
      <w:bodyDiv w:val="1"/>
      <w:marLeft w:val="0"/>
      <w:marRight w:val="0"/>
      <w:marTop w:val="0"/>
      <w:marBottom w:val="0"/>
      <w:divBdr>
        <w:top w:val="none" w:sz="0" w:space="0" w:color="auto"/>
        <w:left w:val="none" w:sz="0" w:space="0" w:color="auto"/>
        <w:bottom w:val="none" w:sz="0" w:space="0" w:color="auto"/>
        <w:right w:val="none" w:sz="0" w:space="0" w:color="auto"/>
      </w:divBdr>
    </w:div>
    <w:div w:id="1522086953">
      <w:bodyDiv w:val="1"/>
      <w:marLeft w:val="0"/>
      <w:marRight w:val="0"/>
      <w:marTop w:val="0"/>
      <w:marBottom w:val="0"/>
      <w:divBdr>
        <w:top w:val="none" w:sz="0" w:space="0" w:color="auto"/>
        <w:left w:val="none" w:sz="0" w:space="0" w:color="auto"/>
        <w:bottom w:val="none" w:sz="0" w:space="0" w:color="auto"/>
        <w:right w:val="none" w:sz="0" w:space="0" w:color="auto"/>
      </w:divBdr>
    </w:div>
    <w:div w:id="1522931569">
      <w:bodyDiv w:val="1"/>
      <w:marLeft w:val="0"/>
      <w:marRight w:val="0"/>
      <w:marTop w:val="0"/>
      <w:marBottom w:val="0"/>
      <w:divBdr>
        <w:top w:val="none" w:sz="0" w:space="0" w:color="auto"/>
        <w:left w:val="none" w:sz="0" w:space="0" w:color="auto"/>
        <w:bottom w:val="none" w:sz="0" w:space="0" w:color="auto"/>
        <w:right w:val="none" w:sz="0" w:space="0" w:color="auto"/>
      </w:divBdr>
    </w:div>
    <w:div w:id="1533496600">
      <w:bodyDiv w:val="1"/>
      <w:marLeft w:val="0"/>
      <w:marRight w:val="0"/>
      <w:marTop w:val="0"/>
      <w:marBottom w:val="0"/>
      <w:divBdr>
        <w:top w:val="none" w:sz="0" w:space="0" w:color="auto"/>
        <w:left w:val="none" w:sz="0" w:space="0" w:color="auto"/>
        <w:bottom w:val="none" w:sz="0" w:space="0" w:color="auto"/>
        <w:right w:val="none" w:sz="0" w:space="0" w:color="auto"/>
      </w:divBdr>
    </w:div>
    <w:div w:id="1542130042">
      <w:bodyDiv w:val="1"/>
      <w:marLeft w:val="0"/>
      <w:marRight w:val="0"/>
      <w:marTop w:val="0"/>
      <w:marBottom w:val="0"/>
      <w:divBdr>
        <w:top w:val="none" w:sz="0" w:space="0" w:color="auto"/>
        <w:left w:val="none" w:sz="0" w:space="0" w:color="auto"/>
        <w:bottom w:val="none" w:sz="0" w:space="0" w:color="auto"/>
        <w:right w:val="none" w:sz="0" w:space="0" w:color="auto"/>
      </w:divBdr>
    </w:div>
    <w:div w:id="1543129466">
      <w:bodyDiv w:val="1"/>
      <w:marLeft w:val="0"/>
      <w:marRight w:val="0"/>
      <w:marTop w:val="0"/>
      <w:marBottom w:val="0"/>
      <w:divBdr>
        <w:top w:val="none" w:sz="0" w:space="0" w:color="auto"/>
        <w:left w:val="none" w:sz="0" w:space="0" w:color="auto"/>
        <w:bottom w:val="none" w:sz="0" w:space="0" w:color="auto"/>
        <w:right w:val="none" w:sz="0" w:space="0" w:color="auto"/>
      </w:divBdr>
    </w:div>
    <w:div w:id="1550612119">
      <w:bodyDiv w:val="1"/>
      <w:marLeft w:val="0"/>
      <w:marRight w:val="0"/>
      <w:marTop w:val="0"/>
      <w:marBottom w:val="0"/>
      <w:divBdr>
        <w:top w:val="none" w:sz="0" w:space="0" w:color="auto"/>
        <w:left w:val="none" w:sz="0" w:space="0" w:color="auto"/>
        <w:bottom w:val="none" w:sz="0" w:space="0" w:color="auto"/>
        <w:right w:val="none" w:sz="0" w:space="0" w:color="auto"/>
      </w:divBdr>
    </w:div>
    <w:div w:id="1553154198">
      <w:bodyDiv w:val="1"/>
      <w:marLeft w:val="0"/>
      <w:marRight w:val="0"/>
      <w:marTop w:val="0"/>
      <w:marBottom w:val="0"/>
      <w:divBdr>
        <w:top w:val="none" w:sz="0" w:space="0" w:color="auto"/>
        <w:left w:val="none" w:sz="0" w:space="0" w:color="auto"/>
        <w:bottom w:val="none" w:sz="0" w:space="0" w:color="auto"/>
        <w:right w:val="none" w:sz="0" w:space="0" w:color="auto"/>
      </w:divBdr>
    </w:div>
    <w:div w:id="1553417880">
      <w:bodyDiv w:val="1"/>
      <w:marLeft w:val="0"/>
      <w:marRight w:val="0"/>
      <w:marTop w:val="0"/>
      <w:marBottom w:val="0"/>
      <w:divBdr>
        <w:top w:val="none" w:sz="0" w:space="0" w:color="auto"/>
        <w:left w:val="none" w:sz="0" w:space="0" w:color="auto"/>
        <w:bottom w:val="none" w:sz="0" w:space="0" w:color="auto"/>
        <w:right w:val="none" w:sz="0" w:space="0" w:color="auto"/>
      </w:divBdr>
    </w:div>
    <w:div w:id="1559903064">
      <w:bodyDiv w:val="1"/>
      <w:marLeft w:val="0"/>
      <w:marRight w:val="0"/>
      <w:marTop w:val="0"/>
      <w:marBottom w:val="0"/>
      <w:divBdr>
        <w:top w:val="none" w:sz="0" w:space="0" w:color="auto"/>
        <w:left w:val="none" w:sz="0" w:space="0" w:color="auto"/>
        <w:bottom w:val="none" w:sz="0" w:space="0" w:color="auto"/>
        <w:right w:val="none" w:sz="0" w:space="0" w:color="auto"/>
      </w:divBdr>
    </w:div>
    <w:div w:id="1561289425">
      <w:bodyDiv w:val="1"/>
      <w:marLeft w:val="0"/>
      <w:marRight w:val="0"/>
      <w:marTop w:val="0"/>
      <w:marBottom w:val="0"/>
      <w:divBdr>
        <w:top w:val="none" w:sz="0" w:space="0" w:color="auto"/>
        <w:left w:val="none" w:sz="0" w:space="0" w:color="auto"/>
        <w:bottom w:val="none" w:sz="0" w:space="0" w:color="auto"/>
        <w:right w:val="none" w:sz="0" w:space="0" w:color="auto"/>
      </w:divBdr>
    </w:div>
    <w:div w:id="1566338484">
      <w:bodyDiv w:val="1"/>
      <w:marLeft w:val="0"/>
      <w:marRight w:val="0"/>
      <w:marTop w:val="0"/>
      <w:marBottom w:val="0"/>
      <w:divBdr>
        <w:top w:val="none" w:sz="0" w:space="0" w:color="auto"/>
        <w:left w:val="none" w:sz="0" w:space="0" w:color="auto"/>
        <w:bottom w:val="none" w:sz="0" w:space="0" w:color="auto"/>
        <w:right w:val="none" w:sz="0" w:space="0" w:color="auto"/>
      </w:divBdr>
    </w:div>
    <w:div w:id="1573395837">
      <w:bodyDiv w:val="1"/>
      <w:marLeft w:val="0"/>
      <w:marRight w:val="0"/>
      <w:marTop w:val="0"/>
      <w:marBottom w:val="0"/>
      <w:divBdr>
        <w:top w:val="none" w:sz="0" w:space="0" w:color="auto"/>
        <w:left w:val="none" w:sz="0" w:space="0" w:color="auto"/>
        <w:bottom w:val="none" w:sz="0" w:space="0" w:color="auto"/>
        <w:right w:val="none" w:sz="0" w:space="0" w:color="auto"/>
      </w:divBdr>
    </w:div>
    <w:div w:id="1577934046">
      <w:bodyDiv w:val="1"/>
      <w:marLeft w:val="0"/>
      <w:marRight w:val="0"/>
      <w:marTop w:val="0"/>
      <w:marBottom w:val="0"/>
      <w:divBdr>
        <w:top w:val="none" w:sz="0" w:space="0" w:color="auto"/>
        <w:left w:val="none" w:sz="0" w:space="0" w:color="auto"/>
        <w:bottom w:val="none" w:sz="0" w:space="0" w:color="auto"/>
        <w:right w:val="none" w:sz="0" w:space="0" w:color="auto"/>
      </w:divBdr>
    </w:div>
    <w:div w:id="1586381655">
      <w:bodyDiv w:val="1"/>
      <w:marLeft w:val="0"/>
      <w:marRight w:val="0"/>
      <w:marTop w:val="0"/>
      <w:marBottom w:val="0"/>
      <w:divBdr>
        <w:top w:val="none" w:sz="0" w:space="0" w:color="auto"/>
        <w:left w:val="none" w:sz="0" w:space="0" w:color="auto"/>
        <w:bottom w:val="none" w:sz="0" w:space="0" w:color="auto"/>
        <w:right w:val="none" w:sz="0" w:space="0" w:color="auto"/>
      </w:divBdr>
    </w:div>
    <w:div w:id="1586959661">
      <w:bodyDiv w:val="1"/>
      <w:marLeft w:val="0"/>
      <w:marRight w:val="0"/>
      <w:marTop w:val="0"/>
      <w:marBottom w:val="0"/>
      <w:divBdr>
        <w:top w:val="none" w:sz="0" w:space="0" w:color="auto"/>
        <w:left w:val="none" w:sz="0" w:space="0" w:color="auto"/>
        <w:bottom w:val="none" w:sz="0" w:space="0" w:color="auto"/>
        <w:right w:val="none" w:sz="0" w:space="0" w:color="auto"/>
      </w:divBdr>
    </w:div>
    <w:div w:id="1587962488">
      <w:bodyDiv w:val="1"/>
      <w:marLeft w:val="0"/>
      <w:marRight w:val="0"/>
      <w:marTop w:val="0"/>
      <w:marBottom w:val="0"/>
      <w:divBdr>
        <w:top w:val="none" w:sz="0" w:space="0" w:color="auto"/>
        <w:left w:val="none" w:sz="0" w:space="0" w:color="auto"/>
        <w:bottom w:val="none" w:sz="0" w:space="0" w:color="auto"/>
        <w:right w:val="none" w:sz="0" w:space="0" w:color="auto"/>
      </w:divBdr>
    </w:div>
    <w:div w:id="1588342409">
      <w:bodyDiv w:val="1"/>
      <w:marLeft w:val="0"/>
      <w:marRight w:val="0"/>
      <w:marTop w:val="0"/>
      <w:marBottom w:val="0"/>
      <w:divBdr>
        <w:top w:val="none" w:sz="0" w:space="0" w:color="auto"/>
        <w:left w:val="none" w:sz="0" w:space="0" w:color="auto"/>
        <w:bottom w:val="none" w:sz="0" w:space="0" w:color="auto"/>
        <w:right w:val="none" w:sz="0" w:space="0" w:color="auto"/>
      </w:divBdr>
    </w:div>
    <w:div w:id="1589121681">
      <w:bodyDiv w:val="1"/>
      <w:marLeft w:val="0"/>
      <w:marRight w:val="0"/>
      <w:marTop w:val="0"/>
      <w:marBottom w:val="0"/>
      <w:divBdr>
        <w:top w:val="none" w:sz="0" w:space="0" w:color="auto"/>
        <w:left w:val="none" w:sz="0" w:space="0" w:color="auto"/>
        <w:bottom w:val="none" w:sz="0" w:space="0" w:color="auto"/>
        <w:right w:val="none" w:sz="0" w:space="0" w:color="auto"/>
      </w:divBdr>
    </w:div>
    <w:div w:id="1590576329">
      <w:bodyDiv w:val="1"/>
      <w:marLeft w:val="0"/>
      <w:marRight w:val="0"/>
      <w:marTop w:val="0"/>
      <w:marBottom w:val="0"/>
      <w:divBdr>
        <w:top w:val="none" w:sz="0" w:space="0" w:color="auto"/>
        <w:left w:val="none" w:sz="0" w:space="0" w:color="auto"/>
        <w:bottom w:val="none" w:sz="0" w:space="0" w:color="auto"/>
        <w:right w:val="none" w:sz="0" w:space="0" w:color="auto"/>
      </w:divBdr>
    </w:div>
    <w:div w:id="1591306736">
      <w:bodyDiv w:val="1"/>
      <w:marLeft w:val="0"/>
      <w:marRight w:val="0"/>
      <w:marTop w:val="0"/>
      <w:marBottom w:val="0"/>
      <w:divBdr>
        <w:top w:val="none" w:sz="0" w:space="0" w:color="auto"/>
        <w:left w:val="none" w:sz="0" w:space="0" w:color="auto"/>
        <w:bottom w:val="none" w:sz="0" w:space="0" w:color="auto"/>
        <w:right w:val="none" w:sz="0" w:space="0" w:color="auto"/>
      </w:divBdr>
    </w:div>
    <w:div w:id="1596478721">
      <w:bodyDiv w:val="1"/>
      <w:marLeft w:val="0"/>
      <w:marRight w:val="0"/>
      <w:marTop w:val="0"/>
      <w:marBottom w:val="0"/>
      <w:divBdr>
        <w:top w:val="none" w:sz="0" w:space="0" w:color="auto"/>
        <w:left w:val="none" w:sz="0" w:space="0" w:color="auto"/>
        <w:bottom w:val="none" w:sz="0" w:space="0" w:color="auto"/>
        <w:right w:val="none" w:sz="0" w:space="0" w:color="auto"/>
      </w:divBdr>
    </w:div>
    <w:div w:id="1599019997">
      <w:bodyDiv w:val="1"/>
      <w:marLeft w:val="0"/>
      <w:marRight w:val="0"/>
      <w:marTop w:val="0"/>
      <w:marBottom w:val="0"/>
      <w:divBdr>
        <w:top w:val="none" w:sz="0" w:space="0" w:color="auto"/>
        <w:left w:val="none" w:sz="0" w:space="0" w:color="auto"/>
        <w:bottom w:val="none" w:sz="0" w:space="0" w:color="auto"/>
        <w:right w:val="none" w:sz="0" w:space="0" w:color="auto"/>
      </w:divBdr>
    </w:div>
    <w:div w:id="1605961806">
      <w:bodyDiv w:val="1"/>
      <w:marLeft w:val="0"/>
      <w:marRight w:val="0"/>
      <w:marTop w:val="0"/>
      <w:marBottom w:val="0"/>
      <w:divBdr>
        <w:top w:val="none" w:sz="0" w:space="0" w:color="auto"/>
        <w:left w:val="none" w:sz="0" w:space="0" w:color="auto"/>
        <w:bottom w:val="none" w:sz="0" w:space="0" w:color="auto"/>
        <w:right w:val="none" w:sz="0" w:space="0" w:color="auto"/>
      </w:divBdr>
    </w:div>
    <w:div w:id="1607620870">
      <w:bodyDiv w:val="1"/>
      <w:marLeft w:val="0"/>
      <w:marRight w:val="0"/>
      <w:marTop w:val="0"/>
      <w:marBottom w:val="0"/>
      <w:divBdr>
        <w:top w:val="none" w:sz="0" w:space="0" w:color="auto"/>
        <w:left w:val="none" w:sz="0" w:space="0" w:color="auto"/>
        <w:bottom w:val="none" w:sz="0" w:space="0" w:color="auto"/>
        <w:right w:val="none" w:sz="0" w:space="0" w:color="auto"/>
      </w:divBdr>
    </w:div>
    <w:div w:id="1615208637">
      <w:bodyDiv w:val="1"/>
      <w:marLeft w:val="0"/>
      <w:marRight w:val="0"/>
      <w:marTop w:val="0"/>
      <w:marBottom w:val="0"/>
      <w:divBdr>
        <w:top w:val="none" w:sz="0" w:space="0" w:color="auto"/>
        <w:left w:val="none" w:sz="0" w:space="0" w:color="auto"/>
        <w:bottom w:val="none" w:sz="0" w:space="0" w:color="auto"/>
        <w:right w:val="none" w:sz="0" w:space="0" w:color="auto"/>
      </w:divBdr>
    </w:div>
    <w:div w:id="1615747040">
      <w:bodyDiv w:val="1"/>
      <w:marLeft w:val="0"/>
      <w:marRight w:val="0"/>
      <w:marTop w:val="0"/>
      <w:marBottom w:val="0"/>
      <w:divBdr>
        <w:top w:val="none" w:sz="0" w:space="0" w:color="auto"/>
        <w:left w:val="none" w:sz="0" w:space="0" w:color="auto"/>
        <w:bottom w:val="none" w:sz="0" w:space="0" w:color="auto"/>
        <w:right w:val="none" w:sz="0" w:space="0" w:color="auto"/>
      </w:divBdr>
    </w:div>
    <w:div w:id="1619020676">
      <w:bodyDiv w:val="1"/>
      <w:marLeft w:val="0"/>
      <w:marRight w:val="0"/>
      <w:marTop w:val="0"/>
      <w:marBottom w:val="0"/>
      <w:divBdr>
        <w:top w:val="none" w:sz="0" w:space="0" w:color="auto"/>
        <w:left w:val="none" w:sz="0" w:space="0" w:color="auto"/>
        <w:bottom w:val="none" w:sz="0" w:space="0" w:color="auto"/>
        <w:right w:val="none" w:sz="0" w:space="0" w:color="auto"/>
      </w:divBdr>
    </w:div>
    <w:div w:id="1620068514">
      <w:bodyDiv w:val="1"/>
      <w:marLeft w:val="0"/>
      <w:marRight w:val="0"/>
      <w:marTop w:val="0"/>
      <w:marBottom w:val="0"/>
      <w:divBdr>
        <w:top w:val="none" w:sz="0" w:space="0" w:color="auto"/>
        <w:left w:val="none" w:sz="0" w:space="0" w:color="auto"/>
        <w:bottom w:val="none" w:sz="0" w:space="0" w:color="auto"/>
        <w:right w:val="none" w:sz="0" w:space="0" w:color="auto"/>
      </w:divBdr>
    </w:div>
    <w:div w:id="1620525880">
      <w:bodyDiv w:val="1"/>
      <w:marLeft w:val="0"/>
      <w:marRight w:val="0"/>
      <w:marTop w:val="0"/>
      <w:marBottom w:val="0"/>
      <w:divBdr>
        <w:top w:val="none" w:sz="0" w:space="0" w:color="auto"/>
        <w:left w:val="none" w:sz="0" w:space="0" w:color="auto"/>
        <w:bottom w:val="none" w:sz="0" w:space="0" w:color="auto"/>
        <w:right w:val="none" w:sz="0" w:space="0" w:color="auto"/>
      </w:divBdr>
    </w:div>
    <w:div w:id="1627199129">
      <w:bodyDiv w:val="1"/>
      <w:marLeft w:val="0"/>
      <w:marRight w:val="0"/>
      <w:marTop w:val="0"/>
      <w:marBottom w:val="0"/>
      <w:divBdr>
        <w:top w:val="none" w:sz="0" w:space="0" w:color="auto"/>
        <w:left w:val="none" w:sz="0" w:space="0" w:color="auto"/>
        <w:bottom w:val="none" w:sz="0" w:space="0" w:color="auto"/>
        <w:right w:val="none" w:sz="0" w:space="0" w:color="auto"/>
      </w:divBdr>
    </w:div>
    <w:div w:id="1635090241">
      <w:bodyDiv w:val="1"/>
      <w:marLeft w:val="0"/>
      <w:marRight w:val="0"/>
      <w:marTop w:val="0"/>
      <w:marBottom w:val="0"/>
      <w:divBdr>
        <w:top w:val="none" w:sz="0" w:space="0" w:color="auto"/>
        <w:left w:val="none" w:sz="0" w:space="0" w:color="auto"/>
        <w:bottom w:val="none" w:sz="0" w:space="0" w:color="auto"/>
        <w:right w:val="none" w:sz="0" w:space="0" w:color="auto"/>
      </w:divBdr>
    </w:div>
    <w:div w:id="1638493039">
      <w:bodyDiv w:val="1"/>
      <w:marLeft w:val="0"/>
      <w:marRight w:val="0"/>
      <w:marTop w:val="0"/>
      <w:marBottom w:val="0"/>
      <w:divBdr>
        <w:top w:val="none" w:sz="0" w:space="0" w:color="auto"/>
        <w:left w:val="none" w:sz="0" w:space="0" w:color="auto"/>
        <w:bottom w:val="none" w:sz="0" w:space="0" w:color="auto"/>
        <w:right w:val="none" w:sz="0" w:space="0" w:color="auto"/>
      </w:divBdr>
    </w:div>
    <w:div w:id="1640263176">
      <w:bodyDiv w:val="1"/>
      <w:marLeft w:val="0"/>
      <w:marRight w:val="0"/>
      <w:marTop w:val="0"/>
      <w:marBottom w:val="0"/>
      <w:divBdr>
        <w:top w:val="none" w:sz="0" w:space="0" w:color="auto"/>
        <w:left w:val="none" w:sz="0" w:space="0" w:color="auto"/>
        <w:bottom w:val="none" w:sz="0" w:space="0" w:color="auto"/>
        <w:right w:val="none" w:sz="0" w:space="0" w:color="auto"/>
      </w:divBdr>
    </w:div>
    <w:div w:id="1640921428">
      <w:bodyDiv w:val="1"/>
      <w:marLeft w:val="0"/>
      <w:marRight w:val="0"/>
      <w:marTop w:val="0"/>
      <w:marBottom w:val="0"/>
      <w:divBdr>
        <w:top w:val="none" w:sz="0" w:space="0" w:color="auto"/>
        <w:left w:val="none" w:sz="0" w:space="0" w:color="auto"/>
        <w:bottom w:val="none" w:sz="0" w:space="0" w:color="auto"/>
        <w:right w:val="none" w:sz="0" w:space="0" w:color="auto"/>
      </w:divBdr>
    </w:div>
    <w:div w:id="1644964345">
      <w:bodyDiv w:val="1"/>
      <w:marLeft w:val="0"/>
      <w:marRight w:val="0"/>
      <w:marTop w:val="0"/>
      <w:marBottom w:val="0"/>
      <w:divBdr>
        <w:top w:val="none" w:sz="0" w:space="0" w:color="auto"/>
        <w:left w:val="none" w:sz="0" w:space="0" w:color="auto"/>
        <w:bottom w:val="none" w:sz="0" w:space="0" w:color="auto"/>
        <w:right w:val="none" w:sz="0" w:space="0" w:color="auto"/>
      </w:divBdr>
    </w:div>
    <w:div w:id="1648513960">
      <w:bodyDiv w:val="1"/>
      <w:marLeft w:val="0"/>
      <w:marRight w:val="0"/>
      <w:marTop w:val="0"/>
      <w:marBottom w:val="0"/>
      <w:divBdr>
        <w:top w:val="none" w:sz="0" w:space="0" w:color="auto"/>
        <w:left w:val="none" w:sz="0" w:space="0" w:color="auto"/>
        <w:bottom w:val="none" w:sz="0" w:space="0" w:color="auto"/>
        <w:right w:val="none" w:sz="0" w:space="0" w:color="auto"/>
      </w:divBdr>
    </w:div>
    <w:div w:id="1652100619">
      <w:bodyDiv w:val="1"/>
      <w:marLeft w:val="0"/>
      <w:marRight w:val="0"/>
      <w:marTop w:val="0"/>
      <w:marBottom w:val="0"/>
      <w:divBdr>
        <w:top w:val="none" w:sz="0" w:space="0" w:color="auto"/>
        <w:left w:val="none" w:sz="0" w:space="0" w:color="auto"/>
        <w:bottom w:val="none" w:sz="0" w:space="0" w:color="auto"/>
        <w:right w:val="none" w:sz="0" w:space="0" w:color="auto"/>
      </w:divBdr>
    </w:div>
    <w:div w:id="1653630993">
      <w:bodyDiv w:val="1"/>
      <w:marLeft w:val="0"/>
      <w:marRight w:val="0"/>
      <w:marTop w:val="0"/>
      <w:marBottom w:val="0"/>
      <w:divBdr>
        <w:top w:val="none" w:sz="0" w:space="0" w:color="auto"/>
        <w:left w:val="none" w:sz="0" w:space="0" w:color="auto"/>
        <w:bottom w:val="none" w:sz="0" w:space="0" w:color="auto"/>
        <w:right w:val="none" w:sz="0" w:space="0" w:color="auto"/>
      </w:divBdr>
    </w:div>
    <w:div w:id="1655334537">
      <w:bodyDiv w:val="1"/>
      <w:marLeft w:val="0"/>
      <w:marRight w:val="0"/>
      <w:marTop w:val="0"/>
      <w:marBottom w:val="0"/>
      <w:divBdr>
        <w:top w:val="none" w:sz="0" w:space="0" w:color="auto"/>
        <w:left w:val="none" w:sz="0" w:space="0" w:color="auto"/>
        <w:bottom w:val="none" w:sz="0" w:space="0" w:color="auto"/>
        <w:right w:val="none" w:sz="0" w:space="0" w:color="auto"/>
      </w:divBdr>
    </w:div>
    <w:div w:id="1659730736">
      <w:bodyDiv w:val="1"/>
      <w:marLeft w:val="0"/>
      <w:marRight w:val="0"/>
      <w:marTop w:val="0"/>
      <w:marBottom w:val="0"/>
      <w:divBdr>
        <w:top w:val="none" w:sz="0" w:space="0" w:color="auto"/>
        <w:left w:val="none" w:sz="0" w:space="0" w:color="auto"/>
        <w:bottom w:val="none" w:sz="0" w:space="0" w:color="auto"/>
        <w:right w:val="none" w:sz="0" w:space="0" w:color="auto"/>
      </w:divBdr>
    </w:div>
    <w:div w:id="1661079870">
      <w:bodyDiv w:val="1"/>
      <w:marLeft w:val="0"/>
      <w:marRight w:val="0"/>
      <w:marTop w:val="0"/>
      <w:marBottom w:val="0"/>
      <w:divBdr>
        <w:top w:val="none" w:sz="0" w:space="0" w:color="auto"/>
        <w:left w:val="none" w:sz="0" w:space="0" w:color="auto"/>
        <w:bottom w:val="none" w:sz="0" w:space="0" w:color="auto"/>
        <w:right w:val="none" w:sz="0" w:space="0" w:color="auto"/>
      </w:divBdr>
    </w:div>
    <w:div w:id="1663776339">
      <w:bodyDiv w:val="1"/>
      <w:marLeft w:val="0"/>
      <w:marRight w:val="0"/>
      <w:marTop w:val="0"/>
      <w:marBottom w:val="0"/>
      <w:divBdr>
        <w:top w:val="none" w:sz="0" w:space="0" w:color="auto"/>
        <w:left w:val="none" w:sz="0" w:space="0" w:color="auto"/>
        <w:bottom w:val="none" w:sz="0" w:space="0" w:color="auto"/>
        <w:right w:val="none" w:sz="0" w:space="0" w:color="auto"/>
      </w:divBdr>
    </w:div>
    <w:div w:id="1664502024">
      <w:bodyDiv w:val="1"/>
      <w:marLeft w:val="0"/>
      <w:marRight w:val="0"/>
      <w:marTop w:val="0"/>
      <w:marBottom w:val="0"/>
      <w:divBdr>
        <w:top w:val="none" w:sz="0" w:space="0" w:color="auto"/>
        <w:left w:val="none" w:sz="0" w:space="0" w:color="auto"/>
        <w:bottom w:val="none" w:sz="0" w:space="0" w:color="auto"/>
        <w:right w:val="none" w:sz="0" w:space="0" w:color="auto"/>
      </w:divBdr>
    </w:div>
    <w:div w:id="1666325799">
      <w:bodyDiv w:val="1"/>
      <w:marLeft w:val="0"/>
      <w:marRight w:val="0"/>
      <w:marTop w:val="0"/>
      <w:marBottom w:val="0"/>
      <w:divBdr>
        <w:top w:val="none" w:sz="0" w:space="0" w:color="auto"/>
        <w:left w:val="none" w:sz="0" w:space="0" w:color="auto"/>
        <w:bottom w:val="none" w:sz="0" w:space="0" w:color="auto"/>
        <w:right w:val="none" w:sz="0" w:space="0" w:color="auto"/>
      </w:divBdr>
    </w:div>
    <w:div w:id="1666542990">
      <w:bodyDiv w:val="1"/>
      <w:marLeft w:val="0"/>
      <w:marRight w:val="0"/>
      <w:marTop w:val="0"/>
      <w:marBottom w:val="0"/>
      <w:divBdr>
        <w:top w:val="none" w:sz="0" w:space="0" w:color="auto"/>
        <w:left w:val="none" w:sz="0" w:space="0" w:color="auto"/>
        <w:bottom w:val="none" w:sz="0" w:space="0" w:color="auto"/>
        <w:right w:val="none" w:sz="0" w:space="0" w:color="auto"/>
      </w:divBdr>
    </w:div>
    <w:div w:id="1668284720">
      <w:bodyDiv w:val="1"/>
      <w:marLeft w:val="0"/>
      <w:marRight w:val="0"/>
      <w:marTop w:val="0"/>
      <w:marBottom w:val="0"/>
      <w:divBdr>
        <w:top w:val="none" w:sz="0" w:space="0" w:color="auto"/>
        <w:left w:val="none" w:sz="0" w:space="0" w:color="auto"/>
        <w:bottom w:val="none" w:sz="0" w:space="0" w:color="auto"/>
        <w:right w:val="none" w:sz="0" w:space="0" w:color="auto"/>
      </w:divBdr>
    </w:div>
    <w:div w:id="1673489866">
      <w:bodyDiv w:val="1"/>
      <w:marLeft w:val="0"/>
      <w:marRight w:val="0"/>
      <w:marTop w:val="0"/>
      <w:marBottom w:val="0"/>
      <w:divBdr>
        <w:top w:val="none" w:sz="0" w:space="0" w:color="auto"/>
        <w:left w:val="none" w:sz="0" w:space="0" w:color="auto"/>
        <w:bottom w:val="none" w:sz="0" w:space="0" w:color="auto"/>
        <w:right w:val="none" w:sz="0" w:space="0" w:color="auto"/>
      </w:divBdr>
    </w:div>
    <w:div w:id="1687750469">
      <w:bodyDiv w:val="1"/>
      <w:marLeft w:val="0"/>
      <w:marRight w:val="0"/>
      <w:marTop w:val="0"/>
      <w:marBottom w:val="0"/>
      <w:divBdr>
        <w:top w:val="none" w:sz="0" w:space="0" w:color="auto"/>
        <w:left w:val="none" w:sz="0" w:space="0" w:color="auto"/>
        <w:bottom w:val="none" w:sz="0" w:space="0" w:color="auto"/>
        <w:right w:val="none" w:sz="0" w:space="0" w:color="auto"/>
      </w:divBdr>
    </w:div>
    <w:div w:id="1688943863">
      <w:bodyDiv w:val="1"/>
      <w:marLeft w:val="0"/>
      <w:marRight w:val="0"/>
      <w:marTop w:val="0"/>
      <w:marBottom w:val="0"/>
      <w:divBdr>
        <w:top w:val="none" w:sz="0" w:space="0" w:color="auto"/>
        <w:left w:val="none" w:sz="0" w:space="0" w:color="auto"/>
        <w:bottom w:val="none" w:sz="0" w:space="0" w:color="auto"/>
        <w:right w:val="none" w:sz="0" w:space="0" w:color="auto"/>
      </w:divBdr>
    </w:div>
    <w:div w:id="1691686084">
      <w:bodyDiv w:val="1"/>
      <w:marLeft w:val="0"/>
      <w:marRight w:val="0"/>
      <w:marTop w:val="0"/>
      <w:marBottom w:val="0"/>
      <w:divBdr>
        <w:top w:val="none" w:sz="0" w:space="0" w:color="auto"/>
        <w:left w:val="none" w:sz="0" w:space="0" w:color="auto"/>
        <w:bottom w:val="none" w:sz="0" w:space="0" w:color="auto"/>
        <w:right w:val="none" w:sz="0" w:space="0" w:color="auto"/>
      </w:divBdr>
    </w:div>
    <w:div w:id="1695961032">
      <w:bodyDiv w:val="1"/>
      <w:marLeft w:val="0"/>
      <w:marRight w:val="0"/>
      <w:marTop w:val="0"/>
      <w:marBottom w:val="0"/>
      <w:divBdr>
        <w:top w:val="none" w:sz="0" w:space="0" w:color="auto"/>
        <w:left w:val="none" w:sz="0" w:space="0" w:color="auto"/>
        <w:bottom w:val="none" w:sz="0" w:space="0" w:color="auto"/>
        <w:right w:val="none" w:sz="0" w:space="0" w:color="auto"/>
      </w:divBdr>
    </w:div>
    <w:div w:id="1696728596">
      <w:bodyDiv w:val="1"/>
      <w:marLeft w:val="0"/>
      <w:marRight w:val="0"/>
      <w:marTop w:val="0"/>
      <w:marBottom w:val="0"/>
      <w:divBdr>
        <w:top w:val="none" w:sz="0" w:space="0" w:color="auto"/>
        <w:left w:val="none" w:sz="0" w:space="0" w:color="auto"/>
        <w:bottom w:val="none" w:sz="0" w:space="0" w:color="auto"/>
        <w:right w:val="none" w:sz="0" w:space="0" w:color="auto"/>
      </w:divBdr>
    </w:div>
    <w:div w:id="1698196993">
      <w:bodyDiv w:val="1"/>
      <w:marLeft w:val="0"/>
      <w:marRight w:val="0"/>
      <w:marTop w:val="0"/>
      <w:marBottom w:val="0"/>
      <w:divBdr>
        <w:top w:val="none" w:sz="0" w:space="0" w:color="auto"/>
        <w:left w:val="none" w:sz="0" w:space="0" w:color="auto"/>
        <w:bottom w:val="none" w:sz="0" w:space="0" w:color="auto"/>
        <w:right w:val="none" w:sz="0" w:space="0" w:color="auto"/>
      </w:divBdr>
    </w:div>
    <w:div w:id="1702973564">
      <w:bodyDiv w:val="1"/>
      <w:marLeft w:val="0"/>
      <w:marRight w:val="0"/>
      <w:marTop w:val="0"/>
      <w:marBottom w:val="0"/>
      <w:divBdr>
        <w:top w:val="none" w:sz="0" w:space="0" w:color="auto"/>
        <w:left w:val="none" w:sz="0" w:space="0" w:color="auto"/>
        <w:bottom w:val="none" w:sz="0" w:space="0" w:color="auto"/>
        <w:right w:val="none" w:sz="0" w:space="0" w:color="auto"/>
      </w:divBdr>
    </w:div>
    <w:div w:id="1703819344">
      <w:bodyDiv w:val="1"/>
      <w:marLeft w:val="0"/>
      <w:marRight w:val="0"/>
      <w:marTop w:val="0"/>
      <w:marBottom w:val="0"/>
      <w:divBdr>
        <w:top w:val="none" w:sz="0" w:space="0" w:color="auto"/>
        <w:left w:val="none" w:sz="0" w:space="0" w:color="auto"/>
        <w:bottom w:val="none" w:sz="0" w:space="0" w:color="auto"/>
        <w:right w:val="none" w:sz="0" w:space="0" w:color="auto"/>
      </w:divBdr>
    </w:div>
    <w:div w:id="1706710236">
      <w:bodyDiv w:val="1"/>
      <w:marLeft w:val="0"/>
      <w:marRight w:val="0"/>
      <w:marTop w:val="0"/>
      <w:marBottom w:val="0"/>
      <w:divBdr>
        <w:top w:val="none" w:sz="0" w:space="0" w:color="auto"/>
        <w:left w:val="none" w:sz="0" w:space="0" w:color="auto"/>
        <w:bottom w:val="none" w:sz="0" w:space="0" w:color="auto"/>
        <w:right w:val="none" w:sz="0" w:space="0" w:color="auto"/>
      </w:divBdr>
    </w:div>
    <w:div w:id="1706977815">
      <w:bodyDiv w:val="1"/>
      <w:marLeft w:val="0"/>
      <w:marRight w:val="0"/>
      <w:marTop w:val="0"/>
      <w:marBottom w:val="0"/>
      <w:divBdr>
        <w:top w:val="none" w:sz="0" w:space="0" w:color="auto"/>
        <w:left w:val="none" w:sz="0" w:space="0" w:color="auto"/>
        <w:bottom w:val="none" w:sz="0" w:space="0" w:color="auto"/>
        <w:right w:val="none" w:sz="0" w:space="0" w:color="auto"/>
      </w:divBdr>
    </w:div>
    <w:div w:id="1712001025">
      <w:bodyDiv w:val="1"/>
      <w:marLeft w:val="0"/>
      <w:marRight w:val="0"/>
      <w:marTop w:val="0"/>
      <w:marBottom w:val="0"/>
      <w:divBdr>
        <w:top w:val="none" w:sz="0" w:space="0" w:color="auto"/>
        <w:left w:val="none" w:sz="0" w:space="0" w:color="auto"/>
        <w:bottom w:val="none" w:sz="0" w:space="0" w:color="auto"/>
        <w:right w:val="none" w:sz="0" w:space="0" w:color="auto"/>
      </w:divBdr>
    </w:div>
    <w:div w:id="1715349084">
      <w:bodyDiv w:val="1"/>
      <w:marLeft w:val="0"/>
      <w:marRight w:val="0"/>
      <w:marTop w:val="0"/>
      <w:marBottom w:val="0"/>
      <w:divBdr>
        <w:top w:val="none" w:sz="0" w:space="0" w:color="auto"/>
        <w:left w:val="none" w:sz="0" w:space="0" w:color="auto"/>
        <w:bottom w:val="none" w:sz="0" w:space="0" w:color="auto"/>
        <w:right w:val="none" w:sz="0" w:space="0" w:color="auto"/>
      </w:divBdr>
    </w:div>
    <w:div w:id="1715420212">
      <w:bodyDiv w:val="1"/>
      <w:marLeft w:val="0"/>
      <w:marRight w:val="0"/>
      <w:marTop w:val="0"/>
      <w:marBottom w:val="0"/>
      <w:divBdr>
        <w:top w:val="none" w:sz="0" w:space="0" w:color="auto"/>
        <w:left w:val="none" w:sz="0" w:space="0" w:color="auto"/>
        <w:bottom w:val="none" w:sz="0" w:space="0" w:color="auto"/>
        <w:right w:val="none" w:sz="0" w:space="0" w:color="auto"/>
      </w:divBdr>
    </w:div>
    <w:div w:id="1718699483">
      <w:bodyDiv w:val="1"/>
      <w:marLeft w:val="0"/>
      <w:marRight w:val="0"/>
      <w:marTop w:val="0"/>
      <w:marBottom w:val="0"/>
      <w:divBdr>
        <w:top w:val="none" w:sz="0" w:space="0" w:color="auto"/>
        <w:left w:val="none" w:sz="0" w:space="0" w:color="auto"/>
        <w:bottom w:val="none" w:sz="0" w:space="0" w:color="auto"/>
        <w:right w:val="none" w:sz="0" w:space="0" w:color="auto"/>
      </w:divBdr>
    </w:div>
    <w:div w:id="1727030558">
      <w:bodyDiv w:val="1"/>
      <w:marLeft w:val="0"/>
      <w:marRight w:val="0"/>
      <w:marTop w:val="0"/>
      <w:marBottom w:val="0"/>
      <w:divBdr>
        <w:top w:val="none" w:sz="0" w:space="0" w:color="auto"/>
        <w:left w:val="none" w:sz="0" w:space="0" w:color="auto"/>
        <w:bottom w:val="none" w:sz="0" w:space="0" w:color="auto"/>
        <w:right w:val="none" w:sz="0" w:space="0" w:color="auto"/>
      </w:divBdr>
    </w:div>
    <w:div w:id="1728991422">
      <w:bodyDiv w:val="1"/>
      <w:marLeft w:val="0"/>
      <w:marRight w:val="0"/>
      <w:marTop w:val="0"/>
      <w:marBottom w:val="0"/>
      <w:divBdr>
        <w:top w:val="none" w:sz="0" w:space="0" w:color="auto"/>
        <w:left w:val="none" w:sz="0" w:space="0" w:color="auto"/>
        <w:bottom w:val="none" w:sz="0" w:space="0" w:color="auto"/>
        <w:right w:val="none" w:sz="0" w:space="0" w:color="auto"/>
      </w:divBdr>
    </w:div>
    <w:div w:id="1733042121">
      <w:bodyDiv w:val="1"/>
      <w:marLeft w:val="0"/>
      <w:marRight w:val="0"/>
      <w:marTop w:val="0"/>
      <w:marBottom w:val="0"/>
      <w:divBdr>
        <w:top w:val="none" w:sz="0" w:space="0" w:color="auto"/>
        <w:left w:val="none" w:sz="0" w:space="0" w:color="auto"/>
        <w:bottom w:val="none" w:sz="0" w:space="0" w:color="auto"/>
        <w:right w:val="none" w:sz="0" w:space="0" w:color="auto"/>
      </w:divBdr>
    </w:div>
    <w:div w:id="1743676661">
      <w:bodyDiv w:val="1"/>
      <w:marLeft w:val="0"/>
      <w:marRight w:val="0"/>
      <w:marTop w:val="0"/>
      <w:marBottom w:val="0"/>
      <w:divBdr>
        <w:top w:val="none" w:sz="0" w:space="0" w:color="auto"/>
        <w:left w:val="none" w:sz="0" w:space="0" w:color="auto"/>
        <w:bottom w:val="none" w:sz="0" w:space="0" w:color="auto"/>
        <w:right w:val="none" w:sz="0" w:space="0" w:color="auto"/>
      </w:divBdr>
    </w:div>
    <w:div w:id="1744836853">
      <w:bodyDiv w:val="1"/>
      <w:marLeft w:val="0"/>
      <w:marRight w:val="0"/>
      <w:marTop w:val="0"/>
      <w:marBottom w:val="0"/>
      <w:divBdr>
        <w:top w:val="none" w:sz="0" w:space="0" w:color="auto"/>
        <w:left w:val="none" w:sz="0" w:space="0" w:color="auto"/>
        <w:bottom w:val="none" w:sz="0" w:space="0" w:color="auto"/>
        <w:right w:val="none" w:sz="0" w:space="0" w:color="auto"/>
      </w:divBdr>
    </w:div>
    <w:div w:id="1745640555">
      <w:bodyDiv w:val="1"/>
      <w:marLeft w:val="0"/>
      <w:marRight w:val="0"/>
      <w:marTop w:val="0"/>
      <w:marBottom w:val="0"/>
      <w:divBdr>
        <w:top w:val="none" w:sz="0" w:space="0" w:color="auto"/>
        <w:left w:val="none" w:sz="0" w:space="0" w:color="auto"/>
        <w:bottom w:val="none" w:sz="0" w:space="0" w:color="auto"/>
        <w:right w:val="none" w:sz="0" w:space="0" w:color="auto"/>
      </w:divBdr>
    </w:div>
    <w:div w:id="1752043011">
      <w:bodyDiv w:val="1"/>
      <w:marLeft w:val="0"/>
      <w:marRight w:val="0"/>
      <w:marTop w:val="0"/>
      <w:marBottom w:val="0"/>
      <w:divBdr>
        <w:top w:val="none" w:sz="0" w:space="0" w:color="auto"/>
        <w:left w:val="none" w:sz="0" w:space="0" w:color="auto"/>
        <w:bottom w:val="none" w:sz="0" w:space="0" w:color="auto"/>
        <w:right w:val="none" w:sz="0" w:space="0" w:color="auto"/>
      </w:divBdr>
    </w:div>
    <w:div w:id="1760325942">
      <w:bodyDiv w:val="1"/>
      <w:marLeft w:val="0"/>
      <w:marRight w:val="0"/>
      <w:marTop w:val="0"/>
      <w:marBottom w:val="0"/>
      <w:divBdr>
        <w:top w:val="none" w:sz="0" w:space="0" w:color="auto"/>
        <w:left w:val="none" w:sz="0" w:space="0" w:color="auto"/>
        <w:bottom w:val="none" w:sz="0" w:space="0" w:color="auto"/>
        <w:right w:val="none" w:sz="0" w:space="0" w:color="auto"/>
      </w:divBdr>
    </w:div>
    <w:div w:id="1764371179">
      <w:bodyDiv w:val="1"/>
      <w:marLeft w:val="0"/>
      <w:marRight w:val="0"/>
      <w:marTop w:val="0"/>
      <w:marBottom w:val="0"/>
      <w:divBdr>
        <w:top w:val="none" w:sz="0" w:space="0" w:color="auto"/>
        <w:left w:val="none" w:sz="0" w:space="0" w:color="auto"/>
        <w:bottom w:val="none" w:sz="0" w:space="0" w:color="auto"/>
        <w:right w:val="none" w:sz="0" w:space="0" w:color="auto"/>
      </w:divBdr>
    </w:div>
    <w:div w:id="1770076922">
      <w:bodyDiv w:val="1"/>
      <w:marLeft w:val="0"/>
      <w:marRight w:val="0"/>
      <w:marTop w:val="0"/>
      <w:marBottom w:val="0"/>
      <w:divBdr>
        <w:top w:val="none" w:sz="0" w:space="0" w:color="auto"/>
        <w:left w:val="none" w:sz="0" w:space="0" w:color="auto"/>
        <w:bottom w:val="none" w:sz="0" w:space="0" w:color="auto"/>
        <w:right w:val="none" w:sz="0" w:space="0" w:color="auto"/>
      </w:divBdr>
    </w:div>
    <w:div w:id="1778326059">
      <w:bodyDiv w:val="1"/>
      <w:marLeft w:val="0"/>
      <w:marRight w:val="0"/>
      <w:marTop w:val="0"/>
      <w:marBottom w:val="0"/>
      <w:divBdr>
        <w:top w:val="none" w:sz="0" w:space="0" w:color="auto"/>
        <w:left w:val="none" w:sz="0" w:space="0" w:color="auto"/>
        <w:bottom w:val="none" w:sz="0" w:space="0" w:color="auto"/>
        <w:right w:val="none" w:sz="0" w:space="0" w:color="auto"/>
      </w:divBdr>
    </w:div>
    <w:div w:id="1783650110">
      <w:bodyDiv w:val="1"/>
      <w:marLeft w:val="0"/>
      <w:marRight w:val="0"/>
      <w:marTop w:val="0"/>
      <w:marBottom w:val="0"/>
      <w:divBdr>
        <w:top w:val="none" w:sz="0" w:space="0" w:color="auto"/>
        <w:left w:val="none" w:sz="0" w:space="0" w:color="auto"/>
        <w:bottom w:val="none" w:sz="0" w:space="0" w:color="auto"/>
        <w:right w:val="none" w:sz="0" w:space="0" w:color="auto"/>
      </w:divBdr>
    </w:div>
    <w:div w:id="1798252231">
      <w:bodyDiv w:val="1"/>
      <w:marLeft w:val="0"/>
      <w:marRight w:val="0"/>
      <w:marTop w:val="0"/>
      <w:marBottom w:val="0"/>
      <w:divBdr>
        <w:top w:val="none" w:sz="0" w:space="0" w:color="auto"/>
        <w:left w:val="none" w:sz="0" w:space="0" w:color="auto"/>
        <w:bottom w:val="none" w:sz="0" w:space="0" w:color="auto"/>
        <w:right w:val="none" w:sz="0" w:space="0" w:color="auto"/>
      </w:divBdr>
    </w:div>
    <w:div w:id="1803182773">
      <w:bodyDiv w:val="1"/>
      <w:marLeft w:val="0"/>
      <w:marRight w:val="0"/>
      <w:marTop w:val="0"/>
      <w:marBottom w:val="0"/>
      <w:divBdr>
        <w:top w:val="none" w:sz="0" w:space="0" w:color="auto"/>
        <w:left w:val="none" w:sz="0" w:space="0" w:color="auto"/>
        <w:bottom w:val="none" w:sz="0" w:space="0" w:color="auto"/>
        <w:right w:val="none" w:sz="0" w:space="0" w:color="auto"/>
      </w:divBdr>
    </w:div>
    <w:div w:id="1807816400">
      <w:bodyDiv w:val="1"/>
      <w:marLeft w:val="0"/>
      <w:marRight w:val="0"/>
      <w:marTop w:val="0"/>
      <w:marBottom w:val="0"/>
      <w:divBdr>
        <w:top w:val="none" w:sz="0" w:space="0" w:color="auto"/>
        <w:left w:val="none" w:sz="0" w:space="0" w:color="auto"/>
        <w:bottom w:val="none" w:sz="0" w:space="0" w:color="auto"/>
        <w:right w:val="none" w:sz="0" w:space="0" w:color="auto"/>
      </w:divBdr>
    </w:div>
    <w:div w:id="1809396644">
      <w:bodyDiv w:val="1"/>
      <w:marLeft w:val="0"/>
      <w:marRight w:val="0"/>
      <w:marTop w:val="0"/>
      <w:marBottom w:val="0"/>
      <w:divBdr>
        <w:top w:val="none" w:sz="0" w:space="0" w:color="auto"/>
        <w:left w:val="none" w:sz="0" w:space="0" w:color="auto"/>
        <w:bottom w:val="none" w:sz="0" w:space="0" w:color="auto"/>
        <w:right w:val="none" w:sz="0" w:space="0" w:color="auto"/>
      </w:divBdr>
    </w:div>
    <w:div w:id="1812792599">
      <w:bodyDiv w:val="1"/>
      <w:marLeft w:val="0"/>
      <w:marRight w:val="0"/>
      <w:marTop w:val="0"/>
      <w:marBottom w:val="0"/>
      <w:divBdr>
        <w:top w:val="none" w:sz="0" w:space="0" w:color="auto"/>
        <w:left w:val="none" w:sz="0" w:space="0" w:color="auto"/>
        <w:bottom w:val="none" w:sz="0" w:space="0" w:color="auto"/>
        <w:right w:val="none" w:sz="0" w:space="0" w:color="auto"/>
      </w:divBdr>
    </w:div>
    <w:div w:id="1816528153">
      <w:bodyDiv w:val="1"/>
      <w:marLeft w:val="0"/>
      <w:marRight w:val="0"/>
      <w:marTop w:val="0"/>
      <w:marBottom w:val="0"/>
      <w:divBdr>
        <w:top w:val="none" w:sz="0" w:space="0" w:color="auto"/>
        <w:left w:val="none" w:sz="0" w:space="0" w:color="auto"/>
        <w:bottom w:val="none" w:sz="0" w:space="0" w:color="auto"/>
        <w:right w:val="none" w:sz="0" w:space="0" w:color="auto"/>
      </w:divBdr>
    </w:div>
    <w:div w:id="1817334831">
      <w:bodyDiv w:val="1"/>
      <w:marLeft w:val="0"/>
      <w:marRight w:val="0"/>
      <w:marTop w:val="0"/>
      <w:marBottom w:val="0"/>
      <w:divBdr>
        <w:top w:val="none" w:sz="0" w:space="0" w:color="auto"/>
        <w:left w:val="none" w:sz="0" w:space="0" w:color="auto"/>
        <w:bottom w:val="none" w:sz="0" w:space="0" w:color="auto"/>
        <w:right w:val="none" w:sz="0" w:space="0" w:color="auto"/>
      </w:divBdr>
    </w:div>
    <w:div w:id="1818498684">
      <w:bodyDiv w:val="1"/>
      <w:marLeft w:val="0"/>
      <w:marRight w:val="0"/>
      <w:marTop w:val="0"/>
      <w:marBottom w:val="0"/>
      <w:divBdr>
        <w:top w:val="none" w:sz="0" w:space="0" w:color="auto"/>
        <w:left w:val="none" w:sz="0" w:space="0" w:color="auto"/>
        <w:bottom w:val="none" w:sz="0" w:space="0" w:color="auto"/>
        <w:right w:val="none" w:sz="0" w:space="0" w:color="auto"/>
      </w:divBdr>
    </w:div>
    <w:div w:id="1818719465">
      <w:bodyDiv w:val="1"/>
      <w:marLeft w:val="0"/>
      <w:marRight w:val="0"/>
      <w:marTop w:val="0"/>
      <w:marBottom w:val="0"/>
      <w:divBdr>
        <w:top w:val="none" w:sz="0" w:space="0" w:color="auto"/>
        <w:left w:val="none" w:sz="0" w:space="0" w:color="auto"/>
        <w:bottom w:val="none" w:sz="0" w:space="0" w:color="auto"/>
        <w:right w:val="none" w:sz="0" w:space="0" w:color="auto"/>
      </w:divBdr>
    </w:div>
    <w:div w:id="1827237176">
      <w:bodyDiv w:val="1"/>
      <w:marLeft w:val="0"/>
      <w:marRight w:val="0"/>
      <w:marTop w:val="0"/>
      <w:marBottom w:val="0"/>
      <w:divBdr>
        <w:top w:val="none" w:sz="0" w:space="0" w:color="auto"/>
        <w:left w:val="none" w:sz="0" w:space="0" w:color="auto"/>
        <w:bottom w:val="none" w:sz="0" w:space="0" w:color="auto"/>
        <w:right w:val="none" w:sz="0" w:space="0" w:color="auto"/>
      </w:divBdr>
    </w:div>
    <w:div w:id="1827357216">
      <w:bodyDiv w:val="1"/>
      <w:marLeft w:val="0"/>
      <w:marRight w:val="0"/>
      <w:marTop w:val="0"/>
      <w:marBottom w:val="0"/>
      <w:divBdr>
        <w:top w:val="none" w:sz="0" w:space="0" w:color="auto"/>
        <w:left w:val="none" w:sz="0" w:space="0" w:color="auto"/>
        <w:bottom w:val="none" w:sz="0" w:space="0" w:color="auto"/>
        <w:right w:val="none" w:sz="0" w:space="0" w:color="auto"/>
      </w:divBdr>
    </w:div>
    <w:div w:id="1827552590">
      <w:bodyDiv w:val="1"/>
      <w:marLeft w:val="0"/>
      <w:marRight w:val="0"/>
      <w:marTop w:val="0"/>
      <w:marBottom w:val="0"/>
      <w:divBdr>
        <w:top w:val="none" w:sz="0" w:space="0" w:color="auto"/>
        <w:left w:val="none" w:sz="0" w:space="0" w:color="auto"/>
        <w:bottom w:val="none" w:sz="0" w:space="0" w:color="auto"/>
        <w:right w:val="none" w:sz="0" w:space="0" w:color="auto"/>
      </w:divBdr>
    </w:div>
    <w:div w:id="1829201306">
      <w:bodyDiv w:val="1"/>
      <w:marLeft w:val="0"/>
      <w:marRight w:val="0"/>
      <w:marTop w:val="0"/>
      <w:marBottom w:val="0"/>
      <w:divBdr>
        <w:top w:val="none" w:sz="0" w:space="0" w:color="auto"/>
        <w:left w:val="none" w:sz="0" w:space="0" w:color="auto"/>
        <w:bottom w:val="none" w:sz="0" w:space="0" w:color="auto"/>
        <w:right w:val="none" w:sz="0" w:space="0" w:color="auto"/>
      </w:divBdr>
    </w:div>
    <w:div w:id="1834292284">
      <w:bodyDiv w:val="1"/>
      <w:marLeft w:val="0"/>
      <w:marRight w:val="0"/>
      <w:marTop w:val="0"/>
      <w:marBottom w:val="0"/>
      <w:divBdr>
        <w:top w:val="none" w:sz="0" w:space="0" w:color="auto"/>
        <w:left w:val="none" w:sz="0" w:space="0" w:color="auto"/>
        <w:bottom w:val="none" w:sz="0" w:space="0" w:color="auto"/>
        <w:right w:val="none" w:sz="0" w:space="0" w:color="auto"/>
      </w:divBdr>
    </w:div>
    <w:div w:id="1836727604">
      <w:bodyDiv w:val="1"/>
      <w:marLeft w:val="0"/>
      <w:marRight w:val="0"/>
      <w:marTop w:val="0"/>
      <w:marBottom w:val="0"/>
      <w:divBdr>
        <w:top w:val="none" w:sz="0" w:space="0" w:color="auto"/>
        <w:left w:val="none" w:sz="0" w:space="0" w:color="auto"/>
        <w:bottom w:val="none" w:sz="0" w:space="0" w:color="auto"/>
        <w:right w:val="none" w:sz="0" w:space="0" w:color="auto"/>
      </w:divBdr>
    </w:div>
    <w:div w:id="1847791421">
      <w:bodyDiv w:val="1"/>
      <w:marLeft w:val="0"/>
      <w:marRight w:val="0"/>
      <w:marTop w:val="0"/>
      <w:marBottom w:val="0"/>
      <w:divBdr>
        <w:top w:val="none" w:sz="0" w:space="0" w:color="auto"/>
        <w:left w:val="none" w:sz="0" w:space="0" w:color="auto"/>
        <w:bottom w:val="none" w:sz="0" w:space="0" w:color="auto"/>
        <w:right w:val="none" w:sz="0" w:space="0" w:color="auto"/>
      </w:divBdr>
    </w:div>
    <w:div w:id="1848867748">
      <w:bodyDiv w:val="1"/>
      <w:marLeft w:val="0"/>
      <w:marRight w:val="0"/>
      <w:marTop w:val="0"/>
      <w:marBottom w:val="0"/>
      <w:divBdr>
        <w:top w:val="none" w:sz="0" w:space="0" w:color="auto"/>
        <w:left w:val="none" w:sz="0" w:space="0" w:color="auto"/>
        <w:bottom w:val="none" w:sz="0" w:space="0" w:color="auto"/>
        <w:right w:val="none" w:sz="0" w:space="0" w:color="auto"/>
      </w:divBdr>
    </w:div>
    <w:div w:id="1858225344">
      <w:bodyDiv w:val="1"/>
      <w:marLeft w:val="0"/>
      <w:marRight w:val="0"/>
      <w:marTop w:val="0"/>
      <w:marBottom w:val="0"/>
      <w:divBdr>
        <w:top w:val="none" w:sz="0" w:space="0" w:color="auto"/>
        <w:left w:val="none" w:sz="0" w:space="0" w:color="auto"/>
        <w:bottom w:val="none" w:sz="0" w:space="0" w:color="auto"/>
        <w:right w:val="none" w:sz="0" w:space="0" w:color="auto"/>
      </w:divBdr>
    </w:div>
    <w:div w:id="1864245444">
      <w:bodyDiv w:val="1"/>
      <w:marLeft w:val="0"/>
      <w:marRight w:val="0"/>
      <w:marTop w:val="0"/>
      <w:marBottom w:val="0"/>
      <w:divBdr>
        <w:top w:val="none" w:sz="0" w:space="0" w:color="auto"/>
        <w:left w:val="none" w:sz="0" w:space="0" w:color="auto"/>
        <w:bottom w:val="none" w:sz="0" w:space="0" w:color="auto"/>
        <w:right w:val="none" w:sz="0" w:space="0" w:color="auto"/>
      </w:divBdr>
    </w:div>
    <w:div w:id="1867712250">
      <w:bodyDiv w:val="1"/>
      <w:marLeft w:val="0"/>
      <w:marRight w:val="0"/>
      <w:marTop w:val="0"/>
      <w:marBottom w:val="0"/>
      <w:divBdr>
        <w:top w:val="none" w:sz="0" w:space="0" w:color="auto"/>
        <w:left w:val="none" w:sz="0" w:space="0" w:color="auto"/>
        <w:bottom w:val="none" w:sz="0" w:space="0" w:color="auto"/>
        <w:right w:val="none" w:sz="0" w:space="0" w:color="auto"/>
      </w:divBdr>
    </w:div>
    <w:div w:id="1870336585">
      <w:bodyDiv w:val="1"/>
      <w:marLeft w:val="0"/>
      <w:marRight w:val="0"/>
      <w:marTop w:val="0"/>
      <w:marBottom w:val="0"/>
      <w:divBdr>
        <w:top w:val="none" w:sz="0" w:space="0" w:color="auto"/>
        <w:left w:val="none" w:sz="0" w:space="0" w:color="auto"/>
        <w:bottom w:val="none" w:sz="0" w:space="0" w:color="auto"/>
        <w:right w:val="none" w:sz="0" w:space="0" w:color="auto"/>
      </w:divBdr>
    </w:div>
    <w:div w:id="1871382684">
      <w:bodyDiv w:val="1"/>
      <w:marLeft w:val="0"/>
      <w:marRight w:val="0"/>
      <w:marTop w:val="0"/>
      <w:marBottom w:val="0"/>
      <w:divBdr>
        <w:top w:val="none" w:sz="0" w:space="0" w:color="auto"/>
        <w:left w:val="none" w:sz="0" w:space="0" w:color="auto"/>
        <w:bottom w:val="none" w:sz="0" w:space="0" w:color="auto"/>
        <w:right w:val="none" w:sz="0" w:space="0" w:color="auto"/>
      </w:divBdr>
    </w:div>
    <w:div w:id="1872691320">
      <w:bodyDiv w:val="1"/>
      <w:marLeft w:val="0"/>
      <w:marRight w:val="0"/>
      <w:marTop w:val="0"/>
      <w:marBottom w:val="0"/>
      <w:divBdr>
        <w:top w:val="none" w:sz="0" w:space="0" w:color="auto"/>
        <w:left w:val="none" w:sz="0" w:space="0" w:color="auto"/>
        <w:bottom w:val="none" w:sz="0" w:space="0" w:color="auto"/>
        <w:right w:val="none" w:sz="0" w:space="0" w:color="auto"/>
      </w:divBdr>
    </w:div>
    <w:div w:id="1876188081">
      <w:bodyDiv w:val="1"/>
      <w:marLeft w:val="0"/>
      <w:marRight w:val="0"/>
      <w:marTop w:val="0"/>
      <w:marBottom w:val="0"/>
      <w:divBdr>
        <w:top w:val="none" w:sz="0" w:space="0" w:color="auto"/>
        <w:left w:val="none" w:sz="0" w:space="0" w:color="auto"/>
        <w:bottom w:val="none" w:sz="0" w:space="0" w:color="auto"/>
        <w:right w:val="none" w:sz="0" w:space="0" w:color="auto"/>
      </w:divBdr>
    </w:div>
    <w:div w:id="1887570642">
      <w:bodyDiv w:val="1"/>
      <w:marLeft w:val="0"/>
      <w:marRight w:val="0"/>
      <w:marTop w:val="0"/>
      <w:marBottom w:val="0"/>
      <w:divBdr>
        <w:top w:val="none" w:sz="0" w:space="0" w:color="auto"/>
        <w:left w:val="none" w:sz="0" w:space="0" w:color="auto"/>
        <w:bottom w:val="none" w:sz="0" w:space="0" w:color="auto"/>
        <w:right w:val="none" w:sz="0" w:space="0" w:color="auto"/>
      </w:divBdr>
    </w:div>
    <w:div w:id="1888565292">
      <w:bodyDiv w:val="1"/>
      <w:marLeft w:val="0"/>
      <w:marRight w:val="0"/>
      <w:marTop w:val="0"/>
      <w:marBottom w:val="0"/>
      <w:divBdr>
        <w:top w:val="none" w:sz="0" w:space="0" w:color="auto"/>
        <w:left w:val="none" w:sz="0" w:space="0" w:color="auto"/>
        <w:bottom w:val="none" w:sz="0" w:space="0" w:color="auto"/>
        <w:right w:val="none" w:sz="0" w:space="0" w:color="auto"/>
      </w:divBdr>
    </w:div>
    <w:div w:id="1889338287">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654571">
      <w:bodyDiv w:val="1"/>
      <w:marLeft w:val="0"/>
      <w:marRight w:val="0"/>
      <w:marTop w:val="0"/>
      <w:marBottom w:val="0"/>
      <w:divBdr>
        <w:top w:val="none" w:sz="0" w:space="0" w:color="auto"/>
        <w:left w:val="none" w:sz="0" w:space="0" w:color="auto"/>
        <w:bottom w:val="none" w:sz="0" w:space="0" w:color="auto"/>
        <w:right w:val="none" w:sz="0" w:space="0" w:color="auto"/>
      </w:divBdr>
    </w:div>
    <w:div w:id="1895775947">
      <w:bodyDiv w:val="1"/>
      <w:marLeft w:val="0"/>
      <w:marRight w:val="0"/>
      <w:marTop w:val="0"/>
      <w:marBottom w:val="0"/>
      <w:divBdr>
        <w:top w:val="none" w:sz="0" w:space="0" w:color="auto"/>
        <w:left w:val="none" w:sz="0" w:space="0" w:color="auto"/>
        <w:bottom w:val="none" w:sz="0" w:space="0" w:color="auto"/>
        <w:right w:val="none" w:sz="0" w:space="0" w:color="auto"/>
      </w:divBdr>
    </w:div>
    <w:div w:id="1901742608">
      <w:bodyDiv w:val="1"/>
      <w:marLeft w:val="0"/>
      <w:marRight w:val="0"/>
      <w:marTop w:val="0"/>
      <w:marBottom w:val="0"/>
      <w:divBdr>
        <w:top w:val="none" w:sz="0" w:space="0" w:color="auto"/>
        <w:left w:val="none" w:sz="0" w:space="0" w:color="auto"/>
        <w:bottom w:val="none" w:sz="0" w:space="0" w:color="auto"/>
        <w:right w:val="none" w:sz="0" w:space="0" w:color="auto"/>
      </w:divBdr>
    </w:div>
    <w:div w:id="1914781143">
      <w:bodyDiv w:val="1"/>
      <w:marLeft w:val="0"/>
      <w:marRight w:val="0"/>
      <w:marTop w:val="0"/>
      <w:marBottom w:val="0"/>
      <w:divBdr>
        <w:top w:val="none" w:sz="0" w:space="0" w:color="auto"/>
        <w:left w:val="none" w:sz="0" w:space="0" w:color="auto"/>
        <w:bottom w:val="none" w:sz="0" w:space="0" w:color="auto"/>
        <w:right w:val="none" w:sz="0" w:space="0" w:color="auto"/>
      </w:divBdr>
    </w:div>
    <w:div w:id="1917326549">
      <w:bodyDiv w:val="1"/>
      <w:marLeft w:val="0"/>
      <w:marRight w:val="0"/>
      <w:marTop w:val="0"/>
      <w:marBottom w:val="0"/>
      <w:divBdr>
        <w:top w:val="none" w:sz="0" w:space="0" w:color="auto"/>
        <w:left w:val="none" w:sz="0" w:space="0" w:color="auto"/>
        <w:bottom w:val="none" w:sz="0" w:space="0" w:color="auto"/>
        <w:right w:val="none" w:sz="0" w:space="0" w:color="auto"/>
      </w:divBdr>
    </w:div>
    <w:div w:id="1920673048">
      <w:bodyDiv w:val="1"/>
      <w:marLeft w:val="0"/>
      <w:marRight w:val="0"/>
      <w:marTop w:val="0"/>
      <w:marBottom w:val="0"/>
      <w:divBdr>
        <w:top w:val="none" w:sz="0" w:space="0" w:color="auto"/>
        <w:left w:val="none" w:sz="0" w:space="0" w:color="auto"/>
        <w:bottom w:val="none" w:sz="0" w:space="0" w:color="auto"/>
        <w:right w:val="none" w:sz="0" w:space="0" w:color="auto"/>
      </w:divBdr>
    </w:div>
    <w:div w:id="1920747395">
      <w:bodyDiv w:val="1"/>
      <w:marLeft w:val="0"/>
      <w:marRight w:val="0"/>
      <w:marTop w:val="0"/>
      <w:marBottom w:val="0"/>
      <w:divBdr>
        <w:top w:val="none" w:sz="0" w:space="0" w:color="auto"/>
        <w:left w:val="none" w:sz="0" w:space="0" w:color="auto"/>
        <w:bottom w:val="none" w:sz="0" w:space="0" w:color="auto"/>
        <w:right w:val="none" w:sz="0" w:space="0" w:color="auto"/>
      </w:divBdr>
    </w:div>
    <w:div w:id="1929540127">
      <w:bodyDiv w:val="1"/>
      <w:marLeft w:val="0"/>
      <w:marRight w:val="0"/>
      <w:marTop w:val="0"/>
      <w:marBottom w:val="0"/>
      <w:divBdr>
        <w:top w:val="none" w:sz="0" w:space="0" w:color="auto"/>
        <w:left w:val="none" w:sz="0" w:space="0" w:color="auto"/>
        <w:bottom w:val="none" w:sz="0" w:space="0" w:color="auto"/>
        <w:right w:val="none" w:sz="0" w:space="0" w:color="auto"/>
      </w:divBdr>
    </w:div>
    <w:div w:id="1932273645">
      <w:bodyDiv w:val="1"/>
      <w:marLeft w:val="0"/>
      <w:marRight w:val="0"/>
      <w:marTop w:val="0"/>
      <w:marBottom w:val="0"/>
      <w:divBdr>
        <w:top w:val="none" w:sz="0" w:space="0" w:color="auto"/>
        <w:left w:val="none" w:sz="0" w:space="0" w:color="auto"/>
        <w:bottom w:val="none" w:sz="0" w:space="0" w:color="auto"/>
        <w:right w:val="none" w:sz="0" w:space="0" w:color="auto"/>
      </w:divBdr>
    </w:div>
    <w:div w:id="1936551690">
      <w:bodyDiv w:val="1"/>
      <w:marLeft w:val="0"/>
      <w:marRight w:val="0"/>
      <w:marTop w:val="0"/>
      <w:marBottom w:val="0"/>
      <w:divBdr>
        <w:top w:val="none" w:sz="0" w:space="0" w:color="auto"/>
        <w:left w:val="none" w:sz="0" w:space="0" w:color="auto"/>
        <w:bottom w:val="none" w:sz="0" w:space="0" w:color="auto"/>
        <w:right w:val="none" w:sz="0" w:space="0" w:color="auto"/>
      </w:divBdr>
    </w:div>
    <w:div w:id="1952783033">
      <w:bodyDiv w:val="1"/>
      <w:marLeft w:val="0"/>
      <w:marRight w:val="0"/>
      <w:marTop w:val="0"/>
      <w:marBottom w:val="0"/>
      <w:divBdr>
        <w:top w:val="none" w:sz="0" w:space="0" w:color="auto"/>
        <w:left w:val="none" w:sz="0" w:space="0" w:color="auto"/>
        <w:bottom w:val="none" w:sz="0" w:space="0" w:color="auto"/>
        <w:right w:val="none" w:sz="0" w:space="0" w:color="auto"/>
      </w:divBdr>
    </w:div>
    <w:div w:id="1963346134">
      <w:bodyDiv w:val="1"/>
      <w:marLeft w:val="0"/>
      <w:marRight w:val="0"/>
      <w:marTop w:val="0"/>
      <w:marBottom w:val="0"/>
      <w:divBdr>
        <w:top w:val="none" w:sz="0" w:space="0" w:color="auto"/>
        <w:left w:val="none" w:sz="0" w:space="0" w:color="auto"/>
        <w:bottom w:val="none" w:sz="0" w:space="0" w:color="auto"/>
        <w:right w:val="none" w:sz="0" w:space="0" w:color="auto"/>
      </w:divBdr>
    </w:div>
    <w:div w:id="1964454549">
      <w:bodyDiv w:val="1"/>
      <w:marLeft w:val="0"/>
      <w:marRight w:val="0"/>
      <w:marTop w:val="0"/>
      <w:marBottom w:val="0"/>
      <w:divBdr>
        <w:top w:val="none" w:sz="0" w:space="0" w:color="auto"/>
        <w:left w:val="none" w:sz="0" w:space="0" w:color="auto"/>
        <w:bottom w:val="none" w:sz="0" w:space="0" w:color="auto"/>
        <w:right w:val="none" w:sz="0" w:space="0" w:color="auto"/>
      </w:divBdr>
    </w:div>
    <w:div w:id="1966695813">
      <w:bodyDiv w:val="1"/>
      <w:marLeft w:val="0"/>
      <w:marRight w:val="0"/>
      <w:marTop w:val="0"/>
      <w:marBottom w:val="0"/>
      <w:divBdr>
        <w:top w:val="none" w:sz="0" w:space="0" w:color="auto"/>
        <w:left w:val="none" w:sz="0" w:space="0" w:color="auto"/>
        <w:bottom w:val="none" w:sz="0" w:space="0" w:color="auto"/>
        <w:right w:val="none" w:sz="0" w:space="0" w:color="auto"/>
      </w:divBdr>
    </w:div>
    <w:div w:id="1969243887">
      <w:bodyDiv w:val="1"/>
      <w:marLeft w:val="0"/>
      <w:marRight w:val="0"/>
      <w:marTop w:val="0"/>
      <w:marBottom w:val="0"/>
      <w:divBdr>
        <w:top w:val="none" w:sz="0" w:space="0" w:color="auto"/>
        <w:left w:val="none" w:sz="0" w:space="0" w:color="auto"/>
        <w:bottom w:val="none" w:sz="0" w:space="0" w:color="auto"/>
        <w:right w:val="none" w:sz="0" w:space="0" w:color="auto"/>
      </w:divBdr>
    </w:div>
    <w:div w:id="1976333104">
      <w:bodyDiv w:val="1"/>
      <w:marLeft w:val="0"/>
      <w:marRight w:val="0"/>
      <w:marTop w:val="0"/>
      <w:marBottom w:val="0"/>
      <w:divBdr>
        <w:top w:val="none" w:sz="0" w:space="0" w:color="auto"/>
        <w:left w:val="none" w:sz="0" w:space="0" w:color="auto"/>
        <w:bottom w:val="none" w:sz="0" w:space="0" w:color="auto"/>
        <w:right w:val="none" w:sz="0" w:space="0" w:color="auto"/>
      </w:divBdr>
    </w:div>
    <w:div w:id="1984700821">
      <w:bodyDiv w:val="1"/>
      <w:marLeft w:val="0"/>
      <w:marRight w:val="0"/>
      <w:marTop w:val="0"/>
      <w:marBottom w:val="0"/>
      <w:divBdr>
        <w:top w:val="none" w:sz="0" w:space="0" w:color="auto"/>
        <w:left w:val="none" w:sz="0" w:space="0" w:color="auto"/>
        <w:bottom w:val="none" w:sz="0" w:space="0" w:color="auto"/>
        <w:right w:val="none" w:sz="0" w:space="0" w:color="auto"/>
      </w:divBdr>
    </w:div>
    <w:div w:id="1984701469">
      <w:bodyDiv w:val="1"/>
      <w:marLeft w:val="0"/>
      <w:marRight w:val="0"/>
      <w:marTop w:val="0"/>
      <w:marBottom w:val="0"/>
      <w:divBdr>
        <w:top w:val="none" w:sz="0" w:space="0" w:color="auto"/>
        <w:left w:val="none" w:sz="0" w:space="0" w:color="auto"/>
        <w:bottom w:val="none" w:sz="0" w:space="0" w:color="auto"/>
        <w:right w:val="none" w:sz="0" w:space="0" w:color="auto"/>
      </w:divBdr>
    </w:div>
    <w:div w:id="1985616953">
      <w:bodyDiv w:val="1"/>
      <w:marLeft w:val="0"/>
      <w:marRight w:val="0"/>
      <w:marTop w:val="0"/>
      <w:marBottom w:val="0"/>
      <w:divBdr>
        <w:top w:val="none" w:sz="0" w:space="0" w:color="auto"/>
        <w:left w:val="none" w:sz="0" w:space="0" w:color="auto"/>
        <w:bottom w:val="none" w:sz="0" w:space="0" w:color="auto"/>
        <w:right w:val="none" w:sz="0" w:space="0" w:color="auto"/>
      </w:divBdr>
    </w:div>
    <w:div w:id="1988197636">
      <w:bodyDiv w:val="1"/>
      <w:marLeft w:val="0"/>
      <w:marRight w:val="0"/>
      <w:marTop w:val="0"/>
      <w:marBottom w:val="0"/>
      <w:divBdr>
        <w:top w:val="none" w:sz="0" w:space="0" w:color="auto"/>
        <w:left w:val="none" w:sz="0" w:space="0" w:color="auto"/>
        <w:bottom w:val="none" w:sz="0" w:space="0" w:color="auto"/>
        <w:right w:val="none" w:sz="0" w:space="0" w:color="auto"/>
      </w:divBdr>
    </w:div>
    <w:div w:id="1990203690">
      <w:bodyDiv w:val="1"/>
      <w:marLeft w:val="0"/>
      <w:marRight w:val="0"/>
      <w:marTop w:val="0"/>
      <w:marBottom w:val="0"/>
      <w:divBdr>
        <w:top w:val="none" w:sz="0" w:space="0" w:color="auto"/>
        <w:left w:val="none" w:sz="0" w:space="0" w:color="auto"/>
        <w:bottom w:val="none" w:sz="0" w:space="0" w:color="auto"/>
        <w:right w:val="none" w:sz="0" w:space="0" w:color="auto"/>
      </w:divBdr>
    </w:div>
    <w:div w:id="1994137945">
      <w:bodyDiv w:val="1"/>
      <w:marLeft w:val="0"/>
      <w:marRight w:val="0"/>
      <w:marTop w:val="0"/>
      <w:marBottom w:val="0"/>
      <w:divBdr>
        <w:top w:val="none" w:sz="0" w:space="0" w:color="auto"/>
        <w:left w:val="none" w:sz="0" w:space="0" w:color="auto"/>
        <w:bottom w:val="none" w:sz="0" w:space="0" w:color="auto"/>
        <w:right w:val="none" w:sz="0" w:space="0" w:color="auto"/>
      </w:divBdr>
    </w:div>
    <w:div w:id="1994678820">
      <w:bodyDiv w:val="1"/>
      <w:marLeft w:val="0"/>
      <w:marRight w:val="0"/>
      <w:marTop w:val="0"/>
      <w:marBottom w:val="0"/>
      <w:divBdr>
        <w:top w:val="none" w:sz="0" w:space="0" w:color="auto"/>
        <w:left w:val="none" w:sz="0" w:space="0" w:color="auto"/>
        <w:bottom w:val="none" w:sz="0" w:space="0" w:color="auto"/>
        <w:right w:val="none" w:sz="0" w:space="0" w:color="auto"/>
      </w:divBdr>
    </w:div>
    <w:div w:id="1997537702">
      <w:bodyDiv w:val="1"/>
      <w:marLeft w:val="0"/>
      <w:marRight w:val="0"/>
      <w:marTop w:val="0"/>
      <w:marBottom w:val="0"/>
      <w:divBdr>
        <w:top w:val="none" w:sz="0" w:space="0" w:color="auto"/>
        <w:left w:val="none" w:sz="0" w:space="0" w:color="auto"/>
        <w:bottom w:val="none" w:sz="0" w:space="0" w:color="auto"/>
        <w:right w:val="none" w:sz="0" w:space="0" w:color="auto"/>
      </w:divBdr>
    </w:div>
    <w:div w:id="1998683275">
      <w:bodyDiv w:val="1"/>
      <w:marLeft w:val="0"/>
      <w:marRight w:val="0"/>
      <w:marTop w:val="0"/>
      <w:marBottom w:val="0"/>
      <w:divBdr>
        <w:top w:val="none" w:sz="0" w:space="0" w:color="auto"/>
        <w:left w:val="none" w:sz="0" w:space="0" w:color="auto"/>
        <w:bottom w:val="none" w:sz="0" w:space="0" w:color="auto"/>
        <w:right w:val="none" w:sz="0" w:space="0" w:color="auto"/>
      </w:divBdr>
    </w:div>
    <w:div w:id="2000843033">
      <w:bodyDiv w:val="1"/>
      <w:marLeft w:val="0"/>
      <w:marRight w:val="0"/>
      <w:marTop w:val="0"/>
      <w:marBottom w:val="0"/>
      <w:divBdr>
        <w:top w:val="none" w:sz="0" w:space="0" w:color="auto"/>
        <w:left w:val="none" w:sz="0" w:space="0" w:color="auto"/>
        <w:bottom w:val="none" w:sz="0" w:space="0" w:color="auto"/>
        <w:right w:val="none" w:sz="0" w:space="0" w:color="auto"/>
      </w:divBdr>
    </w:div>
    <w:div w:id="2007704526">
      <w:bodyDiv w:val="1"/>
      <w:marLeft w:val="0"/>
      <w:marRight w:val="0"/>
      <w:marTop w:val="0"/>
      <w:marBottom w:val="0"/>
      <w:divBdr>
        <w:top w:val="none" w:sz="0" w:space="0" w:color="auto"/>
        <w:left w:val="none" w:sz="0" w:space="0" w:color="auto"/>
        <w:bottom w:val="none" w:sz="0" w:space="0" w:color="auto"/>
        <w:right w:val="none" w:sz="0" w:space="0" w:color="auto"/>
      </w:divBdr>
    </w:div>
    <w:div w:id="2011324084">
      <w:bodyDiv w:val="1"/>
      <w:marLeft w:val="0"/>
      <w:marRight w:val="0"/>
      <w:marTop w:val="0"/>
      <w:marBottom w:val="0"/>
      <w:divBdr>
        <w:top w:val="none" w:sz="0" w:space="0" w:color="auto"/>
        <w:left w:val="none" w:sz="0" w:space="0" w:color="auto"/>
        <w:bottom w:val="none" w:sz="0" w:space="0" w:color="auto"/>
        <w:right w:val="none" w:sz="0" w:space="0" w:color="auto"/>
      </w:divBdr>
    </w:div>
    <w:div w:id="2015573495">
      <w:bodyDiv w:val="1"/>
      <w:marLeft w:val="0"/>
      <w:marRight w:val="0"/>
      <w:marTop w:val="0"/>
      <w:marBottom w:val="0"/>
      <w:divBdr>
        <w:top w:val="none" w:sz="0" w:space="0" w:color="auto"/>
        <w:left w:val="none" w:sz="0" w:space="0" w:color="auto"/>
        <w:bottom w:val="none" w:sz="0" w:space="0" w:color="auto"/>
        <w:right w:val="none" w:sz="0" w:space="0" w:color="auto"/>
      </w:divBdr>
    </w:div>
    <w:div w:id="2016419089">
      <w:bodyDiv w:val="1"/>
      <w:marLeft w:val="0"/>
      <w:marRight w:val="0"/>
      <w:marTop w:val="0"/>
      <w:marBottom w:val="0"/>
      <w:divBdr>
        <w:top w:val="none" w:sz="0" w:space="0" w:color="auto"/>
        <w:left w:val="none" w:sz="0" w:space="0" w:color="auto"/>
        <w:bottom w:val="none" w:sz="0" w:space="0" w:color="auto"/>
        <w:right w:val="none" w:sz="0" w:space="0" w:color="auto"/>
      </w:divBdr>
    </w:div>
    <w:div w:id="2023504242">
      <w:bodyDiv w:val="1"/>
      <w:marLeft w:val="0"/>
      <w:marRight w:val="0"/>
      <w:marTop w:val="0"/>
      <w:marBottom w:val="0"/>
      <w:divBdr>
        <w:top w:val="none" w:sz="0" w:space="0" w:color="auto"/>
        <w:left w:val="none" w:sz="0" w:space="0" w:color="auto"/>
        <w:bottom w:val="none" w:sz="0" w:space="0" w:color="auto"/>
        <w:right w:val="none" w:sz="0" w:space="0" w:color="auto"/>
      </w:divBdr>
    </w:div>
    <w:div w:id="2025665682">
      <w:bodyDiv w:val="1"/>
      <w:marLeft w:val="0"/>
      <w:marRight w:val="0"/>
      <w:marTop w:val="0"/>
      <w:marBottom w:val="0"/>
      <w:divBdr>
        <w:top w:val="none" w:sz="0" w:space="0" w:color="auto"/>
        <w:left w:val="none" w:sz="0" w:space="0" w:color="auto"/>
        <w:bottom w:val="none" w:sz="0" w:space="0" w:color="auto"/>
        <w:right w:val="none" w:sz="0" w:space="0" w:color="auto"/>
      </w:divBdr>
    </w:div>
    <w:div w:id="2027361614">
      <w:bodyDiv w:val="1"/>
      <w:marLeft w:val="0"/>
      <w:marRight w:val="0"/>
      <w:marTop w:val="0"/>
      <w:marBottom w:val="0"/>
      <w:divBdr>
        <w:top w:val="none" w:sz="0" w:space="0" w:color="auto"/>
        <w:left w:val="none" w:sz="0" w:space="0" w:color="auto"/>
        <w:bottom w:val="none" w:sz="0" w:space="0" w:color="auto"/>
        <w:right w:val="none" w:sz="0" w:space="0" w:color="auto"/>
      </w:divBdr>
    </w:div>
    <w:div w:id="2027977062">
      <w:bodyDiv w:val="1"/>
      <w:marLeft w:val="0"/>
      <w:marRight w:val="0"/>
      <w:marTop w:val="0"/>
      <w:marBottom w:val="0"/>
      <w:divBdr>
        <w:top w:val="none" w:sz="0" w:space="0" w:color="auto"/>
        <w:left w:val="none" w:sz="0" w:space="0" w:color="auto"/>
        <w:bottom w:val="none" w:sz="0" w:space="0" w:color="auto"/>
        <w:right w:val="none" w:sz="0" w:space="0" w:color="auto"/>
      </w:divBdr>
    </w:div>
    <w:div w:id="2041054452">
      <w:bodyDiv w:val="1"/>
      <w:marLeft w:val="0"/>
      <w:marRight w:val="0"/>
      <w:marTop w:val="0"/>
      <w:marBottom w:val="0"/>
      <w:divBdr>
        <w:top w:val="none" w:sz="0" w:space="0" w:color="auto"/>
        <w:left w:val="none" w:sz="0" w:space="0" w:color="auto"/>
        <w:bottom w:val="none" w:sz="0" w:space="0" w:color="auto"/>
        <w:right w:val="none" w:sz="0" w:space="0" w:color="auto"/>
      </w:divBdr>
    </w:div>
    <w:div w:id="2050763663">
      <w:bodyDiv w:val="1"/>
      <w:marLeft w:val="0"/>
      <w:marRight w:val="0"/>
      <w:marTop w:val="0"/>
      <w:marBottom w:val="0"/>
      <w:divBdr>
        <w:top w:val="none" w:sz="0" w:space="0" w:color="auto"/>
        <w:left w:val="none" w:sz="0" w:space="0" w:color="auto"/>
        <w:bottom w:val="none" w:sz="0" w:space="0" w:color="auto"/>
        <w:right w:val="none" w:sz="0" w:space="0" w:color="auto"/>
      </w:divBdr>
    </w:div>
    <w:div w:id="2052918246">
      <w:bodyDiv w:val="1"/>
      <w:marLeft w:val="0"/>
      <w:marRight w:val="0"/>
      <w:marTop w:val="0"/>
      <w:marBottom w:val="0"/>
      <w:divBdr>
        <w:top w:val="none" w:sz="0" w:space="0" w:color="auto"/>
        <w:left w:val="none" w:sz="0" w:space="0" w:color="auto"/>
        <w:bottom w:val="none" w:sz="0" w:space="0" w:color="auto"/>
        <w:right w:val="none" w:sz="0" w:space="0" w:color="auto"/>
      </w:divBdr>
    </w:div>
    <w:div w:id="2055546197">
      <w:bodyDiv w:val="1"/>
      <w:marLeft w:val="0"/>
      <w:marRight w:val="0"/>
      <w:marTop w:val="0"/>
      <w:marBottom w:val="0"/>
      <w:divBdr>
        <w:top w:val="none" w:sz="0" w:space="0" w:color="auto"/>
        <w:left w:val="none" w:sz="0" w:space="0" w:color="auto"/>
        <w:bottom w:val="none" w:sz="0" w:space="0" w:color="auto"/>
        <w:right w:val="none" w:sz="0" w:space="0" w:color="auto"/>
      </w:divBdr>
    </w:div>
    <w:div w:id="2057966946">
      <w:bodyDiv w:val="1"/>
      <w:marLeft w:val="0"/>
      <w:marRight w:val="0"/>
      <w:marTop w:val="0"/>
      <w:marBottom w:val="0"/>
      <w:divBdr>
        <w:top w:val="none" w:sz="0" w:space="0" w:color="auto"/>
        <w:left w:val="none" w:sz="0" w:space="0" w:color="auto"/>
        <w:bottom w:val="none" w:sz="0" w:space="0" w:color="auto"/>
        <w:right w:val="none" w:sz="0" w:space="0" w:color="auto"/>
      </w:divBdr>
    </w:div>
    <w:div w:id="2058317628">
      <w:bodyDiv w:val="1"/>
      <w:marLeft w:val="0"/>
      <w:marRight w:val="0"/>
      <w:marTop w:val="0"/>
      <w:marBottom w:val="0"/>
      <w:divBdr>
        <w:top w:val="none" w:sz="0" w:space="0" w:color="auto"/>
        <w:left w:val="none" w:sz="0" w:space="0" w:color="auto"/>
        <w:bottom w:val="none" w:sz="0" w:space="0" w:color="auto"/>
        <w:right w:val="none" w:sz="0" w:space="0" w:color="auto"/>
      </w:divBdr>
    </w:div>
    <w:div w:id="2059474179">
      <w:bodyDiv w:val="1"/>
      <w:marLeft w:val="0"/>
      <w:marRight w:val="0"/>
      <w:marTop w:val="0"/>
      <w:marBottom w:val="0"/>
      <w:divBdr>
        <w:top w:val="none" w:sz="0" w:space="0" w:color="auto"/>
        <w:left w:val="none" w:sz="0" w:space="0" w:color="auto"/>
        <w:bottom w:val="none" w:sz="0" w:space="0" w:color="auto"/>
        <w:right w:val="none" w:sz="0" w:space="0" w:color="auto"/>
      </w:divBdr>
    </w:div>
    <w:div w:id="2066486936">
      <w:bodyDiv w:val="1"/>
      <w:marLeft w:val="0"/>
      <w:marRight w:val="0"/>
      <w:marTop w:val="0"/>
      <w:marBottom w:val="0"/>
      <w:divBdr>
        <w:top w:val="none" w:sz="0" w:space="0" w:color="auto"/>
        <w:left w:val="none" w:sz="0" w:space="0" w:color="auto"/>
        <w:bottom w:val="none" w:sz="0" w:space="0" w:color="auto"/>
        <w:right w:val="none" w:sz="0" w:space="0" w:color="auto"/>
      </w:divBdr>
    </w:div>
    <w:div w:id="2067795813">
      <w:bodyDiv w:val="1"/>
      <w:marLeft w:val="0"/>
      <w:marRight w:val="0"/>
      <w:marTop w:val="0"/>
      <w:marBottom w:val="0"/>
      <w:divBdr>
        <w:top w:val="none" w:sz="0" w:space="0" w:color="auto"/>
        <w:left w:val="none" w:sz="0" w:space="0" w:color="auto"/>
        <w:bottom w:val="none" w:sz="0" w:space="0" w:color="auto"/>
        <w:right w:val="none" w:sz="0" w:space="0" w:color="auto"/>
      </w:divBdr>
    </w:div>
    <w:div w:id="2069065214">
      <w:bodyDiv w:val="1"/>
      <w:marLeft w:val="0"/>
      <w:marRight w:val="0"/>
      <w:marTop w:val="0"/>
      <w:marBottom w:val="0"/>
      <w:divBdr>
        <w:top w:val="none" w:sz="0" w:space="0" w:color="auto"/>
        <w:left w:val="none" w:sz="0" w:space="0" w:color="auto"/>
        <w:bottom w:val="none" w:sz="0" w:space="0" w:color="auto"/>
        <w:right w:val="none" w:sz="0" w:space="0" w:color="auto"/>
      </w:divBdr>
    </w:div>
    <w:div w:id="2069451460">
      <w:bodyDiv w:val="1"/>
      <w:marLeft w:val="0"/>
      <w:marRight w:val="0"/>
      <w:marTop w:val="0"/>
      <w:marBottom w:val="0"/>
      <w:divBdr>
        <w:top w:val="none" w:sz="0" w:space="0" w:color="auto"/>
        <w:left w:val="none" w:sz="0" w:space="0" w:color="auto"/>
        <w:bottom w:val="none" w:sz="0" w:space="0" w:color="auto"/>
        <w:right w:val="none" w:sz="0" w:space="0" w:color="auto"/>
      </w:divBdr>
    </w:div>
    <w:div w:id="2073382084">
      <w:bodyDiv w:val="1"/>
      <w:marLeft w:val="0"/>
      <w:marRight w:val="0"/>
      <w:marTop w:val="0"/>
      <w:marBottom w:val="0"/>
      <w:divBdr>
        <w:top w:val="none" w:sz="0" w:space="0" w:color="auto"/>
        <w:left w:val="none" w:sz="0" w:space="0" w:color="auto"/>
        <w:bottom w:val="none" w:sz="0" w:space="0" w:color="auto"/>
        <w:right w:val="none" w:sz="0" w:space="0" w:color="auto"/>
      </w:divBdr>
    </w:div>
    <w:div w:id="2083595750">
      <w:bodyDiv w:val="1"/>
      <w:marLeft w:val="0"/>
      <w:marRight w:val="0"/>
      <w:marTop w:val="0"/>
      <w:marBottom w:val="0"/>
      <w:divBdr>
        <w:top w:val="none" w:sz="0" w:space="0" w:color="auto"/>
        <w:left w:val="none" w:sz="0" w:space="0" w:color="auto"/>
        <w:bottom w:val="none" w:sz="0" w:space="0" w:color="auto"/>
        <w:right w:val="none" w:sz="0" w:space="0" w:color="auto"/>
      </w:divBdr>
    </w:div>
    <w:div w:id="2092896290">
      <w:bodyDiv w:val="1"/>
      <w:marLeft w:val="0"/>
      <w:marRight w:val="0"/>
      <w:marTop w:val="0"/>
      <w:marBottom w:val="0"/>
      <w:divBdr>
        <w:top w:val="none" w:sz="0" w:space="0" w:color="auto"/>
        <w:left w:val="none" w:sz="0" w:space="0" w:color="auto"/>
        <w:bottom w:val="none" w:sz="0" w:space="0" w:color="auto"/>
        <w:right w:val="none" w:sz="0" w:space="0" w:color="auto"/>
      </w:divBdr>
    </w:div>
    <w:div w:id="2095011849">
      <w:bodyDiv w:val="1"/>
      <w:marLeft w:val="0"/>
      <w:marRight w:val="0"/>
      <w:marTop w:val="0"/>
      <w:marBottom w:val="0"/>
      <w:divBdr>
        <w:top w:val="none" w:sz="0" w:space="0" w:color="auto"/>
        <w:left w:val="none" w:sz="0" w:space="0" w:color="auto"/>
        <w:bottom w:val="none" w:sz="0" w:space="0" w:color="auto"/>
        <w:right w:val="none" w:sz="0" w:space="0" w:color="auto"/>
      </w:divBdr>
    </w:div>
    <w:div w:id="2098284697">
      <w:bodyDiv w:val="1"/>
      <w:marLeft w:val="0"/>
      <w:marRight w:val="0"/>
      <w:marTop w:val="0"/>
      <w:marBottom w:val="0"/>
      <w:divBdr>
        <w:top w:val="none" w:sz="0" w:space="0" w:color="auto"/>
        <w:left w:val="none" w:sz="0" w:space="0" w:color="auto"/>
        <w:bottom w:val="none" w:sz="0" w:space="0" w:color="auto"/>
        <w:right w:val="none" w:sz="0" w:space="0" w:color="auto"/>
      </w:divBdr>
    </w:div>
    <w:div w:id="2099478460">
      <w:bodyDiv w:val="1"/>
      <w:marLeft w:val="0"/>
      <w:marRight w:val="0"/>
      <w:marTop w:val="0"/>
      <w:marBottom w:val="0"/>
      <w:divBdr>
        <w:top w:val="none" w:sz="0" w:space="0" w:color="auto"/>
        <w:left w:val="none" w:sz="0" w:space="0" w:color="auto"/>
        <w:bottom w:val="none" w:sz="0" w:space="0" w:color="auto"/>
        <w:right w:val="none" w:sz="0" w:space="0" w:color="auto"/>
      </w:divBdr>
    </w:div>
    <w:div w:id="2105564756">
      <w:bodyDiv w:val="1"/>
      <w:marLeft w:val="0"/>
      <w:marRight w:val="0"/>
      <w:marTop w:val="0"/>
      <w:marBottom w:val="0"/>
      <w:divBdr>
        <w:top w:val="none" w:sz="0" w:space="0" w:color="auto"/>
        <w:left w:val="none" w:sz="0" w:space="0" w:color="auto"/>
        <w:bottom w:val="none" w:sz="0" w:space="0" w:color="auto"/>
        <w:right w:val="none" w:sz="0" w:space="0" w:color="auto"/>
      </w:divBdr>
    </w:div>
    <w:div w:id="2106531724">
      <w:bodyDiv w:val="1"/>
      <w:marLeft w:val="0"/>
      <w:marRight w:val="0"/>
      <w:marTop w:val="0"/>
      <w:marBottom w:val="0"/>
      <w:divBdr>
        <w:top w:val="none" w:sz="0" w:space="0" w:color="auto"/>
        <w:left w:val="none" w:sz="0" w:space="0" w:color="auto"/>
        <w:bottom w:val="none" w:sz="0" w:space="0" w:color="auto"/>
        <w:right w:val="none" w:sz="0" w:space="0" w:color="auto"/>
      </w:divBdr>
    </w:div>
    <w:div w:id="2108648583">
      <w:bodyDiv w:val="1"/>
      <w:marLeft w:val="0"/>
      <w:marRight w:val="0"/>
      <w:marTop w:val="0"/>
      <w:marBottom w:val="0"/>
      <w:divBdr>
        <w:top w:val="none" w:sz="0" w:space="0" w:color="auto"/>
        <w:left w:val="none" w:sz="0" w:space="0" w:color="auto"/>
        <w:bottom w:val="none" w:sz="0" w:space="0" w:color="auto"/>
        <w:right w:val="none" w:sz="0" w:space="0" w:color="auto"/>
      </w:divBdr>
    </w:div>
    <w:div w:id="2109616606">
      <w:bodyDiv w:val="1"/>
      <w:marLeft w:val="0"/>
      <w:marRight w:val="0"/>
      <w:marTop w:val="0"/>
      <w:marBottom w:val="0"/>
      <w:divBdr>
        <w:top w:val="none" w:sz="0" w:space="0" w:color="auto"/>
        <w:left w:val="none" w:sz="0" w:space="0" w:color="auto"/>
        <w:bottom w:val="none" w:sz="0" w:space="0" w:color="auto"/>
        <w:right w:val="none" w:sz="0" w:space="0" w:color="auto"/>
      </w:divBdr>
    </w:div>
    <w:div w:id="2111047583">
      <w:bodyDiv w:val="1"/>
      <w:marLeft w:val="0"/>
      <w:marRight w:val="0"/>
      <w:marTop w:val="0"/>
      <w:marBottom w:val="0"/>
      <w:divBdr>
        <w:top w:val="none" w:sz="0" w:space="0" w:color="auto"/>
        <w:left w:val="none" w:sz="0" w:space="0" w:color="auto"/>
        <w:bottom w:val="none" w:sz="0" w:space="0" w:color="auto"/>
        <w:right w:val="none" w:sz="0" w:space="0" w:color="auto"/>
      </w:divBdr>
    </w:div>
    <w:div w:id="2126654286">
      <w:bodyDiv w:val="1"/>
      <w:marLeft w:val="0"/>
      <w:marRight w:val="0"/>
      <w:marTop w:val="0"/>
      <w:marBottom w:val="0"/>
      <w:divBdr>
        <w:top w:val="none" w:sz="0" w:space="0" w:color="auto"/>
        <w:left w:val="none" w:sz="0" w:space="0" w:color="auto"/>
        <w:bottom w:val="none" w:sz="0" w:space="0" w:color="auto"/>
        <w:right w:val="none" w:sz="0" w:space="0" w:color="auto"/>
      </w:divBdr>
    </w:div>
    <w:div w:id="2130733924">
      <w:bodyDiv w:val="1"/>
      <w:marLeft w:val="0"/>
      <w:marRight w:val="0"/>
      <w:marTop w:val="0"/>
      <w:marBottom w:val="0"/>
      <w:divBdr>
        <w:top w:val="none" w:sz="0" w:space="0" w:color="auto"/>
        <w:left w:val="none" w:sz="0" w:space="0" w:color="auto"/>
        <w:bottom w:val="none" w:sz="0" w:space="0" w:color="auto"/>
        <w:right w:val="none" w:sz="0" w:space="0" w:color="auto"/>
      </w:divBdr>
    </w:div>
    <w:div w:id="2135556379">
      <w:bodyDiv w:val="1"/>
      <w:marLeft w:val="0"/>
      <w:marRight w:val="0"/>
      <w:marTop w:val="0"/>
      <w:marBottom w:val="0"/>
      <w:divBdr>
        <w:top w:val="none" w:sz="0" w:space="0" w:color="auto"/>
        <w:left w:val="none" w:sz="0" w:space="0" w:color="auto"/>
        <w:bottom w:val="none" w:sz="0" w:space="0" w:color="auto"/>
        <w:right w:val="none" w:sz="0" w:space="0" w:color="auto"/>
      </w:divBdr>
    </w:div>
    <w:div w:id="2141610146">
      <w:bodyDiv w:val="1"/>
      <w:marLeft w:val="0"/>
      <w:marRight w:val="0"/>
      <w:marTop w:val="0"/>
      <w:marBottom w:val="0"/>
      <w:divBdr>
        <w:top w:val="none" w:sz="0" w:space="0" w:color="auto"/>
        <w:left w:val="none" w:sz="0" w:space="0" w:color="auto"/>
        <w:bottom w:val="none" w:sz="0" w:space="0" w:color="auto"/>
        <w:right w:val="none" w:sz="0" w:space="0" w:color="auto"/>
      </w:divBdr>
    </w:div>
    <w:div w:id="214685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hyperlink" Target="https://github.com/Hjijijing/SOPWorkspace" TargetMode="External"/><Relationship Id="rId39" Type="http://schemas.openxmlformats.org/officeDocument/2006/relationships/image" Target="media/image20.emf"/><Relationship Id="rId21" Type="http://schemas.openxmlformats.org/officeDocument/2006/relationships/image" Target="media/image9.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5.emf"/><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oleObject" Target="embeddings/oleObject8.bin"/><Relationship Id="rId37" Type="http://schemas.openxmlformats.org/officeDocument/2006/relationships/image" Target="media/image19.emf"/><Relationship Id="rId40" Type="http://schemas.openxmlformats.org/officeDocument/2006/relationships/oleObject" Target="embeddings/oleObject12.bin"/><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7.emf"/><Relationship Id="rId38" Type="http://schemas.openxmlformats.org/officeDocument/2006/relationships/oleObject" Target="embeddings/oleObject11.bin"/><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Cor09</b:Tag>
    <b:SourceType>Book</b:SourceType>
    <b:Guid>{0EC7B660-F2D1-400E-9F07-0DD5BA7C9BBC}</b:Guid>
    <b:Title>Introduction to Algorithms</b:Title>
    <b:Year>2009</b:Year>
    <b:City>Cambridge, Massachusetts</b:City>
    <b:Publisher>Massachusetts Institute of Technology</b:Publisher>
    <b:Author>
      <b:Author>
        <b:NameList>
          <b:Person>
            <b:Last>Cormen</b:Last>
            <b:Middle>H</b:Middle>
            <b:First>Thomas</b:First>
          </b:Person>
          <b:Person>
            <b:Last>Leiserson</b:Last>
            <b:Middle>E</b:Middle>
            <b:First>Charles</b:First>
          </b:Person>
          <b:Person>
            <b:Last>Rivest</b:Last>
            <b:Middle>L</b:Middle>
            <b:First>Ronald</b:First>
          </b:Person>
          <b:Person>
            <b:Last>Stein</b:Last>
            <b:First>Clifford</b:First>
          </b:Person>
        </b:NameList>
      </b:Author>
    </b:Author>
    <b:Edition>3.</b:Edition>
    <b:RefOrder>3</b:RefOrder>
  </b:Source>
  <b:Source>
    <b:Tag>Gol21</b:Tag>
    <b:SourceType>InternetSite</b:SourceType>
    <b:Guid>{0DF09123-1F45-4339-85E8-393B059B874F}</b:Guid>
    <b:Title>Golden ratio - Wikipedia</b:Title>
    <b:Year>2021</b:Year>
    <b:YearAccessed>2021</b:YearAccessed>
    <b:MonthAccessed>11</b:MonthAccessed>
    <b:DayAccessed>27</b:DayAccessed>
    <b:URL>https://en.wikipedia.org/wiki/Golden_ratio</b:URL>
    <b:Author>
      <b:Author>
        <b:Corporate>Wikipedia</b:Corporate>
      </b:Author>
    </b:Author>
    <b:RefOrder>5</b:RefOrder>
  </b:Source>
  <b:Source>
    <b:Tag>BigOCheatSheet</b:Tag>
    <b:SourceType>InternetSite</b:SourceType>
    <b:Guid>{E7CC5B9E-CD36-4CD1-8F9C-FDC29EA45AB4}</b:Guid>
    <b:Title>Big-O Algorithm Complexity Cheat Sheet (Know Thy Complexities!) @ericdrowell</b:Title>
    <b:YearAccessed>2021</b:YearAccessed>
    <b:MonthAccessed>11</b:MonthAccessed>
    <b:DayAccessed>28</b:DayAccessed>
    <b:URL>https://www.bigocheatsheet.com/</b:URL>
    <b:Author>
      <b:Author>
        <b:NameList>
          <b:Person>
            <b:Last>Rowell</b:Last>
            <b:First>Eric</b:First>
          </b:Person>
          <b:Person>
            <b:Last>Pleple</b:Last>
            <b:First>Quentin</b:First>
          </b:Person>
          <b:Person>
            <b:Last>Abed</b:Last>
            <b:First>Michael</b:First>
          </b:Person>
          <b:Person>
            <b:Last>Dizazzo</b:Last>
            <b:First>Nick</b:First>
          </b:Person>
          <b:Person>
            <b:Last>Forstyh</b:Last>
            <b:First>Adam</b:First>
          </b:Person>
          <b:Person>
            <b:Last>Zhu</b:Last>
            <b:First>Felix</b:First>
          </b:Person>
          <b:Person>
            <b:Last>Engineer</b:Last>
            <b:First>Jay</b:First>
          </b:Person>
          <b:Person>
            <b:Last>Davis</b:Last>
            <b:First>Josh</b:First>
          </b:Person>
          <b:Person>
            <b:Last>Turakulov</b:Last>
            <b:First>Nodir</b:First>
          </b:Person>
          <b:Person>
            <b:Last>Hamon</b:Last>
            <b:First>Jennifer</b:First>
          </b:Person>
          <b:Person>
            <b:Last>Dorfman</b:Last>
            <b:First>David</b:First>
          </b:Person>
          <b:Person>
            <b:Last>Massey</b:Last>
            <b:First>Bart</b:First>
          </b:Person>
          <b:Person>
            <b:Last>Pereda</b:Last>
            <b:First>Ray</b:First>
          </b:Person>
          <b:Person>
            <b:Last>Pham</b:Last>
            <b:First>Si</b:First>
          </b:Person>
          <b:Person>
            <b:Last>Davis</b:Last>
            <b:First>Mike</b:First>
          </b:Person>
          <b:Person>
            <b:Last>mcverry</b:Last>
          </b:Person>
          <b:Person>
            <b:Last>Hoffmann</b:Last>
            <b:First>Max</b:First>
          </b:Person>
          <b:Person>
            <b:Last>Saket</b:Last>
            <b:First>Bahador</b:First>
          </b:Person>
          <b:Person>
            <b:Last>Davison</b:Last>
            <b:First>Damon</b:First>
          </b:Person>
          <b:Person>
            <b:Last>Wan</b:Last>
            <b:First>Alvin</b:First>
          </b:Person>
          <b:Person>
            <b:Last>Briolat</b:Last>
            <b:First>Alan</b:First>
          </b:Person>
          <b:Person>
            <b:Last>Hannay</b:Last>
            <b:First>Drew</b:First>
          </b:Person>
          <b:Person>
            <b:Last>Rasmussen</b:Last>
            <b:First>Andrew</b:First>
          </b:Person>
          <b:Person>
            <b:Last>Tsang</b:Last>
            <b:First>Dennis</b:First>
          </b:Person>
          <b:Person>
            <b:Last>Magro</b:Last>
            <b:First>Vinnie</b:First>
          </b:Person>
          <b:Person>
            <b:Last>Arold</b:Last>
            <b:First>Adam</b:First>
          </b:Person>
          <b:Person>
            <b:Last>Ramirez</b:Last>
            <b:First>Alejandro</b:First>
          </b:Person>
          <b:Person>
            <b:Last>Nazareth</b:Last>
            <b:First>Aneel</b:First>
          </b:Person>
          <b:Person>
            <b:Last>Chowdhury</b:Last>
            <b:First>Rahul</b:First>
          </b:Person>
          <b:Person>
            <b:Last>McElroy</b:Last>
            <b:First>Jonathan</b:First>
          </b:Person>
          <b:Person>
            <b:Last>steven41292</b:Last>
          </b:Person>
          <b:Person>
            <b:Last>Amos</b:Last>
            <b:First>Brandon</b:First>
          </b:Person>
          <b:Person>
            <b:Last>Friedly</b:Last>
            <b:First>Joel</b:First>
          </b:Person>
          <b:Person>
            <b:Last>Van Gheluwe</b:Last>
            <b:First>Casper</b:First>
          </b:Person>
          <b:Person>
            <b:Last>Lefevre-Ardant</b:Last>
            <b:First>Eric</b:First>
          </b:Person>
          <b:Person>
            <b:Last>Oleg</b:Last>
          </b:Person>
          <b:Person>
            <b:Last>Harper</b:Last>
            <b:First>Renfred</b:First>
          </b:Person>
          <b:Person>
            <b:Last>Chester</b:Last>
            <b:First>Piper</b:First>
          </b:Person>
          <b:Person>
            <b:Last>Amigot</b:Last>
            <b:First>Miguel</b:First>
          </b:Person>
          <b:Person>
            <b:Last>K</b:Last>
            <b:First>Apurva</b:First>
          </b:Person>
          <b:Person>
            <b:Last>Daronco</b:Last>
            <b:First>Matthew</b:First>
          </b:Person>
          <b:Person>
            <b:Last>Lin</b:Last>
            <b:First>Yun-Cheng</b:First>
          </b:Person>
          <b:Person>
            <b:Last>Tyler</b:Last>
            <b:First>Clay</b:First>
          </b:Person>
          <b:Person>
            <b:Last>Ozalp</b:Last>
            <b:Middle>Can</b:Middle>
            <b:First>Orhan</b:First>
          </b:Person>
          <b:Person>
            <b:Last>Singh</b:Last>
            <b:First>Ayman</b:First>
          </b:Person>
          <b:Person>
            <b:Last>Morton</b:Last>
            <b:First>David</b:First>
          </b:Person>
          <b:Person>
            <b:Last>Ooms</b:Last>
            <b:First>Aurelien</b:First>
          </b:Person>
          <b:Person>
            <b:Last>Torholm</b:Last>
            <b:Middle>Paaske</b:Middle>
            <b:First>Sebastian</b:First>
          </b:Person>
          <b:Person>
            <b:Last>Krishnan</b:Last>
            <b:First>Koushik</b:First>
          </b:Person>
          <b:Person>
            <b:Last>Bailey</b:Last>
            <b:First>Drew</b:First>
          </b:Person>
          <b:Person>
            <b:Last>Burke</b:Last>
            <b:First>Robert</b:First>
          </b:Person>
        </b:NameList>
      </b:Author>
    </b:Author>
    <b:RefOrder>4</b:RefOrder>
  </b:Source>
  <b:Source>
    <b:Tag>BevisBog</b:Tag>
    <b:SourceType>Book</b:SourceType>
    <b:Guid>{D6EE35BD-4A91-4D45-84E1-72CCD85E397B}</b:Guid>
    <b:Title>Logik 2 - Bevis</b:Title>
    <b:Year>1974</b:Year>
    <b:City>København</b:City>
    <b:Publisher>Open University / Gyldendal</b:Publisher>
    <b:Author>
      <b:Author>
        <b:NameList>
          <b:Person>
            <b:Last>Terstrup</b:Last>
            <b:First>Jørgen</b:First>
          </b:Person>
        </b:NameList>
      </b:Author>
    </b:Author>
    <b:Edition>1.</b:Edition>
    <b:RefOrder>2</b:RefOrder>
  </b:Source>
  <b:Source>
    <b:Tag>Wik21</b:Tag>
    <b:SourceType>InternetSite</b:SourceType>
    <b:Guid>{A05DD363-338C-41B2-B077-48A1C8060F24}</b:Guid>
    <b:Title>Direct Proof - Wikipedia</b:Title>
    <b:Year>2021</b:Year>
    <b:YearAccessed>2021</b:YearAccessed>
    <b:MonthAccessed>12</b:MonthAccessed>
    <b:DayAccessed>01</b:DayAccessed>
    <b:URL>https://en.wikipedia.org/wiki/Direct_proof</b:URL>
    <b:Author>
      <b:Author>
        <b:Corporate>Wikipedia</b:Corporate>
      </b:Author>
    </b:Author>
    <b:RefOrder>1</b:RefOrder>
  </b:Source>
</b:Sources>
</file>

<file path=customXml/itemProps1.xml><?xml version="1.0" encoding="utf-8"?>
<ds:datastoreItem xmlns:ds="http://schemas.openxmlformats.org/officeDocument/2006/customXml" ds:itemID="{802EEF01-E9D1-4006-83EA-6069F7816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3112</TotalTime>
  <Pages>38</Pages>
  <Words>10380</Words>
  <Characters>63320</Characters>
  <Application>Microsoft Office Word</Application>
  <DocSecurity>0</DocSecurity>
  <Lines>527</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Kroghede Hansen</dc:creator>
  <cp:keywords/>
  <dc:description/>
  <cp:lastModifiedBy>Rasmus Kroghede Hansen</cp:lastModifiedBy>
  <cp:revision>1542</cp:revision>
  <dcterms:created xsi:type="dcterms:W3CDTF">2021-11-17T07:23:00Z</dcterms:created>
  <dcterms:modified xsi:type="dcterms:W3CDTF">2021-12-03T09:15:00Z</dcterms:modified>
</cp:coreProperties>
</file>