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Зміст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615" w:hanging="615"/>
        <w:rPr/>
      </w:pPr>
      <w:r>
        <w:rPr>
          <w:rFonts w:cs="Times New Roman" w:ascii="Times New Roman" w:hAnsi="Times New Roman"/>
          <w:sz w:val="28"/>
          <w:szCs w:val="28"/>
        </w:rPr>
        <w:t>Вступ</w:t>
      </w:r>
    </w:p>
    <w:p>
      <w:pPr>
        <w:pStyle w:val="ListParagraph"/>
        <w:numPr>
          <w:ilvl w:val="0"/>
          <w:numId w:val="1"/>
        </w:numPr>
        <w:ind w:left="615" w:hanging="61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Знайомство з підприємством</w:t>
      </w:r>
    </w:p>
    <w:p>
      <w:pPr>
        <w:pStyle w:val="ListParagraph"/>
        <w:numPr>
          <w:ilvl w:val="1"/>
          <w:numId w:val="1"/>
        </w:numPr>
        <w:ind w:left="647" w:hanging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Коротка історія </w:t>
      </w:r>
      <w:r>
        <w:rPr>
          <w:rFonts w:cs="Times New Roman" w:ascii="Times New Roman" w:hAnsi="Times New Roman"/>
          <w:sz w:val="28"/>
          <w:szCs w:val="28"/>
          <w:lang w:val="en-US"/>
        </w:rPr>
        <w:t>Luxoft</w:t>
      </w:r>
    </w:p>
    <w:p>
      <w:pPr>
        <w:pStyle w:val="ListParagraph"/>
        <w:numPr>
          <w:ilvl w:val="0"/>
          <w:numId w:val="1"/>
        </w:numPr>
        <w:ind w:left="615" w:hanging="61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Знайомство з проектом</w:t>
      </w:r>
    </w:p>
    <w:p>
      <w:pPr>
        <w:pStyle w:val="ListParagraph"/>
        <w:numPr>
          <w:ilvl w:val="1"/>
          <w:numId w:val="1"/>
        </w:numPr>
        <w:ind w:left="647" w:hanging="4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Знайомство з інструментарієм розробника</w:t>
      </w:r>
    </w:p>
    <w:p>
      <w:pPr>
        <w:pStyle w:val="ListParagraph"/>
        <w:numPr>
          <w:ilvl w:val="1"/>
          <w:numId w:val="1"/>
        </w:numPr>
        <w:ind w:left="647" w:hanging="4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Аналіз робочого процессу.</w:t>
      </w:r>
    </w:p>
    <w:p>
      <w:pPr>
        <w:pStyle w:val="ListParagraph"/>
        <w:numPr>
          <w:ilvl w:val="0"/>
          <w:numId w:val="1"/>
        </w:numPr>
        <w:ind w:left="615" w:hanging="61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Збір матеріалів та підготовка до написання БКР</w:t>
      </w:r>
    </w:p>
    <w:p>
      <w:pPr>
        <w:pStyle w:val="ListParagraph"/>
        <w:numPr>
          <w:ilvl w:val="1"/>
          <w:numId w:val="1"/>
        </w:numPr>
        <w:ind w:left="647" w:hanging="4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Збір та знайомство з науково-методологічною літературою.</w:t>
      </w:r>
    </w:p>
    <w:p>
      <w:pPr>
        <w:pStyle w:val="ListParagraph"/>
        <w:numPr>
          <w:ilvl w:val="1"/>
          <w:numId w:val="1"/>
        </w:numPr>
        <w:ind w:left="647" w:hanging="4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Проектування конвертора</w:t>
      </w:r>
    </w:p>
    <w:p>
      <w:pPr>
        <w:pStyle w:val="ListParagraph"/>
        <w:numPr>
          <w:ilvl w:val="2"/>
          <w:numId w:val="1"/>
        </w:numPr>
        <w:ind w:left="1344" w:hanging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Проектування </w:t>
      </w:r>
      <w:r>
        <w:rPr>
          <w:rFonts w:cs="Times New Roman" w:ascii="Times New Roman" w:hAnsi="Times New Roman"/>
          <w:sz w:val="28"/>
          <w:szCs w:val="28"/>
          <w:lang w:val="ru-RU"/>
        </w:rPr>
        <w:t>лексичного</w:t>
      </w:r>
      <w:r>
        <w:rPr>
          <w:rFonts w:cs="Times New Roman" w:ascii="Times New Roman" w:hAnsi="Times New Roman"/>
          <w:sz w:val="28"/>
          <w:szCs w:val="28"/>
        </w:rPr>
        <w:t xml:space="preserve"> алазізатора</w:t>
      </w:r>
    </w:p>
    <w:p>
      <w:pPr>
        <w:pStyle w:val="ListParagraph"/>
        <w:numPr>
          <w:ilvl w:val="2"/>
          <w:numId w:val="1"/>
        </w:numPr>
        <w:ind w:left="1344" w:hanging="720"/>
        <w:rPr/>
      </w:pPr>
      <w:r>
        <w:rPr>
          <w:rFonts w:cs="Times New Roman" w:ascii="Times New Roman" w:hAnsi="Times New Roman"/>
          <w:sz w:val="28"/>
          <w:szCs w:val="28"/>
        </w:rPr>
        <w:t>Прое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 xml:space="preserve">тування </w:t>
      </w:r>
      <w:r>
        <w:rPr>
          <w:rFonts w:cs="Times New Roman" w:ascii="Times New Roman" w:hAnsi="Times New Roman"/>
          <w:sz w:val="28"/>
          <w:szCs w:val="28"/>
          <w:lang w:val="ru-RU"/>
        </w:rPr>
        <w:t>синтаксичного аналізатора</w:t>
      </w:r>
    </w:p>
    <w:p>
      <w:pPr>
        <w:pStyle w:val="ListParagraph"/>
        <w:numPr>
          <w:ilvl w:val="0"/>
          <w:numId w:val="1"/>
        </w:numPr>
        <w:ind w:left="615" w:hanging="61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Щоденник проходження практики.</w:t>
      </w:r>
    </w:p>
    <w:p>
      <w:pPr>
        <w:pStyle w:val="ListParagraph"/>
        <w:numPr>
          <w:ilvl w:val="0"/>
          <w:numId w:val="1"/>
        </w:numPr>
        <w:ind w:left="615" w:hanging="61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Виснов</w:t>
      </w:r>
      <w:r>
        <w:rPr>
          <w:rFonts w:cs="Times New Roman" w:ascii="Times New Roman" w:hAnsi="Times New Roman"/>
          <w:sz w:val="28"/>
          <w:szCs w:val="28"/>
          <w:lang w:val="ru-RU"/>
        </w:rPr>
        <w:t>ки</w:t>
      </w:r>
    </w:p>
    <w:p>
      <w:pPr>
        <w:pStyle w:val="ListParagraph"/>
        <w:numPr>
          <w:ilvl w:val="0"/>
          <w:numId w:val="1"/>
        </w:numPr>
        <w:ind w:left="615" w:hanging="61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Перелік використаної літератури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Вступ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Автоматизація — оновний напрямок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розвит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научно-технічного прогресу. Суть автоматизації полягає в використанні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саморегулюючих технічних засобах та математичних методів з метою звілнення людини від монотоної праці. Існують наступні види систем автоматизіції: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Автоматизована система планування (АСП)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Автоматизована система наукових досліджень (АСНД)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Система автоматизованого проектування (САПР)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Автоматизований експерементальний комплекс(АЕК)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Гнучке автоматизоване проектування(ГАП) та автоматизована система керування кехнічним процессом(АСК ТП)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Автоматизована система керування експлуатацією(АСК) та система автоматичного керування(САК)</w:t>
      </w:r>
    </w:p>
    <w:p>
      <w:pPr>
        <w:pStyle w:val="ListParagraph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Моя задача як студента кафедри САПР полягає в тому щоб полегшити автоматизацію проектування для людей не знайомих з програмуванням. Тому завданням на дипломну роботу є проектування та розробка лінгвістичного забезпечення для системи автоматизованого проектування AutoCAD. Я вважаю що дана тема є достатньо актуальною тому що мова AutoLISP що використовується у AutoCAD не є поширеною, тому людині складно знайти методологічний матеріал для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її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засвоєння.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Основна мета моєї розробки — реалізувати інтуітивно зрозумілу систему для людей не знайомих з LISP-ом та програмуванням взагалі.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  <w:r>
        <w:br w:type="page"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Знайомство з підприємством</w:t>
      </w:r>
    </w:p>
    <w:p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Luxoft – </w:t>
      </w:r>
      <w:r>
        <w:rPr>
          <w:rFonts w:cs="Times New Roman" w:ascii="Times New Roman" w:hAnsi="Times New Roman"/>
          <w:sz w:val="28"/>
          <w:szCs w:val="28"/>
        </w:rPr>
        <w:t xml:space="preserve">міжнародна компанія що є постачальником послуг по розробці програмного забезпечення. До послуг компанії можно включити: розробку та підтримку ПЗ, проектування та тестування продуктів, технологічний консалтинг. Клієнти компанії - </w:t>
      </w:r>
      <w:r>
        <w:rPr>
          <w:rFonts w:cs="Times New Roman" w:ascii="Times New Roman" w:hAnsi="Times New Roman"/>
          <w:sz w:val="30"/>
          <w:szCs w:val="30"/>
        </w:rPr>
        <w:t>Boeing, IBM, Deutsche Bank, UBS, Harman, Avaya, Alstom, Sabre, Ford, Hotwire</w:t>
      </w:r>
      <w:r>
        <w:rPr>
          <w:rFonts w:cs="Times New Roman" w:ascii="Times New Roman" w:hAnsi="Times New Roman"/>
          <w:sz w:val="30"/>
          <w:szCs w:val="30"/>
          <w:lang w:val="en-US"/>
        </w:rPr>
        <w:t>, Daimler</w:t>
      </w:r>
      <w:r>
        <w:rPr>
          <w:rFonts w:cs="Times New Roman" w:ascii="Times New Roman" w:hAnsi="Times New Roman"/>
          <w:sz w:val="30"/>
          <w:szCs w:val="30"/>
        </w:rPr>
        <w:t xml:space="preserve"> та інші. Штат – більше 10 000 чоловік(</w:t>
      </w:r>
      <w:r>
        <w:rPr>
          <w:rFonts w:cs="Times New Roman" w:ascii="Times New Roman" w:hAnsi="Times New Roman"/>
          <w:sz w:val="30"/>
          <w:szCs w:val="30"/>
          <w:lang w:val="en-US"/>
        </w:rPr>
        <w:t>Luxoft Ukrain</w:t>
      </w:r>
      <w:r>
        <w:rPr>
          <w:rFonts w:cs="Times New Roman" w:ascii="Times New Roman" w:hAnsi="Times New Roman"/>
          <w:sz w:val="30"/>
          <w:szCs w:val="30"/>
        </w:rPr>
        <w:t>е</w:t>
      </w:r>
      <w:r>
        <w:rPr>
          <w:rFonts w:cs="Times New Roman" w:ascii="Times New Roman" w:hAnsi="Times New Roman"/>
          <w:sz w:val="30"/>
          <w:szCs w:val="30"/>
          <w:lang w:val="en-US"/>
        </w:rPr>
        <w:t xml:space="preserve"> </w:t>
      </w:r>
      <w:r>
        <w:rPr>
          <w:rFonts w:cs="Times New Roman" w:ascii="Times New Roman" w:hAnsi="Times New Roman"/>
          <w:sz w:val="30"/>
          <w:szCs w:val="30"/>
        </w:rPr>
        <w:t xml:space="preserve">близько 3800, станом на липень 2017). Офіси компанії розташовані у східній, центральній та північній Європі, північній Америці, та південно-східній Азіі. До найбільших центрів розробки можно віднести підрозділи в: Москві, Санкт-Петербурзі, Києві, Берліні, Мюнхені та Кракові. Також </w:t>
      </w:r>
      <w:r>
        <w:rPr>
          <w:rFonts w:cs="Times New Roman" w:ascii="Times New Roman" w:hAnsi="Times New Roman"/>
          <w:sz w:val="30"/>
          <w:szCs w:val="30"/>
          <w:lang w:val="en-US"/>
        </w:rPr>
        <w:t xml:space="preserve">Luxoft </w:t>
      </w:r>
      <w:r>
        <w:rPr>
          <w:rFonts w:cs="Times New Roman" w:ascii="Times New Roman" w:hAnsi="Times New Roman"/>
          <w:sz w:val="30"/>
          <w:szCs w:val="30"/>
        </w:rPr>
        <w:t>має власний освітній центр. Центр було сворено у 2000 році для професійного розвитку співробітників компанії. З 2007 року також надає освітні послуги підготовки спеціалістів по розробці програмного забезпечення з метою підвищення їх професійного рівня.</w:t>
      </w:r>
    </w:p>
    <w:p>
      <w:pPr>
        <w:pStyle w:val="ListParagraph"/>
        <w:ind w:left="169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Коротка історія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Luxoft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Компанія була заснована в Москві в 2000 році.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Ключові дати: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2000 — Luxoft 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ідкриває перший американский офис в Montvale, CA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2001 — Luxoft відкриває центри в Сіетлі, WA, а також в Омске, Россія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2004 — Luxoft відкриває офіси в Лондоне, Великобританія, 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та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 Санкт-Петербурзі</w:t>
      </w:r>
    </w:p>
    <w:p>
      <w:pPr>
        <w:pStyle w:val="Normal"/>
        <w:numPr>
          <w:ilvl w:val="0"/>
          <w:numId w:val="2"/>
        </w:numPr>
        <w:spacing w:lineRule="auto" w:line="240" w:before="52" w:after="52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2005 — Luxoft відкриває офіс в Києві</w:t>
      </w:r>
    </w:p>
    <w:p>
      <w:pPr>
        <w:pStyle w:val="Normal"/>
        <w:numPr>
          <w:ilvl w:val="0"/>
          <w:numId w:val="2"/>
        </w:numPr>
        <w:spacing w:lineRule="auto" w:line="240" w:before="52" w:after="52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2006 — Luxoft відкриває офіс в Одессі. Отримує статус: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uk-UA"/>
        </w:rPr>
        <w:t>Microsoft Gold Certified Partner.</w:t>
      </w:r>
    </w:p>
    <w:p>
      <w:pPr>
        <w:pStyle w:val="Normal"/>
        <w:numPr>
          <w:ilvl w:val="0"/>
          <w:numId w:val="2"/>
        </w:numPr>
        <w:spacing w:lineRule="auto" w:line="240" w:before="109" w:after="109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2007 — Luxoft відкриває новий офіс в Днепропетр</w:t>
      </w:r>
      <w:r>
        <w:rPr>
          <w:rFonts w:eastAsia="Times New Roman" w:cs="Times New Roman" w:ascii="Times New Roman" w:hAnsi="Times New Roman"/>
          <w:sz w:val="28"/>
          <w:szCs w:val="28"/>
          <w:lang w:val="ru-RU" w:eastAsia="uk-UA"/>
        </w:rPr>
        <w:t>овську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, Україна</w:t>
      </w:r>
    </w:p>
    <w:p>
      <w:pPr>
        <w:pStyle w:val="Normal"/>
        <w:numPr>
          <w:ilvl w:val="0"/>
          <w:numId w:val="2"/>
        </w:numPr>
        <w:spacing w:lineRule="auto" w:line="240" w:before="109" w:after="109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2008 — Luxoft відкриває офіс в Хошимиіні, В’етнам.</w:t>
      </w:r>
    </w:p>
    <w:p>
      <w:pPr>
        <w:pStyle w:val="Normal"/>
        <w:numPr>
          <w:ilvl w:val="0"/>
          <w:numId w:val="2"/>
        </w:numPr>
        <w:spacing w:lineRule="auto" w:line="240" w:before="52" w:after="52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2010 — Luxoft відкриває офіс в Кракові.</w:t>
      </w:r>
    </w:p>
    <w:p>
      <w:pPr>
        <w:pStyle w:val="Normal"/>
        <w:numPr>
          <w:ilvl w:val="0"/>
          <w:numId w:val="2"/>
        </w:numPr>
        <w:spacing w:lineRule="auto" w:line="240" w:before="109" w:after="109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2013 — Luxoft вийшов на IPO. Акціі торгуються на NYSE</w:t>
      </w:r>
    </w:p>
    <w:p>
      <w:pPr>
        <w:pStyle w:val="Normal"/>
        <w:numPr>
          <w:ilvl w:val="0"/>
          <w:numId w:val="2"/>
        </w:numPr>
        <w:spacing w:lineRule="auto" w:line="240" w:before="109" w:after="109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2014 — Luxoft відкриває офіси в Софіі, Болгария, в Детройті, США, та в Гвадалахаре, Мексика.</w:t>
      </w:r>
    </w:p>
    <w:p>
      <w:pPr>
        <w:pStyle w:val="Normal"/>
        <w:numPr>
          <w:ilvl w:val="0"/>
          <w:numId w:val="2"/>
        </w:numPr>
        <w:spacing w:lineRule="auto" w:line="240" w:before="109" w:after="109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2015 — Luxoft купує компанію Excelian (Великобританія)</w:t>
      </w:r>
    </w:p>
    <w:p>
      <w:pPr>
        <w:pStyle w:val="Normal"/>
        <w:numPr>
          <w:ilvl w:val="0"/>
          <w:numId w:val="2"/>
        </w:numPr>
        <w:spacing w:lineRule="auto" w:line="240" w:before="109" w:after="109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2016 — Luxoft купує компанію InSys (США)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>2017 — Luxoft відкриває офіс в Нижньому Новгороді.</w:t>
      </w:r>
    </w:p>
    <w:p>
      <w:pPr>
        <w:pStyle w:val="ListParagraph"/>
        <w:ind w:left="1696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ListParagraph"/>
        <w:ind w:left="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Знайомство з проектом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ListParagraph"/>
        <w:ind w:left="0" w:hanging="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Проект на якому я працюю полягає в розробці бортової системи для останьої серіі машин Mersedes-Benz.</w:t>
      </w:r>
    </w:p>
    <w:p>
      <w:pPr>
        <w:pStyle w:val="ListParagraph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Daimler AG — транснаціональний автомобільний концерн зі штаб-квартирой у Штутгарді, Німеччина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Концерн заснван як Daimler-Benz AG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в 1926 в результаті об’єднання двох фірм - Daimler Motoren Gesellschaft та  Benz &amp; Cie..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Після продажу у 2007 році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80.1% акцій підрозділу Chrysler Group назва концерна була змінена на теперешню. </w:t>
      </w:r>
    </w:p>
    <w:p>
      <w:pPr>
        <w:pStyle w:val="ListParagraph"/>
        <w:ind w:left="0" w:hanging="0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Найбільшим тримачем акцій кнцерна є арабський фонд Aabar Investment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з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9.1% акцій. Регіонально долі компанії розподіляються наступним чином:</w:t>
      </w:r>
    </w:p>
    <w:p>
      <w:pPr>
        <w:pStyle w:val="ListParagraph"/>
        <w:numPr>
          <w:ilvl w:val="0"/>
          <w:numId w:val="12"/>
        </w:numPr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39.0 % - Німеччина</w:t>
      </w:r>
    </w:p>
    <w:p>
      <w:pPr>
        <w:pStyle w:val="ListParagraph"/>
        <w:numPr>
          <w:ilvl w:val="0"/>
          <w:numId w:val="12"/>
        </w:numPr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32.3 % - Інші країни Європи</w:t>
      </w:r>
    </w:p>
    <w:p>
      <w:pPr>
        <w:pStyle w:val="ListParagraph"/>
        <w:numPr>
          <w:ilvl w:val="0"/>
          <w:numId w:val="12"/>
        </w:numPr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21.2 % - США</w:t>
      </w:r>
    </w:p>
    <w:p>
      <w:pPr>
        <w:pStyle w:val="ListParagraph"/>
        <w:numPr>
          <w:ilvl w:val="0"/>
          <w:numId w:val="12"/>
        </w:numPr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7.5 % - Інші країни</w:t>
      </w:r>
    </w:p>
    <w:p>
      <w:pPr>
        <w:pStyle w:val="ListParagraph"/>
        <w:ind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/>
      </w:r>
    </w:p>
    <w:p>
      <w:pPr>
        <w:pStyle w:val="ListParagraph"/>
        <w:ind w:hanging="0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  <w:t>Постачальником апаратного забезпечення та розробни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к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ом софта для ньго є американська компанія Harman. Компанія проектує та розробляє продукцію пов’язану з автомобільною електронікою.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Головний офіс розташован   у Стемфорді, США. Компанію було засновано у 1953 році ін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ж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енерами Сідней Харманом та Бернардом Кардоном. Після 2016 року компанію викупила корпорація Samsung Electronics, тепер це назалежний підрозділ в корпорації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Знайомство з інструментарієм розробника</w:t>
      </w:r>
    </w:p>
    <w:p>
      <w:pPr>
        <w:pStyle w:val="ListParagraph"/>
        <w:ind w:left="1407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Проект написан на мові програмування С++ а інтерфейс розроблено за допомогою фреймворка QT та мови qml. QT — кросплатформений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фреймворк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для розробки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програмного забезпечення на мові програмування С++. З`явився у 1996 році. Однією з ключових ососбливостей бібліотеки є наявність метаоб єктного компілятора що забезпечує попередьну обробку файлів вихідного коду для розширення функціональності мови С++. Це дозволяє реалізувати систему сигналів-слотів що забезпечує гнучкість взаємодії розроблюваної системи з користувачем та реалізувати інтроспекцію С++ коду. QML(Qt Modeling Language) — мова програмування що заснована на JavaScript. Основний акцент зроблено на розробці графічного інтерфейсу користувача. Типовий qml документ являє собою дерево елементів які можуть бути як вбудованими в мову примітивами так і реалізаваними типами як на самомму qml так і за допомогою С++</w:t>
      </w:r>
    </w:p>
    <w:p>
      <w:pPr>
        <w:pStyle w:val="ListParagraph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Система контроля версій — git, git — де-факто стандартна система контролю при розробці програмного забезпечення. В якості IDE використовується QTCreator. QTCreator інтегрован з інструментами розробки як для С++ так і для qml. Наприклад він включає в себе підтримку Valgrind clang-format, gnu-debugger а також збірку проекту за допомогою qmake Cmake та Qbs.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Аналіз робочого процессу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Розробка програмного продукту ведеться за гнучкою методологією Scrum. Scrum основан на емпіричному методі і використовується для розробки продукту в заплутаному середовищі. Розробка ПЗ складається з коротких ітерацій зазвичай 2-3 тижня. Під час ітерації команда розробників повина реалізувати новий функціонал, для оцінки об`єму робіт використовуються story points де, наприклад, 1 — функіонал повинен бути впроваджений за годину-дві, 8 — на реалізацію потрібно виділити 3 дня. Система трекінгу що використовється — Jira. За допомогою неї QA-інженери заводять тікети з описом проблем, веріфікують виправлені помилки, також система дозволяє відстежувати впровадження нової фунціональності в проекті. Перед тим як розробник почне реалізацію нового функціонала scrum-master створює таску розробнику на імплементацію, на оновлення документації, а також QA-інженерам на створення тест кейсів та написання скрптів автоматизіціїї тестування нової функціональності. Впровадження важається закінченим тільки після завершення всіх тасок у цьому переліку. Scrum-master створює та розподіляє таски між учасниками команди під час планінга, після завершення кожного спрінта, вся команда включаючи розробників, тестувальників, UI/UX-expert приймає участь у презентації нового функціонала перед представниками менеджементу Daimler.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Слід відзначити що процеси у команді загалом добре налагоджені, але іноді впровадження нової фукціональності ініціюється як виправлення багів в пз, минуючи всі обов`язкові етапи як наприклад сворення та обговорення вимог до нової функціональності. Тому часто виникають виключачі один-одоного вимоги до пз. Також часто вимоги змінюються вже під час впровадження функціональності, що суперечить принципам скраму і здоровогу глузду. Також часто QA-інженери повертають закриті тікети після проведення верифікаціїї з новим описом іншої проблеми в коментарях до вихідного тікету. Такі треди листування між розробником та тестувальником можуть тривати неділями і стороній людині складно зрозуміти про що взагалі йдеться мова.</w:t>
      </w:r>
      <w:r>
        <w:br w:type="page"/>
      </w:r>
    </w:p>
    <w:p>
      <w:pPr>
        <w:pStyle w:val="ListParagraph"/>
        <w:ind w:left="1407" w:hanging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Збір матеріалів та підготовка до написання БКР</w:t>
      </w:r>
    </w:p>
    <w:p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Завданням на бакалаврську дипломну роботу є розробка конвертора з високор</w:t>
      </w:r>
      <w:r>
        <w:rPr>
          <w:rFonts w:cs="Times New Roman" w:ascii="Times New Roman" w:hAnsi="Times New Roman"/>
          <w:sz w:val="28"/>
          <w:szCs w:val="28"/>
        </w:rPr>
        <w:t xml:space="preserve">івневої мови програмування у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AutoLisp </w:t>
      </w:r>
      <w:r>
        <w:rPr>
          <w:rFonts w:cs="Times New Roman" w:ascii="Times New Roman" w:hAnsi="Times New Roman"/>
          <w:sz w:val="28"/>
          <w:szCs w:val="28"/>
        </w:rPr>
        <w:t xml:space="preserve">скрипт. </w:t>
      </w:r>
      <w:r>
        <w:rPr>
          <w:rFonts w:cs="Times New Roman" w:ascii="Times New Roman" w:hAnsi="Times New Roman"/>
          <w:sz w:val="28"/>
          <w:szCs w:val="28"/>
          <w:lang w:val="en-US"/>
        </w:rPr>
        <w:t>AutoLisp –</w:t>
      </w:r>
      <w:r>
        <w:rPr>
          <w:rFonts w:cs="Times New Roman" w:ascii="Times New Roman" w:hAnsi="Times New Roman"/>
          <w:sz w:val="28"/>
          <w:szCs w:val="28"/>
        </w:rPr>
        <w:t>один з діалектів мови програмування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LISP. Використовується у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AutoCAD. 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AutoCAD </w:t>
      </w:r>
      <w:r>
        <w:rPr>
          <w:rFonts w:cs="Times New Roman" w:ascii="Times New Roman" w:hAnsi="Times New Roman"/>
          <w:sz w:val="28"/>
          <w:szCs w:val="28"/>
        </w:rPr>
        <w:t xml:space="preserve">– комерційна система автоматизованого проектування розроблена компанією </w:t>
      </w:r>
      <w:r>
        <w:rPr>
          <w:rFonts w:cs="Times New Roman" w:ascii="Times New Roman" w:hAnsi="Times New Roman"/>
          <w:sz w:val="28"/>
          <w:szCs w:val="28"/>
          <w:lang w:val="en-US"/>
        </w:rPr>
        <w:t>Autodesk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6350" distL="0" distR="3175">
            <wp:extent cx="5711825" cy="3194685"/>
            <wp:effectExtent l="0" t="0" r="0" b="0"/>
            <wp:docPr id="1" name="Рисунок 1" descr="https://upload.wikimedia.org/wikipedia/en/f/f7/AutoCAD_2016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upload.wikimedia.org/wikipedia/en/f/f7/AutoCAD_2016_screensho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 В</w:t>
      </w:r>
      <w:r>
        <w:rPr>
          <w:rFonts w:cs="Times New Roman" w:ascii="Times New Roman" w:hAnsi="Times New Roman"/>
          <w:sz w:val="28"/>
          <w:szCs w:val="28"/>
        </w:rPr>
        <w:t xml:space="preserve">ікно користувацько інтерфейсу </w:t>
      </w:r>
      <w:r>
        <w:rPr>
          <w:rFonts w:cs="Times New Roman" w:ascii="Times New Roman" w:hAnsi="Times New Roman"/>
          <w:sz w:val="28"/>
          <w:szCs w:val="28"/>
          <w:lang w:val="en-US"/>
        </w:rPr>
        <w:t>AutoCAD.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</w:t>
      </w:r>
      <w:r>
        <w:rPr>
          <w:rFonts w:cs="Times New Roman" w:ascii="Times New Roman" w:hAnsi="Times New Roman"/>
          <w:sz w:val="28"/>
          <w:szCs w:val="28"/>
        </w:rPr>
        <w:t xml:space="preserve">ший реліз відбувся у грудні 1982 року. До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AutoCAD </w:t>
      </w:r>
      <w:r>
        <w:rPr>
          <w:rFonts w:cs="Times New Roman" w:ascii="Times New Roman" w:hAnsi="Times New Roman"/>
          <w:sz w:val="28"/>
          <w:szCs w:val="28"/>
        </w:rPr>
        <w:t xml:space="preserve">більшість комерційних систем проектування запускались тільки на мейнфреймах, саме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AutoCAD </w:t>
      </w:r>
      <w:r>
        <w:rPr>
          <w:rFonts w:cs="Times New Roman" w:ascii="Times New Roman" w:hAnsi="Times New Roman"/>
          <w:sz w:val="28"/>
          <w:szCs w:val="28"/>
        </w:rPr>
        <w:t xml:space="preserve">був першим що надав можливості користуватися ним на дескопномі комп’ютері. Почнаючи з 2010 система доступна також як веб- та мобільний додаток. </w:t>
      </w:r>
      <w:r>
        <w:rPr>
          <w:rFonts w:cs="Times New Roman" w:ascii="Times New Roman" w:hAnsi="Times New Roman"/>
          <w:sz w:val="28"/>
          <w:szCs w:val="28"/>
          <w:lang w:val="en-US"/>
        </w:rPr>
        <w:t>AutoCAD</w:t>
      </w:r>
      <w:r>
        <w:rPr>
          <w:rFonts w:cs="Times New Roman" w:ascii="Times New Roman" w:hAnsi="Times New Roman"/>
          <w:sz w:val="28"/>
          <w:szCs w:val="28"/>
        </w:rPr>
        <w:t xml:space="preserve"> широко використовується архітекторами, інженерами, графічними дизайнерами та іншими.</w:t>
      </w:r>
    </w:p>
    <w:p>
      <w:pPr>
        <w:pStyle w:val="ListParagraph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AutoLISP – </w:t>
      </w:r>
      <w:r>
        <w:rPr>
          <w:rFonts w:cs="Times New Roman" w:ascii="Times New Roman" w:hAnsi="Times New Roman"/>
          <w:sz w:val="28"/>
          <w:szCs w:val="28"/>
        </w:rPr>
        <w:t xml:space="preserve">компактний, динамічно типизиваним діалект </w:t>
      </w:r>
      <w:r>
        <w:rPr>
          <w:rFonts w:cs="Times New Roman" w:ascii="Times New Roman" w:hAnsi="Times New Roman"/>
          <w:sz w:val="28"/>
          <w:szCs w:val="28"/>
          <w:lang w:val="en-US"/>
        </w:rPr>
        <w:t>LISP</w:t>
      </w:r>
      <w:r>
        <w:rPr>
          <w:rFonts w:cs="Times New Roman" w:ascii="Times New Roman" w:hAnsi="Times New Roman"/>
          <w:sz w:val="28"/>
          <w:szCs w:val="28"/>
        </w:rPr>
        <w:t xml:space="preserve">-а, у ньому відсутні сучасні потужні можливості </w:t>
      </w:r>
      <w:r>
        <w:rPr>
          <w:rFonts w:cs="Times New Roman" w:ascii="Times New Roman" w:hAnsi="Times New Roman"/>
          <w:sz w:val="28"/>
          <w:szCs w:val="28"/>
          <w:lang w:val="en-US"/>
        </w:rPr>
        <w:t>LISP</w:t>
      </w:r>
      <w:r>
        <w:rPr>
          <w:rFonts w:cs="Times New Roman" w:ascii="Times New Roman" w:hAnsi="Times New Roman"/>
          <w:sz w:val="28"/>
          <w:szCs w:val="28"/>
        </w:rPr>
        <w:t xml:space="preserve">, такі як система макросів, структури. Основний акцент зроблено на роботі з геометричними примітивами(точки радіуси, кольори, кулі, лінії) та геометричними перетвореннями </w:t>
      </w:r>
      <w:r>
        <w:rPr>
          <w:rFonts w:cs="Times New Roman" w:ascii="Times New Roman" w:hAnsi="Times New Roman"/>
          <w:sz w:val="28"/>
          <w:szCs w:val="28"/>
          <w:lang w:val="ru-RU"/>
        </w:rPr>
        <w:t>на</w:t>
      </w:r>
      <w:r>
        <w:rPr>
          <w:rFonts w:cs="Times New Roman" w:ascii="Times New Roman" w:hAnsi="Times New Roman"/>
          <w:sz w:val="28"/>
          <w:szCs w:val="28"/>
        </w:rPr>
        <w:t>д ними. Також є можливість вводити координ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ати та взаємодіяти з програмою на етапі виконання за допомогою базових функцій. Також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AutoLISP </w:t>
      </w:r>
      <w:r>
        <w:rPr>
          <w:rFonts w:cs="Times New Roman" w:ascii="Times New Roman" w:hAnsi="Times New Roman"/>
          <w:sz w:val="28"/>
          <w:szCs w:val="28"/>
        </w:rPr>
        <w:t>має можливість створювати графічний інтерфейс користувача, та керувати діалогами для створення інтерактивних форм.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Мова значною мірою успаткувала </w:t>
      </w:r>
      <w:r>
        <w:rPr>
          <w:rFonts w:cs="Times New Roman" w:ascii="Times New Roman" w:hAnsi="Times New Roman"/>
          <w:sz w:val="28"/>
          <w:szCs w:val="28"/>
          <w:lang w:val="en-US"/>
        </w:rPr>
        <w:t>XLISP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який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було сворено Девідом Бетцем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AutoLisp </w:t>
      </w:r>
      <w:r>
        <w:rPr>
          <w:rFonts w:cs="Times New Roman" w:ascii="Times New Roman" w:hAnsi="Times New Roman"/>
          <w:sz w:val="28"/>
          <w:szCs w:val="28"/>
        </w:rPr>
        <w:t xml:space="preserve">з’явився 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AutoCAD </w:t>
      </w:r>
      <w:r>
        <w:rPr>
          <w:rFonts w:cs="Times New Roman" w:ascii="Times New Roman" w:hAnsi="Times New Roman"/>
          <w:sz w:val="28"/>
          <w:szCs w:val="28"/>
        </w:rPr>
        <w:t>починаючи з версії 2.18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після цього розробка була призупинена на користь більш розповсюджених технологій(</w:t>
      </w:r>
      <w:r>
        <w:rPr>
          <w:rFonts w:cs="Times New Roman" w:ascii="Times New Roman" w:hAnsi="Times New Roman"/>
          <w:sz w:val="28"/>
          <w:szCs w:val="28"/>
          <w:lang w:val="en-US"/>
        </w:rPr>
        <w:t>VBA, .NET, ObjectARX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Але не дивлячись на це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AutoLISP </w:t>
      </w:r>
      <w:r>
        <w:rPr>
          <w:rFonts w:cs="Times New Roman" w:ascii="Times New Roman" w:hAnsi="Times New Roman"/>
          <w:sz w:val="28"/>
          <w:szCs w:val="28"/>
        </w:rPr>
        <w:t xml:space="preserve">залишився основною мовою скриптування в </w:t>
      </w:r>
      <w:r>
        <w:rPr>
          <w:rFonts w:cs="Times New Roman" w:ascii="Times New Roman" w:hAnsi="Times New Roman"/>
          <w:sz w:val="28"/>
          <w:szCs w:val="28"/>
          <w:lang w:val="en-US"/>
        </w:rPr>
        <w:t>AutoCAD.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</w:rPr>
        <w:t xml:space="preserve">Наразі також використовується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VisualLISP, </w:t>
      </w:r>
      <w:r>
        <w:rPr>
          <w:rFonts w:cs="Times New Roman" w:ascii="Times New Roman" w:hAnsi="Times New Roman"/>
          <w:sz w:val="28"/>
          <w:szCs w:val="28"/>
        </w:rPr>
        <w:t xml:space="preserve">що являє собою значною мірою посилену версію </w:t>
      </w:r>
      <w:r>
        <w:rPr>
          <w:rFonts w:cs="Times New Roman" w:ascii="Times New Roman" w:hAnsi="Times New Roman"/>
          <w:sz w:val="28"/>
          <w:szCs w:val="28"/>
          <w:lang w:val="en-US"/>
        </w:rPr>
        <w:t>AutoLISP-a</w:t>
      </w:r>
      <w:r>
        <w:rPr>
          <w:rFonts w:cs="Times New Roman" w:ascii="Times New Roman" w:hAnsi="Times New Roman"/>
          <w:sz w:val="28"/>
          <w:szCs w:val="28"/>
        </w:rPr>
        <w:t xml:space="preserve">. Ця технологія включає в себе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IDE, </w:t>
      </w:r>
      <w:r>
        <w:rPr>
          <w:rFonts w:cs="Times New Roman" w:ascii="Times New Roman" w:hAnsi="Times New Roman"/>
          <w:sz w:val="28"/>
          <w:szCs w:val="28"/>
        </w:rPr>
        <w:t xml:space="preserve">відлагольжувальник, компілятор та підтримку </w:t>
      </w:r>
      <w:r>
        <w:rPr>
          <w:rFonts w:cs="Times New Roman" w:ascii="Times New Roman" w:hAnsi="Times New Roman"/>
          <w:sz w:val="28"/>
          <w:szCs w:val="28"/>
          <w:lang w:val="ru-RU"/>
        </w:rPr>
        <w:t>тех</w:t>
      </w:r>
      <w:r>
        <w:rPr>
          <w:rFonts w:cs="Times New Roman" w:ascii="Times New Roman" w:hAnsi="Times New Roman"/>
          <w:sz w:val="28"/>
          <w:szCs w:val="28"/>
        </w:rPr>
        <w:t xml:space="preserve">нології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ActiveX. </w:t>
      </w:r>
      <w:r>
        <w:rPr>
          <w:rFonts w:cs="Times New Roman" w:ascii="Times New Roman" w:hAnsi="Times New Roman"/>
          <w:sz w:val="28"/>
          <w:szCs w:val="28"/>
          <w:lang w:val="ru-RU"/>
        </w:rPr>
        <w:t>Технолог</w:t>
      </w:r>
      <w:r>
        <w:rPr>
          <w:rFonts w:cs="Times New Roman" w:ascii="Times New Roman" w:hAnsi="Times New Roman"/>
          <w:sz w:val="28"/>
          <w:szCs w:val="28"/>
        </w:rPr>
        <w:t>ія розповсюджується як аддон</w:t>
      </w:r>
      <w:r>
        <w:rPr>
          <w:rFonts w:cs="Times New Roman" w:ascii="Times New Roman" w:hAnsi="Times New Roman"/>
          <w:sz w:val="28"/>
          <w:szCs w:val="28"/>
          <w:lang w:val="ru-RU"/>
        </w:rPr>
        <w:t>, починаючи з 14 березня 1994.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AutoLISP </w:t>
      </w:r>
      <w:r>
        <w:rPr>
          <w:rFonts w:cs="Times New Roman" w:ascii="Times New Roman" w:hAnsi="Times New Roman"/>
          <w:sz w:val="28"/>
          <w:szCs w:val="28"/>
        </w:rPr>
        <w:t>достатньо популярна технологія, стороні розробники САПР(</w:t>
      </w:r>
      <w:hyperlink r:id="rId3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Bricscad</w:t>
        </w:r>
      </w:hyperlink>
      <w:r>
        <w:rPr>
          <w:rFonts w:cs="Times New Roman" w:ascii="Times New Roman" w:hAnsi="Times New Roman"/>
          <w:sz w:val="28"/>
          <w:szCs w:val="28"/>
        </w:rPr>
        <w:t xml:space="preserve">, </w:t>
      </w:r>
      <w:hyperlink r:id="rId4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IntelliCAD</w:t>
        </w:r>
      </w:hyperlink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ru-RU"/>
        </w:rPr>
        <w:t>дода</w:t>
      </w:r>
      <w:r>
        <w:rPr>
          <w:rFonts w:cs="Times New Roman" w:ascii="Times New Roman" w:hAnsi="Times New Roman"/>
          <w:sz w:val="28"/>
          <w:szCs w:val="28"/>
        </w:rPr>
        <w:t>ли її підтримку до своїх продуктів.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Розробку технічної частини було вирішено писати на мові програмування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 3.6. Python – </w:t>
      </w:r>
      <w:r>
        <w:rPr>
          <w:rFonts w:cs="Times New Roman" w:ascii="Times New Roman" w:hAnsi="Times New Roman"/>
          <w:sz w:val="28"/>
          <w:szCs w:val="28"/>
        </w:rPr>
        <w:t>високорівнева мова програмування загального призначення орієнтована на підвищення продуктивності розробника. Основні риси: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Динамічна типізація;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Автоматичне керування пам’яттю;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Повна інтроспекція коду;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Механізм обробки виключних ситуацій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Підтримка багатопоточних розрахунків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Зручні структури даних.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Однією з ключових рис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Python-a </w:t>
      </w:r>
      <w:r>
        <w:rPr>
          <w:rFonts w:cs="Times New Roman" w:ascii="Times New Roman" w:hAnsi="Times New Roman"/>
          <w:sz w:val="28"/>
          <w:szCs w:val="28"/>
        </w:rPr>
        <w:t>що буде корисної при виконанні дипломного проекту є підтримка регулярних виразів. Регулярні вирази – формальна мова пошуку підстрок в тексті, що основана на використанні мета-символів. Для пошуку використовутся строка-шаблон яка складається зі символів та мета-символів, задаючих правило пошуку.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Наприклад регулярниій вираз що описує будь-яку послідовність з п’яти чи більше десяткових цифр виглядає наступним чином: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[0-9]{5,}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Або </w:t>
      </w:r>
      <w:r>
        <w:rPr>
          <w:rFonts w:cs="Times New Roman" w:ascii="Times New Roman" w:hAnsi="Times New Roman"/>
          <w:sz w:val="28"/>
          <w:szCs w:val="28"/>
        </w:rPr>
        <w:t>більш коротка версія: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\d{5,}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\d – </w:t>
      </w:r>
      <w:r>
        <w:rPr>
          <w:rFonts w:cs="Times New Roman" w:ascii="Times New Roman" w:hAnsi="Times New Roman"/>
          <w:sz w:val="28"/>
          <w:szCs w:val="28"/>
        </w:rPr>
        <w:t>мета-символ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що познача</w:t>
      </w:r>
      <w:r>
        <w:rPr>
          <w:rFonts w:cs="Times New Roman" w:ascii="Times New Roman" w:hAnsi="Times New Roman"/>
          <w:sz w:val="28"/>
          <w:szCs w:val="28"/>
        </w:rPr>
        <w:t>є цифру від 0 до 9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Синтаксис регулярних </w:t>
      </w:r>
      <w:r>
        <w:rPr>
          <w:rFonts w:cs="Times New Roman" w:ascii="Times New Roman" w:hAnsi="Times New Roman"/>
          <w:sz w:val="28"/>
          <w:szCs w:val="28"/>
        </w:rPr>
        <w:t xml:space="preserve">виразів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 </w:t>
      </w:r>
      <w:r>
        <w:rPr>
          <w:rFonts w:cs="Times New Roman" w:ascii="Times New Roman" w:hAnsi="Times New Roman"/>
          <w:sz w:val="28"/>
          <w:szCs w:val="28"/>
        </w:rPr>
        <w:t xml:space="preserve">успадкований у мови програмування </w:t>
      </w:r>
      <w:r>
        <w:rPr>
          <w:rFonts w:cs="Times New Roman" w:ascii="Times New Roman" w:hAnsi="Times New Roman"/>
          <w:sz w:val="28"/>
          <w:szCs w:val="28"/>
          <w:lang w:val="en-US"/>
        </w:rPr>
        <w:t>Perl.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Збір та знайомство з науково-методологічною літературою.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Готуючись до виконання дипломної роботи я зібрав матеріал що освітлює питання проектування та реалізації транслятора.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Найбільш популярною книгою в як</w:t>
      </w:r>
      <w:r>
        <w:rPr>
          <w:rFonts w:cs="Times New Roman" w:ascii="Times New Roman" w:hAnsi="Times New Roman"/>
          <w:sz w:val="28"/>
          <w:szCs w:val="28"/>
        </w:rPr>
        <w:t xml:space="preserve">ій розповідається про трансляцію мов програмування – є «Компілятори: принципи, технології та інструменти», більш відома як «книга дракона». В ній широко освітлюється етапи лексичного, синтаксичного, семантичного аналіза, обговорюються етапи генерації проміжного та цільового коду та оптимізації. На відмону від більшості схожих книг містить багато прикладів коду, починаючи з простого одопрохідного компілятора до більш складних конструкцій.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>Більш теоретично направлею є книга «Введення в теорію автоматів, мов та розрахунків» Дж. Хопкрофта, Р. Мотвани, Дж Ульмана. Книга відомих американських вчених що присвячена теорії автоматів, відповідних формальних мов та граматик – як регулярних так і контексно – незалежних. Автори детально розглядають машини Тьюринга, з допомогою яких формалізуються поняття здійсненних танездійсненних проблем, а також визначаються функції часової та ємнісної оцінки складності алгоритмів. Текст підручника супроводжується детальними прикладами, а також задачами для самостійного розвитку.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Мові програмування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 </w:t>
      </w:r>
      <w:r>
        <w:rPr>
          <w:rFonts w:cs="Times New Roman" w:ascii="Times New Roman" w:hAnsi="Times New Roman"/>
          <w:sz w:val="28"/>
          <w:szCs w:val="28"/>
        </w:rPr>
        <w:t xml:space="preserve">присвяченно багато статей та книг, але потрібно виділити «Програмування на </w:t>
      </w:r>
      <w:r>
        <w:rPr>
          <w:rFonts w:cs="Times New Roman" w:ascii="Times New Roman" w:hAnsi="Times New Roman"/>
          <w:sz w:val="28"/>
          <w:szCs w:val="28"/>
          <w:lang w:val="en-US"/>
        </w:rPr>
        <w:t>Pyton</w:t>
      </w:r>
      <w:r>
        <w:rPr>
          <w:rFonts w:cs="Times New Roman" w:ascii="Times New Roman" w:hAnsi="Times New Roman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М. Лутца. В ній розповідається про затосування мови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 </w:t>
      </w:r>
      <w:r>
        <w:rPr>
          <w:rFonts w:cs="Times New Roman" w:ascii="Times New Roman" w:hAnsi="Times New Roman"/>
          <w:sz w:val="28"/>
          <w:szCs w:val="28"/>
        </w:rPr>
        <w:t>для вирішення типових задач зо виникають в різних прикладних областях. Освтлені теми від сворення графічного інтерфейса до програмування веб-додатків і досліджуються прийоми програмування мережевих взаємодій, взаємодій з базами даних, обробки тексту, створення інтерфейсів для сценаріїв і в багатьох інших областях. Незважаючи на те, що протягом всієї книги використовується мова Python, проте основна увага буде приділятися не основа мови, а прийомам вирішення практичних завдань. Також книга ставить собі за мету познайомити читача з часто використовуваними інструментами і бібліотеками. Таким чином, дана книга є ресурсом, що дозволяє читачеві отримати більш глибоке розуміння ролі мови Python в практиці програмування.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Книга Джеффри Фридла «Регулярні вирази» зосереджена на написанні високо</w:t>
      </w:r>
      <w:r>
        <w:rPr>
          <w:rFonts w:cs="Times New Roman" w:ascii="Times New Roman" w:hAnsi="Times New Roman"/>
          <w:sz w:val="28"/>
          <w:szCs w:val="28"/>
          <w:lang w:val="ru-RU"/>
        </w:rPr>
        <w:t>продуктивних регулярних вира</w:t>
      </w:r>
      <w:r>
        <w:rPr>
          <w:rFonts w:cs="Times New Roman" w:ascii="Times New Roman" w:hAnsi="Times New Roman"/>
          <w:sz w:val="28"/>
          <w:szCs w:val="28"/>
        </w:rPr>
        <w:t>зів. Розглядаються приципи дії механізма регулярних виразів, порівнюються функціональні можливості різних мов програмування і інструментальних засобів. Ретельно досліджується питання оптимізації, навчає правильно конструювати регулярні вирази для самих різних ситуацій. Також автор показує набільш загальні помилки при використанні регулярних виразів і допомагає їх уникнути.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Проектування конвертора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Конвертор – программа що транслю</w:t>
      </w:r>
      <w:r>
        <w:rPr>
          <w:rFonts w:cs="Times New Roman" w:ascii="Times New Roman" w:hAnsi="Times New Roman"/>
          <w:sz w:val="28"/>
          <w:szCs w:val="28"/>
        </w:rPr>
        <w:t>є вихідний код однії високорівневої мови у вихідний код іншой високорівневої. Транслятор зазвичай виконує також діагностику помилок, формує словники ідентифікаторів, видає для друку текст програми.  Мова, на якому представлена вхідна програма, називається вихідним мовою, а сама програма - вихідним кодом. Вихідний мова називається цільовим мовою, а вихідна (результуюча) програма - об'єктним кодом.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Існують наступні види трансляторів: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Діалоговий транслятор – забезпечує використання мови програмування в режимі розподілення часу.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Синтаксично-орієнтований транслятор – транслятор що тримую на вхід опис синтаксису та семнтики мови програмування  та вихідний текст і виконує трансляцію згідно опису.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Однопрохідний транслятор – створює об'єктний модуль при однократному послідовному читані вихідного кода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Багатопрохідний транслятор – створює об'єктний модуль після декількох етапів читання вихідного кода.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Оптимізуючий транслятор – виконує оптимізацію утворюваного коду.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Зворотній транслятор – виконує перетворення цільового коду на вихідний код.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ході виконання дипломної роботи буде реалізован простий онопрохідний транслятор.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Процес трансляц</w:t>
      </w:r>
      <w:r>
        <w:rPr>
          <w:rFonts w:cs="Times New Roman" w:ascii="Times New Roman" w:hAnsi="Times New Roman"/>
          <w:sz w:val="28"/>
          <w:szCs w:val="28"/>
        </w:rPr>
        <w:t>ії складається з наступних етапів: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Лексичний аналіз. Транслятор на цьому етапі перетворює вихідний код на послідовність лексем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Синтаксичний (граматичний) аналіз. На початку цього етапу транслятор отримує послідовність лексем яку він перетворить у абстрактне синтаксичне дерево.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Семантичний аналіз. Під час семантичного аналізу транслятор обробляє синтаксичне дерево з метою встановлення його семантики. Зазвичай це може бути прив’язка ідентифікаторів до іх декларацій, встановлення типів змінних, визначення типів виразів. Результатом роботи цього етапу трансляції є «проміжній код». Часто проміжний код розробники доповнюють допоміжною службовою інформацією для полегшення подальшої обробки.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Оптимізація. На цьому етапі транслятор займається видаленням зайвих операції, при цьому зберігаючи семантику вихідного кода, створеного программістом. Як правило, вхідними даними для цього етапу є проміжний код отриманий на попередьоиу етапі, але також зустрічається оптимізація коду цільової машини.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Генерація коду. На цьому етапі транслятор перетворює проміжний код на код цільової мови.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Вихідна мова представляє собою декларативний спосіб представлення графічних об’єктів на кресленні. Комбінуючи вбудовані примітиви проектувальник зможе створювати складні графічні об’єкт.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Приклад вихідного кода: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 {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Type {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property Int x: 0;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property Point top: Point { x: 90; y: 78 };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Line { begin: x; end: top.x};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Line { begin: top.x; end: top.y; }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Type { x: 10;  top: Point { x: 34; y: 90; }}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Type {}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Створить на креслені два графічних об’єкта один з дефолт ними параметрами інший з встановленими при інстанціювані типу.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Проектування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лексичного</w:t>
      </w:r>
      <w:r>
        <w:rPr>
          <w:rFonts w:cs="Times New Roman" w:ascii="Times New Roman" w:hAnsi="Times New Roman"/>
          <w:b/>
          <w:sz w:val="28"/>
          <w:szCs w:val="28"/>
        </w:rPr>
        <w:t xml:space="preserve"> алазізатора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Лексичним аналізом називають </w:t>
      </w:r>
      <w:r>
        <w:rPr>
          <w:rFonts w:eastAsia="Times New Roman" w:cs="Times New Roman" w:ascii="Times New Roman" w:hAnsi="Times New Roman"/>
          <w:sz w:val="28"/>
          <w:szCs w:val="28"/>
          <w:lang w:eastAsia="uk-UA"/>
        </w:rPr>
        <w:t xml:space="preserve">процес аналітичного розбору вхідної послідовності символів на розпізнані групи - лексеми, з метою отримання на виході ідентифікованих послідовностей, званих «токенами» (подібно до угрупованню букв в словах). У простих випадках поняття «лексема» і «токен» ідентичні, але більш складні токенізатори додатково класифікують лексеми по різним типам ( «ідентифікатор, оператор», «частина мови»). Лексичний аналіз використовується в компіляторах і інтерпретатора вихідного коду мов програмування, і в різних парсером слів природних мов.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Опишемо існючи лексеми у вихіній мові за допомогою регулярних виразів</w:t>
      </w:r>
      <w:r>
        <w:rPr>
          <w:rFonts w:cs="Times New Roman" w:ascii="Times New Roman" w:hAnsi="Times New Roman"/>
          <w:sz w:val="28"/>
          <w:szCs w:val="28"/>
        </w:rPr>
        <w:t>, поставивши у відповідність кожному шаблону тег, який опише тип до якого відноситься лексема: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</w:rPr>
        <w:t>"\d+\.\d+"</w:t>
      </w:r>
      <w:r>
        <w:rPr>
          <w:rFonts w:cs="Times New Roman" w:ascii="Times New Roman" w:hAnsi="Times New Roman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Tag.REAL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– число з плаваючою точкою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</w:rPr>
        <w:t>\d+</w:t>
      </w:r>
      <w:r>
        <w:rPr>
          <w:rFonts w:cs="Times New Roman" w:ascii="Times New Roman" w:hAnsi="Times New Roman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Tag.INTEGER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– ціле число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</w:rPr>
        <w:t>(property)|(import)|(alias)|(name)</w:t>
      </w:r>
      <w:r>
        <w:rPr>
          <w:rFonts w:cs="Times New Roman" w:ascii="Times New Roman" w:hAnsi="Times New Roman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Tag.KEYWORD 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- зарезервоване мовою в службових цілях слово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([A-Z][a-z0-9]+</w:t>
      </w:r>
      <w:r>
        <w:rPr>
          <w:rFonts w:cs="Times New Roman" w:ascii="Times New Roman" w:hAnsi="Times New Roman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Tag.TYPENAME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– валідне им’я типу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(r"[a-z]+[0-9]*", Tag.NAME) – </w:t>
      </w:r>
      <w:r>
        <w:rPr>
          <w:rFonts w:cs="Times New Roman" w:ascii="Times New Roman" w:hAnsi="Times New Roman"/>
          <w:sz w:val="28"/>
          <w:szCs w:val="28"/>
        </w:rPr>
        <w:t>ім’я «властивості» типу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,(r"\+|-|\*|/", Tag.OPERATOR),</w:t>
      </w:r>
      <w:r>
        <w:rPr>
          <w:rFonts w:cs="Times New Roman" w:ascii="Times New Roman" w:hAnsi="Times New Roman"/>
          <w:sz w:val="28"/>
          <w:szCs w:val="28"/>
        </w:rPr>
        <w:t xml:space="preserve"> - арифметичний оператор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(r"\s+", Tag.SEPARATOR),</w:t>
      </w:r>
      <w:r>
        <w:rPr>
          <w:rFonts w:cs="Times New Roman" w:ascii="Times New Roman" w:hAnsi="Times New Roman"/>
          <w:sz w:val="28"/>
          <w:szCs w:val="28"/>
        </w:rPr>
        <w:t xml:space="preserve"> - символ що розділяє лексеми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(r";", Tag.SEMICOLON),</w:t>
      </w:r>
      <w:r>
        <w:rPr>
          <w:rFonts w:cs="Times New Roman" w:ascii="Times New Roman" w:hAnsi="Times New Roman"/>
          <w:sz w:val="28"/>
          <w:szCs w:val="28"/>
        </w:rPr>
        <w:t xml:space="preserve"> - точка зап’ята, служить маркером кінця інструкції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(r":", Tag.COLON),</w:t>
      </w:r>
      <w:r>
        <w:rPr>
          <w:rFonts w:cs="Times New Roman" w:ascii="Times New Roman" w:hAnsi="Times New Roman"/>
          <w:sz w:val="28"/>
          <w:szCs w:val="28"/>
        </w:rPr>
        <w:t xml:space="preserve"> - двокрапка служить оператором присвоєння значення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(r"\n", Tag.EOL),</w:t>
      </w:r>
      <w:r>
        <w:rPr>
          <w:rFonts w:cs="Times New Roman" w:ascii="Times New Roman" w:hAnsi="Times New Roman"/>
          <w:sz w:val="28"/>
          <w:szCs w:val="28"/>
        </w:rPr>
        <w:t xml:space="preserve"> - кінець строки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(r"\(", Tag.OPEN),</w:t>
      </w:r>
      <w:r>
        <w:rPr>
          <w:rFonts w:cs="Times New Roman" w:ascii="Times New Roman" w:hAnsi="Times New Roman"/>
          <w:sz w:val="28"/>
          <w:szCs w:val="28"/>
        </w:rPr>
        <w:t xml:space="preserve"> - відкриваюча дужка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(r"\)", Tag.CLOSE),</w:t>
      </w:r>
      <w:r>
        <w:rPr>
          <w:rFonts w:cs="Times New Roman" w:ascii="Times New Roman" w:hAnsi="Times New Roman"/>
          <w:sz w:val="28"/>
          <w:szCs w:val="28"/>
        </w:rPr>
        <w:t xml:space="preserve"> - закриваюча дужка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(r"{", Tag.BEGIN),</w:t>
      </w:r>
      <w:r>
        <w:rPr>
          <w:rFonts w:cs="Times New Roman" w:ascii="Times New Roman" w:hAnsi="Times New Roman"/>
          <w:sz w:val="28"/>
          <w:szCs w:val="28"/>
        </w:rPr>
        <w:t xml:space="preserve"> - початок простору імен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(r"}", Tag.END),</w:t>
      </w:r>
      <w:r>
        <w:rPr>
          <w:rFonts w:cs="Times New Roman" w:ascii="Times New Roman" w:hAnsi="Times New Roman"/>
          <w:sz w:val="28"/>
          <w:szCs w:val="28"/>
        </w:rPr>
        <w:t xml:space="preserve"> - кінець простору імен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(r",", Tag.COMMA),</w:t>
      </w:r>
      <w:r>
        <w:rPr>
          <w:rFonts w:cs="Times New Roman" w:ascii="Times New Roman" w:hAnsi="Times New Roman"/>
          <w:sz w:val="28"/>
          <w:szCs w:val="28"/>
        </w:rPr>
        <w:t xml:space="preserve"> - зап’ята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(r"\.", Tag.DOT),</w:t>
      </w:r>
      <w:r>
        <w:rPr>
          <w:rFonts w:cs="Times New Roman" w:ascii="Times New Roman" w:hAnsi="Times New Roman"/>
          <w:sz w:val="28"/>
          <w:szCs w:val="28"/>
        </w:rPr>
        <w:t xml:space="preserve"> - точка. Оператор доступу до «властивості» об’єкту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роботи лексичного аналізатора наступний: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Поставити курсор у початок текстового файлу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Послідовно співставити кожний шаблон з вихідним текстом починайчи з позіції курсора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співставлення завершилось успішно, поставити курсор у кінець сопоставленного тексту, додати знайдену лексему до результуючого списку і перейти до кроку 2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жоден з шблонів не підійшов завершити виконання программи та возбудити виключну ситуацію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Приклад реалізації алгоритму на мові програмування </w:t>
      </w:r>
      <w:r>
        <w:rPr>
          <w:rFonts w:cs="Times New Roman" w:ascii="Times New Roman" w:hAnsi="Times New Roman"/>
          <w:sz w:val="28"/>
          <w:szCs w:val="28"/>
          <w:lang w:val="en-US"/>
        </w:rPr>
        <w:t>Python: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tokenize(self, string: str, position: int) -&gt; list: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length = len(string)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lexems = []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while position &lt; length: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lexem = self.findLexem(string, position)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position += lexem.length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if lexem.tag not in Lexer.ignorable: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lexems.append(lexem)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return lexems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def findLexem(self, string, position) -&gt; Lexem: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for token in Lexer.tokens: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match = token.regex.match(string, position)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if match is not None: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return Lexem(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</w:t>
      </w:r>
      <w:r>
        <w:rPr>
          <w:rFonts w:cs="Courier New" w:ascii="Courier New" w:hAnsi="Courier New"/>
          <w:lang w:val="en-US"/>
        </w:rPr>
        <w:tab/>
        <w:t>match.group(), token.tag,</w:t>
      </w:r>
    </w:p>
    <w:p>
      <w:pPr>
        <w:pStyle w:val="Normal"/>
        <w:ind w:left="2832"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match.start(), match.end(),</w:t>
      </w:r>
    </w:p>
    <w:p>
      <w:pPr>
        <w:pStyle w:val="Normal"/>
        <w:ind w:left="72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    </w:t>
      </w:r>
      <w:r>
        <w:rPr>
          <w:rFonts w:cs="Courier New" w:ascii="Courier New" w:hAnsi="Courier New"/>
          <w:lang w:val="en-US"/>
        </w:rPr>
        <w:t>)</w:t>
      </w:r>
    </w:p>
    <w:p>
      <w:pPr>
        <w:pStyle w:val="Normal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raise SyntaxException("error")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Приклад роботи лексичного аналізатора де вихідний код виглядає наступним чином:</w:t>
      </w:r>
    </w:p>
    <w:p>
      <w:pPr>
        <w:pStyle w:val="Normal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"Type {\n" +</w:t>
      </w:r>
    </w:p>
    <w:p>
      <w:pPr>
        <w:pStyle w:val="Normal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"   property x: 0;\n" +</w:t>
      </w:r>
    </w:p>
    <w:p>
      <w:pPr>
        <w:pStyle w:val="Normal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"   property y: 1.01;\n" +</w:t>
      </w:r>
    </w:p>
    <w:p>
      <w:pPr>
        <w:pStyle w:val="Normal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"   Line{ start: x; end: y; };\n" +</w:t>
      </w:r>
    </w:p>
    <w:p>
      <w:pPr>
        <w:pStyle w:val="Normal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"}\n",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Буде послідовність лексем: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Lexem("Type", Tag.TYPENAME), Lexem("{", Tag.BEGIN),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Lexem("property", Tag.KEYWORD), Lexem("x", Tag.NAME),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Lexem(":", Tag.COLON), Lexem("0", Tag.INTEGER),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Lexem(";", Tag.SEMICOLON), Lexem("property", Tag.KEYWORD),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Lexem("y", Tag.NAME), Lexem(":", Tag.COLON),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Lexem("1.01", Tag.REAL), Lexem(";", Tag.SEMICOLON),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Lexem("Line", Tag.TYPENAME), Lexem("{", Tag.BEGIN),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Lexem("start", Tag.NAME), Lexem(":", Tag.COLON),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Lexem("x", Tag.NAME), Lexem(";", Tag.SEMICOLON),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Lexem("end", Tag.NAME), Lexem(":", Tag.COLON),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Lexem("y", Tag.NAME), Lexem(";", Tag.SEMICOLON),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Lexem("}", Tag.END), Lexem(";", Tag.SEMICOLON),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Lexem("}", Tag.END),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Проектування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синтаксичного аналізатора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Синтаксичним аналізом називають процес зіставлення лінійної послідовності лексем (слів, токенов) природного або формальної мови з його формальної граматикою. Результатом зазвичай є дерево розбору (синтаксичне дерево). Зазвичай застосовується спільно з лексичним аналізом.</w:t>
        <w:b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Синтаксичний аналізатор - це програма або частина програми, що виконує синтаксичний аналіз.</w:t>
        <w:br/>
        <w:t>В ході розбору вихідний текст перетворюється в структуру даних, зазвичай - в дерево, яке відображає синтаксичну структуру вхідної послідовності і добре підходить для подальшої обробки.</w:t>
        <w:b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правило, результатом синтаксичного аналізу є синтаксична будова речення, представлене або у вигляді дерева залежностей, або у вигляді дерева складових, або у вигляді деякого поєднання першого і другого способів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Типи реалізацій алгоритму синтаксичного аналізу: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Нисхідний парсер – продукціїї граматики розкриваються, починаючи зі стартового символу, до отримання потрібної послідовності лексем (Метод рекурсивного спуска, </w:t>
      </w:r>
      <w:r>
        <w:rPr>
          <w:rFonts w:cs="Times New Roman" w:ascii="Times New Roman" w:hAnsi="Times New Roman"/>
          <w:sz w:val="28"/>
          <w:szCs w:val="28"/>
          <w:lang w:val="en-US"/>
        </w:rPr>
        <w:t>LL-</w:t>
      </w:r>
      <w:r>
        <w:rPr>
          <w:rFonts w:cs="Times New Roman" w:ascii="Times New Roman" w:hAnsi="Times New Roman"/>
          <w:sz w:val="28"/>
          <w:szCs w:val="28"/>
        </w:rPr>
        <w:t>аналізатор)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Висхідний парсер – продукції востанавлюються з правих частин, починаючи з токенів і закінчуючи першим символом(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LR, GLR – </w:t>
      </w:r>
      <w:r>
        <w:rPr>
          <w:rFonts w:cs="Times New Roman" w:ascii="Times New Roman" w:hAnsi="Times New Roman"/>
          <w:sz w:val="28"/>
          <w:szCs w:val="28"/>
        </w:rPr>
        <w:t>парсери).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Виконуючи дипломну роботу реалізуємо простий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LL </w:t>
      </w:r>
      <w:r>
        <w:rPr>
          <w:rFonts w:cs="Times New Roman" w:ascii="Times New Roman" w:hAnsi="Times New Roman"/>
          <w:sz w:val="28"/>
          <w:szCs w:val="28"/>
        </w:rPr>
        <w:t>аналізатор. Дана частина програми прийматиме послідовність лексем, та будуватиме з них синтаксичне дерево розбору. Для прикладу подивимось на реалізацію парсера арифметичних виразів.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роботи наступний: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Прочитати перший операнд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Прочитати оператор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Прочитати одеранд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Побудувати дерево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побудови дерева насупний: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лівий операнд не бінарний вираз – повернути дерево де лівий опернд – лівий опернад переданий у якості аргумента, правий – правий опернд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правий операнд не бінарний вираз то перейти до кроку 3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вага лівого оператора більша або дорівнює вазі поточного то повернути бінарне дерево аналогічне попоредьньому, інакше перейти до кроку 4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Повернути бінарний вираз де оператор – оператор лівого виразу, лівий операнд – лівий операнд лівого виразу, правий – бінарний вираз де оператор – поточний оператор, лівий операнд – правий операнд ливого виразу, правий – правий вираз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вага поточного оператора менша за вагу лівого виразу перейти до шагу 6 інакше до 7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Повернути бінарний вираз аналогічний до виразу на 4 кроці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Повернути вираз аналогічний виразу на 1 кроці.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Вихідний код на мові програмування </w:t>
      </w:r>
      <w:r>
        <w:rPr>
          <w:rFonts w:cs="Times New Roman" w:ascii="Times New Roman" w:hAnsi="Times New Roman"/>
          <w:sz w:val="28"/>
          <w:szCs w:val="28"/>
          <w:lang w:val="en-US"/>
        </w:rPr>
        <w:t>Python: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parse(self, lexems, position):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root, position = self.takeOperand(lexems, position)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while not self.finish(lexems, position):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operator, position = self.takeOperator(lexems, position)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right, position = self.takeOperand(lexems, position)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root = self.makeTree(operator, root, right)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root, position + (1 if self.hasParen else 0)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makeTree(self, operator: str, lhs, rhs):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lhs.__class__ is not BinaryExptrAST: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BinaryExptrAST(operator, lhs, rhs, self.hasParen)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currentWeight = WEIGHT[fromStr(operator)] + (10 if self.hasParen else 0)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rhs.__class__ is not BinaryExptrAST: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lhs.weight &gt;= currentWeight: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 BinaryExptrAST(operator, lhs, rhs, self.hasParen)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 BinaryExptrAST(lhs.operator, lhs.lhs, BinaryExptrAST(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operator, lhs.rhs, rhs, False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), self.hasParen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lhs.weight &lt; currentWeight: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temp = lhs.rhs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BinaryExptrAST(lhs.operator, lhs.lhs,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BinaryExptrAST(operator, temp, rhs, lhs.isParen), self.hasParen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BinaryExptrAST(operator, lhs, rhs, self.hasParen)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Щоденник проходження практики.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16.04.2018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Перший день на роботі. Оформлення документів, налаштування робочого аккаунта на персональному компютері та знайомство з коммандою.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17.04.2018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Налаштування робочого оточення розробника. Знайомство з проектною документацією. Інсталяція залежностей проекта, робочих інструментів. Білд проекта, знайомство з вихідним кодом ПЗ.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18.04.2018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Знайомство з робочими прецесами та ролями в команді.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19.04.2018 —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20.04.2018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Створення аккаунтів у внутрішніх системах проекта. Отрамання доступа до ресурсів проекта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23.04.2018 — 27.04.2018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Збір та ретельне ознайомлення з науково-методичними матеріалами для виконання дипломної роботи.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28.04.2018  - 02.04.2018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Написання звіту про проходження преддипломної практики.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03.05.2018 — 05.05.2018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Підготовка до захисту звіту. Завершення збору документів.</w:t>
      </w:r>
      <w:r>
        <w:br w:type="page"/>
      </w:r>
    </w:p>
    <w:p>
      <w:pPr>
        <w:pStyle w:val="ListParagraph"/>
        <w:ind w:left="0" w:hanging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Виснов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Під час проходження преддипломної практики я ознайомився з азами професіі розробника ПЗ. Дізнався як будуються робочі процеси та розподіляються ролі всередині команди.  Приймав участь у робочих мітінгах, планінгах та презентаціях перед предстаниками замовника. Також розпочав реалізацію дипломної роботи. Наразі повністтю завершив проектування та реалізацію етапу синтаксичного аналізу вклучаючи написання юніт-тестів до програмного модуля. Розпочав і частково завершив реалізацію модулів синтаксичного аналізу та кодогенераціїї. Ознайомився з великою кількісттю науково-методологічної література за темою дипломного проекта. Приступив до написання пояснювалюної записки до дипломного проекту.</w:t>
      </w:r>
      <w:r>
        <w:br w:type="page"/>
      </w:r>
    </w:p>
    <w:p>
      <w:pPr>
        <w:pStyle w:val="ListParagraph"/>
        <w:ind w:left="140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Перелік використаної літератури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before="0" w:after="200"/>
        <w:ind w:left="1407" w:hanging="0"/>
        <w:contextualSpacing/>
        <w:rPr/>
      </w:pPr>
      <w:r>
        <w:rPr/>
      </w:r>
    </w:p>
    <w:sectPr>
      <w:footerReference w:type="default" r:id="rId5"/>
      <w:type w:val="nextPage"/>
      <w:pgSz w:w="11906" w:h="16838"/>
      <w:pgMar w:left="1417" w:right="850" w:header="0" w:top="850" w:footer="708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9598923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07" w:hanging="615"/>
      </w:pPr>
    </w:lvl>
    <w:lvl w:ilvl="1">
      <w:start w:val="1"/>
      <w:numFmt w:val="decimal"/>
      <w:lvlText w:val="%1.%2"/>
      <w:lvlJc w:val="left"/>
      <w:pPr>
        <w:ind w:left="1696" w:hanging="420"/>
      </w:pPr>
    </w:lvl>
    <w:lvl w:ilvl="2">
      <w:start w:val="1"/>
      <w:numFmt w:val="decimal"/>
      <w:lvlText w:val="%1.%2.%3"/>
      <w:lvlJc w:val="left"/>
      <w:pPr>
        <w:ind w:left="2742" w:hanging="720"/>
      </w:pPr>
    </w:lvl>
    <w:lvl w:ilvl="3">
      <w:start w:val="1"/>
      <w:numFmt w:val="decimal"/>
      <w:lvlText w:val="%1.%2.%3.%4"/>
      <w:lvlJc w:val="left"/>
      <w:pPr>
        <w:ind w:left="3717" w:hanging="1080"/>
      </w:pPr>
    </w:lvl>
    <w:lvl w:ilvl="4">
      <w:start w:val="1"/>
      <w:numFmt w:val="decimal"/>
      <w:lvlText w:val="%1.%2.%3.%4.%5"/>
      <w:lvlJc w:val="left"/>
      <w:pPr>
        <w:ind w:left="4332" w:hanging="1080"/>
      </w:pPr>
    </w:lvl>
    <w:lvl w:ilvl="5">
      <w:start w:val="1"/>
      <w:numFmt w:val="decimal"/>
      <w:lvlText w:val="%1.%2.%3.%4.%5.%6"/>
      <w:lvlJc w:val="left"/>
      <w:pPr>
        <w:ind w:left="5307" w:hanging="1440"/>
      </w:pPr>
    </w:lvl>
    <w:lvl w:ilvl="6">
      <w:start w:val="1"/>
      <w:numFmt w:val="decimal"/>
      <w:lvlText w:val="%1.%2.%3.%4.%5.%6.%7"/>
      <w:lvlJc w:val="left"/>
      <w:pPr>
        <w:ind w:left="5922" w:hanging="1440"/>
      </w:pPr>
    </w:lvl>
    <w:lvl w:ilvl="7">
      <w:start w:val="1"/>
      <w:numFmt w:val="decimal"/>
      <w:lvlText w:val="%1.%2.%3.%4.%5.%6.%7.%8"/>
      <w:lvlJc w:val="left"/>
      <w:pPr>
        <w:ind w:left="6897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b41937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b41937"/>
    <w:rPr/>
  </w:style>
  <w:style w:type="character" w:styleId="InternetLink">
    <w:name w:val="Internet Link"/>
    <w:basedOn w:val="DefaultParagraphFont"/>
    <w:uiPriority w:val="99"/>
    <w:semiHidden/>
    <w:unhideWhenUsed/>
    <w:rsid w:val="00355415"/>
    <w:rPr>
      <w:color w:val="0000FF"/>
      <w:u w:val="single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3915e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45b3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5"/>
    <w:uiPriority w:val="99"/>
    <w:unhideWhenUsed/>
    <w:rsid w:val="00b41937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b41937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3915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Bricscad" TargetMode="External"/><Relationship Id="rId4" Type="http://schemas.openxmlformats.org/officeDocument/2006/relationships/hyperlink" Target="https://en.wikipedia.org/wiki/IntelliCAD_Technology_Consortium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19</Pages>
  <Words>3162</Words>
  <Characters>21596</Characters>
  <CharactersWithSpaces>25024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2018-05-06T23:50:00Z</dcterms:created>
  <dc:creator>Рома</dc:creator>
  <dc:description/>
  <dc:language>en-US</dc:language>
  <cp:lastModifiedBy/>
  <dcterms:modified xsi:type="dcterms:W3CDTF">2018-05-07T14:57:32Z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