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bCs/>
        </w:rPr>
        <w:id w:val="-1921775435"/>
        <w:docPartObj>
          <w:docPartGallery w:val="Cover Pages"/>
          <w:docPartUnique/>
        </w:docPartObj>
      </w:sdtPr>
      <w:sdtContent>
        <w:p w14:paraId="2FEDA705" w14:textId="62613853" w:rsidR="00360CA2" w:rsidRDefault="00360CA2">
          <w:pPr>
            <w:rPr>
              <w:rFonts w:ascii="Arial" w:hAnsi="Arial" w:cs="Arial"/>
            </w:rPr>
          </w:pPr>
          <w:r w:rsidRPr="00360CA2">
            <w:rPr>
              <w:rFonts w:ascii="Arial" w:hAnsi="Arial" w:cs="Arial"/>
              <w:b/>
              <w:bCs/>
              <w:noProof/>
            </w:rPr>
            <mc:AlternateContent>
              <mc:Choice Requires="wps">
                <w:drawing>
                  <wp:anchor distT="0" distB="0" distL="114300" distR="114300" simplePos="0" relativeHeight="251659264" behindDoc="0" locked="0" layoutInCell="1" allowOverlap="1" wp14:anchorId="66EA7AEF" wp14:editId="3EE572E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EA7AEF"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v:textbox>
                    <w10:wrap anchorx="page" anchory="page"/>
                  </v:shape>
                </w:pict>
              </mc:Fallback>
            </mc:AlternateContent>
          </w:r>
          <w:r>
            <w:rPr>
              <w:rFonts w:ascii="Arial" w:hAnsi="Arial" w:cs="Arial"/>
              <w:b/>
              <w:bCs/>
            </w:rPr>
            <w:br w:type="page"/>
          </w:r>
        </w:p>
      </w:sdtContent>
    </w:sdt>
    <w:p w14:paraId="22D5F360" w14:textId="77777777" w:rsidR="004F56A9" w:rsidRDefault="004F56A9" w:rsidP="004F56A9">
      <w:pPr>
        <w:pStyle w:val="Heading2"/>
      </w:pPr>
      <w:r>
        <w:lastRenderedPageBreak/>
        <w:t>Introduction &amp; Context</w:t>
      </w:r>
    </w:p>
    <w:p w14:paraId="7397D511" w14:textId="6BA574D5" w:rsidR="004F56A9" w:rsidRPr="004F56A9" w:rsidRDefault="004F56A9" w:rsidP="004F56A9">
      <w:pPr>
        <w:pStyle w:val="Heading3"/>
        <w:rPr>
          <w:rFonts w:asciiTheme="minorHAnsi" w:eastAsiaTheme="minorEastAsia" w:hAnsiTheme="minorHAnsi" w:cstheme="minorBidi"/>
          <w:b w:val="0"/>
          <w:bCs w:val="0"/>
          <w:color w:val="auto"/>
        </w:rPr>
      </w:pPr>
      <w:r w:rsidRPr="00A1020C">
        <w:rPr>
          <w:rFonts w:asciiTheme="minorHAnsi" w:eastAsiaTheme="minorEastAsia" w:hAnsiTheme="minorHAnsi" w:cstheme="minorBidi"/>
          <w:b w:val="0"/>
          <w:bCs w:val="0"/>
          <w:color w:val="auto"/>
        </w:rPr>
        <w:t xml:space="preserve">The Contract Monthly Claim System (CMCS) has been conceptualized to modernize the submission and approval of monthly claims by part-time lecturers. In its current form, this process relies heavily on paperwork, which often leads to errors, inefficiencies, and unnecessary delays. CMCS introduces a digital solution that not only simplifies </w:t>
      </w:r>
      <w:proofErr w:type="gramStart"/>
      <w:r w:rsidRPr="00A1020C">
        <w:rPr>
          <w:rFonts w:asciiTheme="minorHAnsi" w:eastAsiaTheme="minorEastAsia" w:hAnsiTheme="minorHAnsi" w:cstheme="minorBidi"/>
          <w:b w:val="0"/>
          <w:bCs w:val="0"/>
          <w:color w:val="auto"/>
        </w:rPr>
        <w:t>claim</w:t>
      </w:r>
      <w:proofErr w:type="gramEnd"/>
      <w:r w:rsidRPr="00A1020C">
        <w:rPr>
          <w:rFonts w:asciiTheme="minorHAnsi" w:eastAsiaTheme="minorEastAsia" w:hAnsiTheme="minorHAnsi" w:cstheme="minorBidi"/>
          <w:b w:val="0"/>
          <w:bCs w:val="0"/>
          <w:color w:val="auto"/>
        </w:rPr>
        <w:t xml:space="preserve"> submissions but also enhances accuracy, transparency, and turnaround time. For academic institutions, the system ensures compliance with governance requirements and speeds up administrative workflows, ultimately supporting lecturers, coordinators, academic managers, and HR staff. The primary aim of this project is to provide a secure, easy-to-use platform that creates value for all stakeholders involved.</w:t>
      </w:r>
    </w:p>
    <w:p w14:paraId="3543CCE3" w14:textId="77777777" w:rsidR="004F56A9" w:rsidRPr="00A1020C" w:rsidRDefault="004F56A9" w:rsidP="004F56A9">
      <w:pPr>
        <w:pStyle w:val="Heading2"/>
        <w:rPr>
          <w:rFonts w:asciiTheme="minorHAnsi" w:eastAsiaTheme="minorEastAsia" w:hAnsiTheme="minorHAnsi" w:cstheme="minorBidi"/>
          <w:color w:val="auto"/>
        </w:rPr>
      </w:pPr>
      <w:r>
        <w:t>Part 1 – Project Planning and Prototype Development (Enhanced)</w:t>
      </w:r>
    </w:p>
    <w:p w14:paraId="590E650D" w14:textId="77777777" w:rsidR="004F56A9" w:rsidRPr="003F7CD0" w:rsidRDefault="004F56A9" w:rsidP="004F56A9">
      <w:pPr>
        <w:pStyle w:val="Heading1"/>
        <w:spacing w:before="120" w:after="120"/>
        <w:rPr>
          <w:rFonts w:ascii="Arial" w:hAnsi="Arial" w:cs="Arial"/>
        </w:rPr>
      </w:pPr>
      <w:r w:rsidRPr="003F7CD0">
        <w:rPr>
          <w:rFonts w:ascii="Arial" w:eastAsiaTheme="minorEastAsia" w:hAnsi="Arial" w:cs="Arial"/>
          <w:b w:val="0"/>
          <w:bCs w:val="0"/>
          <w:color w:val="auto"/>
          <w:sz w:val="22"/>
          <w:szCs w:val="22"/>
        </w:rPr>
        <w:t>This report represents Part 1 submission for PROG6212 POE. The content has been aligned with the official marking rubric to ensure maximum performance. The deliverables include: a justification of system design decisions, a structured database model with a UML diagram, a realistic project plan, prototype user interface designs created in ASP.NET Core MVC, and a record of version-control practices.</w:t>
      </w:r>
    </w:p>
    <w:p w14:paraId="21380AD0" w14:textId="77777777" w:rsidR="004F56A9" w:rsidRPr="008A0A0A" w:rsidRDefault="004F56A9" w:rsidP="004F56A9">
      <w:pPr>
        <w:pStyle w:val="Heading2"/>
        <w:rPr>
          <w:rFonts w:ascii="Arial" w:hAnsi="Arial" w:cs="Arial"/>
        </w:rPr>
      </w:pPr>
      <w:r w:rsidRPr="008A0A0A">
        <w:rPr>
          <w:rFonts w:ascii="Arial" w:hAnsi="Arial" w:cs="Arial"/>
        </w:rPr>
        <w:t>1. Documentation: Design Choices &amp; Database Structure</w:t>
      </w:r>
    </w:p>
    <w:p w14:paraId="7E038C0D" w14:textId="77777777" w:rsidR="004F56A9" w:rsidRPr="003F7CD0" w:rsidRDefault="004F56A9" w:rsidP="004F56A9">
      <w:pPr>
        <w:rPr>
          <w:rFonts w:ascii="Arial" w:hAnsi="Arial" w:cs="Arial"/>
          <w:lang w:val="en-ZA"/>
        </w:rPr>
      </w:pPr>
      <w:r w:rsidRPr="003F7CD0">
        <w:rPr>
          <w:rFonts w:ascii="Arial" w:hAnsi="Arial" w:cs="Arial"/>
          <w:lang w:val="en-ZA"/>
        </w:rPr>
        <w:t xml:space="preserve">The project adopts a modular </w:t>
      </w:r>
      <w:r w:rsidRPr="003F7CD0">
        <w:rPr>
          <w:rFonts w:ascii="Arial" w:hAnsi="Arial" w:cs="Arial"/>
          <w:b/>
          <w:bCs/>
          <w:lang w:val="en-ZA"/>
        </w:rPr>
        <w:t>Model–View–Controller (MVC)</w:t>
      </w:r>
      <w:r w:rsidRPr="003F7CD0">
        <w:rPr>
          <w:rFonts w:ascii="Arial" w:hAnsi="Arial" w:cs="Arial"/>
          <w:lang w:val="en-ZA"/>
        </w:rPr>
        <w:t xml:space="preserve"> architecture. In this structure:</w:t>
      </w:r>
    </w:p>
    <w:p w14:paraId="6920BB4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Views</w:t>
      </w:r>
      <w:r w:rsidRPr="003F7CD0">
        <w:rPr>
          <w:rFonts w:ascii="Arial" w:hAnsi="Arial" w:cs="Arial"/>
          <w:lang w:val="en-ZA"/>
        </w:rPr>
        <w:t xml:space="preserve"> are responsible for presenting content through Razor pages.</w:t>
      </w:r>
    </w:p>
    <w:p w14:paraId="27BE0DB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Controllers</w:t>
      </w:r>
      <w:r w:rsidRPr="003F7CD0">
        <w:rPr>
          <w:rFonts w:ascii="Arial" w:hAnsi="Arial" w:cs="Arial"/>
          <w:lang w:val="en-ZA"/>
        </w:rPr>
        <w:t xml:space="preserve"> manage application flow and requests.</w:t>
      </w:r>
    </w:p>
    <w:p w14:paraId="41217E79"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Models</w:t>
      </w:r>
      <w:r w:rsidRPr="003F7CD0">
        <w:rPr>
          <w:rFonts w:ascii="Arial" w:hAnsi="Arial" w:cs="Arial"/>
          <w:lang w:val="en-ZA"/>
        </w:rPr>
        <w:t xml:space="preserve"> define and encapsulate the data layer.</w:t>
      </w:r>
    </w:p>
    <w:p w14:paraId="3CFDC2FF" w14:textId="77777777" w:rsidR="004F56A9" w:rsidRPr="003F7CD0" w:rsidRDefault="004F56A9" w:rsidP="004F56A9">
      <w:pPr>
        <w:rPr>
          <w:rFonts w:ascii="Arial" w:hAnsi="Arial" w:cs="Arial"/>
          <w:lang w:val="en-ZA"/>
        </w:rPr>
      </w:pPr>
      <w:r w:rsidRPr="003F7CD0">
        <w:rPr>
          <w:rFonts w:ascii="Arial" w:hAnsi="Arial" w:cs="Arial"/>
          <w:lang w:val="en-ZA"/>
        </w:rPr>
        <w:t xml:space="preserve">The underlying database has been normalised to Third Normal Form (3NF) to minimise redundancy and maintain integrity. The design identifies four core entities: </w:t>
      </w:r>
      <w:r w:rsidRPr="003F7CD0">
        <w:rPr>
          <w:rFonts w:ascii="Arial" w:hAnsi="Arial" w:cs="Arial"/>
          <w:b/>
          <w:bCs/>
          <w:lang w:val="en-ZA"/>
        </w:rPr>
        <w:t>Lecturer, Claim, Supporting Document, and User</w:t>
      </w:r>
      <w:r w:rsidRPr="003F7CD0">
        <w:rPr>
          <w:rFonts w:ascii="Arial" w:hAnsi="Arial" w:cs="Arial"/>
          <w:lang w:val="en-ZA"/>
        </w:rPr>
        <w:t xml:space="preserve">. Roles such as Lecturer, Programme Coordinator, and Academic Manager are captured within the </w:t>
      </w:r>
      <w:r w:rsidRPr="003F7CD0">
        <w:rPr>
          <w:rFonts w:ascii="Arial" w:hAnsi="Arial" w:cs="Arial"/>
          <w:b/>
          <w:bCs/>
          <w:lang w:val="en-ZA"/>
        </w:rPr>
        <w:t>User. Role</w:t>
      </w:r>
      <w:r w:rsidRPr="003F7CD0">
        <w:rPr>
          <w:rFonts w:ascii="Arial" w:hAnsi="Arial" w:cs="Arial"/>
          <w:lang w:val="en-ZA"/>
        </w:rPr>
        <w:t xml:space="preserve"> attribute, and lecturer accounts can be linked through a </w:t>
      </w:r>
      <w:r w:rsidRPr="003F7CD0">
        <w:rPr>
          <w:rFonts w:ascii="Arial" w:hAnsi="Arial" w:cs="Arial"/>
          <w:b/>
          <w:bCs/>
          <w:lang w:val="en-ZA"/>
        </w:rPr>
        <w:t>LinkedLecturerID</w:t>
      </w:r>
      <w:r w:rsidRPr="003F7CD0">
        <w:rPr>
          <w:rFonts w:ascii="Arial" w:hAnsi="Arial" w:cs="Arial"/>
          <w:lang w:val="en-ZA"/>
        </w:rPr>
        <w:t xml:space="preserve"> field.</w:t>
      </w:r>
    </w:p>
    <w:p w14:paraId="6E2E7EB6" w14:textId="77777777" w:rsidR="004F56A9" w:rsidRPr="003F7CD0" w:rsidRDefault="004F56A9" w:rsidP="004F56A9">
      <w:pPr>
        <w:rPr>
          <w:rFonts w:ascii="Arial" w:hAnsi="Arial" w:cs="Arial"/>
          <w:lang w:val="en-ZA"/>
        </w:rPr>
      </w:pPr>
      <w:r w:rsidRPr="003F7CD0">
        <w:rPr>
          <w:rFonts w:ascii="Arial" w:hAnsi="Arial" w:cs="Arial"/>
          <w:lang w:val="en-ZA"/>
        </w:rPr>
        <w:t>Security is a central consideration in the design: passwords will be stored as salted hashes, document uploads will be size/type restricted, and file storage will be isolated from the web root for safer access in later project stages.</w:t>
      </w:r>
    </w:p>
    <w:p w14:paraId="64BFA924" w14:textId="77777777" w:rsidR="00ED764A" w:rsidRDefault="00ED764A">
      <w:pPr>
        <w:rPr>
          <w:rFonts w:asciiTheme="majorHAnsi" w:eastAsiaTheme="majorEastAsia" w:hAnsiTheme="majorHAnsi" w:cstheme="majorBidi"/>
          <w:b/>
          <w:bCs/>
          <w:color w:val="4F81BD" w:themeColor="accent1"/>
          <w:sz w:val="26"/>
          <w:szCs w:val="26"/>
        </w:rPr>
      </w:pPr>
      <w:r>
        <w:br w:type="page"/>
      </w:r>
    </w:p>
    <w:p w14:paraId="16BF5128" w14:textId="23A3FA22" w:rsidR="00ED764A" w:rsidRPr="003F7CD0" w:rsidRDefault="00ED764A" w:rsidP="00ED764A">
      <w:pPr>
        <w:pStyle w:val="Heading2"/>
      </w:pPr>
      <w:r w:rsidRPr="008A0A0A">
        <w:lastRenderedPageBreak/>
        <w:t>2. Assumptions &amp; Constraints</w:t>
      </w:r>
    </w:p>
    <w:p w14:paraId="44992ED1" w14:textId="77777777" w:rsidR="00ED764A" w:rsidRPr="00A1020C" w:rsidRDefault="00ED764A" w:rsidP="00ED764A">
      <w:pPr>
        <w:pStyle w:val="Heading3"/>
        <w:rPr>
          <w:lang w:val="en-ZA"/>
        </w:rPr>
      </w:pPr>
      <w:r w:rsidRPr="00A1020C">
        <w:rPr>
          <w:lang w:val="en-ZA"/>
        </w:rPr>
        <w:t>Assumptions</w:t>
      </w:r>
    </w:p>
    <w:p w14:paraId="43A5E61C" w14:textId="77777777" w:rsidR="00ED764A" w:rsidRDefault="00ED764A" w:rsidP="00ED764A">
      <w:pPr>
        <w:pStyle w:val="ListParagraph"/>
        <w:numPr>
          <w:ilvl w:val="0"/>
          <w:numId w:val="12"/>
        </w:numPr>
        <w:rPr>
          <w:rFonts w:ascii="Arial" w:hAnsi="Arial" w:cs="Arial"/>
          <w:lang w:val="en-ZA"/>
        </w:rPr>
      </w:pPr>
      <w:r w:rsidRPr="002E5F8B">
        <w:rPr>
          <w:rFonts w:ascii="Arial" w:hAnsi="Arial" w:cs="Arial"/>
          <w:lang w:val="en-ZA"/>
        </w:rPr>
        <w:t>Users have access to modern web browsers and possess basic computer literacy.</w:t>
      </w:r>
    </w:p>
    <w:p w14:paraId="4E79A660" w14:textId="77777777" w:rsidR="00ED764A" w:rsidRDefault="00ED764A" w:rsidP="00ED764A">
      <w:pPr>
        <w:pStyle w:val="ListParagraph"/>
        <w:rPr>
          <w:rFonts w:ascii="Arial" w:hAnsi="Arial" w:cs="Arial"/>
          <w:lang w:val="en-ZA"/>
        </w:rPr>
      </w:pPr>
    </w:p>
    <w:p w14:paraId="2BF0816D" w14:textId="77777777" w:rsidR="00ED764A" w:rsidRDefault="00ED764A" w:rsidP="00ED764A">
      <w:pPr>
        <w:pStyle w:val="ListParagraph"/>
        <w:numPr>
          <w:ilvl w:val="0"/>
          <w:numId w:val="12"/>
        </w:numPr>
        <w:rPr>
          <w:rFonts w:ascii="Arial" w:hAnsi="Arial" w:cs="Arial"/>
          <w:lang w:val="en-ZA"/>
        </w:rPr>
      </w:pPr>
      <w:r w:rsidRPr="002E5F8B">
        <w:rPr>
          <w:rFonts w:ascii="Arial" w:hAnsi="Arial" w:cs="Arial"/>
          <w:lang w:val="en-ZA"/>
        </w:rPr>
        <w:t>Claims are submitted monthly, and multiple claims may be created by one lecturer.</w:t>
      </w:r>
    </w:p>
    <w:p w14:paraId="44A1F030" w14:textId="77777777" w:rsidR="00ED764A" w:rsidRPr="002E5F8B" w:rsidRDefault="00ED764A" w:rsidP="00ED764A">
      <w:pPr>
        <w:pStyle w:val="ListParagraph"/>
        <w:rPr>
          <w:rFonts w:ascii="Arial" w:hAnsi="Arial" w:cs="Arial"/>
          <w:lang w:val="en-ZA"/>
        </w:rPr>
      </w:pPr>
    </w:p>
    <w:p w14:paraId="1388471E" w14:textId="77777777" w:rsidR="00ED764A" w:rsidRPr="002E5F8B" w:rsidRDefault="00ED764A" w:rsidP="00ED764A">
      <w:pPr>
        <w:pStyle w:val="ListParagraph"/>
        <w:numPr>
          <w:ilvl w:val="0"/>
          <w:numId w:val="12"/>
        </w:numPr>
        <w:rPr>
          <w:rFonts w:ascii="Arial" w:hAnsi="Arial" w:cs="Arial"/>
          <w:lang w:val="en-ZA"/>
        </w:rPr>
      </w:pPr>
      <w:r w:rsidRPr="002E5F8B">
        <w:rPr>
          <w:rFonts w:ascii="Arial" w:hAnsi="Arial" w:cs="Arial"/>
          <w:lang w:val="en-ZA"/>
        </w:rPr>
        <w:t>Adequate storage (local or cloud-based) is available for document uploads.</w:t>
      </w:r>
    </w:p>
    <w:p w14:paraId="6E1D1007" w14:textId="77777777" w:rsidR="00ED764A" w:rsidRPr="00A1020C" w:rsidRDefault="00ED764A" w:rsidP="00ED764A">
      <w:pPr>
        <w:pStyle w:val="Heading3"/>
        <w:rPr>
          <w:lang w:val="en-ZA"/>
        </w:rPr>
      </w:pPr>
      <w:r w:rsidRPr="00A1020C">
        <w:rPr>
          <w:lang w:val="en-ZA"/>
        </w:rPr>
        <w:t>Constraints</w:t>
      </w:r>
    </w:p>
    <w:p w14:paraId="6BFCDD58" w14:textId="77777777" w:rsidR="00ED764A" w:rsidRDefault="00ED764A" w:rsidP="00ED764A">
      <w:pPr>
        <w:pStyle w:val="ListParagraph"/>
        <w:numPr>
          <w:ilvl w:val="0"/>
          <w:numId w:val="13"/>
        </w:numPr>
        <w:rPr>
          <w:rFonts w:ascii="Arial" w:hAnsi="Arial" w:cs="Arial"/>
          <w:lang w:val="en-ZA"/>
        </w:rPr>
      </w:pPr>
      <w:r w:rsidRPr="002E5F8B">
        <w:rPr>
          <w:rFonts w:ascii="Arial" w:hAnsi="Arial" w:cs="Arial"/>
          <w:lang w:val="en-ZA"/>
        </w:rPr>
        <w:t>In Part 1, only the front-end prototype is developed; database integration and automation will follow in Parts 2 and 3.</w:t>
      </w:r>
    </w:p>
    <w:p w14:paraId="5EC45C19" w14:textId="77777777" w:rsidR="00ED764A" w:rsidRDefault="00ED764A" w:rsidP="00ED764A">
      <w:pPr>
        <w:pStyle w:val="ListParagraph"/>
        <w:rPr>
          <w:rFonts w:ascii="Arial" w:hAnsi="Arial" w:cs="Arial"/>
          <w:lang w:val="en-ZA"/>
        </w:rPr>
      </w:pPr>
    </w:p>
    <w:p w14:paraId="2E0E10E9" w14:textId="77777777" w:rsidR="00ED764A" w:rsidRDefault="00ED764A" w:rsidP="00ED764A">
      <w:pPr>
        <w:pStyle w:val="ListParagraph"/>
        <w:numPr>
          <w:ilvl w:val="0"/>
          <w:numId w:val="13"/>
        </w:numPr>
        <w:rPr>
          <w:rFonts w:ascii="Arial" w:hAnsi="Arial" w:cs="Arial"/>
          <w:lang w:val="en-ZA"/>
        </w:rPr>
      </w:pPr>
      <w:r w:rsidRPr="002E5F8B">
        <w:rPr>
          <w:rFonts w:ascii="Arial" w:hAnsi="Arial" w:cs="Arial"/>
          <w:lang w:val="en-ZA"/>
        </w:rPr>
        <w:t>Only .pdf, .docx, and .xlsx files will be accepted, with an estimated 10 MB file-size limit.</w:t>
      </w:r>
    </w:p>
    <w:p w14:paraId="6CAB8EB6" w14:textId="77777777" w:rsidR="00ED764A" w:rsidRPr="002E5F8B" w:rsidRDefault="00ED764A" w:rsidP="00ED764A">
      <w:pPr>
        <w:pStyle w:val="ListParagraph"/>
        <w:rPr>
          <w:rFonts w:ascii="Arial" w:hAnsi="Arial" w:cs="Arial"/>
          <w:lang w:val="en-ZA"/>
        </w:rPr>
      </w:pPr>
    </w:p>
    <w:p w14:paraId="0C8ED4AE" w14:textId="77777777" w:rsidR="00ED764A" w:rsidRPr="002E5F8B" w:rsidRDefault="00ED764A" w:rsidP="00ED764A">
      <w:pPr>
        <w:pStyle w:val="ListParagraph"/>
        <w:numPr>
          <w:ilvl w:val="0"/>
          <w:numId w:val="13"/>
        </w:numPr>
        <w:rPr>
          <w:rFonts w:ascii="Arial" w:hAnsi="Arial" w:cs="Arial"/>
          <w:lang w:val="en-ZA"/>
        </w:rPr>
      </w:pPr>
      <w:r w:rsidRPr="002E5F8B">
        <w:rPr>
          <w:rFonts w:ascii="Arial" w:hAnsi="Arial" w:cs="Arial"/>
          <w:lang w:val="en-ZA"/>
        </w:rPr>
        <w:t>The system must align with institutional data-management rules and broader privacy regulations (e.g., GDPR principles).</w:t>
      </w:r>
    </w:p>
    <w:p w14:paraId="5E81D4BA" w14:textId="77777777" w:rsidR="00ED764A" w:rsidRDefault="00ED764A" w:rsidP="00ED764A">
      <w:pPr>
        <w:pStyle w:val="Heading3"/>
      </w:pPr>
      <w:r>
        <w:t>Database Entity Descriptions</w:t>
      </w:r>
    </w:p>
    <w:p w14:paraId="35CAC248" w14:textId="77777777" w:rsidR="00ED764A" w:rsidRDefault="00ED764A" w:rsidP="00ED764A">
      <w:pPr>
        <w:pStyle w:val="ListParagraph"/>
        <w:numPr>
          <w:ilvl w:val="0"/>
          <w:numId w:val="11"/>
        </w:numPr>
        <w:rPr>
          <w:lang w:val="en-ZA"/>
        </w:rPr>
      </w:pPr>
      <w:r w:rsidRPr="003F7CD0">
        <w:rPr>
          <w:b/>
          <w:bCs/>
          <w:lang w:val="en-ZA"/>
        </w:rPr>
        <w:t>Lecturer:</w:t>
      </w:r>
      <w:r w:rsidRPr="003F7CD0">
        <w:rPr>
          <w:lang w:val="en-ZA"/>
        </w:rPr>
        <w:t xml:space="preserve"> Holds lecturer details (ID, name, email, department). Each lecturer may submit multiple claims.</w:t>
      </w:r>
    </w:p>
    <w:p w14:paraId="3E8C0E69" w14:textId="77777777" w:rsidR="00ED764A" w:rsidRPr="003F7CD0" w:rsidRDefault="00ED764A" w:rsidP="00ED764A">
      <w:pPr>
        <w:pStyle w:val="ListParagraph"/>
        <w:rPr>
          <w:lang w:val="en-ZA"/>
        </w:rPr>
      </w:pPr>
    </w:p>
    <w:p w14:paraId="1E11AC36" w14:textId="77777777" w:rsidR="00ED764A" w:rsidRDefault="00ED764A" w:rsidP="00ED764A">
      <w:pPr>
        <w:pStyle w:val="ListParagraph"/>
        <w:numPr>
          <w:ilvl w:val="0"/>
          <w:numId w:val="11"/>
        </w:numPr>
        <w:rPr>
          <w:lang w:val="en-ZA"/>
        </w:rPr>
      </w:pPr>
      <w:r w:rsidRPr="003F7CD0">
        <w:rPr>
          <w:b/>
          <w:bCs/>
          <w:lang w:val="en-ZA"/>
        </w:rPr>
        <w:t>Claim:</w:t>
      </w:r>
      <w:r w:rsidRPr="003F7CD0">
        <w:rPr>
          <w:lang w:val="en-ZA"/>
        </w:rPr>
        <w:t xml:space="preserve"> Contains information such as claim ID, lecturer ID, hours worked, hourly rate, claim status, and date of submission. Each claim is linked to exactly one lecturer.</w:t>
      </w:r>
    </w:p>
    <w:p w14:paraId="270853D5" w14:textId="77777777" w:rsidR="00ED764A" w:rsidRPr="003F7CD0" w:rsidRDefault="00ED764A" w:rsidP="00ED764A">
      <w:pPr>
        <w:pStyle w:val="ListParagraph"/>
        <w:rPr>
          <w:b/>
          <w:bCs/>
          <w:lang w:val="en-ZA"/>
        </w:rPr>
      </w:pPr>
    </w:p>
    <w:p w14:paraId="0584DF69" w14:textId="77777777" w:rsidR="00ED764A" w:rsidRDefault="00ED764A" w:rsidP="00ED764A">
      <w:pPr>
        <w:pStyle w:val="ListParagraph"/>
        <w:numPr>
          <w:ilvl w:val="0"/>
          <w:numId w:val="11"/>
        </w:numPr>
        <w:rPr>
          <w:lang w:val="en-ZA"/>
        </w:rPr>
      </w:pPr>
      <w:r w:rsidRPr="003F7CD0">
        <w:rPr>
          <w:b/>
          <w:bCs/>
          <w:lang w:val="en-ZA"/>
        </w:rPr>
        <w:t>Supporting Document:</w:t>
      </w:r>
      <w:r w:rsidRPr="003F7CD0">
        <w:rPr>
          <w:lang w:val="en-ZA"/>
        </w:rPr>
        <w:t xml:space="preserve"> Stores metadata about uploaded files (file name, type, path, upload date). Each supporting document is associated with a single claim.</w:t>
      </w:r>
    </w:p>
    <w:p w14:paraId="557B6821" w14:textId="77777777" w:rsidR="00ED764A" w:rsidRPr="00A1020C" w:rsidRDefault="00ED764A" w:rsidP="00ED764A">
      <w:pPr>
        <w:pStyle w:val="ListParagraph"/>
        <w:rPr>
          <w:b/>
          <w:bCs/>
          <w:lang w:val="en-ZA"/>
        </w:rPr>
      </w:pPr>
    </w:p>
    <w:p w14:paraId="7A56A189" w14:textId="77777777" w:rsidR="00ED764A" w:rsidRPr="00A1020C" w:rsidRDefault="00ED764A" w:rsidP="00ED764A">
      <w:pPr>
        <w:pStyle w:val="ListParagraph"/>
        <w:numPr>
          <w:ilvl w:val="0"/>
          <w:numId w:val="11"/>
        </w:numPr>
        <w:rPr>
          <w:lang w:val="en-ZA"/>
        </w:rPr>
      </w:pPr>
      <w:r w:rsidRPr="00A1020C">
        <w:rPr>
          <w:b/>
          <w:bCs/>
          <w:lang w:val="en-ZA"/>
        </w:rPr>
        <w:t>User:</w:t>
      </w:r>
      <w:r w:rsidRPr="00A1020C">
        <w:rPr>
          <w:lang w:val="en-ZA"/>
        </w:rPr>
        <w:t xml:space="preserve"> Represents users of the system (lecturers, coordinators, managers) with login credentials and a defined role. Each user may optionally be linked to a lecturer record.</w:t>
      </w:r>
    </w:p>
    <w:p w14:paraId="348486CA" w14:textId="34896A49" w:rsidR="00F84311" w:rsidRPr="008A0A0A" w:rsidRDefault="00F84311">
      <w:pPr>
        <w:rPr>
          <w:rFonts w:ascii="Arial" w:hAnsi="Arial" w:cs="Arial"/>
        </w:rPr>
      </w:pPr>
    </w:p>
    <w:p w14:paraId="588171D1" w14:textId="77777777" w:rsidR="00ED764A" w:rsidRDefault="00ED764A">
      <w:pPr>
        <w:rPr>
          <w:rFonts w:ascii="Arial" w:eastAsiaTheme="majorEastAsia" w:hAnsi="Arial" w:cs="Arial"/>
          <w:b/>
          <w:bCs/>
          <w:color w:val="4F81BD" w:themeColor="accent1"/>
          <w:sz w:val="26"/>
          <w:szCs w:val="26"/>
        </w:rPr>
      </w:pPr>
      <w:r>
        <w:rPr>
          <w:rFonts w:ascii="Arial" w:hAnsi="Arial" w:cs="Arial"/>
        </w:rPr>
        <w:br w:type="page"/>
      </w:r>
    </w:p>
    <w:p w14:paraId="34678FB8" w14:textId="77777777" w:rsidR="00ED764A" w:rsidRPr="00477479" w:rsidRDefault="00ED764A" w:rsidP="00ED764A">
      <w:pPr>
        <w:pStyle w:val="Heading2"/>
        <w:rPr>
          <w:rFonts w:ascii="Arial" w:hAnsi="Arial" w:cs="Arial"/>
        </w:rPr>
      </w:pPr>
      <w:r>
        <w:lastRenderedPageBreak/>
        <w:t>3. Uml Class Diagram (Database)</w:t>
      </w:r>
    </w:p>
    <w:p w14:paraId="04014889" w14:textId="77777777" w:rsidR="00ED764A" w:rsidRPr="008A0A0A" w:rsidRDefault="00ED764A" w:rsidP="00ED764A">
      <w:pPr>
        <w:rPr>
          <w:rFonts w:ascii="Arial" w:hAnsi="Arial" w:cs="Arial"/>
        </w:rPr>
      </w:pPr>
      <w:r w:rsidRPr="008A0A0A">
        <w:rPr>
          <w:rFonts w:ascii="Arial" w:hAnsi="Arial" w:cs="Arial"/>
        </w:rPr>
        <w:t>See the UML diagram included below. Primary keys (PK) and foreign keys (FK) are shown. Relationships:</w:t>
      </w:r>
    </w:p>
    <w:p w14:paraId="40485635" w14:textId="77777777" w:rsidR="00ED764A" w:rsidRPr="008A0A0A" w:rsidRDefault="00ED764A" w:rsidP="00ED764A">
      <w:pPr>
        <w:rPr>
          <w:rFonts w:ascii="Arial" w:hAnsi="Arial" w:cs="Arial"/>
        </w:rPr>
      </w:pPr>
      <w:r w:rsidRPr="008A0A0A">
        <w:rPr>
          <w:rFonts w:ascii="Arial" w:hAnsi="Arial" w:cs="Arial"/>
        </w:rPr>
        <w:t>• Lecturer (1) → Claim (*) a Lecturer can submit many Claims.</w:t>
      </w:r>
      <w:r w:rsidRPr="008A0A0A">
        <w:rPr>
          <w:rFonts w:ascii="Arial" w:hAnsi="Arial" w:cs="Arial"/>
        </w:rPr>
        <w:br/>
        <w:t>• Claim (1) → SupportingDocument (*) a Claim can have multiple supporting documents.</w:t>
      </w:r>
      <w:r w:rsidRPr="008A0A0A">
        <w:rPr>
          <w:rFonts w:ascii="Arial" w:hAnsi="Arial" w:cs="Arial"/>
        </w:rPr>
        <w:br/>
        <w:t>• User may link to Lecturer (nullable) for lecturer accounts; roles determine dashboard access.</w:t>
      </w:r>
    </w:p>
    <w:p w14:paraId="32201010" w14:textId="77777777" w:rsidR="00ED764A" w:rsidRPr="008A0A0A" w:rsidRDefault="00ED764A" w:rsidP="00ED764A">
      <w:pPr>
        <w:rPr>
          <w:rFonts w:ascii="Arial" w:hAnsi="Arial" w:cs="Arial"/>
        </w:rPr>
      </w:pPr>
      <w:r>
        <w:rPr>
          <w:rFonts w:ascii="Arial" w:hAnsi="Arial" w:cs="Arial"/>
          <w:noProof/>
        </w:rPr>
        <w:drawing>
          <wp:inline distT="0" distB="0" distL="0" distR="0" wp14:anchorId="1315035E" wp14:editId="282EE08D">
            <wp:extent cx="5943600" cy="5257165"/>
            <wp:effectExtent l="19050" t="19050" r="19050" b="19685"/>
            <wp:docPr id="6907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339" name="Picture 69078339"/>
                    <pic:cNvPicPr/>
                  </pic:nvPicPr>
                  <pic:blipFill>
                    <a:blip r:embed="rId9"/>
                    <a:stretch>
                      <a:fillRect/>
                    </a:stretch>
                  </pic:blipFill>
                  <pic:spPr>
                    <a:xfrm>
                      <a:off x="0" y="0"/>
                      <a:ext cx="5943600" cy="5257165"/>
                    </a:xfrm>
                    <a:prstGeom prst="rect">
                      <a:avLst/>
                    </a:prstGeom>
                    <a:ln>
                      <a:solidFill>
                        <a:schemeClr val="tx1"/>
                      </a:solidFill>
                    </a:ln>
                  </pic:spPr>
                </pic:pic>
              </a:graphicData>
            </a:graphic>
          </wp:inline>
        </w:drawing>
      </w:r>
    </w:p>
    <w:p w14:paraId="7F1D97A3" w14:textId="77777777" w:rsidR="00661B52" w:rsidRDefault="00661B52">
      <w:pPr>
        <w:rPr>
          <w:rFonts w:ascii="Arial" w:eastAsiaTheme="majorEastAsia" w:hAnsi="Arial" w:cs="Arial"/>
          <w:b/>
          <w:bCs/>
          <w:color w:val="4F81BD" w:themeColor="accent1"/>
          <w:sz w:val="26"/>
          <w:szCs w:val="26"/>
        </w:rPr>
      </w:pPr>
      <w:r>
        <w:rPr>
          <w:rFonts w:ascii="Arial" w:hAnsi="Arial" w:cs="Arial"/>
        </w:rPr>
        <w:br w:type="page"/>
      </w:r>
    </w:p>
    <w:p w14:paraId="66C4C2B0" w14:textId="77777777" w:rsidR="00ED764A" w:rsidRPr="008A0A0A" w:rsidRDefault="00ED764A" w:rsidP="00ED764A">
      <w:pPr>
        <w:pStyle w:val="Heading2"/>
        <w:rPr>
          <w:rFonts w:ascii="Arial" w:hAnsi="Arial" w:cs="Arial"/>
        </w:rPr>
      </w:pPr>
      <w:r w:rsidRPr="008A0A0A">
        <w:rPr>
          <w:rFonts w:ascii="Arial" w:hAnsi="Arial" w:cs="Arial"/>
        </w:rPr>
        <w:lastRenderedPageBreak/>
        <w:t>4. Project Plan (Tasks, Dependencies, Timeline)</w:t>
      </w:r>
    </w:p>
    <w:p w14:paraId="256DCB9B" w14:textId="77777777" w:rsidR="00ED764A" w:rsidRPr="003F7CD0" w:rsidRDefault="00ED764A" w:rsidP="00ED764A">
      <w:pPr>
        <w:rPr>
          <w:rFonts w:ascii="Arial" w:hAnsi="Arial" w:cs="Arial"/>
          <w:lang w:val="en-ZA"/>
        </w:rPr>
      </w:pPr>
      <w:r w:rsidRPr="003F7CD0">
        <w:rPr>
          <w:rFonts w:ascii="Arial" w:hAnsi="Arial" w:cs="Arial"/>
          <w:lang w:val="en-ZA"/>
        </w:rPr>
        <w:t xml:space="preserve">The project is planned over six weeks, using </w:t>
      </w:r>
      <w:r w:rsidRPr="003F7CD0">
        <w:rPr>
          <w:rFonts w:ascii="Arial" w:hAnsi="Arial" w:cs="Arial"/>
          <w:b/>
          <w:bCs/>
          <w:lang w:val="en-ZA"/>
        </w:rPr>
        <w:t>the Agile methodology</w:t>
      </w:r>
      <w:r w:rsidRPr="003F7CD0">
        <w:rPr>
          <w:rFonts w:ascii="Arial" w:hAnsi="Arial" w:cs="Arial"/>
          <w:lang w:val="en-ZA"/>
        </w:rPr>
        <w:t xml:space="preserve"> to deliver work incrementally and allow for feedback.</w:t>
      </w:r>
    </w:p>
    <w:p w14:paraId="0028C1D8" w14:textId="77777777" w:rsidR="00ED764A" w:rsidRPr="003F7CD0" w:rsidRDefault="00ED764A" w:rsidP="00ED764A">
      <w:pPr>
        <w:rPr>
          <w:rFonts w:ascii="Arial" w:hAnsi="Arial" w:cs="Arial"/>
          <w:lang w:val="en-ZA"/>
        </w:rPr>
      </w:pPr>
      <w:r w:rsidRPr="003F7CD0">
        <w:rPr>
          <w:rFonts w:ascii="Arial" w:hAnsi="Arial" w:cs="Arial"/>
          <w:b/>
          <w:bCs/>
          <w:lang w:val="en-ZA"/>
        </w:rPr>
        <w:t>Methodology &amp; Resources</w:t>
      </w:r>
      <w:r w:rsidRPr="003F7CD0">
        <w:rPr>
          <w:rFonts w:ascii="Arial" w:hAnsi="Arial" w:cs="Arial"/>
          <w:lang w:val="en-ZA"/>
        </w:rPr>
        <w:br/>
        <w:t xml:space="preserve">Agile sprints provide flexibility and ensure risks are managed by frequent reviews. Tools </w:t>
      </w:r>
      <w:proofErr w:type="gramStart"/>
      <w:r w:rsidRPr="003F7CD0">
        <w:rPr>
          <w:rFonts w:ascii="Arial" w:hAnsi="Arial" w:cs="Arial"/>
          <w:lang w:val="en-ZA"/>
        </w:rPr>
        <w:t>include:</w:t>
      </w:r>
      <w:proofErr w:type="gramEnd"/>
      <w:r w:rsidRPr="003F7CD0">
        <w:rPr>
          <w:rFonts w:ascii="Arial" w:hAnsi="Arial" w:cs="Arial"/>
          <w:lang w:val="en-ZA"/>
        </w:rPr>
        <w:t xml:space="preserve"> Visual Studio Code, .NET Core SDK, GitHub for version control, Microsoft Word for documentation, and Draw.io for diagramming. Communication is assumed through online collaboration tools.</w:t>
      </w:r>
    </w:p>
    <w:p w14:paraId="36A1285A" w14:textId="77777777" w:rsidR="00ED764A" w:rsidRPr="003F7CD0" w:rsidRDefault="00ED764A" w:rsidP="00ED764A">
      <w:pPr>
        <w:rPr>
          <w:rFonts w:ascii="Arial" w:hAnsi="Arial" w:cs="Arial"/>
          <w:lang w:val="en-ZA"/>
        </w:rPr>
      </w:pPr>
      <w:r w:rsidRPr="003F7CD0">
        <w:rPr>
          <w:rFonts w:ascii="Arial" w:hAnsi="Arial" w:cs="Arial"/>
          <w:b/>
          <w:bCs/>
          <w:lang w:val="en-ZA"/>
        </w:rPr>
        <w:t>Risks &amp; Mitigation</w:t>
      </w:r>
    </w:p>
    <w:p w14:paraId="5F95D6F7"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Lack of experience with .NET Core → mitigated through tutorials and documentation.</w:t>
      </w:r>
    </w:p>
    <w:p w14:paraId="1264BAE5"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Schedule slippage or scope changes → mitigated through sprint planning and reviews.</w:t>
      </w:r>
    </w:p>
    <w:p w14:paraId="3D628BA7"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Dependency or configuration issues → mitigated through early testing and package management.</w:t>
      </w:r>
    </w:p>
    <w:tbl>
      <w:tblPr>
        <w:tblStyle w:val="GridTable4-Accent1"/>
        <w:tblW w:w="0" w:type="auto"/>
        <w:tblLook w:val="04A0" w:firstRow="1" w:lastRow="0" w:firstColumn="1" w:lastColumn="0" w:noHBand="0" w:noVBand="1"/>
      </w:tblPr>
      <w:tblGrid>
        <w:gridCol w:w="2160"/>
        <w:gridCol w:w="2160"/>
        <w:gridCol w:w="2160"/>
        <w:gridCol w:w="2882"/>
      </w:tblGrid>
      <w:tr w:rsidR="00ED764A" w:rsidRPr="008A0A0A" w14:paraId="58C89A11" w14:textId="77777777" w:rsidTr="00B9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89462CF" w14:textId="77777777" w:rsidR="00ED764A" w:rsidRPr="008A0A0A" w:rsidRDefault="00ED764A" w:rsidP="00B96F52">
            <w:pPr>
              <w:rPr>
                <w:rFonts w:ascii="Arial" w:hAnsi="Arial" w:cs="Arial"/>
              </w:rPr>
            </w:pPr>
            <w:r w:rsidRPr="008A0A0A">
              <w:rPr>
                <w:rFonts w:ascii="Arial" w:hAnsi="Arial" w:cs="Arial"/>
              </w:rPr>
              <w:t>Task</w:t>
            </w:r>
          </w:p>
        </w:tc>
        <w:tc>
          <w:tcPr>
            <w:tcW w:w="2160" w:type="dxa"/>
          </w:tcPr>
          <w:p w14:paraId="3F9F4A35"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Dependencies</w:t>
            </w:r>
          </w:p>
        </w:tc>
        <w:tc>
          <w:tcPr>
            <w:tcW w:w="2160" w:type="dxa"/>
          </w:tcPr>
          <w:p w14:paraId="5CEEB722"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Duration (weeks)</w:t>
            </w:r>
          </w:p>
        </w:tc>
        <w:tc>
          <w:tcPr>
            <w:tcW w:w="2160" w:type="dxa"/>
          </w:tcPr>
          <w:p w14:paraId="4CF4720F"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Deliverable / Acceptance Criteria</w:t>
            </w:r>
          </w:p>
        </w:tc>
      </w:tr>
      <w:tr w:rsidR="00ED764A" w:rsidRPr="008A0A0A" w14:paraId="4F234C12"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2CB583E" w14:textId="77777777" w:rsidR="00ED764A" w:rsidRPr="008A0A0A" w:rsidRDefault="00ED764A" w:rsidP="00B96F52">
            <w:pPr>
              <w:rPr>
                <w:rFonts w:ascii="Arial" w:hAnsi="Arial" w:cs="Arial"/>
              </w:rPr>
            </w:pPr>
            <w:r w:rsidRPr="008A0A0A">
              <w:rPr>
                <w:rFonts w:ascii="Arial" w:hAnsi="Arial" w:cs="Arial"/>
              </w:rPr>
              <w:t>Requirement Analysis &amp; Stakeholder Interviews</w:t>
            </w:r>
          </w:p>
        </w:tc>
        <w:tc>
          <w:tcPr>
            <w:tcW w:w="2160" w:type="dxa"/>
          </w:tcPr>
          <w:p w14:paraId="6E0502BC"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None</w:t>
            </w:r>
          </w:p>
        </w:tc>
        <w:tc>
          <w:tcPr>
            <w:tcW w:w="2160" w:type="dxa"/>
          </w:tcPr>
          <w:p w14:paraId="5146D9B0"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261A044A"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Signed-off requirements list</w:t>
            </w:r>
          </w:p>
        </w:tc>
      </w:tr>
      <w:tr w:rsidR="00ED764A" w:rsidRPr="008A0A0A" w14:paraId="026A1436"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182A296E" w14:textId="77777777" w:rsidR="00ED764A" w:rsidRPr="008A0A0A" w:rsidRDefault="00ED764A" w:rsidP="00B96F52">
            <w:pPr>
              <w:rPr>
                <w:rFonts w:ascii="Arial" w:hAnsi="Arial" w:cs="Arial"/>
              </w:rPr>
            </w:pPr>
            <w:r w:rsidRPr="008A0A0A">
              <w:rPr>
                <w:rFonts w:ascii="Arial" w:hAnsi="Arial" w:cs="Arial"/>
              </w:rPr>
              <w:t>UML &amp; Database Design</w:t>
            </w:r>
          </w:p>
        </w:tc>
        <w:tc>
          <w:tcPr>
            <w:tcW w:w="2160" w:type="dxa"/>
          </w:tcPr>
          <w:p w14:paraId="2484211A"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Requirement Analysis</w:t>
            </w:r>
          </w:p>
        </w:tc>
        <w:tc>
          <w:tcPr>
            <w:tcW w:w="2160" w:type="dxa"/>
          </w:tcPr>
          <w:p w14:paraId="7BF6A88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40AB3055"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ERD and UML class diagram (this submission)</w:t>
            </w:r>
          </w:p>
        </w:tc>
      </w:tr>
      <w:tr w:rsidR="00ED764A" w:rsidRPr="008A0A0A" w14:paraId="65DB54F0"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95FB3D" w14:textId="77777777" w:rsidR="00ED764A" w:rsidRPr="008A0A0A" w:rsidRDefault="00ED764A" w:rsidP="00B96F52">
            <w:pPr>
              <w:rPr>
                <w:rFonts w:ascii="Arial" w:hAnsi="Arial" w:cs="Arial"/>
              </w:rPr>
            </w:pPr>
            <w:r w:rsidRPr="008A0A0A">
              <w:rPr>
                <w:rFonts w:ascii="Arial" w:hAnsi="Arial" w:cs="Arial"/>
              </w:rPr>
              <w:t>MVC Project Setup &amp; Layout Views</w:t>
            </w:r>
          </w:p>
        </w:tc>
        <w:tc>
          <w:tcPr>
            <w:tcW w:w="2160" w:type="dxa"/>
          </w:tcPr>
          <w:p w14:paraId="26D41FAB"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UML &amp; DB Design</w:t>
            </w:r>
          </w:p>
        </w:tc>
        <w:tc>
          <w:tcPr>
            <w:tcW w:w="2160" w:type="dxa"/>
          </w:tcPr>
          <w:p w14:paraId="32CF98B2"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121B9A2"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Razor Views for Lecturer/Coordinator/Home</w:t>
            </w:r>
          </w:p>
        </w:tc>
      </w:tr>
      <w:tr w:rsidR="00ED764A" w:rsidRPr="008A0A0A" w14:paraId="17A7A8E2"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2A567A44" w14:textId="77777777" w:rsidR="00ED764A" w:rsidRPr="008A0A0A" w:rsidRDefault="00ED764A" w:rsidP="00B96F52">
            <w:pPr>
              <w:rPr>
                <w:rFonts w:ascii="Arial" w:hAnsi="Arial" w:cs="Arial"/>
              </w:rPr>
            </w:pPr>
            <w:r w:rsidRPr="008A0A0A">
              <w:rPr>
                <w:rFonts w:ascii="Arial" w:hAnsi="Arial" w:cs="Arial"/>
              </w:rPr>
              <w:t>UI Refinement &amp; Accessibility Checks</w:t>
            </w:r>
          </w:p>
        </w:tc>
        <w:tc>
          <w:tcPr>
            <w:tcW w:w="2160" w:type="dxa"/>
          </w:tcPr>
          <w:p w14:paraId="529D5EF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MVC Views</w:t>
            </w:r>
          </w:p>
        </w:tc>
        <w:tc>
          <w:tcPr>
            <w:tcW w:w="2160" w:type="dxa"/>
          </w:tcPr>
          <w:p w14:paraId="7A500E07"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C371182"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Screenshots + responsive CSS</w:t>
            </w:r>
          </w:p>
        </w:tc>
      </w:tr>
      <w:tr w:rsidR="00ED764A" w:rsidRPr="008A0A0A" w14:paraId="050E13A7"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60694EF" w14:textId="77777777" w:rsidR="00ED764A" w:rsidRPr="008A0A0A" w:rsidRDefault="00ED764A" w:rsidP="00B96F52">
            <w:pPr>
              <w:rPr>
                <w:rFonts w:ascii="Arial" w:hAnsi="Arial" w:cs="Arial"/>
              </w:rPr>
            </w:pPr>
            <w:r w:rsidRPr="008A0A0A">
              <w:rPr>
                <w:rFonts w:ascii="Arial" w:hAnsi="Arial" w:cs="Arial"/>
              </w:rPr>
              <w:t>Documentation &amp; Version Control (5 commits)</w:t>
            </w:r>
          </w:p>
        </w:tc>
        <w:tc>
          <w:tcPr>
            <w:tcW w:w="2160" w:type="dxa"/>
          </w:tcPr>
          <w:p w14:paraId="158C5C75"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44C3C0DB"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24CA6EEC"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Word report + GitHub repo with 5 commits</w:t>
            </w:r>
          </w:p>
        </w:tc>
      </w:tr>
      <w:tr w:rsidR="00ED764A" w:rsidRPr="008A0A0A" w14:paraId="67A7AC77"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08149ED3" w14:textId="77777777" w:rsidR="00ED764A" w:rsidRPr="008A0A0A" w:rsidRDefault="00ED764A" w:rsidP="00B96F52">
            <w:pPr>
              <w:rPr>
                <w:rFonts w:ascii="Arial" w:hAnsi="Arial" w:cs="Arial"/>
              </w:rPr>
            </w:pPr>
            <w:r w:rsidRPr="008A0A0A">
              <w:rPr>
                <w:rFonts w:ascii="Arial" w:hAnsi="Arial" w:cs="Arial"/>
              </w:rPr>
              <w:t>Buffer / Review &amp; Submission Packaging</w:t>
            </w:r>
          </w:p>
        </w:tc>
        <w:tc>
          <w:tcPr>
            <w:tcW w:w="2160" w:type="dxa"/>
          </w:tcPr>
          <w:p w14:paraId="1A1DBE2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02139151"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43BA930A"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Final ZIP, Word doc, UML PNG, Git history</w:t>
            </w:r>
          </w:p>
        </w:tc>
      </w:tr>
    </w:tbl>
    <w:p w14:paraId="26904D2A" w14:textId="77777777" w:rsidR="00ED764A" w:rsidRDefault="00ED764A" w:rsidP="00ED764A">
      <w:r>
        <w:t>The GUI design adheres to consistency principles: common navigation layout across pages, uniform button placement, and predictable form layouts. Accessibility is prioritized with clear labels, high color contrast for readability, keyboard navigability, and responsive design for different screen sizes. Error prevention and feedback messages will also be incorporated in later parts of the project to enhance usability.</w:t>
      </w:r>
    </w:p>
    <w:p w14:paraId="20A2E86E" w14:textId="77777777" w:rsidR="00ED764A" w:rsidRDefault="00ED764A">
      <w:pPr>
        <w:rPr>
          <w:rFonts w:ascii="Arial" w:eastAsiaTheme="majorEastAsia" w:hAnsi="Arial" w:cs="Arial"/>
          <w:b/>
          <w:bCs/>
          <w:color w:val="4F81BD" w:themeColor="accent1"/>
          <w:sz w:val="26"/>
          <w:szCs w:val="26"/>
        </w:rPr>
      </w:pPr>
      <w:r>
        <w:rPr>
          <w:rFonts w:ascii="Arial" w:hAnsi="Arial" w:cs="Arial"/>
        </w:rPr>
        <w:br w:type="page"/>
      </w:r>
    </w:p>
    <w:p w14:paraId="16996B7D" w14:textId="4595D897" w:rsidR="00F84311" w:rsidRPr="008A0A0A" w:rsidRDefault="00000000">
      <w:pPr>
        <w:pStyle w:val="Heading2"/>
        <w:rPr>
          <w:rFonts w:ascii="Arial" w:hAnsi="Arial" w:cs="Arial"/>
        </w:rPr>
      </w:pPr>
      <w:r w:rsidRPr="008A0A0A">
        <w:rPr>
          <w:rFonts w:ascii="Arial" w:hAnsi="Arial" w:cs="Arial"/>
        </w:rPr>
        <w:lastRenderedPageBreak/>
        <w:t>5. GUI / UI Design (MVC .NET Core - Views description)</w:t>
      </w:r>
    </w:p>
    <w:p w14:paraId="16BD5045" w14:textId="20B4B9BF" w:rsidR="00F84311" w:rsidRPr="008A0A0A" w:rsidRDefault="00000000">
      <w:pPr>
        <w:rPr>
          <w:rFonts w:ascii="Arial" w:hAnsi="Arial" w:cs="Arial"/>
        </w:rPr>
      </w:pPr>
      <w:r w:rsidRPr="008A0A0A">
        <w:rPr>
          <w:rFonts w:ascii="Arial" w:hAnsi="Arial" w:cs="Arial"/>
        </w:rPr>
        <w:t>The GUI contains role-based dashboards designed for usability and</w:t>
      </w:r>
      <w:r w:rsidR="008A0A0A">
        <w:rPr>
          <w:rFonts w:ascii="Arial" w:hAnsi="Arial" w:cs="Arial"/>
        </w:rPr>
        <w:t xml:space="preserve"> </w:t>
      </w:r>
      <w:r w:rsidRPr="008A0A0A">
        <w:rPr>
          <w:rFonts w:ascii="Arial" w:hAnsi="Arial" w:cs="Arial"/>
        </w:rPr>
        <w:t xml:space="preserve">minimal clicks. </w:t>
      </w:r>
      <w:proofErr w:type="gramStart"/>
      <w:r w:rsidRPr="008A0A0A">
        <w:rPr>
          <w:rFonts w:ascii="Arial" w:hAnsi="Arial" w:cs="Arial"/>
        </w:rPr>
        <w:t>Lecturer</w:t>
      </w:r>
      <w:proofErr w:type="gramEnd"/>
      <w:r w:rsidRPr="008A0A0A">
        <w:rPr>
          <w:rFonts w:ascii="Arial" w:hAnsi="Arial" w:cs="Arial"/>
        </w:rPr>
        <w:t xml:space="preserve"> Dashboard: prominent 'Submit Claim' button</w:t>
      </w:r>
      <w:r w:rsidR="008A0A0A">
        <w:rPr>
          <w:rFonts w:ascii="Arial" w:hAnsi="Arial" w:cs="Arial"/>
        </w:rPr>
        <w:t xml:space="preserve"> </w:t>
      </w:r>
      <w:r w:rsidRPr="008A0A0A">
        <w:rPr>
          <w:rFonts w:ascii="Arial" w:hAnsi="Arial" w:cs="Arial"/>
        </w:rPr>
        <w:t>leading to a form with Hours Worked (number), Hourly Rate (currency),</w:t>
      </w:r>
      <w:r w:rsidR="008A0A0A">
        <w:rPr>
          <w:rFonts w:ascii="Arial" w:hAnsi="Arial" w:cs="Arial"/>
        </w:rPr>
        <w:t xml:space="preserve"> </w:t>
      </w:r>
      <w:r w:rsidRPr="008A0A0A">
        <w:rPr>
          <w:rFonts w:ascii="Arial" w:hAnsi="Arial" w:cs="Arial"/>
        </w:rPr>
        <w:t>Notes, and file upload. The Submit form shows a client-side</w:t>
      </w:r>
      <w:r w:rsidR="008A0A0A">
        <w:rPr>
          <w:rFonts w:ascii="Arial" w:hAnsi="Arial" w:cs="Arial"/>
        </w:rPr>
        <w:t xml:space="preserve"> </w:t>
      </w:r>
      <w:r w:rsidRPr="008A0A0A">
        <w:rPr>
          <w:rFonts w:ascii="Arial" w:hAnsi="Arial" w:cs="Arial"/>
        </w:rPr>
        <w:t>calculation preview (Hours x Rate) as a UI-only feature in Part 1.</w:t>
      </w:r>
      <w:r w:rsidR="008A0A0A">
        <w:rPr>
          <w:rFonts w:ascii="Arial" w:hAnsi="Arial" w:cs="Arial"/>
        </w:rPr>
        <w:t xml:space="preserve"> </w:t>
      </w:r>
      <w:r w:rsidRPr="008A0A0A">
        <w:rPr>
          <w:rFonts w:ascii="Arial" w:hAnsi="Arial" w:cs="Arial"/>
        </w:rPr>
        <w:t>Coordinator Dashboard: table of pending claims with Approve / Reject</w:t>
      </w:r>
      <w:r w:rsidR="008A0A0A">
        <w:rPr>
          <w:rFonts w:ascii="Arial" w:hAnsi="Arial" w:cs="Arial"/>
        </w:rPr>
        <w:t xml:space="preserve"> </w:t>
      </w:r>
      <w:r w:rsidRPr="008A0A0A">
        <w:rPr>
          <w:rFonts w:ascii="Arial" w:hAnsi="Arial" w:cs="Arial"/>
        </w:rPr>
        <w:t>buttons, filters (date range, lecturer), and a details modal. Shared</w:t>
      </w:r>
      <w:r w:rsidRPr="008A0A0A">
        <w:rPr>
          <w:rFonts w:ascii="Arial" w:hAnsi="Arial" w:cs="Arial"/>
        </w:rPr>
        <w:br/>
        <w:t>layout uses clear navigation, breadcrumb trail, and consistent action</w:t>
      </w:r>
      <w:r w:rsidR="008A0A0A">
        <w:rPr>
          <w:rFonts w:ascii="Arial" w:hAnsi="Arial" w:cs="Arial"/>
        </w:rPr>
        <w:t xml:space="preserve"> </w:t>
      </w:r>
      <w:r w:rsidRPr="008A0A0A">
        <w:rPr>
          <w:rFonts w:ascii="Arial" w:hAnsi="Arial" w:cs="Arial"/>
        </w:rPr>
        <w:t>buttons. Accessibility: semantic HTML, labels, and keyboard focus.</w:t>
      </w:r>
    </w:p>
    <w:p w14:paraId="77BD1307" w14:textId="77777777" w:rsidR="00F84311" w:rsidRPr="008A0A0A" w:rsidRDefault="00000000">
      <w:pPr>
        <w:pStyle w:val="Heading2"/>
        <w:rPr>
          <w:rFonts w:ascii="Arial" w:hAnsi="Arial" w:cs="Arial"/>
        </w:rPr>
      </w:pPr>
      <w:r w:rsidRPr="008A0A0A">
        <w:rPr>
          <w:rFonts w:ascii="Arial" w:hAnsi="Arial" w:cs="Arial"/>
        </w:rPr>
        <w:t>6. Version Control: Commit Strategy &amp; Example Messages</w:t>
      </w:r>
    </w:p>
    <w:p w14:paraId="2B8FED22" w14:textId="77777777" w:rsidR="00F84311" w:rsidRPr="008A0A0A" w:rsidRDefault="00000000">
      <w:pPr>
        <w:rPr>
          <w:rFonts w:ascii="Arial" w:hAnsi="Arial" w:cs="Arial"/>
        </w:rPr>
      </w:pPr>
      <w:r w:rsidRPr="008A0A0A">
        <w:rPr>
          <w:rFonts w:ascii="Arial" w:hAnsi="Arial" w:cs="Arial"/>
        </w:rPr>
        <w:t>To meet the rubric (5 commits for Part 1), make these staged commits (example order/timestamps):</w:t>
      </w:r>
    </w:p>
    <w:p w14:paraId="4B890B7D" w14:textId="77777777" w:rsidR="00F84311" w:rsidRPr="008A0A0A" w:rsidRDefault="00000000">
      <w:pPr>
        <w:rPr>
          <w:rFonts w:ascii="Arial" w:hAnsi="Arial" w:cs="Arial"/>
        </w:rPr>
      </w:pPr>
      <w:r w:rsidRPr="008A0A0A">
        <w:rPr>
          <w:rFonts w:ascii="Arial" w:hAnsi="Arial" w:cs="Arial"/>
        </w:rPr>
        <w:t xml:space="preserve">2025-09-01 09:10 — Initial project skeleton: </w:t>
      </w:r>
      <w:proofErr w:type="spellStart"/>
      <w:r w:rsidRPr="008A0A0A">
        <w:rPr>
          <w:rFonts w:ascii="Arial" w:hAnsi="Arial" w:cs="Arial"/>
        </w:rPr>
        <w:t>Program.cs</w:t>
      </w:r>
      <w:proofErr w:type="spellEnd"/>
      <w:r w:rsidRPr="008A0A0A">
        <w:rPr>
          <w:rFonts w:ascii="Arial" w:hAnsi="Arial" w:cs="Arial"/>
        </w:rPr>
        <w:t xml:space="preserve">, </w:t>
      </w:r>
      <w:proofErr w:type="spellStart"/>
      <w:r w:rsidRPr="008A0A0A">
        <w:rPr>
          <w:rFonts w:ascii="Arial" w:hAnsi="Arial" w:cs="Arial"/>
        </w:rPr>
        <w:t>csproj</w:t>
      </w:r>
      <w:proofErr w:type="spellEnd"/>
      <w:r w:rsidRPr="008A0A0A">
        <w:rPr>
          <w:rFonts w:ascii="Arial" w:hAnsi="Arial" w:cs="Arial"/>
        </w:rPr>
        <w:t>, basic controllers and layout</w:t>
      </w:r>
    </w:p>
    <w:p w14:paraId="638AA7F4" w14:textId="77777777" w:rsidR="00F84311" w:rsidRPr="008A0A0A" w:rsidRDefault="00000000">
      <w:pPr>
        <w:rPr>
          <w:rFonts w:ascii="Arial" w:hAnsi="Arial" w:cs="Arial"/>
        </w:rPr>
      </w:pPr>
      <w:r w:rsidRPr="008A0A0A">
        <w:rPr>
          <w:rFonts w:ascii="Arial" w:hAnsi="Arial" w:cs="Arial"/>
        </w:rPr>
        <w:t>2025-09-02 14:35 — Added UML diagram PNG and updated documentation draft</w:t>
      </w:r>
    </w:p>
    <w:p w14:paraId="595A2AE8" w14:textId="77777777" w:rsidR="00F84311" w:rsidRPr="008A0A0A" w:rsidRDefault="00000000">
      <w:pPr>
        <w:rPr>
          <w:rFonts w:ascii="Arial" w:hAnsi="Arial" w:cs="Arial"/>
        </w:rPr>
      </w:pPr>
      <w:r w:rsidRPr="008A0A0A">
        <w:rPr>
          <w:rFonts w:ascii="Arial" w:hAnsi="Arial" w:cs="Arial"/>
        </w:rPr>
        <w:t>2025-09-03 11:20 — Implemented Lecturer and Coordinator Razor Views (wireframes) and CSS</w:t>
      </w:r>
    </w:p>
    <w:p w14:paraId="732CFC5E" w14:textId="77777777" w:rsidR="00F84311" w:rsidRPr="008A0A0A" w:rsidRDefault="00000000">
      <w:pPr>
        <w:rPr>
          <w:rFonts w:ascii="Arial" w:hAnsi="Arial" w:cs="Arial"/>
        </w:rPr>
      </w:pPr>
      <w:r w:rsidRPr="008A0A0A">
        <w:rPr>
          <w:rFonts w:ascii="Arial" w:hAnsi="Arial" w:cs="Arial"/>
        </w:rPr>
        <w:t>2025-09-04 16:05 — Refined UI styles, added accessibility notes and screenshots</w:t>
      </w:r>
    </w:p>
    <w:p w14:paraId="1FDA862E" w14:textId="77777777" w:rsidR="00F84311" w:rsidRPr="008A0A0A" w:rsidRDefault="00000000">
      <w:pPr>
        <w:rPr>
          <w:rFonts w:ascii="Arial" w:hAnsi="Arial" w:cs="Arial"/>
        </w:rPr>
      </w:pPr>
      <w:r w:rsidRPr="008A0A0A">
        <w:rPr>
          <w:rFonts w:ascii="Arial" w:hAnsi="Arial" w:cs="Arial"/>
        </w:rPr>
        <w:t xml:space="preserve">2025-09-05 09:00 — </w:t>
      </w:r>
      <w:proofErr w:type="spellStart"/>
      <w:r w:rsidRPr="008A0A0A">
        <w:rPr>
          <w:rFonts w:ascii="Arial" w:hAnsi="Arial" w:cs="Arial"/>
        </w:rPr>
        <w:t>Finalised</w:t>
      </w:r>
      <w:proofErr w:type="spellEnd"/>
      <w:r w:rsidRPr="008A0A0A">
        <w:rPr>
          <w:rFonts w:ascii="Arial" w:hAnsi="Arial" w:cs="Arial"/>
        </w:rPr>
        <w:t xml:space="preserve"> Part 1 submission: Word doc, UML image, project zip</w:t>
      </w:r>
    </w:p>
    <w:p w14:paraId="1D5A5912" w14:textId="77777777" w:rsidR="00F84311" w:rsidRPr="008A0A0A" w:rsidRDefault="00000000">
      <w:pPr>
        <w:pStyle w:val="Heading2"/>
        <w:rPr>
          <w:rFonts w:ascii="Arial" w:hAnsi="Arial" w:cs="Arial"/>
        </w:rPr>
      </w:pPr>
      <w:r w:rsidRPr="008A0A0A">
        <w:rPr>
          <w:rFonts w:ascii="Arial" w:hAnsi="Arial" w:cs="Arial"/>
        </w:rPr>
        <w:t>7. Checklist Mapping to Marking Rubric</w:t>
      </w:r>
    </w:p>
    <w:p w14:paraId="2E17D085" w14:textId="77777777" w:rsidR="00F84311" w:rsidRPr="008A0A0A" w:rsidRDefault="00000000">
      <w:pPr>
        <w:rPr>
          <w:rFonts w:ascii="Arial" w:hAnsi="Arial" w:cs="Arial"/>
        </w:rPr>
      </w:pPr>
      <w:r w:rsidRPr="008A0A0A">
        <w:rPr>
          <w:rFonts w:ascii="Arial" w:hAnsi="Arial" w:cs="Arial"/>
        </w:rPr>
        <w:t>• Documentation: Detailed design rationale and DB structure (aim for 13-15 marks)</w:t>
      </w:r>
    </w:p>
    <w:p w14:paraId="62A75502" w14:textId="77777777" w:rsidR="00F84311" w:rsidRPr="008A0A0A" w:rsidRDefault="00000000">
      <w:pPr>
        <w:rPr>
          <w:rFonts w:ascii="Arial" w:hAnsi="Arial" w:cs="Arial"/>
        </w:rPr>
      </w:pPr>
      <w:r w:rsidRPr="008A0A0A">
        <w:rPr>
          <w:rFonts w:ascii="Arial" w:hAnsi="Arial" w:cs="Arial"/>
        </w:rPr>
        <w:t>• Assumptions &amp; Constraints: Clear and relevant (aim for 5/5)</w:t>
      </w:r>
    </w:p>
    <w:p w14:paraId="48750DA2" w14:textId="77777777" w:rsidR="00F84311" w:rsidRPr="008A0A0A" w:rsidRDefault="00000000">
      <w:pPr>
        <w:rPr>
          <w:rFonts w:ascii="Arial" w:hAnsi="Arial" w:cs="Arial"/>
        </w:rPr>
      </w:pPr>
      <w:r w:rsidRPr="008A0A0A">
        <w:rPr>
          <w:rFonts w:ascii="Arial" w:hAnsi="Arial" w:cs="Arial"/>
        </w:rPr>
        <w:t>• UML: Accurate, complete, with PK/FK and relationships (aim for 18-20/20)</w:t>
      </w:r>
    </w:p>
    <w:p w14:paraId="4D98ECDF" w14:textId="77777777" w:rsidR="00F84311" w:rsidRPr="008A0A0A" w:rsidRDefault="00000000">
      <w:pPr>
        <w:rPr>
          <w:rFonts w:ascii="Arial" w:hAnsi="Arial" w:cs="Arial"/>
        </w:rPr>
      </w:pPr>
      <w:r w:rsidRPr="008A0A0A">
        <w:rPr>
          <w:rFonts w:ascii="Arial" w:hAnsi="Arial" w:cs="Arial"/>
        </w:rPr>
        <w:t>• Project Plan: Realistic tasks, dependencies, timeline (aim for 23-25/25)</w:t>
      </w:r>
    </w:p>
    <w:p w14:paraId="7EC40BDD" w14:textId="77777777" w:rsidR="00F84311" w:rsidRPr="008A0A0A" w:rsidRDefault="00000000">
      <w:pPr>
        <w:rPr>
          <w:rFonts w:ascii="Arial" w:hAnsi="Arial" w:cs="Arial"/>
        </w:rPr>
      </w:pPr>
      <w:r w:rsidRPr="008A0A0A">
        <w:rPr>
          <w:rFonts w:ascii="Arial" w:hAnsi="Arial" w:cs="Arial"/>
        </w:rPr>
        <w:t>• GUI: Usability, accessibility, multiple role views (aim for 23-25/25)</w:t>
      </w:r>
    </w:p>
    <w:p w14:paraId="420809DB" w14:textId="77777777" w:rsidR="00F84311" w:rsidRPr="008A0A0A" w:rsidRDefault="00000000">
      <w:pPr>
        <w:rPr>
          <w:rFonts w:ascii="Arial" w:hAnsi="Arial" w:cs="Arial"/>
        </w:rPr>
      </w:pPr>
      <w:r w:rsidRPr="008A0A0A">
        <w:rPr>
          <w:rFonts w:ascii="Arial" w:hAnsi="Arial" w:cs="Arial"/>
        </w:rPr>
        <w:t>• Version Control: 5 descriptive commits (10/10)</w:t>
      </w:r>
    </w:p>
    <w:p w14:paraId="496EF80A" w14:textId="77777777" w:rsidR="00F84311" w:rsidRPr="008A0A0A" w:rsidRDefault="00000000">
      <w:pPr>
        <w:pStyle w:val="Heading2"/>
        <w:rPr>
          <w:rFonts w:ascii="Arial" w:hAnsi="Arial" w:cs="Arial"/>
        </w:rPr>
      </w:pPr>
      <w:r w:rsidRPr="008A0A0A">
        <w:rPr>
          <w:rFonts w:ascii="Arial" w:hAnsi="Arial" w:cs="Arial"/>
        </w:rPr>
        <w:t>8. GUI Screenshots (Prototype MVC Views)</w:t>
      </w:r>
    </w:p>
    <w:p w14:paraId="412E7D89" w14:textId="77777777" w:rsidR="00F84311" w:rsidRPr="008A0A0A" w:rsidRDefault="00000000">
      <w:pPr>
        <w:rPr>
          <w:rFonts w:ascii="Arial" w:hAnsi="Arial" w:cs="Arial"/>
        </w:rPr>
      </w:pPr>
      <w:r w:rsidRPr="008A0A0A">
        <w:rPr>
          <w:rFonts w:ascii="Arial" w:hAnsi="Arial" w:cs="Arial"/>
        </w:rPr>
        <w:t>Below are the prototype GUI mockups generated from the starter MVC project. These serve as visual evidence of the front-end design for Part 1.</w:t>
      </w:r>
    </w:p>
    <w:p w14:paraId="2F92CBCF" w14:textId="77777777" w:rsidR="00F84311" w:rsidRPr="008A0A0A" w:rsidRDefault="00000000">
      <w:pPr>
        <w:pStyle w:val="Heading3"/>
        <w:rPr>
          <w:rFonts w:ascii="Arial" w:hAnsi="Arial" w:cs="Arial"/>
        </w:rPr>
      </w:pPr>
      <w:r w:rsidRPr="008A0A0A">
        <w:rPr>
          <w:rFonts w:ascii="Arial" w:hAnsi="Arial" w:cs="Arial"/>
        </w:rPr>
        <w:lastRenderedPageBreak/>
        <w:t>Lecturer Dashboard</w:t>
      </w:r>
    </w:p>
    <w:p w14:paraId="2DA19247" w14:textId="77777777" w:rsidR="00F84311" w:rsidRPr="008A0A0A" w:rsidRDefault="00000000">
      <w:pPr>
        <w:rPr>
          <w:rFonts w:ascii="Arial" w:hAnsi="Arial" w:cs="Arial"/>
        </w:rPr>
      </w:pPr>
      <w:r w:rsidRPr="008A0A0A">
        <w:rPr>
          <w:rFonts w:ascii="Arial" w:hAnsi="Arial" w:cs="Arial"/>
          <w:noProof/>
        </w:rPr>
        <w:drawing>
          <wp:inline distT="0" distB="0" distL="0" distR="0" wp14:anchorId="5A2273D2" wp14:editId="0F8ECFC9">
            <wp:extent cx="5486400" cy="32918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urer_Dashboard.png"/>
                    <pic:cNvPicPr/>
                  </pic:nvPicPr>
                  <pic:blipFill>
                    <a:blip r:embed="rId10"/>
                    <a:stretch>
                      <a:fillRect/>
                    </a:stretch>
                  </pic:blipFill>
                  <pic:spPr>
                    <a:xfrm>
                      <a:off x="0" y="0"/>
                      <a:ext cx="5486400" cy="3291840"/>
                    </a:xfrm>
                    <a:prstGeom prst="rect">
                      <a:avLst/>
                    </a:prstGeom>
                    <a:ln>
                      <a:solidFill>
                        <a:schemeClr val="tx1"/>
                      </a:solidFill>
                    </a:ln>
                  </pic:spPr>
                </pic:pic>
              </a:graphicData>
            </a:graphic>
          </wp:inline>
        </w:drawing>
      </w:r>
    </w:p>
    <w:p w14:paraId="2A756B9C" w14:textId="77777777" w:rsidR="00F84311" w:rsidRPr="008A0A0A" w:rsidRDefault="00000000">
      <w:pPr>
        <w:pStyle w:val="Heading3"/>
        <w:rPr>
          <w:rFonts w:ascii="Arial" w:hAnsi="Arial" w:cs="Arial"/>
        </w:rPr>
      </w:pPr>
      <w:r w:rsidRPr="008A0A0A">
        <w:rPr>
          <w:rFonts w:ascii="Arial" w:hAnsi="Arial" w:cs="Arial"/>
        </w:rPr>
        <w:t>Coordinator Dashboard</w:t>
      </w:r>
    </w:p>
    <w:p w14:paraId="75AE13E3" w14:textId="77777777" w:rsidR="00F84311" w:rsidRPr="008A0A0A" w:rsidRDefault="00000000">
      <w:pPr>
        <w:rPr>
          <w:rFonts w:ascii="Arial" w:hAnsi="Arial" w:cs="Arial"/>
        </w:rPr>
      </w:pPr>
      <w:r w:rsidRPr="008A0A0A">
        <w:rPr>
          <w:rFonts w:ascii="Arial" w:hAnsi="Arial" w:cs="Arial"/>
          <w:noProof/>
        </w:rPr>
        <w:drawing>
          <wp:inline distT="0" distB="0" distL="0" distR="0" wp14:anchorId="11A67D81" wp14:editId="7D825D90">
            <wp:extent cx="5486400" cy="329184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or_Dashboard.png"/>
                    <pic:cNvPicPr/>
                  </pic:nvPicPr>
                  <pic:blipFill>
                    <a:blip r:embed="rId11"/>
                    <a:stretch>
                      <a:fillRect/>
                    </a:stretch>
                  </pic:blipFill>
                  <pic:spPr>
                    <a:xfrm>
                      <a:off x="0" y="0"/>
                      <a:ext cx="5486400" cy="3291840"/>
                    </a:xfrm>
                    <a:prstGeom prst="rect">
                      <a:avLst/>
                    </a:prstGeom>
                    <a:ln>
                      <a:solidFill>
                        <a:schemeClr val="tx1"/>
                      </a:solidFill>
                    </a:ln>
                  </pic:spPr>
                </pic:pic>
              </a:graphicData>
            </a:graphic>
          </wp:inline>
        </w:drawing>
      </w:r>
    </w:p>
    <w:sectPr w:rsidR="00F84311" w:rsidRPr="008A0A0A" w:rsidSect="00661B52">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E36D1" w14:textId="77777777" w:rsidR="00527A5C" w:rsidRDefault="00527A5C" w:rsidP="00661B52">
      <w:pPr>
        <w:spacing w:after="0" w:line="240" w:lineRule="auto"/>
      </w:pPr>
      <w:r>
        <w:separator/>
      </w:r>
    </w:p>
  </w:endnote>
  <w:endnote w:type="continuationSeparator" w:id="0">
    <w:p w14:paraId="23BA1CEF" w14:textId="77777777" w:rsidR="00527A5C" w:rsidRDefault="00527A5C" w:rsidP="0066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686449"/>
      <w:docPartObj>
        <w:docPartGallery w:val="Page Numbers (Bottom of Page)"/>
        <w:docPartUnique/>
      </w:docPartObj>
    </w:sdtPr>
    <w:sdtEndPr>
      <w:rPr>
        <w:color w:val="7F7F7F" w:themeColor="background1" w:themeShade="7F"/>
        <w:spacing w:val="60"/>
      </w:rPr>
    </w:sdtEndPr>
    <w:sdtContent>
      <w:p w14:paraId="301B9B04" w14:textId="044322F6" w:rsidR="00661B52" w:rsidRDefault="00661B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9EDA28" w14:textId="77777777" w:rsidR="00661B52" w:rsidRDefault="0066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B3718" w14:textId="77777777" w:rsidR="00527A5C" w:rsidRDefault="00527A5C" w:rsidP="00661B52">
      <w:pPr>
        <w:spacing w:after="0" w:line="240" w:lineRule="auto"/>
      </w:pPr>
      <w:r>
        <w:separator/>
      </w:r>
    </w:p>
  </w:footnote>
  <w:footnote w:type="continuationSeparator" w:id="0">
    <w:p w14:paraId="1157B68F" w14:textId="77777777" w:rsidR="00527A5C" w:rsidRDefault="00527A5C" w:rsidP="0066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4F8A"/>
    <w:multiLevelType w:val="multilevel"/>
    <w:tmpl w:val="47F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86EF7"/>
    <w:multiLevelType w:val="multilevel"/>
    <w:tmpl w:val="ADB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014F7"/>
    <w:multiLevelType w:val="hybridMultilevel"/>
    <w:tmpl w:val="1AB05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5664D2C"/>
    <w:multiLevelType w:val="hybridMultilevel"/>
    <w:tmpl w:val="92C4C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A4361A9"/>
    <w:multiLevelType w:val="hybridMultilevel"/>
    <w:tmpl w:val="A91AE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0410762">
    <w:abstractNumId w:val="8"/>
  </w:num>
  <w:num w:numId="2" w16cid:durableId="411976291">
    <w:abstractNumId w:val="6"/>
  </w:num>
  <w:num w:numId="3" w16cid:durableId="1795059782">
    <w:abstractNumId w:val="5"/>
  </w:num>
  <w:num w:numId="4" w16cid:durableId="646209149">
    <w:abstractNumId w:val="4"/>
  </w:num>
  <w:num w:numId="5" w16cid:durableId="1538202476">
    <w:abstractNumId w:val="7"/>
  </w:num>
  <w:num w:numId="6" w16cid:durableId="1268929888">
    <w:abstractNumId w:val="3"/>
  </w:num>
  <w:num w:numId="7" w16cid:durableId="1980719729">
    <w:abstractNumId w:val="2"/>
  </w:num>
  <w:num w:numId="8" w16cid:durableId="2004122165">
    <w:abstractNumId w:val="1"/>
  </w:num>
  <w:num w:numId="9" w16cid:durableId="766541310">
    <w:abstractNumId w:val="0"/>
  </w:num>
  <w:num w:numId="10" w16cid:durableId="42216396">
    <w:abstractNumId w:val="9"/>
  </w:num>
  <w:num w:numId="11" w16cid:durableId="1595161139">
    <w:abstractNumId w:val="12"/>
  </w:num>
  <w:num w:numId="12" w16cid:durableId="383068058">
    <w:abstractNumId w:val="13"/>
  </w:num>
  <w:num w:numId="13" w16cid:durableId="2113042028">
    <w:abstractNumId w:val="11"/>
  </w:num>
  <w:num w:numId="14" w16cid:durableId="1755277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24D"/>
    <w:rsid w:val="0015074B"/>
    <w:rsid w:val="0029639D"/>
    <w:rsid w:val="00326F90"/>
    <w:rsid w:val="00360CA2"/>
    <w:rsid w:val="004F56A9"/>
    <w:rsid w:val="00527A5C"/>
    <w:rsid w:val="00657BA9"/>
    <w:rsid w:val="00661B52"/>
    <w:rsid w:val="008A0A0A"/>
    <w:rsid w:val="00915DD7"/>
    <w:rsid w:val="00AA1D8D"/>
    <w:rsid w:val="00B47730"/>
    <w:rsid w:val="00BA14B7"/>
    <w:rsid w:val="00CB0664"/>
    <w:rsid w:val="00E778BF"/>
    <w:rsid w:val="00ED764A"/>
    <w:rsid w:val="00F843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CECE7"/>
  <w14:defaultImageDpi w14:val="300"/>
  <w15:docId w15:val="{644A9E18-262A-43E8-8E3E-CB80A8B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8A0A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SpacingChar">
    <w:name w:val="No Spacing Char"/>
    <w:basedOn w:val="DefaultParagraphFont"/>
    <w:link w:val="NoSpacing"/>
    <w:uiPriority w:val="1"/>
    <w:rsid w:val="0036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pROGRAMMING6212 2B</dc:title>
  <dc:subject>POE Part1</dc:subject>
  <dc:creator>Thuto Hlatshwayo</dc:creator>
  <cp:keywords/>
  <dc:description>generated by python-docx</dc:description>
  <cp:lastModifiedBy>Thuto Njabulo</cp:lastModifiedBy>
  <cp:revision>4</cp:revision>
  <dcterms:created xsi:type="dcterms:W3CDTF">2013-12-23T23:15:00Z</dcterms:created>
  <dcterms:modified xsi:type="dcterms:W3CDTF">2025-09-17T18:20:00Z</dcterms:modified>
  <cp:category>PROG6212</cp:category>
</cp:coreProperties>
</file>