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6CE6D3BA" w:rsidR="006E47AD" w:rsidRPr="00390DE4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4102A7"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1</w:t>
      </w:r>
    </w:p>
    <w:p w14:paraId="5BDAE8FE" w14:textId="27388F23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r w:rsidR="00180D13" w:rsidRPr="00390DE4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  <w:lang w:val="uk-UA"/>
        </w:rPr>
        <w:t>Моделювання цифрових логічних схем</w:t>
      </w:r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62F05DE2" w14:textId="1F4AA579" w:rsidR="00107BF7" w:rsidRPr="00390DE4" w:rsidRDefault="00F12E39" w:rsidP="00F12E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  <w:lang w:val="uk-UA"/>
        </w:rPr>
      </w:pPr>
      <w:r w:rsidRPr="00390DE4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  <w:lang w:val="uk-UA"/>
        </w:rPr>
        <w:lastRenderedPageBreak/>
        <w:t xml:space="preserve">Мета роботи: </w:t>
      </w:r>
      <w:r w:rsidRPr="00390DE4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  <w:lang w:val="uk-UA"/>
        </w:rPr>
        <w:t>Ознайомлення з основними можливостями пакета програм автоматизованого проектування електронних схем Proteus. Моделювання роботи простих логічних схем.</w:t>
      </w:r>
    </w:p>
    <w:p w14:paraId="3BEFF76B" w14:textId="77777777" w:rsidR="00390DE4" w:rsidRDefault="00390DE4" w:rsidP="00390DE4">
      <w:pPr>
        <w:spacing w:after="21" w:line="360" w:lineRule="auto"/>
        <w:ind w:left="0" w:right="429" w:firstLine="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</w:p>
    <w:p w14:paraId="5EB60025" w14:textId="3634EC9F" w:rsidR="007E6AB3" w:rsidRDefault="00266847" w:rsidP="00654B0B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  <w:r w:rsidRPr="00CA734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1E8500DE" w14:textId="133BCAB8" w:rsidR="00206100" w:rsidRDefault="00206100" w:rsidP="00654B0B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інтерфейсом ПЗ “Proteus” та з теоретичним матері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</w:t>
      </w:r>
      <w:r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лом  ознайомився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</w:t>
      </w:r>
      <w:r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тому відразу переходимо до </w:t>
      </w:r>
      <w:r w:rsidR="0095796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2</w:t>
      </w:r>
      <w:r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-ого пункту.</w:t>
      </w:r>
    </w:p>
    <w:p w14:paraId="4BCA9B94" w14:textId="77777777" w:rsidR="00E05286" w:rsidRDefault="00E05286" w:rsidP="00E0528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A34C88C" w14:textId="0EC397D7" w:rsidR="00DB4716" w:rsidRDefault="00957965" w:rsidP="00E0528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2</w:t>
      </w:r>
      <w:r w:rsidR="00680C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, 3</w:t>
      </w:r>
      <w:r w:rsidR="00FC4FF0" w:rsidRPr="003B32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)</w:t>
      </w:r>
      <w:r w:rsidR="00FC4FF0"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Схема з рис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  <w:r w:rsidR="00FC4FF0"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1.1 зібрана на елементах</w:t>
      </w:r>
      <w:r w:rsidR="00E05286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r w:rsidR="00BE2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бібліотеки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«</w:t>
      </w:r>
      <w:r w:rsidR="00E05286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STD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="00FC4FF0" w:rsidRPr="0020610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: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12B6E027" w14:textId="4B9B47EF" w:rsidR="00DB4716" w:rsidRDefault="00654B0B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DB4716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636D4BB0" wp14:editId="3D3F0EE1">
            <wp:simplePos x="0" y="0"/>
            <wp:positionH relativeFrom="page">
              <wp:posOffset>1216025</wp:posOffset>
            </wp:positionH>
            <wp:positionV relativeFrom="paragraph">
              <wp:posOffset>290195</wp:posOffset>
            </wp:positionV>
            <wp:extent cx="4754880" cy="3903345"/>
            <wp:effectExtent l="0" t="0" r="762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FF0" w:rsidRP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74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x</w:t>
      </w:r>
      <w:r w:rsidR="00FC4FF0" w:rsidRP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08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та</w:t>
      </w:r>
      <w:r w:rsidR="00FC4FF0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x</w:t>
      </w:r>
      <w:r w:rsidR="00FC4FF0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02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. 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Паралельно підключено схему </w:t>
      </w:r>
      <w:r w:rsidR="00E05286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  <w:r w:rsidR="00E0528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HC</w:t>
      </w:r>
      <w:r w:rsidR="00E05286"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51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(</w:t>
      </w:r>
      <w:r w:rsidR="00DB4716" w:rsidRPr="00DB4716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x</w:t>
      </w:r>
      <w:r w:rsidR="00DB4716" w:rsidRPr="00DB4716">
        <w:rPr>
          <w:rFonts w:ascii="Times New Roman" w:eastAsia="Times New Roman" w:hAnsi="Times New Roman" w:cs="Times New Roman"/>
          <w:color w:val="000000"/>
          <w:sz w:val="32"/>
          <w:szCs w:val="32"/>
        </w:rPr>
        <w:t>51</w:t>
      </w:r>
      <w:r w:rsidR="00DB471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).</w:t>
      </w:r>
    </w:p>
    <w:p w14:paraId="646CE1C4" w14:textId="3F142BEC" w:rsidR="003A6EF1" w:rsidRDefault="003A6EF1" w:rsidP="0031096F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</w:pPr>
    </w:p>
    <w:p w14:paraId="634B6B2C" w14:textId="03E5E0FE" w:rsidR="00B44BE2" w:rsidRPr="00654B0B" w:rsidRDefault="003A6EF1" w:rsidP="0031096F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9494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7B17C50" wp14:editId="4A8D5B37">
            <wp:simplePos x="0" y="0"/>
            <wp:positionH relativeFrom="page">
              <wp:posOffset>1278807</wp:posOffset>
            </wp:positionH>
            <wp:positionV relativeFrom="paragraph">
              <wp:posOffset>257341</wp:posOffset>
            </wp:positionV>
            <wp:extent cx="4424680" cy="174561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E2" w:rsidRPr="00B44BE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  <w:t>Вивід схеми:</w:t>
      </w:r>
    </w:p>
    <w:p w14:paraId="4E8E3A16" w14:textId="358E4B8C" w:rsidR="00A94941" w:rsidRDefault="00A94941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Як видно з графіку вихідних сигналів, схеми є еквівалентними.</w:t>
      </w:r>
    </w:p>
    <w:p w14:paraId="54C585E0" w14:textId="291E1E88" w:rsidR="004232B8" w:rsidRDefault="004232B8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0A06DBD" w14:textId="5AF8C0A5" w:rsidR="00C728A4" w:rsidRPr="005B45E0" w:rsidRDefault="005F5BAB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4</w:t>
      </w:r>
      <w:r w:rsidR="00C74A6E" w:rsidRPr="00C74A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)</w:t>
      </w:r>
      <w:r w:rsidR="00C74A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680C7F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B8066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Виключне АБО» у вигляді д.д.н.ф:</w:t>
      </w:r>
    </w:p>
    <w:p w14:paraId="200E8438" w14:textId="28A96D33" w:rsidR="00713D91" w:rsidRPr="005B45E0" w:rsidRDefault="00713D91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</w:pPr>
      <w:r w:rsidRPr="005B45E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Таблиця істинності</w:t>
      </w:r>
    </w:p>
    <w:tbl>
      <w:tblPr>
        <w:tblStyle w:val="a6"/>
        <w:tblpPr w:leftFromText="181" w:rightFromText="181" w:vertAnchor="text" w:horzAnchor="page" w:tblpX="1944" w:tblpY="75"/>
        <w:tblOverlap w:val="never"/>
        <w:tblW w:w="0" w:type="auto"/>
        <w:tblLook w:val="04A0" w:firstRow="1" w:lastRow="0" w:firstColumn="1" w:lastColumn="0" w:noHBand="0" w:noVBand="1"/>
      </w:tblPr>
      <w:tblGrid>
        <w:gridCol w:w="523"/>
        <w:gridCol w:w="530"/>
        <w:gridCol w:w="401"/>
      </w:tblGrid>
      <w:tr w:rsidR="008A707B" w14:paraId="56A0E6C2" w14:textId="77777777" w:rsidTr="008A707B">
        <w:trPr>
          <w:trHeight w:val="297"/>
        </w:trPr>
        <w:tc>
          <w:tcPr>
            <w:tcW w:w="418" w:type="dxa"/>
          </w:tcPr>
          <w:p w14:paraId="20CA80CB" w14:textId="77777777" w:rsidR="008A707B" w:rsidRDefault="00AE1885" w:rsidP="008A707B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13BBA96A" w14:textId="77777777" w:rsidR="008A707B" w:rsidRDefault="00AE1885" w:rsidP="008A707B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3" w:type="dxa"/>
          </w:tcPr>
          <w:p w14:paraId="215F0DCB" w14:textId="77777777" w:rsidR="008A707B" w:rsidRDefault="008A707B" w:rsidP="008A707B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y</m:t>
                </m:r>
              </m:oMath>
            </m:oMathPara>
          </w:p>
        </w:tc>
      </w:tr>
      <w:tr w:rsidR="008A707B" w14:paraId="1229D9B1" w14:textId="77777777" w:rsidTr="008A707B">
        <w:trPr>
          <w:trHeight w:val="297"/>
        </w:trPr>
        <w:tc>
          <w:tcPr>
            <w:tcW w:w="418" w:type="dxa"/>
          </w:tcPr>
          <w:p w14:paraId="75C17B49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 xml:space="preserve"> 0</m:t>
                </m:r>
              </m:oMath>
            </m:oMathPara>
          </w:p>
        </w:tc>
        <w:tc>
          <w:tcPr>
            <w:tcW w:w="421" w:type="dxa"/>
          </w:tcPr>
          <w:p w14:paraId="1AA3A56B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393" w:type="dxa"/>
          </w:tcPr>
          <w:p w14:paraId="130DC421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</w:tr>
      <w:tr w:rsidR="008A707B" w14:paraId="71403FF4" w14:textId="77777777" w:rsidTr="008A707B">
        <w:trPr>
          <w:trHeight w:val="305"/>
        </w:trPr>
        <w:tc>
          <w:tcPr>
            <w:tcW w:w="418" w:type="dxa"/>
          </w:tcPr>
          <w:p w14:paraId="6A911B83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421" w:type="dxa"/>
          </w:tcPr>
          <w:p w14:paraId="5BD963FA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393" w:type="dxa"/>
          </w:tcPr>
          <w:p w14:paraId="3DDD6388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</w:tr>
      <w:tr w:rsidR="008A707B" w14:paraId="64950B8C" w14:textId="77777777" w:rsidTr="008A707B">
        <w:trPr>
          <w:trHeight w:val="297"/>
        </w:trPr>
        <w:tc>
          <w:tcPr>
            <w:tcW w:w="418" w:type="dxa"/>
          </w:tcPr>
          <w:p w14:paraId="48E274E4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421" w:type="dxa"/>
          </w:tcPr>
          <w:p w14:paraId="32AB3568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393" w:type="dxa"/>
          </w:tcPr>
          <w:p w14:paraId="6D2CA3CE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</w:tr>
      <w:tr w:rsidR="008A707B" w14:paraId="537FDB68" w14:textId="77777777" w:rsidTr="008A707B">
        <w:trPr>
          <w:trHeight w:val="297"/>
        </w:trPr>
        <w:tc>
          <w:tcPr>
            <w:tcW w:w="418" w:type="dxa"/>
          </w:tcPr>
          <w:p w14:paraId="44E8E17C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421" w:type="dxa"/>
          </w:tcPr>
          <w:p w14:paraId="351F33E7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393" w:type="dxa"/>
          </w:tcPr>
          <w:p w14:paraId="0917074D" w14:textId="77777777" w:rsidR="008A707B" w:rsidRDefault="008A707B" w:rsidP="008A707B">
            <w:pPr>
              <w:spacing w:after="21" w:line="276" w:lineRule="auto"/>
              <w:ind w:left="0" w:right="429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</w:tr>
    </w:tbl>
    <w:p w14:paraId="3A80A155" w14:textId="18AF8091" w:rsidR="00B80666" w:rsidRPr="008A707B" w:rsidRDefault="008A707B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</w:p>
    <w:p w14:paraId="654415A0" w14:textId="0881FF56" w:rsidR="008A3C2F" w:rsidRDefault="008A3C2F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</w:t>
      </w:r>
      <w:r w:rsidR="00D37C89" w:rsidRPr="00D37C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D37C8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тоді</w:t>
      </w:r>
    </w:p>
    <w:p w14:paraId="1B919D4C" w14:textId="33CFE432" w:rsidR="008A3C2F" w:rsidRPr="00D37C89" w:rsidRDefault="008A3C2F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)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|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)</m:t>
        </m:r>
      </m:oMath>
      <w:r w:rsidR="005148BB" w:rsidRPr="00D37C8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F2C19CB" w14:textId="18D1AFF8" w:rsidR="00B44BE2" w:rsidRPr="007C3E50" w:rsidRDefault="005B7864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</m:oMath>
      <w:r w:rsidRPr="00D37C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;</m:t>
        </m:r>
      </m:oMath>
      <w:r w:rsidR="007C3E5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  =&gt;</m:t>
        </m:r>
      </m:oMath>
    </w:p>
    <w:p w14:paraId="0F03E52B" w14:textId="00ABA41D" w:rsidR="00B44BE2" w:rsidRPr="007C3E50" w:rsidRDefault="007C3E50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y</m:t>
        </m:r>
      </m:oMath>
      <w:r w:rsidRPr="007C3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))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</w:rPr>
          <m:t>|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((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)|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>)</m:t>
        </m:r>
      </m:oMath>
      <w:r w:rsidRPr="00D37C8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3F08719" w14:textId="540CA7DB" w:rsidR="00B44BE2" w:rsidRDefault="00B44BE2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2DCC9E1" w14:textId="704148A5" w:rsidR="001172B8" w:rsidRDefault="006E2CBC" w:rsidP="00DB471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Для схеми використовується 74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00 з бібліотеки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E05286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паралельно підключений сам елемент «Виключне АБО»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(74HC86)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для порівняння.</w:t>
      </w:r>
    </w:p>
    <w:p w14:paraId="2456BC7C" w14:textId="74DDD6D0" w:rsidR="00FA4DE0" w:rsidRPr="001172B8" w:rsidRDefault="001172B8" w:rsidP="007B3CAF">
      <w:pPr>
        <w:spacing w:after="21" w:line="276" w:lineRule="auto"/>
        <w:ind w:right="429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</w:pPr>
      <w:r w:rsidRPr="001172B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anchor distT="0" distB="0" distL="114300" distR="114300" simplePos="0" relativeHeight="251662336" behindDoc="0" locked="0" layoutInCell="1" allowOverlap="1" wp14:anchorId="293193AA" wp14:editId="29DFB514">
            <wp:simplePos x="0" y="0"/>
            <wp:positionH relativeFrom="margin">
              <wp:align>center</wp:align>
            </wp:positionH>
            <wp:positionV relativeFrom="paragraph">
              <wp:posOffset>255518</wp:posOffset>
            </wp:positionV>
            <wp:extent cx="6217920" cy="355409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C20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7B09DB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 w:rsidRPr="001172B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Схема:</w:t>
      </w:r>
    </w:p>
    <w:p w14:paraId="4F699233" w14:textId="77777777" w:rsidR="00502B81" w:rsidRDefault="00502B81" w:rsidP="00502B81">
      <w:pPr>
        <w:spacing w:after="21" w:line="276" w:lineRule="auto"/>
        <w:ind w:left="708" w:right="429" w:firstLine="708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</w:p>
    <w:p w14:paraId="578BB295" w14:textId="4E317D90" w:rsidR="00B31E2A" w:rsidRPr="007B09DB" w:rsidRDefault="00502B81" w:rsidP="00502B81">
      <w:pPr>
        <w:spacing w:after="21" w:line="276" w:lineRule="auto"/>
        <w:ind w:left="708" w:right="429" w:firstLine="708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</w:pPr>
      <w:r w:rsidRPr="00B31E2A">
        <w:rPr>
          <w:rFonts w:ascii="Times New Roman" w:eastAsia="Times New Roman" w:hAnsi="Times New Roman" w:cs="Times New Roman"/>
          <w:i/>
          <w:iCs/>
          <w:noProof/>
          <w:color w:val="000000"/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602D9198" wp14:editId="0432AC3C">
            <wp:simplePos x="0" y="0"/>
            <wp:positionH relativeFrom="page">
              <wp:align>center</wp:align>
            </wp:positionH>
            <wp:positionV relativeFrom="paragraph">
              <wp:posOffset>271448</wp:posOffset>
            </wp:positionV>
            <wp:extent cx="4011930" cy="1847850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B09DB" w:rsidRPr="007B09D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Вив</w:t>
      </w:r>
      <w:r w:rsidR="007B09DB" w:rsidRPr="007B09D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ід</w:t>
      </w:r>
      <w:r w:rsidR="00B31E2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:</w:t>
      </w:r>
    </w:p>
    <w:p w14:paraId="58A83E6C" w14:textId="77777777" w:rsidR="00045AC8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9A16219" w14:textId="6C2B6AAC" w:rsidR="009E46AF" w:rsidRDefault="005F481E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5F48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Завдання</w:t>
      </w:r>
      <w:proofErr w:type="spellEnd"/>
      <w:r w:rsidRPr="005F48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№5</w:t>
      </w:r>
    </w:p>
    <w:p w14:paraId="4881B560" w14:textId="77777777" w:rsidR="0039093A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C2A8AD4" w14:textId="2F53E551" w:rsidR="005F481E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9093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AE1885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66FB1C3C" w:rsidR="0039093A" w:rsidRDefault="0039093A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A7720A2" w14:textId="51E75275" w:rsidR="00B22FD6" w:rsidRDefault="00B22FD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uk-UA"/>
        </w:rPr>
      </w:pPr>
      <w:r w:rsidRPr="00B22FD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Базис: 3АБО, 4</w:t>
      </w:r>
      <w:r w:rsidRPr="00B22FD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uk-UA"/>
        </w:rPr>
        <w:t>І, НЕ</w:t>
      </w:r>
    </w:p>
    <w:p w14:paraId="00F3F8A5" w14:textId="77777777" w:rsidR="00E311AC" w:rsidRDefault="00E311AC" w:rsidP="00E311AC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431A96" w14:textId="7CEF0000" w:rsidR="00B22FD6" w:rsidRPr="00E311AC" w:rsidRDefault="00E311AC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побудови схем були використані: 74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74xHC21, 74xHC4075</w:t>
      </w:r>
    </w:p>
    <w:p w14:paraId="155E8AAF" w14:textId="77DFFF13" w:rsidR="00B22FD6" w:rsidRDefault="00B22FD6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497E80" w14:textId="77777777" w:rsidR="00E311AC" w:rsidRDefault="00E311AC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54D9965" w14:textId="650CA246" w:rsidR="00AC22B9" w:rsidRPr="00BD02AF" w:rsidRDefault="00AC22B9" w:rsidP="00AC22B9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</w:pPr>
      <w:r w:rsidRPr="00AC22B9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  <w:t>5.1</w:t>
      </w:r>
      <w:r w:rsidR="00BD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  <w:t xml:space="preserve"> (</w:t>
      </w:r>
      <w:r w:rsidR="00BD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  <w:t>f1</w:t>
      </w:r>
      <w:r w:rsidR="00BD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  <w:t>)</w:t>
      </w:r>
    </w:p>
    <w:p w14:paraId="182B7045" w14:textId="65768F29" w:rsidR="007E65ED" w:rsidRDefault="0001242F" w:rsidP="00BD02AF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Записуємо </w:t>
      </w:r>
      <w:r w:rsidR="00BD02AF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функцію</w:t>
      </w:r>
      <w:r w:rsidR="00BD02A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BD02AF" w:rsidRPr="00BD02A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US"/>
        </w:rPr>
        <w:t>f1</w:t>
      </w:r>
      <w:r w:rsidR="00BD02AF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за допомогою карт Карно:</w:t>
      </w:r>
    </w:p>
    <w:p w14:paraId="3B6F1EA8" w14:textId="5F63DAA5" w:rsidR="00BD02AF" w:rsidRDefault="00BD02AF" w:rsidP="00BD02AF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BD02AF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14C7DEA9" wp14:editId="52B5B064">
            <wp:extent cx="2991267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9995" w14:textId="1EADDFD1" w:rsidR="00E237FD" w:rsidRPr="009A0088" w:rsidRDefault="00BD02AF" w:rsidP="00F6238F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</w:pPr>
      <w:r w:rsidRPr="009A008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К.Н.Ф. функц</w:t>
      </w:r>
      <w:bookmarkStart w:id="0" w:name="_GoBack"/>
      <w:bookmarkEnd w:id="0"/>
      <w:r w:rsidRPr="009A008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  <w:t>ії:</w:t>
      </w:r>
    </w:p>
    <w:p w14:paraId="447C8AB1" w14:textId="0F7023FA" w:rsidR="00BD02AF" w:rsidRDefault="00BD02AF" w:rsidP="00EE49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C44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f1=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∧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∧(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)∧(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)</m:t>
        </m:r>
      </m:oMath>
      <w:r w:rsidRPr="00DC44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C20F97F" w14:textId="77777777" w:rsidR="00E237FD" w:rsidRDefault="00E237FD" w:rsidP="00F6238F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31BF29" w14:textId="4696DC9E" w:rsidR="001B36F7" w:rsidRDefault="001B36F7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Маємо 4 терми, які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єднуються елементом «4І». Перша терма є елементом «3АБО», як і друга. А третій і четвертий є елементами «4АБО», тому за правилом </w:t>
      </w:r>
      <w:r w:rsidR="00AD6D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 Моргана, перетворюємо їх в елементи «4І»</w:t>
      </w:r>
      <w:r w:rsidR="009A00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використанням інверторів.</w:t>
      </w:r>
    </w:p>
    <w:p w14:paraId="1EA458E8" w14:textId="56D5BEFE" w:rsidR="00AD6DCB" w:rsidRPr="00080B58" w:rsidRDefault="00AD6DCB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f1=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∧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/>
            </w:rPr>
            <m:t>∧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</m:e>
          </m:acc>
        </m:oMath>
      </m:oMathPara>
    </w:p>
    <w:p w14:paraId="610CFEDF" w14:textId="77777777" w:rsidR="00825C04" w:rsidRPr="00AD6DCB" w:rsidRDefault="00825C04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7984E0" w14:textId="5C83C51A" w:rsidR="00AD6DCB" w:rsidRPr="00551A05" w:rsidRDefault="00551A05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f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1=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∧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uk-UA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)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∧(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uk-UA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highlight w:val="lightGray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uk-UA"/>
            </w:rPr>
            <m:t>)</m:t>
          </m:r>
        </m:oMath>
      </m:oMathPara>
    </w:p>
    <w:p w14:paraId="6D315394" w14:textId="186058CB" w:rsidR="00AD6DCB" w:rsidRDefault="00AD6DCB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1E2091D" w14:textId="77777777" w:rsidR="006F14B5" w:rsidRDefault="006F14B5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33B1952" w14:textId="1D2F1919" w:rsidR="00AD6DCB" w:rsidRPr="004C02B6" w:rsidRDefault="00581690" w:rsidP="004405CC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</w:pPr>
      <w:r w:rsidRPr="004C02B6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Схема:</w:t>
      </w:r>
    </w:p>
    <w:p w14:paraId="74067847" w14:textId="2B1F9D3B" w:rsidR="00581690" w:rsidRDefault="003E24C6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E24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ECFE4B7" wp14:editId="42428A20">
            <wp:extent cx="6390640" cy="3712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D57" w14:textId="4A9AA0BB" w:rsidR="00A264BB" w:rsidRDefault="00A264BB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914F91B" w14:textId="77777777" w:rsidR="00825C04" w:rsidRDefault="00825C04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984716D" w14:textId="458D6359" w:rsidR="00A264BB" w:rsidRDefault="00A264BB" w:rsidP="00A264BB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ід:</w:t>
      </w:r>
    </w:p>
    <w:p w14:paraId="5C29144A" w14:textId="437CA877" w:rsidR="00A264BB" w:rsidRDefault="002B58E0" w:rsidP="00972238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B58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2057B69F" wp14:editId="6005BFFC">
            <wp:extent cx="5487166" cy="349616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3DED" w14:textId="57A318A9" w:rsidR="00A264BB" w:rsidRDefault="00A264BB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3C49D9C" w14:textId="52D96C3D" w:rsidR="002B58E0" w:rsidRDefault="002B58E0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A1A5160" w14:textId="470A3505" w:rsidR="00DF6F9E" w:rsidRDefault="00DF6F9E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26CBF4E" w14:textId="77777777" w:rsidR="00E311AC" w:rsidRDefault="00E311AC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0294753" w14:textId="2640E69B" w:rsidR="00D2061B" w:rsidRPr="00BD02AF" w:rsidRDefault="00D2061B" w:rsidP="00D2061B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</w:pPr>
      <w:r w:rsidRPr="00AC22B9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  <w:t>5.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  <w:t>2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uk-UA"/>
        </w:rPr>
        <w:t>2)</w:t>
      </w:r>
    </w:p>
    <w:p w14:paraId="02F8CF96" w14:textId="5EB0BB52" w:rsidR="006F14B5" w:rsidRDefault="00D2061B" w:rsidP="00DF6F9E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Мінімізуємо функцію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D02A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US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за допомогою карт Карно:</w:t>
      </w:r>
    </w:p>
    <w:p w14:paraId="7CA0170C" w14:textId="163A130E" w:rsidR="002B58E0" w:rsidRDefault="006F14B5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4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D9D88C" wp14:editId="0A346BA2">
            <wp:extent cx="3355451" cy="340720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080" cy="34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83B" w14:textId="77777777" w:rsidR="00E237FD" w:rsidRDefault="00E237FD" w:rsidP="00E237F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8019882" w14:textId="78106882" w:rsidR="009A0088" w:rsidRDefault="009455DC" w:rsidP="00E237F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9A008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К.Н.Ф. функції:</w:t>
      </w:r>
    </w:p>
    <w:p w14:paraId="3BEAFAE1" w14:textId="45339C57" w:rsidR="005C3E71" w:rsidRPr="00E237FD" w:rsidRDefault="00551A05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f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2=(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)∧(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)∧(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)∧(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highlight w:val="lightGray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highlight w:val="lightGray"/>
              <w:lang w:val="en-US"/>
            </w:rPr>
            <m:t>)</m:t>
          </m:r>
        </m:oMath>
      </m:oMathPara>
    </w:p>
    <w:p w14:paraId="71984B71" w14:textId="2A0D8113" w:rsidR="005C3E71" w:rsidRDefault="005C3E71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Маємо чотири терми, що утворюють елемент «4І», а кожний з 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 </w:t>
      </w:r>
      <w:r w:rsidR="009276C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реалізується</w:t>
      </w:r>
      <w:r w:rsidR="00551A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елементом «3АБО».</w:t>
      </w:r>
    </w:p>
    <w:p w14:paraId="606B5B94" w14:textId="11A5B2AD" w:rsidR="0075180E" w:rsidRPr="0075180E" w:rsidRDefault="0075180E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75180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Схема:</w:t>
      </w:r>
    </w:p>
    <w:p w14:paraId="2D45AF8D" w14:textId="4BC2E1BF" w:rsidR="00551A05" w:rsidRDefault="0075180E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518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9DB1014" wp14:editId="7CAF2185">
            <wp:extent cx="5899868" cy="3784146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505" cy="37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425E" w14:textId="7F230C74" w:rsidR="0075180E" w:rsidRDefault="0075180E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</w:p>
    <w:p w14:paraId="53BF5BF0" w14:textId="77777777" w:rsidR="00D97B85" w:rsidRDefault="00D97B85" w:rsidP="00DC44AE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</w:p>
    <w:p w14:paraId="7EA1AC0F" w14:textId="30AE4746" w:rsidR="00D97B85" w:rsidRDefault="00D97B85" w:rsidP="00D97B85">
      <w:pPr>
        <w:spacing w:after="21" w:line="276" w:lineRule="auto"/>
        <w:ind w:left="0" w:right="429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Вивід:</w:t>
      </w:r>
    </w:p>
    <w:p w14:paraId="28F128CA" w14:textId="7B962217" w:rsidR="00D97B85" w:rsidRDefault="007D1F01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D1F0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E0EEB8A" wp14:editId="1D6EF5BC">
            <wp:extent cx="5887272" cy="3591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4FD" w14:textId="1DE008D6" w:rsidR="00BE1432" w:rsidRDefault="00BE1432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BFB4F0" w14:textId="28B0A17E" w:rsidR="00BE1432" w:rsidRDefault="00BE1432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03791" w14:textId="77777777" w:rsidR="00847945" w:rsidRDefault="00847945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FDB5ECF" w14:textId="6107A5A9" w:rsidR="00A27487" w:rsidRPr="00840935" w:rsidRDefault="00A27487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274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Висновок: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6573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65732F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було о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знайомлено з базовими можливостями ПЗ «</w:t>
      </w:r>
      <w:r w:rsidR="00840935" w:rsidRPr="0084093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US"/>
        </w:rPr>
        <w:t>Proteus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proofErr w:type="spellStart"/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змодульовано</w:t>
      </w:r>
      <w:proofErr w:type="spellEnd"/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кілька простих схем: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схем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у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І-2АБО-НЕ</w:t>
      </w:r>
      <w:r w:rsidR="00E766C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;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схему «Виключне АБО»</w:t>
      </w:r>
      <w:r w:rsidR="008D22F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на елемент</w:t>
      </w:r>
      <w:r w:rsidR="00C9155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ах</w:t>
      </w:r>
      <w:r w:rsidR="008D22F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І-НЕ</w:t>
      </w:r>
      <w:r w:rsidR="00E766C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;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реалізації </w:t>
      </w:r>
      <w:proofErr w:type="spellStart"/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своіх</w:t>
      </w:r>
      <w:proofErr w:type="spellEnd"/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булевих функцій на заданому базисі</w:t>
      </w:r>
      <w:r w:rsidR="00E766C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елементів</w:t>
      </w:r>
      <w:r w:rsidR="0084093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</w:p>
    <w:sectPr w:rsidR="00A27487" w:rsidRPr="00840935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3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1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9"/>
  </w:num>
  <w:num w:numId="8">
    <w:abstractNumId w:val="7"/>
  </w:num>
  <w:num w:numId="9">
    <w:abstractNumId w:val="2"/>
  </w:num>
  <w:num w:numId="10">
    <w:abstractNumId w:val="17"/>
  </w:num>
  <w:num w:numId="11">
    <w:abstractNumId w:val="8"/>
  </w:num>
  <w:num w:numId="12">
    <w:abstractNumId w:val="20"/>
  </w:num>
  <w:num w:numId="13">
    <w:abstractNumId w:val="9"/>
  </w:num>
  <w:num w:numId="14">
    <w:abstractNumId w:val="6"/>
  </w:num>
  <w:num w:numId="15">
    <w:abstractNumId w:val="16"/>
  </w:num>
  <w:num w:numId="16">
    <w:abstractNumId w:val="14"/>
  </w:num>
  <w:num w:numId="17">
    <w:abstractNumId w:val="3"/>
  </w:num>
  <w:num w:numId="18">
    <w:abstractNumId w:val="12"/>
  </w:num>
  <w:num w:numId="19">
    <w:abstractNumId w:val="15"/>
  </w:num>
  <w:num w:numId="20">
    <w:abstractNumId w:val="10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1242F"/>
    <w:rsid w:val="00026D0E"/>
    <w:rsid w:val="00027192"/>
    <w:rsid w:val="00036CE4"/>
    <w:rsid w:val="00045AC8"/>
    <w:rsid w:val="0007743C"/>
    <w:rsid w:val="00080B58"/>
    <w:rsid w:val="000E6EDA"/>
    <w:rsid w:val="001004B2"/>
    <w:rsid w:val="001010FD"/>
    <w:rsid w:val="00101F95"/>
    <w:rsid w:val="00105133"/>
    <w:rsid w:val="00107BF7"/>
    <w:rsid w:val="00110E21"/>
    <w:rsid w:val="001172B8"/>
    <w:rsid w:val="00125B3A"/>
    <w:rsid w:val="00126BFD"/>
    <w:rsid w:val="0013426B"/>
    <w:rsid w:val="001357C5"/>
    <w:rsid w:val="00142753"/>
    <w:rsid w:val="001427C5"/>
    <w:rsid w:val="00145660"/>
    <w:rsid w:val="001618C2"/>
    <w:rsid w:val="00165C70"/>
    <w:rsid w:val="001667EE"/>
    <w:rsid w:val="00180D13"/>
    <w:rsid w:val="00182D73"/>
    <w:rsid w:val="001925A8"/>
    <w:rsid w:val="001968A2"/>
    <w:rsid w:val="001A1F38"/>
    <w:rsid w:val="001A578F"/>
    <w:rsid w:val="001B1B6C"/>
    <w:rsid w:val="001B1C0A"/>
    <w:rsid w:val="001B2207"/>
    <w:rsid w:val="001B36F7"/>
    <w:rsid w:val="001B3916"/>
    <w:rsid w:val="001D2CAE"/>
    <w:rsid w:val="001E3571"/>
    <w:rsid w:val="001F39C4"/>
    <w:rsid w:val="0020247A"/>
    <w:rsid w:val="00206100"/>
    <w:rsid w:val="00216F0E"/>
    <w:rsid w:val="00235EDA"/>
    <w:rsid w:val="00237F8E"/>
    <w:rsid w:val="002449C9"/>
    <w:rsid w:val="002532F9"/>
    <w:rsid w:val="00265428"/>
    <w:rsid w:val="00266847"/>
    <w:rsid w:val="00276ECA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60C4"/>
    <w:rsid w:val="002E280F"/>
    <w:rsid w:val="002E4DAF"/>
    <w:rsid w:val="002E6946"/>
    <w:rsid w:val="002F2982"/>
    <w:rsid w:val="0030098F"/>
    <w:rsid w:val="0031096F"/>
    <w:rsid w:val="00347C97"/>
    <w:rsid w:val="00362F22"/>
    <w:rsid w:val="00364BBC"/>
    <w:rsid w:val="003650D8"/>
    <w:rsid w:val="003816A9"/>
    <w:rsid w:val="003820EB"/>
    <w:rsid w:val="0039093A"/>
    <w:rsid w:val="00390DE4"/>
    <w:rsid w:val="003A08E6"/>
    <w:rsid w:val="003A6543"/>
    <w:rsid w:val="003A6EF1"/>
    <w:rsid w:val="003A7265"/>
    <w:rsid w:val="003B32EF"/>
    <w:rsid w:val="003B4244"/>
    <w:rsid w:val="003C0BB8"/>
    <w:rsid w:val="003D0FD5"/>
    <w:rsid w:val="003D34B5"/>
    <w:rsid w:val="003D3F64"/>
    <w:rsid w:val="003E24C6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69B0"/>
    <w:rsid w:val="00447ADD"/>
    <w:rsid w:val="00453881"/>
    <w:rsid w:val="00455EAF"/>
    <w:rsid w:val="00467687"/>
    <w:rsid w:val="004B46B0"/>
    <w:rsid w:val="004C02B6"/>
    <w:rsid w:val="004F73B3"/>
    <w:rsid w:val="00500879"/>
    <w:rsid w:val="00502B81"/>
    <w:rsid w:val="005148BB"/>
    <w:rsid w:val="005401AA"/>
    <w:rsid w:val="00551A05"/>
    <w:rsid w:val="00552C9D"/>
    <w:rsid w:val="00574822"/>
    <w:rsid w:val="00581690"/>
    <w:rsid w:val="005A6635"/>
    <w:rsid w:val="005B45E0"/>
    <w:rsid w:val="005B6F92"/>
    <w:rsid w:val="005B7864"/>
    <w:rsid w:val="005B78FC"/>
    <w:rsid w:val="005B7EFD"/>
    <w:rsid w:val="005C0141"/>
    <w:rsid w:val="005C3E71"/>
    <w:rsid w:val="005F481E"/>
    <w:rsid w:val="005F5BAB"/>
    <w:rsid w:val="0063212E"/>
    <w:rsid w:val="0063621A"/>
    <w:rsid w:val="0064010B"/>
    <w:rsid w:val="00650D69"/>
    <w:rsid w:val="00654B0B"/>
    <w:rsid w:val="0065732F"/>
    <w:rsid w:val="00680C7F"/>
    <w:rsid w:val="00683385"/>
    <w:rsid w:val="00690892"/>
    <w:rsid w:val="00690DD4"/>
    <w:rsid w:val="00696561"/>
    <w:rsid w:val="006A0CF5"/>
    <w:rsid w:val="006B6D20"/>
    <w:rsid w:val="006D56DB"/>
    <w:rsid w:val="006E2CBC"/>
    <w:rsid w:val="006E3048"/>
    <w:rsid w:val="006E47AD"/>
    <w:rsid w:val="006F14B5"/>
    <w:rsid w:val="00713D91"/>
    <w:rsid w:val="00721081"/>
    <w:rsid w:val="0073103E"/>
    <w:rsid w:val="00747FB5"/>
    <w:rsid w:val="00750DF1"/>
    <w:rsid w:val="0075180E"/>
    <w:rsid w:val="007522BD"/>
    <w:rsid w:val="007653C8"/>
    <w:rsid w:val="007729BA"/>
    <w:rsid w:val="007871B9"/>
    <w:rsid w:val="007A2C7E"/>
    <w:rsid w:val="007A65A8"/>
    <w:rsid w:val="007B09DB"/>
    <w:rsid w:val="007B2220"/>
    <w:rsid w:val="007B285C"/>
    <w:rsid w:val="007B3CAF"/>
    <w:rsid w:val="007C3E50"/>
    <w:rsid w:val="007C4EB6"/>
    <w:rsid w:val="007D1F01"/>
    <w:rsid w:val="007E2B6C"/>
    <w:rsid w:val="007E65ED"/>
    <w:rsid w:val="007E6AB3"/>
    <w:rsid w:val="00825C04"/>
    <w:rsid w:val="008260BE"/>
    <w:rsid w:val="00840935"/>
    <w:rsid w:val="00847945"/>
    <w:rsid w:val="008800DF"/>
    <w:rsid w:val="00886AE3"/>
    <w:rsid w:val="008A3C2F"/>
    <w:rsid w:val="008A707B"/>
    <w:rsid w:val="008D22F5"/>
    <w:rsid w:val="008E193A"/>
    <w:rsid w:val="00903520"/>
    <w:rsid w:val="009276CC"/>
    <w:rsid w:val="00927D90"/>
    <w:rsid w:val="00934B72"/>
    <w:rsid w:val="00942CA5"/>
    <w:rsid w:val="009455DC"/>
    <w:rsid w:val="00951E35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A0088"/>
    <w:rsid w:val="009B0258"/>
    <w:rsid w:val="009C1786"/>
    <w:rsid w:val="009D6456"/>
    <w:rsid w:val="009E46AF"/>
    <w:rsid w:val="009F0D93"/>
    <w:rsid w:val="00A13033"/>
    <w:rsid w:val="00A264BB"/>
    <w:rsid w:val="00A27487"/>
    <w:rsid w:val="00A3790C"/>
    <w:rsid w:val="00A4291D"/>
    <w:rsid w:val="00A47876"/>
    <w:rsid w:val="00A51DC0"/>
    <w:rsid w:val="00A85520"/>
    <w:rsid w:val="00A94941"/>
    <w:rsid w:val="00AB1CCD"/>
    <w:rsid w:val="00AB2FE8"/>
    <w:rsid w:val="00AC22B9"/>
    <w:rsid w:val="00AC751C"/>
    <w:rsid w:val="00AD6DCB"/>
    <w:rsid w:val="00AE1885"/>
    <w:rsid w:val="00AE5289"/>
    <w:rsid w:val="00AF0263"/>
    <w:rsid w:val="00AF5EEC"/>
    <w:rsid w:val="00B12A95"/>
    <w:rsid w:val="00B22FD6"/>
    <w:rsid w:val="00B25042"/>
    <w:rsid w:val="00B31E2A"/>
    <w:rsid w:val="00B44BE2"/>
    <w:rsid w:val="00B4503C"/>
    <w:rsid w:val="00B62FF2"/>
    <w:rsid w:val="00B639AE"/>
    <w:rsid w:val="00B66180"/>
    <w:rsid w:val="00B80666"/>
    <w:rsid w:val="00B84A0A"/>
    <w:rsid w:val="00B94EFA"/>
    <w:rsid w:val="00BA11ED"/>
    <w:rsid w:val="00BA22B6"/>
    <w:rsid w:val="00BB3F49"/>
    <w:rsid w:val="00BB5077"/>
    <w:rsid w:val="00BD02AF"/>
    <w:rsid w:val="00BE1432"/>
    <w:rsid w:val="00BE2100"/>
    <w:rsid w:val="00C0055E"/>
    <w:rsid w:val="00C006AB"/>
    <w:rsid w:val="00C728A4"/>
    <w:rsid w:val="00C7419F"/>
    <w:rsid w:val="00C74A6E"/>
    <w:rsid w:val="00C82CFC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30AA5"/>
    <w:rsid w:val="00D37C89"/>
    <w:rsid w:val="00D411B7"/>
    <w:rsid w:val="00D84F9E"/>
    <w:rsid w:val="00D97B85"/>
    <w:rsid w:val="00DB4716"/>
    <w:rsid w:val="00DC2D32"/>
    <w:rsid w:val="00DC44AE"/>
    <w:rsid w:val="00DD1E94"/>
    <w:rsid w:val="00DD3C81"/>
    <w:rsid w:val="00DD5C7D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535E9"/>
    <w:rsid w:val="00E766C8"/>
    <w:rsid w:val="00E778F0"/>
    <w:rsid w:val="00E807D8"/>
    <w:rsid w:val="00E92D35"/>
    <w:rsid w:val="00EA44DF"/>
    <w:rsid w:val="00EA7E9A"/>
    <w:rsid w:val="00EB158C"/>
    <w:rsid w:val="00EC488A"/>
    <w:rsid w:val="00EE2979"/>
    <w:rsid w:val="00EE49C0"/>
    <w:rsid w:val="00EE5978"/>
    <w:rsid w:val="00EF1D1E"/>
    <w:rsid w:val="00EF6643"/>
    <w:rsid w:val="00F02776"/>
    <w:rsid w:val="00F12E39"/>
    <w:rsid w:val="00F216F1"/>
    <w:rsid w:val="00F30557"/>
    <w:rsid w:val="00F40376"/>
    <w:rsid w:val="00F618F2"/>
    <w:rsid w:val="00F6238F"/>
    <w:rsid w:val="00FA4DE0"/>
    <w:rsid w:val="00FC4FF0"/>
    <w:rsid w:val="00FD263C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269</cp:revision>
  <dcterms:created xsi:type="dcterms:W3CDTF">2019-02-21T12:23:00Z</dcterms:created>
  <dcterms:modified xsi:type="dcterms:W3CDTF">2020-02-18T10:34:00Z</dcterms:modified>
</cp:coreProperties>
</file>