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A486" w14:textId="77777777" w:rsidR="00CB5282" w:rsidRPr="00CB5282" w:rsidRDefault="00BE6365" w:rsidP="00CB52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 изображена диаграмма деятельности. </w:t>
      </w:r>
      <w:r w:rsidR="00CB5282" w:rsidRPr="00CB5282">
        <w:rPr>
          <w:rFonts w:ascii="Times New Roman" w:hAnsi="Times New Roman" w:cs="Times New Roman"/>
          <w:sz w:val="28"/>
          <w:szCs w:val="28"/>
        </w:rPr>
        <w:t>Диаграмма деятельности начинается с узла "</w:t>
      </w:r>
      <w:proofErr w:type="spellStart"/>
      <w:r w:rsidR="00CB5282" w:rsidRPr="00CB5282">
        <w:rPr>
          <w:rFonts w:ascii="Times New Roman" w:hAnsi="Times New Roman" w:cs="Times New Roman"/>
          <w:sz w:val="28"/>
          <w:szCs w:val="28"/>
        </w:rPr>
        <w:t>start</w:t>
      </w:r>
      <w:proofErr w:type="spellEnd"/>
      <w:r w:rsidR="00CB5282" w:rsidRPr="00CB5282">
        <w:rPr>
          <w:rFonts w:ascii="Times New Roman" w:hAnsi="Times New Roman" w:cs="Times New Roman"/>
          <w:sz w:val="28"/>
          <w:szCs w:val="28"/>
        </w:rPr>
        <w:t>", который означает начало процесса. Далее идет разделение на три параллельные ветки действий с помощью узла "</w:t>
      </w:r>
      <w:proofErr w:type="spellStart"/>
      <w:r w:rsidR="00CB5282" w:rsidRPr="00CB5282">
        <w:rPr>
          <w:rFonts w:ascii="Times New Roman" w:hAnsi="Times New Roman" w:cs="Times New Roman"/>
          <w:sz w:val="28"/>
          <w:szCs w:val="28"/>
        </w:rPr>
        <w:t>fork</w:t>
      </w:r>
      <w:proofErr w:type="spellEnd"/>
      <w:r w:rsidR="00CB5282" w:rsidRPr="00CB5282">
        <w:rPr>
          <w:rFonts w:ascii="Times New Roman" w:hAnsi="Times New Roman" w:cs="Times New Roman"/>
          <w:sz w:val="28"/>
          <w:szCs w:val="28"/>
        </w:rPr>
        <w:t>".</w:t>
      </w:r>
    </w:p>
    <w:p w14:paraId="60BF9230" w14:textId="77777777" w:rsidR="00CB5282" w:rsidRPr="00CB5282" w:rsidRDefault="00CB5282" w:rsidP="00CB5282">
      <w:pPr>
        <w:spacing w:after="0" w:line="360" w:lineRule="auto"/>
        <w:ind w:firstLine="709"/>
        <w:jc w:val="both"/>
        <w:rPr>
          <w:rFonts w:ascii="Times New Roman" w:hAnsi="Times New Roman" w:cs="Times New Roman"/>
          <w:sz w:val="28"/>
          <w:szCs w:val="28"/>
        </w:rPr>
      </w:pPr>
      <w:r w:rsidRPr="00CB5282">
        <w:rPr>
          <w:rFonts w:ascii="Times New Roman" w:hAnsi="Times New Roman" w:cs="Times New Roman"/>
          <w:sz w:val="28"/>
          <w:szCs w:val="28"/>
        </w:rPr>
        <w:t>Первая ветка действий относится к поиску композиции. Пользователь вводит запрос на поиск композиции, затем система ищет композицию. Если композиция найдена, то система проигрывает ее для пользователя. Если композиция не найдена, то происходит переход к следующей ветке действий.</w:t>
      </w:r>
    </w:p>
    <w:p w14:paraId="431A5E14" w14:textId="77777777" w:rsidR="00CB5282" w:rsidRPr="00CB5282" w:rsidRDefault="00CB5282" w:rsidP="00CB5282">
      <w:pPr>
        <w:spacing w:after="0" w:line="360" w:lineRule="auto"/>
        <w:ind w:firstLine="709"/>
        <w:jc w:val="both"/>
        <w:rPr>
          <w:rFonts w:ascii="Times New Roman" w:hAnsi="Times New Roman" w:cs="Times New Roman"/>
          <w:sz w:val="28"/>
          <w:szCs w:val="28"/>
        </w:rPr>
      </w:pPr>
      <w:r w:rsidRPr="00CB5282">
        <w:rPr>
          <w:rFonts w:ascii="Times New Roman" w:hAnsi="Times New Roman" w:cs="Times New Roman"/>
          <w:sz w:val="28"/>
          <w:szCs w:val="28"/>
        </w:rPr>
        <w:t>Вторая ветка действий относится к поиску плейлиста. Пользователь вводит запрос на поиск плейлиста, затем система ищет плейлист. Если плейлист найден, то система проигрывает композиции из него для пользователя. Если плейлист не найден, то происходит проверка на необходимость создания нового плейлиста. Если пользователь хочет создать новый плейлист, то система создает его. Если пользователь не хочет создавать новый плейлист, то происходит переход к следующей ветке действий.</w:t>
      </w:r>
    </w:p>
    <w:p w14:paraId="1402B665" w14:textId="77777777" w:rsidR="00CB5282" w:rsidRPr="00CB5282" w:rsidRDefault="00CB5282" w:rsidP="00CB5282">
      <w:pPr>
        <w:spacing w:after="0" w:line="360" w:lineRule="auto"/>
        <w:ind w:firstLine="709"/>
        <w:jc w:val="both"/>
        <w:rPr>
          <w:rFonts w:ascii="Times New Roman" w:hAnsi="Times New Roman" w:cs="Times New Roman"/>
          <w:sz w:val="28"/>
          <w:szCs w:val="28"/>
        </w:rPr>
      </w:pPr>
      <w:r w:rsidRPr="00CB5282">
        <w:rPr>
          <w:rFonts w:ascii="Times New Roman" w:hAnsi="Times New Roman" w:cs="Times New Roman"/>
          <w:sz w:val="28"/>
          <w:szCs w:val="28"/>
        </w:rPr>
        <w:t>Третья ветка действий относится к поиску плагина. Пользователь вводит запрос на поиск плагина, затем система ищет плагин. Если плагин найден, то система удаляет его. Если плагин не найден, то выводится сообщение о том, что поиск не дал результатов.</w:t>
      </w:r>
    </w:p>
    <w:p w14:paraId="78CF3A7E" w14:textId="244A6DEF" w:rsidR="00706E1C" w:rsidRPr="00CB5282" w:rsidRDefault="00CB5282" w:rsidP="00CB5282">
      <w:pPr>
        <w:spacing w:after="0" w:line="360" w:lineRule="auto"/>
        <w:ind w:firstLine="709"/>
        <w:jc w:val="both"/>
        <w:rPr>
          <w:rFonts w:ascii="Times New Roman" w:hAnsi="Times New Roman" w:cs="Times New Roman"/>
          <w:sz w:val="28"/>
          <w:szCs w:val="28"/>
        </w:rPr>
      </w:pPr>
      <w:r w:rsidRPr="00CB5282">
        <w:rPr>
          <w:rFonts w:ascii="Times New Roman" w:hAnsi="Times New Roman" w:cs="Times New Roman"/>
          <w:sz w:val="28"/>
          <w:szCs w:val="28"/>
        </w:rPr>
        <w:t>Диаграмма деятельности заканчивается узлом "</w:t>
      </w:r>
      <w:proofErr w:type="spellStart"/>
      <w:r w:rsidRPr="00CB5282">
        <w:rPr>
          <w:rFonts w:ascii="Times New Roman" w:hAnsi="Times New Roman" w:cs="Times New Roman"/>
          <w:sz w:val="28"/>
          <w:szCs w:val="28"/>
        </w:rPr>
        <w:t>stop</w:t>
      </w:r>
      <w:proofErr w:type="spellEnd"/>
      <w:r w:rsidRPr="00CB5282">
        <w:rPr>
          <w:rFonts w:ascii="Times New Roman" w:hAnsi="Times New Roman" w:cs="Times New Roman"/>
          <w:sz w:val="28"/>
          <w:szCs w:val="28"/>
        </w:rPr>
        <w:t xml:space="preserve">", который означает завершение процесса. </w:t>
      </w:r>
    </w:p>
    <w:p w14:paraId="6968355B" w14:textId="7E71F0C7" w:rsidR="00BE6365" w:rsidRDefault="00EA141E" w:rsidP="00BE6365">
      <w:pPr>
        <w:keepNext/>
        <w:spacing w:after="0" w:line="360" w:lineRule="auto"/>
        <w:jc w:val="center"/>
      </w:pPr>
      <w:r>
        <w:rPr>
          <w:rFonts w:ascii="Times New Roman" w:hAnsi="Times New Roman" w:cs="Times New Roman"/>
          <w:noProof/>
          <w:sz w:val="28"/>
          <w:szCs w:val="28"/>
        </w:rPr>
        <w:drawing>
          <wp:inline distT="0" distB="0" distL="0" distR="0" wp14:anchorId="680CC8D3" wp14:editId="65581030">
            <wp:extent cx="5928360" cy="1645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12976340" w14:textId="43DC3202" w:rsidR="00BE6365" w:rsidRDefault="00BE6365" w:rsidP="00BE6365">
      <w:pPr>
        <w:pStyle w:val="a3"/>
        <w:rPr>
          <w:rFonts w:cs="Times New Roman"/>
          <w:szCs w:val="28"/>
        </w:rPr>
      </w:pPr>
      <w:r>
        <w:t xml:space="preserve">Рис. </w:t>
      </w:r>
      <w:r>
        <w:fldChar w:fldCharType="begin"/>
      </w:r>
      <w:r>
        <w:instrText xml:space="preserve"> SEQ Рис. \* ARABIC </w:instrText>
      </w:r>
      <w:r>
        <w:fldChar w:fldCharType="separate"/>
      </w:r>
      <w:r>
        <w:rPr>
          <w:noProof/>
        </w:rPr>
        <w:t>1</w:t>
      </w:r>
      <w:r>
        <w:fldChar w:fldCharType="end"/>
      </w:r>
      <w:r>
        <w:t xml:space="preserve"> </w:t>
      </w:r>
      <w:r>
        <w:rPr>
          <w:rFonts w:cs="Times New Roman"/>
        </w:rPr>
        <w:t>–</w:t>
      </w:r>
      <w:r>
        <w:t xml:space="preserve"> Диаграмма деятельности</w:t>
      </w:r>
    </w:p>
    <w:p w14:paraId="1DE6A859" w14:textId="34D517CE" w:rsidR="00BE6365" w:rsidRDefault="00BE6365" w:rsidP="00BE6365">
      <w:pPr>
        <w:spacing w:after="0" w:line="360" w:lineRule="auto"/>
        <w:ind w:firstLine="709"/>
        <w:jc w:val="both"/>
        <w:rPr>
          <w:rFonts w:ascii="Times New Roman" w:hAnsi="Times New Roman" w:cs="Times New Roman"/>
          <w:sz w:val="28"/>
          <w:szCs w:val="28"/>
        </w:rPr>
      </w:pPr>
    </w:p>
    <w:p w14:paraId="783F4E41" w14:textId="56B22C99" w:rsidR="00CB3B7C" w:rsidRPr="00CB3B7C" w:rsidRDefault="00BE6365" w:rsidP="00CB3B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изображена диаграмма последовательности. </w:t>
      </w:r>
      <w:r w:rsidR="00CB3B7C" w:rsidRPr="00CB3B7C">
        <w:rPr>
          <w:rFonts w:ascii="Times New Roman" w:hAnsi="Times New Roman" w:cs="Times New Roman"/>
          <w:sz w:val="28"/>
          <w:szCs w:val="28"/>
        </w:rPr>
        <w:t xml:space="preserve">Диаграмма последовательности описывает три системы взаимодействия пользователя с компьютером: систему управления композициями, систему управления плейлистами и систему управления плагинами. </w:t>
      </w:r>
    </w:p>
    <w:p w14:paraId="2888248A" w14:textId="6220D2AF" w:rsidR="00CB3B7C" w:rsidRPr="00CB3B7C" w:rsidRDefault="00CB3B7C" w:rsidP="00CB3B7C">
      <w:pPr>
        <w:spacing w:after="0" w:line="360" w:lineRule="auto"/>
        <w:ind w:firstLine="709"/>
        <w:jc w:val="both"/>
        <w:rPr>
          <w:rFonts w:ascii="Times New Roman" w:hAnsi="Times New Roman" w:cs="Times New Roman"/>
          <w:sz w:val="28"/>
          <w:szCs w:val="28"/>
        </w:rPr>
      </w:pPr>
      <w:r w:rsidRPr="00CB3B7C">
        <w:rPr>
          <w:rFonts w:ascii="Times New Roman" w:hAnsi="Times New Roman" w:cs="Times New Roman"/>
          <w:sz w:val="28"/>
          <w:szCs w:val="28"/>
        </w:rPr>
        <w:t xml:space="preserve">Система управления композициями находится в </w:t>
      </w:r>
      <w:r>
        <w:rPr>
          <w:rFonts w:ascii="Times New Roman" w:hAnsi="Times New Roman" w:cs="Times New Roman"/>
          <w:sz w:val="28"/>
          <w:szCs w:val="28"/>
        </w:rPr>
        <w:t xml:space="preserve">первой </w:t>
      </w:r>
      <w:r w:rsidRPr="00CB3B7C">
        <w:rPr>
          <w:rFonts w:ascii="Times New Roman" w:hAnsi="Times New Roman" w:cs="Times New Roman"/>
          <w:sz w:val="28"/>
          <w:szCs w:val="28"/>
        </w:rPr>
        <w:t xml:space="preserve">рамке и включает в себя </w:t>
      </w:r>
      <w:r w:rsidR="00350B6D">
        <w:rPr>
          <w:rFonts w:ascii="Times New Roman" w:hAnsi="Times New Roman" w:cs="Times New Roman"/>
          <w:sz w:val="28"/>
          <w:szCs w:val="28"/>
        </w:rPr>
        <w:t>два объекта</w:t>
      </w:r>
      <w:r w:rsidRPr="00CB3B7C">
        <w:rPr>
          <w:rFonts w:ascii="Times New Roman" w:hAnsi="Times New Roman" w:cs="Times New Roman"/>
          <w:sz w:val="28"/>
          <w:szCs w:val="28"/>
        </w:rPr>
        <w:t>: "Поиск композиций" и "Проигрыватель". Пользователь ПК начинает взаимодействие с системой, отправляя запрос "Найти песню" на "Поиск композиций". "Поиск композиций" передает выбранную композицию "Проигрывателю", который в свою очередь проигрывает выбранную композицию. Результат проигрывания композиции возвращается пользователю.</w:t>
      </w:r>
    </w:p>
    <w:p w14:paraId="1FE5A806" w14:textId="5E15520A" w:rsidR="00CB3B7C" w:rsidRPr="00CB3B7C" w:rsidRDefault="00CB3B7C" w:rsidP="00CB3B7C">
      <w:pPr>
        <w:spacing w:after="0" w:line="360" w:lineRule="auto"/>
        <w:ind w:firstLine="709"/>
        <w:jc w:val="both"/>
        <w:rPr>
          <w:rFonts w:ascii="Times New Roman" w:hAnsi="Times New Roman" w:cs="Times New Roman"/>
          <w:sz w:val="28"/>
          <w:szCs w:val="28"/>
        </w:rPr>
      </w:pPr>
      <w:r w:rsidRPr="00CB3B7C">
        <w:rPr>
          <w:rFonts w:ascii="Times New Roman" w:hAnsi="Times New Roman" w:cs="Times New Roman"/>
          <w:sz w:val="28"/>
          <w:szCs w:val="28"/>
        </w:rPr>
        <w:t>Система управления плейлистами находится в</w:t>
      </w:r>
      <w:r>
        <w:rPr>
          <w:rFonts w:ascii="Times New Roman" w:hAnsi="Times New Roman" w:cs="Times New Roman"/>
          <w:sz w:val="28"/>
          <w:szCs w:val="28"/>
        </w:rPr>
        <w:t>о второй</w:t>
      </w:r>
      <w:r w:rsidRPr="00CB3B7C">
        <w:rPr>
          <w:rFonts w:ascii="Times New Roman" w:hAnsi="Times New Roman" w:cs="Times New Roman"/>
          <w:sz w:val="28"/>
          <w:szCs w:val="28"/>
        </w:rPr>
        <w:t xml:space="preserve"> рамке и включает в себя </w:t>
      </w:r>
      <w:r w:rsidR="00350B6D">
        <w:rPr>
          <w:rFonts w:ascii="Times New Roman" w:hAnsi="Times New Roman" w:cs="Times New Roman"/>
          <w:sz w:val="28"/>
          <w:szCs w:val="28"/>
        </w:rPr>
        <w:t>два объекта</w:t>
      </w:r>
      <w:r w:rsidRPr="00CB3B7C">
        <w:rPr>
          <w:rFonts w:ascii="Times New Roman" w:hAnsi="Times New Roman" w:cs="Times New Roman"/>
          <w:sz w:val="28"/>
          <w:szCs w:val="28"/>
        </w:rPr>
        <w:t>: "Поиск плейлистов" и "Управление плейлистами". Пользователь ПК начинает взаимодействие с системой, отправляя запрос "Найти плейлист" на "Поиск плейлистов". "Поиск плейлистов" передает выбранный плейлист "Управлению плейлистами". Пользователь может прослушать плейлист, выбрав его в "Управлении плейлистами". "Управление плейлистами" передает выбранные композиции "Проигрывателю", который в свою очередь проигрывает их. Результат проигрывания композиций возвращается пользователю. Пользователь может также создать новый плейлист, изменить или удалить существующий плейлист.</w:t>
      </w:r>
    </w:p>
    <w:p w14:paraId="4A1B0C95" w14:textId="5C4E198E" w:rsidR="00BE6365" w:rsidRDefault="00CB3B7C" w:rsidP="00CB3B7C">
      <w:pPr>
        <w:spacing w:after="0" w:line="360" w:lineRule="auto"/>
        <w:ind w:firstLine="709"/>
        <w:jc w:val="both"/>
        <w:rPr>
          <w:rFonts w:ascii="Times New Roman" w:hAnsi="Times New Roman" w:cs="Times New Roman"/>
          <w:sz w:val="28"/>
          <w:szCs w:val="28"/>
        </w:rPr>
      </w:pPr>
      <w:r w:rsidRPr="00CB3B7C">
        <w:rPr>
          <w:rFonts w:ascii="Times New Roman" w:hAnsi="Times New Roman" w:cs="Times New Roman"/>
          <w:sz w:val="28"/>
          <w:szCs w:val="28"/>
        </w:rPr>
        <w:t>Система управления плагинами находится в</w:t>
      </w:r>
      <w:r>
        <w:rPr>
          <w:rFonts w:ascii="Times New Roman" w:hAnsi="Times New Roman" w:cs="Times New Roman"/>
          <w:sz w:val="28"/>
          <w:szCs w:val="28"/>
        </w:rPr>
        <w:t xml:space="preserve"> третьей</w:t>
      </w:r>
      <w:r w:rsidRPr="00CB3B7C">
        <w:rPr>
          <w:rFonts w:ascii="Times New Roman" w:hAnsi="Times New Roman" w:cs="Times New Roman"/>
          <w:sz w:val="28"/>
          <w:szCs w:val="28"/>
        </w:rPr>
        <w:t xml:space="preserve"> рамке и включает в себя </w:t>
      </w:r>
      <w:r w:rsidR="00350B6D">
        <w:rPr>
          <w:rFonts w:ascii="Times New Roman" w:hAnsi="Times New Roman" w:cs="Times New Roman"/>
          <w:sz w:val="28"/>
          <w:szCs w:val="28"/>
        </w:rPr>
        <w:t>два объекта</w:t>
      </w:r>
      <w:r w:rsidRPr="00CB3B7C">
        <w:rPr>
          <w:rFonts w:ascii="Times New Roman" w:hAnsi="Times New Roman" w:cs="Times New Roman"/>
          <w:sz w:val="28"/>
          <w:szCs w:val="28"/>
        </w:rPr>
        <w:t>: "Поиск плагинов" и "Управление плагинами". Пользователь ПК начинает взаимодействие с системой, отправляя запрос "Найти плагин" на "Поиск плагинов". "Поиск плагинов" передает выбранный плагин "Управлению плагинами". Пользователь может загрузить выбранный плагин в "Управлении плагинами", а также изменить или удалить уже загруженные плагины.</w:t>
      </w:r>
    </w:p>
    <w:p w14:paraId="6F8E40B6" w14:textId="77777777" w:rsidR="00BE6365" w:rsidRDefault="00BE6365" w:rsidP="00BE6365">
      <w:pPr>
        <w:keepNext/>
        <w:spacing w:after="0" w:line="360" w:lineRule="auto"/>
        <w:jc w:val="center"/>
      </w:pPr>
      <w:r>
        <w:rPr>
          <w:rFonts w:ascii="Times New Roman" w:hAnsi="Times New Roman" w:cs="Times New Roman"/>
          <w:noProof/>
          <w:sz w:val="28"/>
          <w:szCs w:val="28"/>
        </w:rPr>
        <w:lastRenderedPageBreak/>
        <w:drawing>
          <wp:inline distT="0" distB="0" distL="0" distR="0" wp14:anchorId="4C779B79" wp14:editId="674232AC">
            <wp:extent cx="3884295" cy="263274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4621" cy="2632965"/>
                    </a:xfrm>
                    <a:prstGeom prst="rect">
                      <a:avLst/>
                    </a:prstGeom>
                    <a:noFill/>
                    <a:ln>
                      <a:noFill/>
                    </a:ln>
                  </pic:spPr>
                </pic:pic>
              </a:graphicData>
            </a:graphic>
          </wp:inline>
        </w:drawing>
      </w:r>
    </w:p>
    <w:p w14:paraId="6DFEF986" w14:textId="05865046" w:rsidR="00BE6365" w:rsidRDefault="00BE6365" w:rsidP="00BE6365">
      <w:pPr>
        <w:pStyle w:val="a3"/>
        <w:rPr>
          <w:rFonts w:cs="Times New Roman"/>
          <w:szCs w:val="28"/>
        </w:rPr>
      </w:pPr>
      <w:r>
        <w:t xml:space="preserve">Рис. </w:t>
      </w:r>
      <w:r>
        <w:fldChar w:fldCharType="begin"/>
      </w:r>
      <w:r>
        <w:instrText xml:space="preserve"> SEQ Рис. \* ARABIC </w:instrText>
      </w:r>
      <w:r>
        <w:fldChar w:fldCharType="separate"/>
      </w:r>
      <w:r>
        <w:rPr>
          <w:noProof/>
        </w:rPr>
        <w:t>2</w:t>
      </w:r>
      <w:r>
        <w:fldChar w:fldCharType="end"/>
      </w:r>
      <w:r>
        <w:t xml:space="preserve"> </w:t>
      </w:r>
      <w:r>
        <w:rPr>
          <w:rFonts w:cs="Times New Roman"/>
        </w:rPr>
        <w:t>–</w:t>
      </w:r>
      <w:r>
        <w:rPr>
          <w:rFonts w:cs="Times New Roman"/>
        </w:rPr>
        <w:t xml:space="preserve"> Диаграмма последовательности</w:t>
      </w:r>
    </w:p>
    <w:p w14:paraId="7B3840B4" w14:textId="77777777" w:rsidR="00BE6365" w:rsidRPr="00BE6365" w:rsidRDefault="00BE6365" w:rsidP="00BE6365">
      <w:pPr>
        <w:spacing w:after="0" w:line="360" w:lineRule="auto"/>
        <w:jc w:val="both"/>
        <w:rPr>
          <w:rFonts w:ascii="Times New Roman" w:hAnsi="Times New Roman" w:cs="Times New Roman"/>
          <w:sz w:val="28"/>
          <w:szCs w:val="28"/>
        </w:rPr>
      </w:pPr>
    </w:p>
    <w:sectPr w:rsidR="00BE6365" w:rsidRPr="00BE6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6B"/>
    <w:rsid w:val="00034D6B"/>
    <w:rsid w:val="001B749E"/>
    <w:rsid w:val="00350B6D"/>
    <w:rsid w:val="00706E1C"/>
    <w:rsid w:val="00794B64"/>
    <w:rsid w:val="00BE6365"/>
    <w:rsid w:val="00CB0CB4"/>
    <w:rsid w:val="00CB3B7C"/>
    <w:rsid w:val="00CB5282"/>
    <w:rsid w:val="00EA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2D4C"/>
  <w15:chartTrackingRefBased/>
  <w15:docId w15:val="{760F3B3D-EE32-4E95-8A2C-3B947F8A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E6365"/>
    <w:pPr>
      <w:spacing w:after="0" w:line="360" w:lineRule="auto"/>
      <w:jc w:val="center"/>
    </w:pPr>
    <w:rPr>
      <w:rFonts w:ascii="Times New Roman" w:hAnsi="Times New Roman"/>
      <w:iCs/>
      <w:color w:val="000000" w:themeColor="text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34937">
      <w:bodyDiv w:val="1"/>
      <w:marLeft w:val="0"/>
      <w:marRight w:val="0"/>
      <w:marTop w:val="0"/>
      <w:marBottom w:val="0"/>
      <w:divBdr>
        <w:top w:val="none" w:sz="0" w:space="0" w:color="auto"/>
        <w:left w:val="none" w:sz="0" w:space="0" w:color="auto"/>
        <w:bottom w:val="none" w:sz="0" w:space="0" w:color="auto"/>
        <w:right w:val="none" w:sz="0" w:space="0" w:color="auto"/>
      </w:divBdr>
    </w:div>
    <w:div w:id="16158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474</Words>
  <Characters>2704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Старостенок</dc:creator>
  <cp:keywords/>
  <dc:description/>
  <cp:lastModifiedBy>Дмитрий Старостенок</cp:lastModifiedBy>
  <cp:revision>6</cp:revision>
  <dcterms:created xsi:type="dcterms:W3CDTF">2023-04-15T05:47:00Z</dcterms:created>
  <dcterms:modified xsi:type="dcterms:W3CDTF">2023-04-15T06:20:00Z</dcterms:modified>
</cp:coreProperties>
</file>