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48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480" w:lineRule="auto"/>
        <w:jc w:val="center"/>
        <w:rPr/>
      </w:pPr>
      <w:r w:rsidDel="00000000" w:rsidR="00000000" w:rsidRPr="00000000">
        <w:rPr>
          <w:rtl w:val="0"/>
        </w:rPr>
        <w:t xml:space="preserve">Module 1 Assignment 1.3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480" w:lineRule="auto"/>
        <w:jc w:val="center"/>
        <w:rPr/>
      </w:pPr>
      <w:r w:rsidDel="00000000" w:rsidR="00000000" w:rsidRPr="00000000">
        <w:rPr>
          <w:rtl w:val="0"/>
        </w:rPr>
        <w:t xml:space="preserve">Xiong, Hlee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480" w:lineRule="auto"/>
        <w:jc w:val="center"/>
        <w:rPr/>
      </w:pPr>
      <w:r w:rsidDel="00000000" w:rsidR="00000000" w:rsidRPr="00000000">
        <w:rPr>
          <w:rtl w:val="0"/>
        </w:rPr>
        <w:t xml:space="preserve">Bellevue University, CSD 340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480" w:lineRule="auto"/>
        <w:jc w:val="center"/>
        <w:rPr/>
      </w:pPr>
      <w:r w:rsidDel="00000000" w:rsidR="00000000" w:rsidRPr="00000000">
        <w:rPr>
          <w:rtl w:val="0"/>
        </w:rPr>
        <w:t xml:space="preserve">March 24th, 2024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48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480" w:lineRule="auto"/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color w:val="0d0d0d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https://github.com/HleeX/csd-340.git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</w:rPr>
        <w:drawing>
          <wp:inline distB="114300" distT="114300" distL="114300" distR="114300">
            <wp:extent cx="5943600" cy="553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d0d0d"/>
          <w:sz w:val="24"/>
          <w:szCs w:val="24"/>
        </w:rPr>
        <w:drawing>
          <wp:inline distB="114300" distT="114300" distL="114300" distR="114300">
            <wp:extent cx="5943600" cy="4292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</w:rPr>
        <w:drawing>
          <wp:inline distB="114300" distT="114300" distL="114300" distR="114300">
            <wp:extent cx="5943600" cy="1638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HleeX/csd-340.git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