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sz w:val="32"/>
          <w:szCs w:val="32"/>
        </w:rPr>
      </w:pPr>
      <w:r>
        <w:rPr>
          <w:rFonts w:hint="eastAsia"/>
          <w:sz w:val="32"/>
          <w:szCs w:val="32"/>
        </w:rPr>
        <w:t>关于C33售后5个问题的修正测试报告</w:t>
      </w:r>
    </w:p>
    <w:p>
      <w:pPr>
        <w:jc w:val="center"/>
        <w:rPr>
          <w:rFonts w:hint="eastAsia"/>
        </w:rPr>
      </w:pPr>
    </w:p>
    <w:p>
      <w:pPr>
        <w:jc w:val="left"/>
        <w:rPr>
          <w:rFonts w:hint="eastAsia"/>
          <w:b/>
        </w:rPr>
      </w:pPr>
      <w:r>
        <w:rPr>
          <w:rFonts w:hint="eastAsia" w:ascii="微软雅黑" w:hAnsi="微软雅黑" w:eastAsia="微软雅黑"/>
          <w:b/>
          <w:color w:val="000000"/>
          <w:sz w:val="18"/>
          <w:szCs w:val="18"/>
        </w:rPr>
        <w:t>问题</w:t>
      </w:r>
      <w:r>
        <w:rPr>
          <w:rFonts w:hint="eastAsia" w:ascii="微软雅黑" w:hAnsi="微软雅黑" w:eastAsia="微软雅黑"/>
          <w:b/>
          <w:color w:val="000000"/>
          <w:sz w:val="18"/>
          <w:szCs w:val="18"/>
        </w:rPr>
        <w:t> 1</w:t>
      </w:r>
      <w:r>
        <w:rPr>
          <w:rFonts w:hint="eastAsia" w:ascii="微软雅黑" w:hAnsi="微软雅黑" w:eastAsia="微软雅黑"/>
          <w:b/>
          <w:color w:val="000000"/>
          <w:sz w:val="18"/>
          <w:szCs w:val="18"/>
        </w:rPr>
        <w:t>、诊断反馈档位为</w:t>
      </w:r>
      <w:r>
        <w:rPr>
          <w:rFonts w:hint="eastAsia" w:ascii="微软雅黑" w:hAnsi="微软雅黑" w:eastAsia="微软雅黑"/>
          <w:b/>
          <w:color w:val="000000"/>
          <w:sz w:val="18"/>
          <w:szCs w:val="18"/>
        </w:rPr>
        <w:t>N</w:t>
      </w:r>
      <w:r>
        <w:rPr>
          <w:rFonts w:hint="eastAsia" w:ascii="微软雅黑" w:hAnsi="微软雅黑" w:eastAsia="微软雅黑"/>
          <w:b/>
          <w:color w:val="000000"/>
          <w:sz w:val="18"/>
          <w:szCs w:val="18"/>
        </w:rPr>
        <w:t>挡，实车为</w:t>
      </w:r>
      <w:r>
        <w:rPr>
          <w:rFonts w:hint="eastAsia" w:ascii="微软雅黑" w:hAnsi="微软雅黑" w:eastAsia="微软雅黑"/>
          <w:b/>
          <w:color w:val="000000"/>
          <w:sz w:val="18"/>
          <w:szCs w:val="18"/>
        </w:rPr>
        <w:t>S</w:t>
      </w:r>
      <w:r>
        <w:rPr>
          <w:rFonts w:hint="eastAsia" w:ascii="微软雅黑" w:hAnsi="微软雅黑" w:eastAsia="微软雅黑"/>
          <w:b/>
          <w:color w:val="000000"/>
          <w:sz w:val="18"/>
          <w:szCs w:val="18"/>
        </w:rPr>
        <w:t>档</w:t>
      </w:r>
    </w:p>
    <w:p>
      <w:pPr>
        <w:widowControl/>
        <w:jc w:val="left"/>
        <w:rPr>
          <w:rFonts w:hint="eastAsia" w:ascii="微软雅黑" w:hAnsi="微软雅黑" w:eastAsia="微软雅黑" w:cs="Tahoma"/>
          <w:color w:val="000000"/>
          <w:kern w:val="0"/>
          <w:sz w:val="18"/>
          <w:szCs w:val="18"/>
        </w:rPr>
      </w:pPr>
      <w:r>
        <w:rPr>
          <w:rFonts w:hint="eastAsia" w:ascii="微软雅黑" w:hAnsi="微软雅黑" w:eastAsia="微软雅黑" w:cs="Tahoma"/>
          <w:color w:val="000000"/>
          <w:kern w:val="0"/>
          <w:sz w:val="18"/>
          <w:szCs w:val="18"/>
        </w:rPr>
        <w:t xml:space="preserve">    问题原因：C33诊断协议《驱动电机控制器诊断规范-Z03 》P48页 “0212”整车行驶状态中确无S档，因此诊断反馈不可能反馈S档</w:t>
      </w:r>
    </w:p>
    <w:p>
      <w:pPr>
        <w:jc w:val="left"/>
        <w:rPr>
          <w:rFonts w:hint="eastAsia"/>
          <w:color w:val="000000"/>
          <w:szCs w:val="21"/>
        </w:rPr>
      </w:pPr>
    </w:p>
    <w:p>
      <w:pPr>
        <w:jc w:val="left"/>
        <w:rPr>
          <w:rFonts w:hint="eastAsia" w:ascii="微软雅黑" w:hAnsi="微软雅黑" w:eastAsia="微软雅黑"/>
          <w:b/>
          <w:color w:val="000000"/>
          <w:sz w:val="18"/>
          <w:szCs w:val="18"/>
        </w:rPr>
      </w:pPr>
      <w:r>
        <w:rPr>
          <w:rFonts w:hint="eastAsia" w:ascii="微软雅黑" w:hAnsi="微软雅黑" w:eastAsia="微软雅黑"/>
          <w:b/>
          <w:color w:val="000000"/>
          <w:sz w:val="18"/>
          <w:szCs w:val="18"/>
          <w:shd w:val="clear" w:color="auto" w:fill="FFFFFF"/>
        </w:rPr>
        <w:t>问题</w:t>
      </w:r>
      <w:r>
        <w:rPr>
          <w:rFonts w:hint="eastAsia" w:ascii="微软雅黑" w:hAnsi="微软雅黑" w:eastAsia="微软雅黑"/>
          <w:b/>
          <w:color w:val="000000"/>
          <w:sz w:val="18"/>
          <w:szCs w:val="18"/>
        </w:rPr>
        <w:t>2</w:t>
      </w:r>
      <w:r>
        <w:rPr>
          <w:rFonts w:hint="eastAsia" w:ascii="微软雅黑" w:hAnsi="微软雅黑" w:eastAsia="微软雅黑"/>
          <w:b/>
          <w:color w:val="000000"/>
          <w:sz w:val="18"/>
          <w:szCs w:val="18"/>
          <w:shd w:val="clear" w:color="auto" w:fill="FFFFFF"/>
        </w:rPr>
        <w:t>、驱动电机相关状态同实车当前状态不符。</w:t>
      </w:r>
      <w:r>
        <w:rPr>
          <w:rFonts w:hint="eastAsia" w:ascii="微软雅黑" w:hAnsi="微软雅黑" w:eastAsia="微软雅黑"/>
          <w:b/>
          <w:color w:val="000000"/>
          <w:sz w:val="18"/>
          <w:szCs w:val="18"/>
        </w:rPr>
        <w:t>档位在</w:t>
      </w:r>
      <w:r>
        <w:rPr>
          <w:rFonts w:hint="eastAsia" w:ascii="微软雅黑" w:hAnsi="微软雅黑" w:eastAsia="微软雅黑"/>
          <w:b/>
          <w:color w:val="000000"/>
          <w:sz w:val="18"/>
          <w:szCs w:val="18"/>
        </w:rPr>
        <w:t>N</w:t>
      </w:r>
      <w:r>
        <w:rPr>
          <w:rFonts w:hint="eastAsia" w:ascii="微软雅黑" w:hAnsi="微软雅黑" w:eastAsia="微软雅黑"/>
          <w:b/>
          <w:color w:val="000000"/>
          <w:sz w:val="18"/>
          <w:szCs w:val="18"/>
        </w:rPr>
        <w:t>档时，当前状态为发电状态.当前工作模式为转矩模式，旋转方向为正转（前进）</w:t>
      </w:r>
    </w:p>
    <w:p>
      <w:pPr>
        <w:jc w:val="left"/>
        <w:rPr>
          <w:rFonts w:hint="eastAsia" w:ascii="微软雅黑" w:hAnsi="微软雅黑" w:eastAsia="微软雅黑"/>
          <w:color w:val="000000"/>
          <w:sz w:val="18"/>
          <w:szCs w:val="18"/>
        </w:rPr>
      </w:pPr>
      <w:r>
        <w:rPr>
          <w:rFonts w:hint="eastAsia" w:ascii="微软雅黑" w:hAnsi="微软雅黑" w:eastAsia="微软雅黑"/>
          <w:color w:val="000000"/>
          <w:sz w:val="18"/>
          <w:szCs w:val="18"/>
        </w:rPr>
        <w:t>分析：</w:t>
      </w:r>
    </w:p>
    <w:p>
      <w:pPr>
        <w:widowControl/>
        <w:jc w:val="left"/>
        <w:rPr>
          <w:rFonts w:hint="eastAsia" w:ascii="微软雅黑" w:hAnsi="微软雅黑" w:eastAsia="微软雅黑" w:cs="Tahoma"/>
          <w:color w:val="000000"/>
          <w:kern w:val="0"/>
          <w:sz w:val="18"/>
          <w:szCs w:val="18"/>
        </w:rPr>
      </w:pPr>
      <w:r>
        <w:rPr>
          <w:rFonts w:hint="eastAsia" w:ascii="微软雅黑" w:hAnsi="微软雅黑" w:eastAsia="微软雅黑" w:cs="Tahoma"/>
          <w:color w:val="000000"/>
          <w:kern w:val="0"/>
          <w:sz w:val="18"/>
          <w:szCs w:val="18"/>
        </w:rPr>
        <w:t>1.档位在N档时，当前状态为发电状态，旋转方向为正转（前进）</w:t>
      </w:r>
    </w:p>
    <w:p>
      <w:pPr>
        <w:widowControl/>
        <w:jc w:val="left"/>
        <w:rPr>
          <w:rFonts w:hint="eastAsia" w:ascii="微软雅黑" w:hAnsi="微软雅黑" w:eastAsia="微软雅黑" w:cs="Tahoma"/>
          <w:color w:val="000000"/>
          <w:kern w:val="0"/>
          <w:sz w:val="18"/>
          <w:szCs w:val="18"/>
        </w:rPr>
      </w:pPr>
      <w:r>
        <w:rPr>
          <w:rFonts w:hint="eastAsia" w:ascii="微软雅黑" w:hAnsi="微软雅黑" w:eastAsia="微软雅黑" w:cs="Tahoma"/>
          <w:color w:val="000000"/>
          <w:kern w:val="0"/>
          <w:sz w:val="18"/>
          <w:szCs w:val="18"/>
        </w:rPr>
        <w:t xml:space="preserve">    我们判断电机当前状态的依据是根据电机当前转速方向和电流方向进行判断的，当电流方向和转速方向不一致时就是发电状态，由于电流采样和转速采样都会存在零漂，因此会存在就算电机零扭矩和静止情况了也会出现电流和转速有很小的数值的情况。现针对该现象进行了优化，增强了MCU上电零漂校准和滤波，解决该问题。测试数据如下：</w:t>
      </w:r>
    </w:p>
    <w:p>
      <w:pPr>
        <w:widowControl/>
        <w:jc w:val="left"/>
        <w:rPr>
          <w:rFonts w:ascii="宋体" w:hAnsi="宋体" w:eastAsia="宋体" w:cs="宋体"/>
          <w:color w:val="000000"/>
          <w:kern w:val="0"/>
          <w:sz w:val="18"/>
          <w:szCs w:val="18"/>
        </w:rPr>
      </w:pPr>
      <w:r>
        <w:rPr>
          <w:rFonts w:ascii="宋体" w:hAnsi="宋体" w:eastAsia="宋体" w:cs="宋体"/>
          <w:color w:val="000000"/>
          <w:kern w:val="0"/>
          <w:sz w:val="18"/>
          <w:szCs w:val="18"/>
        </w:rPr>
        <w:drawing>
          <wp:inline distT="0" distB="0" distL="0" distR="0">
            <wp:extent cx="5274310" cy="1868170"/>
            <wp:effectExtent l="1905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4"/>
                    <a:srcRect/>
                    <a:stretch>
                      <a:fillRect/>
                    </a:stretch>
                  </pic:blipFill>
                  <pic:spPr>
                    <a:xfrm>
                      <a:off x="0" y="0"/>
                      <a:ext cx="5274310" cy="1868574"/>
                    </a:xfrm>
                    <a:prstGeom prst="rect">
                      <a:avLst/>
                    </a:prstGeom>
                    <a:noFill/>
                    <a:ln w="9525">
                      <a:noFill/>
                      <a:miter lim="800000"/>
                      <a:headEnd/>
                      <a:tailEnd/>
                    </a:ln>
                  </pic:spPr>
                </pic:pic>
              </a:graphicData>
            </a:graphic>
          </wp:inline>
        </w:drawing>
      </w:r>
    </w:p>
    <w:p>
      <w:pPr>
        <w:widowControl/>
        <w:jc w:val="left"/>
        <w:rPr>
          <w:rFonts w:hint="eastAsia" w:ascii="宋体" w:hAnsi="宋体" w:eastAsia="宋体" w:cs="宋体"/>
          <w:color w:val="000000"/>
          <w:kern w:val="0"/>
          <w:sz w:val="18"/>
          <w:szCs w:val="18"/>
        </w:rPr>
      </w:pPr>
      <w:r>
        <w:rPr>
          <w:rFonts w:hint="eastAsia" w:ascii="微软雅黑" w:hAnsi="微软雅黑" w:eastAsia="微软雅黑" w:cs="Tahoma"/>
          <w:color w:val="000000"/>
          <w:kern w:val="0"/>
          <w:sz w:val="18"/>
          <w:szCs w:val="18"/>
        </w:rPr>
        <w:t>2.当前工作模式为转矩模式，N档mcu已经使能，为转矩模式是正常的</w:t>
      </w:r>
    </w:p>
    <w:p>
      <w:pPr>
        <w:jc w:val="left"/>
        <w:rPr>
          <w:rFonts w:hint="eastAsia" w:ascii="微软雅黑" w:hAnsi="微软雅黑" w:eastAsia="微软雅黑"/>
          <w:color w:val="000000"/>
          <w:sz w:val="18"/>
          <w:szCs w:val="18"/>
          <w:shd w:val="clear" w:color="auto" w:fill="FFFFFF"/>
        </w:rPr>
      </w:pPr>
    </w:p>
    <w:p>
      <w:pPr>
        <w:jc w:val="left"/>
        <w:rPr>
          <w:rFonts w:hint="eastAsia" w:ascii="微软雅黑" w:hAnsi="微软雅黑" w:eastAsia="微软雅黑"/>
          <w:b/>
          <w:color w:val="000000"/>
          <w:sz w:val="18"/>
          <w:szCs w:val="18"/>
        </w:rPr>
      </w:pPr>
      <w:r>
        <w:rPr>
          <w:rFonts w:hint="eastAsia" w:ascii="微软雅黑" w:hAnsi="微软雅黑" w:eastAsia="微软雅黑"/>
          <w:b/>
          <w:color w:val="000000"/>
          <w:sz w:val="18"/>
          <w:szCs w:val="18"/>
        </w:rPr>
        <w:t>问题</w:t>
      </w:r>
      <w:r>
        <w:rPr>
          <w:rFonts w:hint="eastAsia" w:ascii="微软雅黑" w:hAnsi="微软雅黑" w:eastAsia="微软雅黑"/>
          <w:b/>
          <w:color w:val="000000"/>
          <w:sz w:val="18"/>
          <w:szCs w:val="18"/>
        </w:rPr>
        <w:t>3</w:t>
      </w:r>
      <w:r>
        <w:rPr>
          <w:rFonts w:hint="eastAsia" w:ascii="微软雅黑" w:hAnsi="微软雅黑" w:eastAsia="微软雅黑"/>
          <w:b/>
          <w:color w:val="000000"/>
          <w:sz w:val="18"/>
          <w:szCs w:val="18"/>
        </w:rPr>
        <w:t>、直流母线电流为</w:t>
      </w:r>
      <w:r>
        <w:rPr>
          <w:rFonts w:hint="eastAsia" w:ascii="微软雅黑" w:hAnsi="微软雅黑" w:eastAsia="微软雅黑"/>
          <w:b/>
          <w:color w:val="000000"/>
          <w:sz w:val="18"/>
          <w:szCs w:val="18"/>
        </w:rPr>
        <w:t>0XFFFF</w:t>
      </w:r>
      <w:r>
        <w:rPr>
          <w:rFonts w:hint="eastAsia" w:ascii="微软雅黑" w:hAnsi="微软雅黑" w:eastAsia="微软雅黑"/>
          <w:b/>
          <w:color w:val="000000"/>
          <w:sz w:val="18"/>
          <w:szCs w:val="18"/>
        </w:rPr>
        <w:t>，同实车状态不符</w:t>
      </w:r>
    </w:p>
    <w:p>
      <w:pPr>
        <w:widowControl/>
        <w:jc w:val="left"/>
        <w:rPr>
          <w:rFonts w:hint="eastAsia" w:ascii="微软雅黑" w:hAnsi="微软雅黑" w:eastAsia="微软雅黑" w:cs="Tahoma"/>
          <w:color w:val="000000"/>
          <w:kern w:val="0"/>
          <w:sz w:val="18"/>
          <w:szCs w:val="18"/>
        </w:rPr>
      </w:pPr>
      <w:r>
        <w:rPr>
          <w:rFonts w:hint="eastAsia" w:ascii="微软雅黑" w:hAnsi="微软雅黑" w:eastAsia="微软雅黑"/>
          <w:color w:val="000000"/>
          <w:sz w:val="18"/>
          <w:szCs w:val="18"/>
        </w:rPr>
        <w:t xml:space="preserve">    </w:t>
      </w:r>
      <w:r>
        <w:rPr>
          <w:rFonts w:hint="eastAsia" w:ascii="微软雅黑" w:hAnsi="微软雅黑" w:eastAsia="微软雅黑" w:cs="Tahoma"/>
          <w:color w:val="000000"/>
          <w:kern w:val="0"/>
          <w:sz w:val="18"/>
          <w:szCs w:val="18"/>
        </w:rPr>
        <w:t>由于MCU硬件不支持母线电流检测，后来增加了母线电流估算，uds没有同步更改，现已经解决。</w:t>
      </w:r>
    </w:p>
    <w:p>
      <w:pPr>
        <w:widowControl/>
        <w:jc w:val="left"/>
        <w:rPr>
          <w:rFonts w:hint="eastAsia" w:ascii="微软雅黑" w:hAnsi="微软雅黑" w:eastAsia="微软雅黑" w:cs="Tahoma"/>
          <w:color w:val="000000"/>
          <w:kern w:val="0"/>
          <w:sz w:val="18"/>
          <w:szCs w:val="18"/>
        </w:rPr>
      </w:pPr>
      <w:r>
        <w:rPr>
          <w:rFonts w:hint="eastAsia" w:ascii="微软雅黑" w:hAnsi="微软雅黑" w:eastAsia="微软雅黑" w:cs="Tahoma"/>
          <w:color w:val="000000"/>
          <w:kern w:val="0"/>
          <w:sz w:val="18"/>
          <w:szCs w:val="18"/>
        </w:rPr>
        <w:t>如下图测试数据。</w:t>
      </w:r>
    </w:p>
    <w:p>
      <w:pPr>
        <w:jc w:val="left"/>
        <w:rPr>
          <w:rFonts w:hint="eastAsia" w:ascii="微软雅黑" w:hAnsi="微软雅黑" w:eastAsia="微软雅黑"/>
          <w:b/>
          <w:color w:val="000000"/>
          <w:sz w:val="18"/>
          <w:szCs w:val="18"/>
          <w:shd w:val="clear" w:color="auto" w:fill="FFFFFF"/>
        </w:rPr>
      </w:pPr>
      <w:r>
        <w:rPr>
          <w:rFonts w:ascii="微软雅黑" w:hAnsi="微软雅黑" w:eastAsia="微软雅黑"/>
          <w:b/>
          <w:color w:val="000000"/>
          <w:sz w:val="18"/>
          <w:szCs w:val="18"/>
          <w:shd w:val="clear" w:color="auto" w:fill="FFFFFF"/>
        </w:rPr>
        <w:drawing>
          <wp:inline distT="0" distB="0" distL="0" distR="0">
            <wp:extent cx="5283200" cy="596265"/>
            <wp:effectExtent l="19050" t="0" r="0" b="0"/>
            <wp:docPr id="2" name="图片 1" descr="InsertPic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nsertPic_.jpg"/>
                    <pic:cNvPicPr>
                      <a:picLocks noChangeAspect="1"/>
                    </pic:cNvPicPr>
                  </pic:nvPicPr>
                  <pic:blipFill>
                    <a:blip r:embed="rId5"/>
                    <a:stretch>
                      <a:fillRect/>
                    </a:stretch>
                  </pic:blipFill>
                  <pic:spPr>
                    <a:xfrm>
                      <a:off x="0" y="0"/>
                      <a:ext cx="5283818" cy="596386"/>
                    </a:xfrm>
                    <a:prstGeom prst="rect">
                      <a:avLst/>
                    </a:prstGeom>
                  </pic:spPr>
                </pic:pic>
              </a:graphicData>
            </a:graphic>
          </wp:inline>
        </w:drawing>
      </w:r>
    </w:p>
    <w:p>
      <w:pPr>
        <w:jc w:val="left"/>
        <w:rPr>
          <w:rFonts w:hint="eastAsia" w:ascii="微软雅黑" w:hAnsi="微软雅黑" w:eastAsia="微软雅黑"/>
          <w:b/>
          <w:color w:val="000000"/>
          <w:sz w:val="18"/>
          <w:szCs w:val="18"/>
          <w:shd w:val="clear" w:color="auto" w:fill="FFFFFF"/>
        </w:rPr>
      </w:pPr>
    </w:p>
    <w:p>
      <w:pPr>
        <w:jc w:val="left"/>
        <w:rPr>
          <w:rFonts w:hint="eastAsia" w:ascii="微软雅黑" w:hAnsi="微软雅黑" w:eastAsia="微软雅黑"/>
          <w:b/>
          <w:color w:val="000000"/>
          <w:sz w:val="18"/>
          <w:szCs w:val="18"/>
        </w:rPr>
      </w:pPr>
      <w:r>
        <w:rPr>
          <w:rFonts w:hint="eastAsia" w:ascii="微软雅黑" w:hAnsi="微软雅黑" w:eastAsia="微软雅黑"/>
          <w:b/>
          <w:color w:val="000000"/>
          <w:sz w:val="18"/>
          <w:szCs w:val="18"/>
        </w:rPr>
        <w:t> </w:t>
      </w:r>
      <w:r>
        <w:rPr>
          <w:rFonts w:hint="eastAsia" w:ascii="微软雅黑" w:hAnsi="微软雅黑" w:eastAsia="微软雅黑"/>
          <w:b/>
          <w:color w:val="000000"/>
          <w:sz w:val="18"/>
          <w:szCs w:val="18"/>
        </w:rPr>
        <w:t>问题</w:t>
      </w:r>
      <w:r>
        <w:rPr>
          <w:rFonts w:hint="eastAsia" w:ascii="微软雅黑" w:hAnsi="微软雅黑" w:eastAsia="微软雅黑"/>
          <w:b/>
          <w:color w:val="000000"/>
          <w:sz w:val="18"/>
          <w:szCs w:val="18"/>
        </w:rPr>
        <w:t>4</w:t>
      </w:r>
      <w:r>
        <w:rPr>
          <w:rFonts w:hint="eastAsia" w:ascii="微软雅黑" w:hAnsi="微软雅黑" w:eastAsia="微软雅黑"/>
          <w:b/>
          <w:color w:val="000000"/>
          <w:sz w:val="18"/>
          <w:szCs w:val="18"/>
        </w:rPr>
        <w:t>、</w:t>
      </w:r>
      <w:r>
        <w:rPr>
          <w:rFonts w:hint="eastAsia" w:ascii="微软雅黑" w:hAnsi="微软雅黑" w:eastAsia="微软雅黑"/>
          <w:b/>
          <w:color w:val="000000"/>
          <w:sz w:val="18"/>
          <w:szCs w:val="18"/>
        </w:rPr>
        <w:t>A\B\C</w:t>
      </w:r>
      <w:r>
        <w:rPr>
          <w:rFonts w:hint="eastAsia" w:ascii="微软雅黑" w:hAnsi="微软雅黑" w:eastAsia="微软雅黑"/>
          <w:b/>
          <w:color w:val="000000"/>
          <w:sz w:val="18"/>
          <w:szCs w:val="18"/>
        </w:rPr>
        <w:t>相</w:t>
      </w:r>
      <w:r>
        <w:rPr>
          <w:rFonts w:hint="eastAsia" w:ascii="微软雅黑" w:hAnsi="微软雅黑" w:eastAsia="微软雅黑"/>
          <w:b/>
          <w:color w:val="000000"/>
          <w:sz w:val="18"/>
          <w:szCs w:val="18"/>
        </w:rPr>
        <w:t>IGBT</w:t>
      </w:r>
      <w:r>
        <w:rPr>
          <w:rFonts w:hint="eastAsia" w:ascii="微软雅黑" w:hAnsi="微软雅黑" w:eastAsia="微软雅黑"/>
          <w:b/>
          <w:color w:val="000000"/>
          <w:sz w:val="18"/>
          <w:szCs w:val="18"/>
        </w:rPr>
        <w:t>模块当前内部温度，同实车状态不符</w:t>
      </w:r>
    </w:p>
    <w:p>
      <w:pPr>
        <w:widowControl/>
        <w:jc w:val="left"/>
        <w:rPr>
          <w:rFonts w:hint="eastAsia" w:ascii="微软雅黑" w:hAnsi="微软雅黑" w:eastAsia="微软雅黑"/>
          <w:b/>
          <w:color w:val="000000"/>
          <w:sz w:val="18"/>
          <w:szCs w:val="18"/>
          <w:shd w:val="clear" w:color="auto" w:fill="FFFFFF"/>
        </w:rPr>
      </w:pPr>
      <w:r>
        <w:rPr>
          <w:rFonts w:hint="eastAsia" w:ascii="微软雅黑" w:hAnsi="微软雅黑" w:eastAsia="微软雅黑"/>
          <w:b/>
          <w:color w:val="000000"/>
          <w:sz w:val="18"/>
          <w:szCs w:val="18"/>
          <w:shd w:val="clear" w:color="auto" w:fill="FFFFFF"/>
        </w:rPr>
        <w:t xml:space="preserve">    </w:t>
      </w:r>
      <w:r>
        <w:rPr>
          <w:rFonts w:hint="eastAsia" w:ascii="微软雅黑" w:hAnsi="微软雅黑" w:eastAsia="微软雅黑" w:cs="Tahoma"/>
          <w:color w:val="000000"/>
          <w:kern w:val="0"/>
          <w:sz w:val="18"/>
          <w:szCs w:val="18"/>
        </w:rPr>
        <w:t>整车运行后，IGBT模块当前内部温度是会大于环境温度。因为模块是功率器件，运行后，有大电流通过。报文反馈的是22度。在合理范围内。</w:t>
      </w:r>
    </w:p>
    <w:p>
      <w:pPr>
        <w:jc w:val="left"/>
        <w:rPr>
          <w:rFonts w:hint="eastAsia" w:ascii="微软雅黑" w:hAnsi="微软雅黑" w:eastAsia="微软雅黑"/>
          <w:b/>
          <w:color w:val="000000"/>
          <w:sz w:val="18"/>
          <w:szCs w:val="18"/>
          <w:shd w:val="clear" w:color="auto" w:fill="FFFFFF"/>
        </w:rPr>
      </w:pPr>
    </w:p>
    <w:p>
      <w:pPr>
        <w:jc w:val="left"/>
        <w:rPr>
          <w:rFonts w:hint="eastAsia" w:ascii="微软雅黑" w:hAnsi="微软雅黑" w:eastAsia="微软雅黑"/>
          <w:b/>
          <w:color w:val="000000"/>
          <w:sz w:val="18"/>
          <w:szCs w:val="18"/>
          <w:shd w:val="clear" w:color="auto" w:fill="FFFFFF"/>
        </w:rPr>
      </w:pPr>
      <w:r>
        <w:rPr>
          <w:rFonts w:hint="eastAsia" w:ascii="微软雅黑" w:hAnsi="微软雅黑" w:eastAsia="微软雅黑"/>
          <w:b/>
          <w:color w:val="000000"/>
          <w:sz w:val="18"/>
          <w:szCs w:val="18"/>
          <w:shd w:val="clear" w:color="auto" w:fill="FFFFFF"/>
        </w:rPr>
        <w:t>问题5、MCU当前底板温度，同实车状态不符</w:t>
      </w:r>
    </w:p>
    <w:p>
      <w:pPr>
        <w:widowControl/>
        <w:jc w:val="left"/>
        <w:rPr>
          <w:rFonts w:hint="eastAsia" w:ascii="微软雅黑" w:hAnsi="微软雅黑" w:eastAsia="微软雅黑" w:cs="Tahoma"/>
          <w:color w:val="000000"/>
          <w:kern w:val="0"/>
          <w:sz w:val="18"/>
          <w:szCs w:val="18"/>
        </w:rPr>
      </w:pPr>
      <w:r>
        <w:rPr>
          <w:rFonts w:hint="eastAsia" w:ascii="微软雅黑" w:hAnsi="微软雅黑" w:eastAsia="微软雅黑"/>
          <w:b/>
          <w:color w:val="000000"/>
          <w:sz w:val="18"/>
          <w:szCs w:val="18"/>
          <w:shd w:val="clear" w:color="auto" w:fill="FFFFFF"/>
        </w:rPr>
        <w:t xml:space="preserve">    </w:t>
      </w:r>
      <w:r>
        <w:rPr>
          <w:rFonts w:hint="eastAsia" w:ascii="微软雅黑" w:hAnsi="微软雅黑" w:eastAsia="微软雅黑" w:cs="Tahoma"/>
          <w:color w:val="000000"/>
          <w:kern w:val="0"/>
          <w:sz w:val="18"/>
          <w:szCs w:val="18"/>
        </w:rPr>
        <w:t>MCU当前底板温度反馈“FF”, 表明是无效值。目前MCU不支持当前底板温度检测功能。</w:t>
      </w:r>
    </w:p>
    <w:p>
      <w:pPr>
        <w:pStyle w:val="10"/>
        <w:ind w:left="1140" w:firstLine="0" w:firstLineChars="0"/>
        <w:jc w:val="left"/>
        <w:rPr>
          <w:rFonts w:hint="eastAsia" w:ascii="微软雅黑" w:hAnsi="微软雅黑" w:eastAsia="微软雅黑" w:cs="Tahoma"/>
          <w:color w:val="000000"/>
          <w:kern w:val="0"/>
          <w:sz w:val="18"/>
          <w:szCs w:val="18"/>
        </w:rPr>
      </w:pPr>
    </w:p>
    <w:p>
      <w:pPr>
        <w:pStyle w:val="10"/>
        <w:ind w:left="1140" w:firstLine="0" w:firstLineChars="0"/>
        <w:jc w:val="left"/>
        <w:rPr>
          <w:rFonts w:hint="eastAsia" w:ascii="微软雅黑" w:hAnsi="微软雅黑" w:eastAsia="微软雅黑" w:cs="Tahoma"/>
          <w:color w:val="000000"/>
          <w:kern w:val="0"/>
          <w:sz w:val="18"/>
          <w:szCs w:val="18"/>
        </w:rPr>
      </w:pPr>
    </w:p>
    <w:p>
      <w:pPr>
        <w:pStyle w:val="10"/>
        <w:ind w:left="1140" w:firstLine="0" w:firstLineChars="0"/>
        <w:jc w:val="left"/>
        <w:rPr>
          <w:szCs w:val="21"/>
          <w:u w:val="single"/>
        </w:rPr>
      </w:pPr>
      <w:r>
        <w:rPr>
          <w:rFonts w:hint="eastAsia"/>
          <w:szCs w:val="21"/>
        </w:rPr>
        <w:t>会签：</w:t>
      </w:r>
      <w:r>
        <w:rPr>
          <w:rFonts w:hint="eastAsia"/>
          <w:szCs w:val="21"/>
          <w:u w:val="single"/>
        </w:rPr>
        <w:t>麦格米特驱动技术有限公司</w:t>
      </w:r>
      <w:r>
        <w:rPr>
          <w:szCs w:val="21"/>
          <w:u w:val="single"/>
        </w:rPr>
        <w:t xml:space="preserve">    </w:t>
      </w:r>
      <w:r>
        <w:rPr>
          <w:rFonts w:hint="eastAsia"/>
          <w:szCs w:val="21"/>
          <w:u w:val="single"/>
          <w:lang w:val="en-US" w:eastAsia="zh-CN"/>
        </w:rPr>
        <w:t>谢辉</w:t>
      </w:r>
      <w:r>
        <w:rPr>
          <w:szCs w:val="21"/>
          <w:u w:val="single"/>
        </w:rPr>
        <w:t xml:space="preserve">  201</w:t>
      </w:r>
      <w:r>
        <w:rPr>
          <w:rFonts w:hint="eastAsia"/>
          <w:szCs w:val="21"/>
          <w:u w:val="single"/>
          <w:lang w:val="en-US" w:eastAsia="zh-CN"/>
        </w:rPr>
        <w:t>9</w:t>
      </w:r>
      <w:r>
        <w:rPr>
          <w:szCs w:val="21"/>
          <w:u w:val="single"/>
        </w:rPr>
        <w:t>-</w:t>
      </w:r>
      <w:r>
        <w:rPr>
          <w:rFonts w:hint="eastAsia"/>
          <w:szCs w:val="21"/>
          <w:u w:val="single"/>
        </w:rPr>
        <w:t>04</w:t>
      </w:r>
      <w:r>
        <w:rPr>
          <w:szCs w:val="21"/>
          <w:u w:val="single"/>
        </w:rPr>
        <w:t>-</w:t>
      </w:r>
      <w:r>
        <w:rPr>
          <w:rFonts w:hint="eastAsia"/>
          <w:szCs w:val="21"/>
          <w:u w:val="single"/>
        </w:rPr>
        <w:t>13</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Tahoma">
    <w:panose1 w:val="020B0604030504040204"/>
    <w:charset w:val="00"/>
    <w:family w:val="swiss"/>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0434C5"/>
    <w:rsid w:val="000434C5"/>
    <w:rsid w:val="00057A7F"/>
    <w:rsid w:val="000E5D70"/>
    <w:rsid w:val="001727E3"/>
    <w:rsid w:val="0028106F"/>
    <w:rsid w:val="003C35B5"/>
    <w:rsid w:val="00440576"/>
    <w:rsid w:val="00454422"/>
    <w:rsid w:val="0057170A"/>
    <w:rsid w:val="005D2DAC"/>
    <w:rsid w:val="00854A2B"/>
    <w:rsid w:val="009B266A"/>
    <w:rsid w:val="00AE08A1"/>
    <w:rsid w:val="00AE2C22"/>
    <w:rsid w:val="00D234D4"/>
    <w:rsid w:val="00FE1654"/>
    <w:rsid w:val="57A42D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unhideWhenUsed/>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Balloon Text"/>
    <w:basedOn w:val="1"/>
    <w:link w:val="9"/>
    <w:semiHidden/>
    <w:unhideWhenUsed/>
    <w:uiPriority w:val="99"/>
    <w:rPr>
      <w:sz w:val="18"/>
      <w:szCs w:val="18"/>
    </w:rPr>
  </w:style>
  <w:style w:type="paragraph" w:styleId="3">
    <w:name w:val="footer"/>
    <w:basedOn w:val="1"/>
    <w:link w:val="8"/>
    <w:semiHidden/>
    <w:unhideWhenUsed/>
    <w:qFormat/>
    <w:uiPriority w:val="99"/>
    <w:pPr>
      <w:tabs>
        <w:tab w:val="center" w:pos="4153"/>
        <w:tab w:val="right" w:pos="8306"/>
      </w:tabs>
      <w:snapToGrid w:val="0"/>
      <w:jc w:val="left"/>
    </w:pPr>
    <w:rPr>
      <w:sz w:val="18"/>
      <w:szCs w:val="18"/>
    </w:rPr>
  </w:style>
  <w:style w:type="paragraph" w:styleId="4">
    <w:name w:val="header"/>
    <w:basedOn w:val="1"/>
    <w:link w:val="7"/>
    <w:semiHidden/>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7">
    <w:name w:val="页眉 Char"/>
    <w:basedOn w:val="6"/>
    <w:link w:val="4"/>
    <w:semiHidden/>
    <w:qFormat/>
    <w:uiPriority w:val="99"/>
    <w:rPr>
      <w:sz w:val="18"/>
      <w:szCs w:val="18"/>
    </w:rPr>
  </w:style>
  <w:style w:type="character" w:customStyle="1" w:styleId="8">
    <w:name w:val="页脚 Char"/>
    <w:basedOn w:val="6"/>
    <w:link w:val="3"/>
    <w:semiHidden/>
    <w:uiPriority w:val="99"/>
    <w:rPr>
      <w:sz w:val="18"/>
      <w:szCs w:val="18"/>
    </w:rPr>
  </w:style>
  <w:style w:type="character" w:customStyle="1" w:styleId="9">
    <w:name w:val="批注框文本 Char"/>
    <w:basedOn w:val="6"/>
    <w:link w:val="2"/>
    <w:semiHidden/>
    <w:uiPriority w:val="99"/>
    <w:rPr>
      <w:sz w:val="18"/>
      <w:szCs w:val="18"/>
    </w:rPr>
  </w:style>
  <w:style w:type="paragraph" w:styleId="10">
    <w:name w:val="List Paragraph"/>
    <w:basedOn w:val="1"/>
    <w:qFormat/>
    <w:uiPriority w:val="99"/>
    <w:pPr>
      <w:ind w:firstLine="420" w:firstLineChars="200"/>
    </w:pPr>
    <w:rPr>
      <w:rFonts w:ascii="Calibri" w:hAnsi="Calibri" w:eastAsia="宋体" w:cs="Times New Roman"/>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customXml" Target="../customXml/item1.xml"/><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3472448-47B5-4FC1-8853-118933BF6EB7}">
  <ds:schemaRefs/>
</ds:datastoreItem>
</file>

<file path=docProps/app.xml><?xml version="1.0" encoding="utf-8"?>
<Properties xmlns="http://schemas.openxmlformats.org/officeDocument/2006/extended-properties" xmlns:vt="http://schemas.openxmlformats.org/officeDocument/2006/docPropsVTypes">
  <Template>Normal</Template>
  <Company>Www.SangSan.Cn</Company>
  <Pages>1</Pages>
  <Words>104</Words>
  <Characters>599</Characters>
  <Lines>4</Lines>
  <Paragraphs>1</Paragraphs>
  <TotalTime>69</TotalTime>
  <ScaleCrop>false</ScaleCrop>
  <LinksUpToDate>false</LinksUpToDate>
  <CharactersWithSpaces>702</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2018-04-13T08:11:00Z</dcterms:created>
  <dc:creator>桑三博客</dc:creator>
  <cp:lastModifiedBy>Genvict-zhy</cp:lastModifiedBy>
  <dcterms:modified xsi:type="dcterms:W3CDTF">2020-04-01T03:30:04Z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