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779C" w14:textId="70082103" w:rsidR="007A04D7" w:rsidRPr="007A04D7" w:rsidRDefault="007A04D7" w:rsidP="007A04D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A04D7">
        <w:rPr>
          <w:b/>
          <w:bCs/>
          <w:sz w:val="32"/>
          <w:szCs w:val="32"/>
        </w:rPr>
        <w:t>ANALÝZA RIZIKOVÝCH TRENDŮ</w:t>
      </w:r>
    </w:p>
    <w:p w14:paraId="5EF49C8F" w14:textId="395325F6" w:rsidR="007A04D7" w:rsidRPr="007A04D7" w:rsidRDefault="007A04D7" w:rsidP="007A04D7">
      <w:pPr>
        <w:jc w:val="center"/>
        <w:rPr>
          <w:b/>
          <w:bCs/>
          <w:sz w:val="32"/>
          <w:szCs w:val="32"/>
        </w:rPr>
      </w:pPr>
      <w:r w:rsidRPr="007A04D7">
        <w:rPr>
          <w:b/>
          <w:bCs/>
          <w:sz w:val="32"/>
          <w:szCs w:val="32"/>
        </w:rPr>
        <w:t>Informační systém ISIN-COVID-19</w:t>
      </w:r>
      <w:r w:rsidR="0076130E">
        <w:rPr>
          <w:b/>
          <w:bCs/>
          <w:sz w:val="32"/>
          <w:szCs w:val="32"/>
        </w:rPr>
        <w:t>:</w:t>
      </w:r>
      <w:r w:rsidRPr="007A04D7">
        <w:rPr>
          <w:b/>
          <w:bCs/>
          <w:sz w:val="32"/>
          <w:szCs w:val="32"/>
        </w:rPr>
        <w:t xml:space="preserve"> SYSTÉM VČASNÉ DETEKCE RIZIK</w:t>
      </w:r>
    </w:p>
    <w:p w14:paraId="0CA9F2CA" w14:textId="7F1033FE" w:rsidR="007A04D7" w:rsidRDefault="007A04D7" w:rsidP="00735EBD">
      <w:pPr>
        <w:rPr>
          <w:bCs/>
          <w:i/>
        </w:rPr>
      </w:pPr>
      <w:r w:rsidRPr="00396735">
        <w:rPr>
          <w:bCs/>
          <w:i/>
        </w:rPr>
        <w:t xml:space="preserve">Systém hodnotí </w:t>
      </w:r>
      <w:r w:rsidRPr="00F33F96">
        <w:rPr>
          <w:bCs/>
          <w:i/>
        </w:rPr>
        <w:t xml:space="preserve">denní změny a </w:t>
      </w:r>
      <w:r w:rsidR="00F33F96" w:rsidRPr="00F33F96">
        <w:rPr>
          <w:bCs/>
          <w:i/>
        </w:rPr>
        <w:t>sedmi</w:t>
      </w:r>
      <w:r w:rsidRPr="00F33F96">
        <w:rPr>
          <w:bCs/>
          <w:i/>
        </w:rPr>
        <w:t>denní trendy</w:t>
      </w:r>
      <w:r w:rsidRPr="00396735">
        <w:rPr>
          <w:bCs/>
          <w:i/>
        </w:rPr>
        <w:t xml:space="preserve"> v počtu a charakteristikách nově diagnostikovaných pacientů s COVID-19. Přiřazení územní (kraj-okres-obec) příslušnosti případu probíhá kom</w:t>
      </w:r>
      <w:r w:rsidR="00396735" w:rsidRPr="00396735">
        <w:rPr>
          <w:bCs/>
          <w:i/>
        </w:rPr>
        <w:t>binací následujících zdrojů dat v pořadí dle priority: (1) potvrzené místo pobytu – (2) bydliště dle ROB – (3) místo uvedené na žádance či hlášení z laboratoře – (4) místo hospitalizace (jde-li o přímé hlášení v nemocnice).</w:t>
      </w:r>
      <w:r w:rsidR="00396735">
        <w:rPr>
          <w:bCs/>
          <w:i/>
        </w:rPr>
        <w:t xml:space="preserve"> Denní změny jsou aktualizovány vždy z exportu dat k</w:t>
      </w:r>
      <w:r w:rsidR="0076130E">
        <w:rPr>
          <w:bCs/>
          <w:i/>
        </w:rPr>
        <w:t xml:space="preserve"> půlnoci a jsou tak plněny zejména z hlášení laboratoří, ve kterých se ve zvýšené míře mohou objevovat neúplné záznamy. Dlouhodobější analýza trendů již vychází dominantně ze záznamů validovaných krajskými hygienickými stanicemi, které umožňují detailní charakterizaci pozitivních případů.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74"/>
        <w:gridCol w:w="6920"/>
      </w:tblGrid>
      <w:tr w:rsidR="00886693" w14:paraId="09F71BE5" w14:textId="77777777" w:rsidTr="00123408">
        <w:tc>
          <w:tcPr>
            <w:tcW w:w="13994" w:type="dxa"/>
            <w:gridSpan w:val="2"/>
            <w:shd w:val="clear" w:color="auto" w:fill="D9D9D9" w:themeFill="background1" w:themeFillShade="D9"/>
          </w:tcPr>
          <w:p w14:paraId="3EC440CF" w14:textId="7F2CDEDC" w:rsidR="00886693" w:rsidRDefault="00886693" w:rsidP="00123408">
            <w:pPr>
              <w:spacing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CELKOVÉ </w:t>
            </w:r>
            <w:r w:rsidR="00123408">
              <w:rPr>
                <w:b/>
                <w:bCs/>
              </w:rPr>
              <w:t>SHRNUTÍ</w:t>
            </w:r>
            <w:r>
              <w:rPr>
                <w:b/>
                <w:bCs/>
              </w:rPr>
              <w:t xml:space="preserve"> RIZIKOVÉHO VÝVOJE </w:t>
            </w:r>
          </w:p>
        </w:tc>
      </w:tr>
      <w:tr w:rsidR="00886693" w14:paraId="1AF97E48" w14:textId="77777777" w:rsidTr="00E4149C">
        <w:trPr>
          <w:trHeight w:val="454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67F5D9BC" w14:textId="2C6C2E8B" w:rsidR="00886693" w:rsidRPr="00F53F7D" w:rsidRDefault="00123408" w:rsidP="00343796">
            <w:pPr>
              <w:rPr>
                <w:b/>
                <w:bCs/>
                <w:color w:val="FF0000"/>
              </w:rPr>
            </w:pPr>
            <w:r w:rsidRPr="00F53F7D">
              <w:rPr>
                <w:b/>
                <w:bCs/>
                <w:color w:val="FF0000"/>
              </w:rPr>
              <w:t xml:space="preserve">DENNÍ ZMĚNA </w:t>
            </w:r>
            <w:r w:rsidR="00886693" w:rsidRPr="00F53F7D">
              <w:rPr>
                <w:b/>
                <w:bCs/>
                <w:color w:val="FF0000"/>
              </w:rPr>
              <w:t>(</w:t>
            </w:r>
            <w:r w:rsidR="00F53F7D" w:rsidRPr="00F53F7D">
              <w:rPr>
                <w:b/>
                <w:bCs/>
                <w:color w:val="FF0000"/>
              </w:rPr>
              <w:t>2</w:t>
            </w:r>
            <w:r w:rsidR="001B0065" w:rsidRPr="00F53F7D">
              <w:rPr>
                <w:b/>
                <w:bCs/>
                <w:color w:val="FF0000"/>
              </w:rPr>
              <w:t>. 1</w:t>
            </w:r>
            <w:r w:rsidR="00F3055B" w:rsidRPr="00F53F7D">
              <w:rPr>
                <w:b/>
                <w:bCs/>
                <w:color w:val="FF0000"/>
              </w:rPr>
              <w:t>1</w:t>
            </w:r>
            <w:r w:rsidR="001B0065" w:rsidRPr="00F53F7D">
              <w:rPr>
                <w:b/>
                <w:bCs/>
                <w:color w:val="FF0000"/>
              </w:rPr>
              <w:t>. 2020</w:t>
            </w:r>
            <w:r w:rsidR="005D7158" w:rsidRPr="00F53F7D">
              <w:rPr>
                <w:b/>
                <w:bCs/>
                <w:color w:val="FF0000"/>
              </w:rPr>
              <w:t xml:space="preserve"> -</w:t>
            </w:r>
            <w:r w:rsidR="00886693" w:rsidRPr="00F53F7D">
              <w:rPr>
                <w:b/>
                <w:bCs/>
                <w:color w:val="FF0000"/>
              </w:rPr>
              <w:t xml:space="preserve">&gt; </w:t>
            </w:r>
            <w:r w:rsidR="00F53F7D" w:rsidRPr="00F53F7D">
              <w:rPr>
                <w:b/>
                <w:bCs/>
                <w:color w:val="FF0000"/>
              </w:rPr>
              <w:t>3</w:t>
            </w:r>
            <w:r w:rsidR="001B0065" w:rsidRPr="00F53F7D">
              <w:rPr>
                <w:b/>
                <w:bCs/>
                <w:color w:val="FF0000"/>
              </w:rPr>
              <w:t xml:space="preserve">. </w:t>
            </w:r>
            <w:r w:rsidR="00343796" w:rsidRPr="00F53F7D">
              <w:rPr>
                <w:b/>
                <w:bCs/>
                <w:color w:val="FF0000"/>
              </w:rPr>
              <w:t>11</w:t>
            </w:r>
            <w:r w:rsidR="001B0065" w:rsidRPr="00F53F7D">
              <w:rPr>
                <w:b/>
                <w:bCs/>
                <w:color w:val="FF0000"/>
              </w:rPr>
              <w:t>. 2020</w:t>
            </w:r>
            <w:r w:rsidR="00886693" w:rsidRPr="00F53F7D">
              <w:rPr>
                <w:b/>
                <w:bCs/>
                <w:color w:val="FF0000"/>
              </w:rPr>
              <w:t>)</w:t>
            </w:r>
          </w:p>
        </w:tc>
        <w:tc>
          <w:tcPr>
            <w:tcW w:w="6628" w:type="dxa"/>
            <w:shd w:val="clear" w:color="auto" w:fill="D9D9D9" w:themeFill="background1" w:themeFillShade="D9"/>
            <w:vAlign w:val="center"/>
          </w:tcPr>
          <w:p w14:paraId="5DAEEE51" w14:textId="01474032" w:rsidR="00886693" w:rsidRPr="00C9547F" w:rsidRDefault="00D67F39" w:rsidP="006C7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Srovnání denních nárůstů regionů </w:t>
            </w:r>
          </w:p>
        </w:tc>
      </w:tr>
      <w:tr w:rsidR="00AD2492" w:rsidRPr="00AD2492" w14:paraId="54F7A9BC" w14:textId="77777777" w:rsidTr="00886693">
        <w:tc>
          <w:tcPr>
            <w:tcW w:w="7366" w:type="dxa"/>
          </w:tcPr>
          <w:p w14:paraId="21602DFF" w14:textId="72B3C6EC" w:rsidR="00886693" w:rsidRPr="00314833" w:rsidRDefault="00886693" w:rsidP="00DC22F3">
            <w:pPr>
              <w:spacing w:after="120" w:line="276" w:lineRule="auto"/>
              <w:rPr>
                <w:bCs/>
                <w:color w:val="5B9BD5" w:themeColor="accent1"/>
              </w:rPr>
            </w:pPr>
            <w:r w:rsidRPr="00123408">
              <w:rPr>
                <w:b/>
                <w:bCs/>
              </w:rPr>
              <w:t>Celkový počet COVID-19 pozitivních osob za den:</w:t>
            </w:r>
            <w:r w:rsidR="00DC22F3" w:rsidRPr="006E5D59">
              <w:rPr>
                <w:bCs/>
                <w:color w:val="FF0000"/>
              </w:rPr>
              <w:t xml:space="preserve"> </w:t>
            </w:r>
            <w:r w:rsidR="00DA063A">
              <w:rPr>
                <w:bCs/>
                <w:color w:val="FF0000"/>
              </w:rPr>
              <w:t>12 088</w:t>
            </w:r>
          </w:p>
          <w:p w14:paraId="359EA139" w14:textId="5C785249" w:rsidR="00460466" w:rsidRPr="00412D82" w:rsidRDefault="00C9547F" w:rsidP="00460466">
            <w:pPr>
              <w:pStyle w:val="Odstavecseseznamem"/>
              <w:numPr>
                <w:ilvl w:val="2"/>
                <w:numId w:val="4"/>
              </w:numPr>
              <w:spacing w:after="120" w:line="276" w:lineRule="auto"/>
              <w:ind w:left="743" w:hanging="425"/>
              <w:rPr>
                <w:bCs/>
                <w:color w:val="FF0000"/>
              </w:rPr>
            </w:pPr>
            <w:r>
              <w:rPr>
                <w:bCs/>
              </w:rPr>
              <w:t>Hodnota předchozího dne:</w:t>
            </w:r>
            <w:r w:rsidR="007210F9" w:rsidRPr="00A26830">
              <w:rPr>
                <w:bCs/>
                <w:color w:val="0070C0"/>
              </w:rPr>
              <w:t xml:space="preserve"> </w:t>
            </w:r>
            <w:r w:rsidR="00DA063A" w:rsidRPr="00DA063A">
              <w:rPr>
                <w:bCs/>
                <w:color w:val="FF0000"/>
              </w:rPr>
              <w:t>9 240</w:t>
            </w:r>
          </w:p>
          <w:p w14:paraId="48E6A43F" w14:textId="119CCE9A" w:rsidR="00460466" w:rsidRPr="0092332A" w:rsidRDefault="00460466" w:rsidP="00460466">
            <w:pPr>
              <w:pStyle w:val="Odstavecseseznamem"/>
              <w:numPr>
                <w:ilvl w:val="2"/>
                <w:numId w:val="4"/>
              </w:numPr>
              <w:spacing w:after="120" w:line="276" w:lineRule="auto"/>
              <w:ind w:left="743" w:hanging="425"/>
              <w:rPr>
                <w:bCs/>
                <w:color w:val="FF0000"/>
              </w:rPr>
            </w:pPr>
            <w:r w:rsidRPr="00460466">
              <w:rPr>
                <w:color w:val="000000"/>
              </w:rPr>
              <w:t>Změna proti předchozímu dni</w:t>
            </w:r>
            <w:r w:rsidRPr="00420856">
              <w:rPr>
                <w:color w:val="4472C4" w:themeColor="accent5"/>
              </w:rPr>
              <w:t>:</w:t>
            </w:r>
            <w:r w:rsidRPr="00B7413E">
              <w:rPr>
                <w:color w:val="0070C0"/>
              </w:rPr>
              <w:t xml:space="preserve"> </w:t>
            </w:r>
            <w:r w:rsidR="0092332A" w:rsidRPr="0092332A">
              <w:rPr>
                <w:color w:val="FF0000"/>
              </w:rPr>
              <w:t>+2 848 (30,8 %)</w:t>
            </w:r>
          </w:p>
          <w:p w14:paraId="67D99453" w14:textId="2C962539" w:rsidR="00123408" w:rsidRPr="00123408" w:rsidRDefault="00123408" w:rsidP="00123408">
            <w:pPr>
              <w:spacing w:after="120" w:line="276" w:lineRule="auto"/>
              <w:rPr>
                <w:b/>
                <w:bCs/>
              </w:rPr>
            </w:pPr>
            <w:r w:rsidRPr="00123408">
              <w:rPr>
                <w:b/>
                <w:bCs/>
              </w:rPr>
              <w:t xml:space="preserve">Aktuální rizikový vývoj – kde: </w:t>
            </w:r>
          </w:p>
          <w:p w14:paraId="2E1FBF00" w14:textId="3C8A7775" w:rsidR="00813E9B" w:rsidRPr="00B04451" w:rsidRDefault="00320E6F" w:rsidP="00915777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  <w:iCs/>
                <w:color w:val="FF0000"/>
              </w:rPr>
            </w:pPr>
            <w:r w:rsidRPr="00B04451">
              <w:rPr>
                <w:iCs/>
                <w:color w:val="FF0000"/>
              </w:rPr>
              <w:t>Vysoký počet případů je opět evidován v Praze (</w:t>
            </w:r>
            <w:r w:rsidR="00EF3550" w:rsidRPr="00B04451">
              <w:rPr>
                <w:iCs/>
                <w:color w:val="FF0000"/>
              </w:rPr>
              <w:t>875</w:t>
            </w:r>
            <w:r w:rsidRPr="00B04451">
              <w:rPr>
                <w:iCs/>
                <w:color w:val="FF0000"/>
              </w:rPr>
              <w:t>).</w:t>
            </w:r>
          </w:p>
          <w:p w14:paraId="33CB87D4" w14:textId="4F1EA8C3" w:rsidR="00C14E61" w:rsidRPr="00887758" w:rsidRDefault="00170B9B" w:rsidP="00915777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  <w:iCs/>
                <w:color w:val="FF0000"/>
              </w:rPr>
            </w:pPr>
            <w:r w:rsidRPr="00887758">
              <w:rPr>
                <w:bCs/>
                <w:iCs/>
                <w:color w:val="FF0000"/>
              </w:rPr>
              <w:t xml:space="preserve">Dále pozorujeme </w:t>
            </w:r>
            <w:r w:rsidR="00D60CE9" w:rsidRPr="00887758">
              <w:rPr>
                <w:bCs/>
                <w:iCs/>
                <w:color w:val="FF0000"/>
              </w:rPr>
              <w:t>vysoký</w:t>
            </w:r>
            <w:r w:rsidRPr="00887758">
              <w:rPr>
                <w:bCs/>
                <w:iCs/>
                <w:color w:val="FF0000"/>
              </w:rPr>
              <w:t xml:space="preserve"> </w:t>
            </w:r>
            <w:r w:rsidR="00D60CE9" w:rsidRPr="00887758">
              <w:rPr>
                <w:bCs/>
                <w:iCs/>
                <w:color w:val="FF0000"/>
              </w:rPr>
              <w:t>(</w:t>
            </w:r>
            <w:r w:rsidR="00887758" w:rsidRPr="00887758">
              <w:rPr>
                <w:bCs/>
                <w:iCs/>
                <w:color w:val="FF0000"/>
              </w:rPr>
              <w:t>≥</w:t>
            </w:r>
            <w:r w:rsidR="00D60CE9" w:rsidRPr="00887758">
              <w:rPr>
                <w:bCs/>
                <w:iCs/>
                <w:color w:val="FF0000"/>
              </w:rPr>
              <w:t xml:space="preserve"> </w:t>
            </w:r>
            <w:r w:rsidR="0013726B" w:rsidRPr="00887758">
              <w:rPr>
                <w:bCs/>
                <w:iCs/>
                <w:color w:val="FF0000"/>
              </w:rPr>
              <w:t>200</w:t>
            </w:r>
            <w:r w:rsidR="00D60CE9" w:rsidRPr="00887758">
              <w:rPr>
                <w:bCs/>
                <w:iCs/>
                <w:color w:val="FF0000"/>
              </w:rPr>
              <w:t xml:space="preserve">) </w:t>
            </w:r>
            <w:r w:rsidRPr="00887758">
              <w:rPr>
                <w:bCs/>
                <w:iCs/>
                <w:color w:val="FF0000"/>
              </w:rPr>
              <w:t xml:space="preserve">počet případů v okresech </w:t>
            </w:r>
            <w:r w:rsidR="00887758" w:rsidRPr="00887758">
              <w:rPr>
                <w:rFonts w:asciiTheme="minorHAnsi" w:hAnsiTheme="minorHAnsi" w:cstheme="minorBidi"/>
                <w:iCs/>
                <w:color w:val="FF0000"/>
              </w:rPr>
              <w:t>Hodonín (346), Ostrava-město (334), Zlín (303), Uherské Hradiště (276), Opava (271), Brno-město (269), Pardubice (261), Přerov (255), Olomouc (251), Liberec (247), Frýdek-Místek (244), Brno-venkov (239), České Budějovice (228), Vsetín (218), Prostějov (212), Karviná (202), Nový Jičín (201)</w:t>
            </w:r>
            <w:r w:rsidR="00887758" w:rsidRPr="00887758">
              <w:rPr>
                <w:rFonts w:asciiTheme="minorHAnsi" w:hAnsiTheme="minorHAnsi" w:cstheme="minorBidi"/>
                <w:iCs/>
                <w:color w:val="FF0000"/>
              </w:rPr>
              <w:t xml:space="preserve"> a </w:t>
            </w:r>
            <w:r w:rsidR="00887758" w:rsidRPr="00887758">
              <w:rPr>
                <w:rFonts w:asciiTheme="minorHAnsi" w:hAnsiTheme="minorHAnsi" w:cstheme="minorBidi"/>
                <w:iCs/>
                <w:color w:val="FF0000"/>
              </w:rPr>
              <w:t>Chrudim (200)</w:t>
            </w:r>
            <w:r w:rsidR="00887758" w:rsidRPr="00887758">
              <w:rPr>
                <w:rFonts w:asciiTheme="minorHAnsi" w:hAnsiTheme="minorHAnsi" w:cstheme="minorBidi"/>
                <w:iCs/>
                <w:color w:val="FF0000"/>
              </w:rPr>
              <w:t>.</w:t>
            </w:r>
          </w:p>
          <w:p w14:paraId="5FA56933" w14:textId="32A7837F" w:rsidR="00123408" w:rsidRPr="00E70E7B" w:rsidRDefault="00123408" w:rsidP="00E70E7B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</w:rPr>
            </w:pPr>
            <w:r w:rsidRPr="00E70E7B">
              <w:rPr>
                <w:b/>
                <w:bCs/>
              </w:rPr>
              <w:t xml:space="preserve">Rizikové trendy z přechozího dne – pokračují ano / ne: </w:t>
            </w:r>
          </w:p>
          <w:p w14:paraId="706E565D" w14:textId="24A26D1F" w:rsidR="0067136E" w:rsidRPr="00A64CAD" w:rsidRDefault="00B65934" w:rsidP="00915777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Cs/>
                <w:iCs/>
                <w:color w:val="0070C0"/>
              </w:rPr>
            </w:pPr>
            <w:r w:rsidRPr="00B04451">
              <w:rPr>
                <w:color w:val="FF0000"/>
              </w:rPr>
              <w:t xml:space="preserve">Za poslední den </w:t>
            </w:r>
            <w:r w:rsidR="00EC7F7B" w:rsidRPr="00B04451">
              <w:rPr>
                <w:color w:val="FF0000"/>
              </w:rPr>
              <w:t>při</w:t>
            </w:r>
            <w:r w:rsidRPr="00B04451">
              <w:rPr>
                <w:color w:val="FF0000"/>
              </w:rPr>
              <w:t>bylo v</w:t>
            </w:r>
            <w:r w:rsidR="007A55F8" w:rsidRPr="00B04451">
              <w:rPr>
                <w:color w:val="FF0000"/>
              </w:rPr>
              <w:t> </w:t>
            </w:r>
            <w:r w:rsidRPr="00B04451">
              <w:rPr>
                <w:color w:val="FF0000"/>
              </w:rPr>
              <w:t>Praze</w:t>
            </w:r>
            <w:r w:rsidR="007A55F8" w:rsidRPr="00B04451">
              <w:rPr>
                <w:color w:val="FF0000"/>
              </w:rPr>
              <w:t xml:space="preserve"> </w:t>
            </w:r>
            <w:r w:rsidR="00B04451" w:rsidRPr="00B04451">
              <w:rPr>
                <w:color w:val="FF0000"/>
              </w:rPr>
              <w:t>875</w:t>
            </w:r>
            <w:r w:rsidR="00915777" w:rsidRPr="00B04451">
              <w:rPr>
                <w:color w:val="FF0000"/>
              </w:rPr>
              <w:t xml:space="preserve"> </w:t>
            </w:r>
            <w:r w:rsidRPr="00B04451">
              <w:rPr>
                <w:color w:val="FF0000"/>
              </w:rPr>
              <w:t xml:space="preserve">nových případů, což je </w:t>
            </w:r>
            <w:r w:rsidR="007C6223" w:rsidRPr="00B04451">
              <w:rPr>
                <w:color w:val="FF0000"/>
              </w:rPr>
              <w:t>o</w:t>
            </w:r>
            <w:r w:rsidR="004F7412" w:rsidRPr="00B04451">
              <w:rPr>
                <w:color w:val="FF0000"/>
              </w:rPr>
              <w:t xml:space="preserve"> </w:t>
            </w:r>
            <w:r w:rsidR="00B04451" w:rsidRPr="00B04451">
              <w:rPr>
                <w:color w:val="FF0000"/>
              </w:rPr>
              <w:t>165</w:t>
            </w:r>
            <w:r w:rsidR="007F4E8E" w:rsidRPr="00B04451">
              <w:rPr>
                <w:color w:val="FF0000"/>
              </w:rPr>
              <w:t xml:space="preserve"> </w:t>
            </w:r>
            <w:r w:rsidR="007C6223" w:rsidRPr="00B04451">
              <w:rPr>
                <w:color w:val="FF0000"/>
              </w:rPr>
              <w:t>případ</w:t>
            </w:r>
            <w:r w:rsidR="003722F4" w:rsidRPr="00B04451">
              <w:rPr>
                <w:color w:val="FF0000"/>
              </w:rPr>
              <w:t>ů</w:t>
            </w:r>
            <w:r w:rsidR="007C6223" w:rsidRPr="00B04451">
              <w:rPr>
                <w:color w:val="FF0000"/>
              </w:rPr>
              <w:t xml:space="preserve"> </w:t>
            </w:r>
            <w:r w:rsidR="00641308" w:rsidRPr="00B04451">
              <w:rPr>
                <w:color w:val="FF0000"/>
              </w:rPr>
              <w:t>více</w:t>
            </w:r>
            <w:r w:rsidR="00162D9E" w:rsidRPr="00B04451">
              <w:rPr>
                <w:color w:val="FF0000"/>
              </w:rPr>
              <w:t xml:space="preserve"> </w:t>
            </w:r>
            <w:r w:rsidR="007C6223" w:rsidRPr="00B04451">
              <w:rPr>
                <w:color w:val="FF0000"/>
              </w:rPr>
              <w:t>než v předchozím dni</w:t>
            </w:r>
            <w:r w:rsidRPr="00B04451">
              <w:rPr>
                <w:color w:val="FF0000"/>
              </w:rPr>
              <w:t>.</w:t>
            </w:r>
            <w:r w:rsidR="004806A4" w:rsidRPr="00B04451">
              <w:rPr>
                <w:color w:val="FF0000"/>
              </w:rPr>
              <w:t xml:space="preserve"> </w:t>
            </w:r>
          </w:p>
        </w:tc>
        <w:tc>
          <w:tcPr>
            <w:tcW w:w="6628" w:type="dxa"/>
          </w:tcPr>
          <w:tbl>
            <w:tblPr>
              <w:tblStyle w:val="Mkatabulky"/>
              <w:tblW w:w="6694" w:type="dxa"/>
              <w:jc w:val="center"/>
              <w:tblLook w:val="04A0" w:firstRow="1" w:lastRow="0" w:firstColumn="1" w:lastColumn="0" w:noHBand="0" w:noVBand="1"/>
            </w:tblPr>
            <w:tblGrid>
              <w:gridCol w:w="2264"/>
              <w:gridCol w:w="1021"/>
              <w:gridCol w:w="993"/>
              <w:gridCol w:w="2416"/>
            </w:tblGrid>
            <w:tr w:rsidR="00767AF0" w:rsidRPr="00FC1D1C" w14:paraId="190D1743" w14:textId="77777777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DB061E6" w14:textId="2AF73174" w:rsidR="00767AF0" w:rsidRPr="00F53F7D" w:rsidRDefault="00767AF0" w:rsidP="00767AF0">
                  <w:pPr>
                    <w:spacing w:line="276" w:lineRule="auto"/>
                    <w:contextualSpacing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F53F7D">
                    <w:rPr>
                      <w:rFonts w:ascii="Calibri" w:hAnsi="Calibri" w:cs="Calibri"/>
                      <w:b/>
                      <w:color w:val="FF0000"/>
                    </w:rPr>
                    <w:t>Název kraje</w:t>
                  </w:r>
                </w:p>
              </w:tc>
              <w:tc>
                <w:tcPr>
                  <w:tcW w:w="1021" w:type="dxa"/>
                  <w:vAlign w:val="center"/>
                </w:tcPr>
                <w:p w14:paraId="42A87B10" w14:textId="314AABFE" w:rsidR="00767AF0" w:rsidRPr="00F53F7D" w:rsidRDefault="00767AF0" w:rsidP="00767AF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F53F7D">
                    <w:rPr>
                      <w:rFonts w:ascii="Calibri" w:hAnsi="Calibri" w:cs="Calibri"/>
                      <w:b/>
                      <w:color w:val="FF0000"/>
                    </w:rPr>
                    <w:t>Počet</w:t>
                  </w:r>
                </w:p>
              </w:tc>
              <w:tc>
                <w:tcPr>
                  <w:tcW w:w="993" w:type="dxa"/>
                  <w:vAlign w:val="center"/>
                </w:tcPr>
                <w:p w14:paraId="5485EBBA" w14:textId="18B50E23" w:rsidR="00767AF0" w:rsidRPr="00F53F7D" w:rsidRDefault="00767AF0" w:rsidP="00767AF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F53F7D">
                    <w:rPr>
                      <w:rFonts w:ascii="Calibri" w:hAnsi="Calibri" w:cs="Calibri"/>
                      <w:b/>
                      <w:color w:val="FF0000"/>
                    </w:rPr>
                    <w:t>%</w:t>
                  </w:r>
                </w:p>
              </w:tc>
              <w:tc>
                <w:tcPr>
                  <w:tcW w:w="2416" w:type="dxa"/>
                  <w:vAlign w:val="center"/>
                </w:tcPr>
                <w:p w14:paraId="30B13363" w14:textId="5911041B" w:rsidR="00767AF0" w:rsidRPr="00F53F7D" w:rsidRDefault="00767AF0" w:rsidP="00767AF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FF0000"/>
                    </w:rPr>
                  </w:pPr>
                  <w:r w:rsidRPr="00F53F7D">
                    <w:rPr>
                      <w:rFonts w:ascii="Calibri" w:hAnsi="Calibri" w:cs="Calibri"/>
                      <w:b/>
                      <w:color w:val="FF0000"/>
                    </w:rPr>
                    <w:t>Počet na 100 tis. obyv.</w:t>
                  </w:r>
                </w:p>
              </w:tc>
            </w:tr>
            <w:tr w:rsidR="00156480" w:rsidRPr="00FC1D1C" w14:paraId="720E614C" w14:textId="547AD0EC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03441AA" w14:textId="482CFD72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Středočeský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6FC7B926" w14:textId="2DE58145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</w:t>
                  </w:r>
                  <w:r w:rsidR="00846C26">
                    <w:rPr>
                      <w:rFonts w:ascii="Calibri" w:hAnsi="Calibri" w:cs="Calibri"/>
                      <w:color w:val="FF0000"/>
                    </w:rPr>
                    <w:t xml:space="preserve"> </w:t>
                  </w:r>
                  <w:r w:rsidRPr="00156480">
                    <w:rPr>
                      <w:rFonts w:ascii="Calibri" w:hAnsi="Calibri" w:cs="Calibri"/>
                      <w:color w:val="FF0000"/>
                    </w:rPr>
                    <w:t>374</w:t>
                  </w:r>
                </w:p>
              </w:tc>
              <w:tc>
                <w:tcPr>
                  <w:tcW w:w="993" w:type="dxa"/>
                  <w:vAlign w:val="center"/>
                </w:tcPr>
                <w:p w14:paraId="5C16CEF5" w14:textId="1C565703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11,4%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06ADCE05" w14:textId="49017FE1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99,2</w:t>
                  </w:r>
                </w:p>
              </w:tc>
            </w:tr>
            <w:tr w:rsidR="00156480" w:rsidRPr="00FC1D1C" w14:paraId="25F8EBBD" w14:textId="54C558F4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2CB787B6" w14:textId="12020943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Jihomoravský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17DE2890" w14:textId="589CFAB9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</w:t>
                  </w:r>
                  <w:r w:rsidR="00846C26">
                    <w:rPr>
                      <w:rFonts w:ascii="Calibri" w:hAnsi="Calibri" w:cs="Calibri"/>
                      <w:color w:val="FF0000"/>
                    </w:rPr>
                    <w:t xml:space="preserve"> </w:t>
                  </w:r>
                  <w:r w:rsidRPr="00156480">
                    <w:rPr>
                      <w:rFonts w:ascii="Calibri" w:hAnsi="Calibri" w:cs="Calibri"/>
                      <w:color w:val="FF0000"/>
                    </w:rPr>
                    <w:t>331</w:t>
                  </w:r>
                </w:p>
              </w:tc>
              <w:tc>
                <w:tcPr>
                  <w:tcW w:w="993" w:type="dxa"/>
                  <w:vAlign w:val="center"/>
                </w:tcPr>
                <w:p w14:paraId="40C6CED0" w14:textId="5A57EF1A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11,0%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1F258E4" w14:textId="17529436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111,7</w:t>
                  </w:r>
                </w:p>
              </w:tc>
            </w:tr>
            <w:tr w:rsidR="00156480" w:rsidRPr="00FC1D1C" w14:paraId="2E1D4561" w14:textId="3948EAE9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597873E5" w14:textId="3E94B274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Moravskoslezský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7D0307E8" w14:textId="194B7010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</w:t>
                  </w:r>
                  <w:r w:rsidR="00846C26">
                    <w:rPr>
                      <w:rFonts w:ascii="Calibri" w:hAnsi="Calibri" w:cs="Calibri"/>
                      <w:color w:val="FF0000"/>
                    </w:rPr>
                    <w:t xml:space="preserve"> </w:t>
                  </w:r>
                  <w:r w:rsidRPr="00156480">
                    <w:rPr>
                      <w:rFonts w:ascii="Calibri" w:hAnsi="Calibri" w:cs="Calibri"/>
                      <w:color w:val="FF0000"/>
                    </w:rPr>
                    <w:t>306</w:t>
                  </w:r>
                </w:p>
              </w:tc>
              <w:tc>
                <w:tcPr>
                  <w:tcW w:w="993" w:type="dxa"/>
                  <w:vAlign w:val="center"/>
                </w:tcPr>
                <w:p w14:paraId="785348D0" w14:textId="7F00D328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10,8%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D68BC72" w14:textId="057494EC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108,8</w:t>
                  </w:r>
                </w:p>
              </w:tc>
            </w:tr>
            <w:tr w:rsidR="00156480" w:rsidRPr="00FC1D1C" w14:paraId="58245711" w14:textId="7612260C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33FB70C8" w14:textId="66920B1F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Zlínský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50227AA1" w14:textId="19A21686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972</w:t>
                  </w:r>
                </w:p>
              </w:tc>
              <w:tc>
                <w:tcPr>
                  <w:tcW w:w="993" w:type="dxa"/>
                  <w:vAlign w:val="center"/>
                </w:tcPr>
                <w:p w14:paraId="55C74163" w14:textId="0B1AFC74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8,0%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14A82E3" w14:textId="1426FF2D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166,9</w:t>
                  </w:r>
                </w:p>
              </w:tc>
            </w:tr>
            <w:tr w:rsidR="00156480" w:rsidRPr="00FC1D1C" w14:paraId="0DB1266F" w14:textId="128C00EE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52D1ACB" w14:textId="35254ED2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Jihočeský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2E699BA3" w14:textId="04465687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933</w:t>
                  </w:r>
                </w:p>
              </w:tc>
              <w:tc>
                <w:tcPr>
                  <w:tcW w:w="993" w:type="dxa"/>
                  <w:vAlign w:val="center"/>
                </w:tcPr>
                <w:p w14:paraId="24849768" w14:textId="4C39BAF4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7,7%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200C625C" w14:textId="103183D3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144,9</w:t>
                  </w:r>
                </w:p>
              </w:tc>
            </w:tr>
            <w:tr w:rsidR="00156480" w:rsidRPr="00FC1D1C" w14:paraId="2D01DC48" w14:textId="16262A3B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601C25E5" w14:textId="0F58EF63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Hlavní město Praha</w:t>
                  </w:r>
                </w:p>
              </w:tc>
              <w:tc>
                <w:tcPr>
                  <w:tcW w:w="1021" w:type="dxa"/>
                  <w:vAlign w:val="center"/>
                </w:tcPr>
                <w:p w14:paraId="32E6BD86" w14:textId="140846B4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874</w:t>
                  </w:r>
                </w:p>
              </w:tc>
              <w:tc>
                <w:tcPr>
                  <w:tcW w:w="993" w:type="dxa"/>
                  <w:vAlign w:val="center"/>
                </w:tcPr>
                <w:p w14:paraId="590196C5" w14:textId="6EA26D6B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7,2%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512EE5DC" w14:textId="5CE75C2F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66,0</w:t>
                  </w:r>
                </w:p>
              </w:tc>
            </w:tr>
            <w:tr w:rsidR="00156480" w:rsidRPr="00FC1D1C" w14:paraId="5C824A11" w14:textId="0F350D41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3B6C9265" w14:textId="4DF9A2F5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Olomoucký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F38F72B" w14:textId="3D2B3AFE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838</w:t>
                  </w:r>
                </w:p>
              </w:tc>
              <w:tc>
                <w:tcPr>
                  <w:tcW w:w="993" w:type="dxa"/>
                  <w:vAlign w:val="center"/>
                </w:tcPr>
                <w:p w14:paraId="576F1B97" w14:textId="40B005FC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6,9%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014A3269" w14:textId="793B976D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132,6</w:t>
                  </w:r>
                </w:p>
              </w:tc>
            </w:tr>
            <w:tr w:rsidR="00156480" w:rsidRPr="00FC1D1C" w14:paraId="72BD4BDC" w14:textId="167C97AD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D6062B1" w14:textId="25BEC558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Ústecký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5B6E516" w14:textId="42CCAFED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817</w:t>
                  </w:r>
                </w:p>
              </w:tc>
              <w:tc>
                <w:tcPr>
                  <w:tcW w:w="993" w:type="dxa"/>
                  <w:vAlign w:val="center"/>
                </w:tcPr>
                <w:p w14:paraId="147F4D18" w14:textId="4CF15C68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6,8%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44D37DCC" w14:textId="6D6B5CE5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99,5</w:t>
                  </w:r>
                </w:p>
              </w:tc>
            </w:tr>
            <w:tr w:rsidR="00156480" w:rsidRPr="00FC1D1C" w14:paraId="1F223440" w14:textId="008DD810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63143553" w14:textId="4E4DC2AF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Pardubický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194E9B7A" w14:textId="67060611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683</w:t>
                  </w:r>
                </w:p>
              </w:tc>
              <w:tc>
                <w:tcPr>
                  <w:tcW w:w="993" w:type="dxa"/>
                  <w:vAlign w:val="center"/>
                </w:tcPr>
                <w:p w14:paraId="77AF677E" w14:textId="096809D4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5,7%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5CA68A9E" w14:textId="7A09F7DC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130,7</w:t>
                  </w:r>
                </w:p>
              </w:tc>
            </w:tr>
            <w:tr w:rsidR="00156480" w:rsidRPr="00FC1D1C" w14:paraId="5C846D3B" w14:textId="7C20C110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7E3B4F3E" w14:textId="4269B3E4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Liberecký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45BEF1D" w14:textId="31536CA8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665</w:t>
                  </w:r>
                </w:p>
              </w:tc>
              <w:tc>
                <w:tcPr>
                  <w:tcW w:w="993" w:type="dxa"/>
                  <w:vAlign w:val="center"/>
                </w:tcPr>
                <w:p w14:paraId="15F11377" w14:textId="7F8ED42B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5,5%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0F9B7D2C" w14:textId="16AE53CD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149,9</w:t>
                  </w:r>
                </w:p>
              </w:tc>
            </w:tr>
            <w:tr w:rsidR="00156480" w:rsidRPr="00FC1D1C" w14:paraId="5FC9914A" w14:textId="5B1DCC49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5F5F68B1" w14:textId="5F4674AD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Plzeňský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6A403C98" w14:textId="17EF4F9A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653</w:t>
                  </w:r>
                </w:p>
              </w:tc>
              <w:tc>
                <w:tcPr>
                  <w:tcW w:w="993" w:type="dxa"/>
                  <w:vAlign w:val="center"/>
                </w:tcPr>
                <w:p w14:paraId="3D617B72" w14:textId="33A70753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5,4%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2132FB6A" w14:textId="4A4E940B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110,7</w:t>
                  </w:r>
                </w:p>
              </w:tc>
            </w:tr>
            <w:tr w:rsidR="00156480" w:rsidRPr="00FC1D1C" w14:paraId="78891DED" w14:textId="3BE3E4C1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52D7ABA8" w14:textId="5B83AE75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Kraj Vysočina</w:t>
                  </w:r>
                </w:p>
              </w:tc>
              <w:tc>
                <w:tcPr>
                  <w:tcW w:w="1021" w:type="dxa"/>
                  <w:vAlign w:val="center"/>
                </w:tcPr>
                <w:p w14:paraId="36E13BD3" w14:textId="5F352F59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633</w:t>
                  </w:r>
                </w:p>
              </w:tc>
              <w:tc>
                <w:tcPr>
                  <w:tcW w:w="993" w:type="dxa"/>
                  <w:vAlign w:val="center"/>
                </w:tcPr>
                <w:p w14:paraId="79C0E7CA" w14:textId="711F679F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5,2%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0CB9263" w14:textId="46611507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124,2</w:t>
                  </w:r>
                </w:p>
              </w:tc>
            </w:tr>
            <w:tr w:rsidR="00156480" w:rsidRPr="00FC1D1C" w14:paraId="2B0EE294" w14:textId="0CBBA461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3F4DFC84" w14:textId="1BFA8A43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Královéhradecký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2DDD31B1" w14:textId="3C50D5D8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604</w:t>
                  </w:r>
                </w:p>
              </w:tc>
              <w:tc>
                <w:tcPr>
                  <w:tcW w:w="993" w:type="dxa"/>
                  <w:vAlign w:val="center"/>
                </w:tcPr>
                <w:p w14:paraId="19C80FB2" w14:textId="21A2DEFF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5,0%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159DCA7F" w14:textId="59597D6C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109,5</w:t>
                  </w:r>
                </w:p>
              </w:tc>
            </w:tr>
            <w:tr w:rsidR="00156480" w:rsidRPr="00FC1D1C" w14:paraId="6A5258F8" w14:textId="616E38E2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7517031B" w14:textId="425E01DA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Karlovarský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0EDF1D9F" w14:textId="7FF7ECE2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380</w:t>
                  </w:r>
                </w:p>
              </w:tc>
              <w:tc>
                <w:tcPr>
                  <w:tcW w:w="993" w:type="dxa"/>
                  <w:vAlign w:val="center"/>
                </w:tcPr>
                <w:p w14:paraId="20800526" w14:textId="0702F392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ascii="Calibri" w:hAnsi="Calibri" w:cs="Calibri"/>
                      <w:color w:val="FF0000"/>
                    </w:rPr>
                    <w:t>3,1%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5C8932A2" w14:textId="12E1D9D4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129,0</w:t>
                  </w:r>
                </w:p>
              </w:tc>
            </w:tr>
            <w:tr w:rsidR="00156480" w:rsidRPr="00FC1D1C" w14:paraId="2B2F1B53" w14:textId="16684659" w:rsidTr="00767AF0">
              <w:trPr>
                <w:trHeight w:val="176"/>
                <w:jc w:val="center"/>
              </w:trPr>
              <w:tc>
                <w:tcPr>
                  <w:tcW w:w="2264" w:type="dxa"/>
                  <w:vAlign w:val="center"/>
                </w:tcPr>
                <w:p w14:paraId="742C1DF3" w14:textId="0D34FA37" w:rsidR="00156480" w:rsidRPr="00156480" w:rsidRDefault="00156480" w:rsidP="00156480">
                  <w:pPr>
                    <w:spacing w:line="276" w:lineRule="auto"/>
                    <w:contextualSpacing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Bydliště neurčeno</w:t>
                  </w:r>
                </w:p>
              </w:tc>
              <w:tc>
                <w:tcPr>
                  <w:tcW w:w="1021" w:type="dxa"/>
                  <w:vAlign w:val="center"/>
                </w:tcPr>
                <w:p w14:paraId="5B85D6C8" w14:textId="77064727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r w:rsidRPr="00156480">
                    <w:rPr>
                      <w:rFonts w:cstheme="minorHAnsi"/>
                      <w:color w:val="FF0000"/>
                    </w:rPr>
                    <w:t>25</w:t>
                  </w:r>
                </w:p>
              </w:tc>
              <w:tc>
                <w:tcPr>
                  <w:tcW w:w="993" w:type="dxa"/>
                  <w:vAlign w:val="center"/>
                </w:tcPr>
                <w:p w14:paraId="388D98E3" w14:textId="214F72C6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FF0000"/>
                    </w:rPr>
                  </w:pPr>
                  <w:proofErr w:type="gramStart"/>
                  <w:r w:rsidRPr="00156480">
                    <w:rPr>
                      <w:rFonts w:cstheme="minorHAnsi"/>
                      <w:color w:val="FF0000"/>
                    </w:rPr>
                    <w:t>0,2%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95F8179" w14:textId="7FF2CE59" w:rsidR="00156480" w:rsidRPr="00156480" w:rsidRDefault="00156480" w:rsidP="0015648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FF0000"/>
                    </w:rPr>
                  </w:pPr>
                  <w:r w:rsidRPr="00156480">
                    <w:rPr>
                      <w:rFonts w:ascii="Calibri" w:hAnsi="Calibri" w:cs="Calibri"/>
                      <w:color w:val="FF0000"/>
                    </w:rPr>
                    <w:t>-</w:t>
                  </w:r>
                </w:p>
              </w:tc>
            </w:tr>
          </w:tbl>
          <w:p w14:paraId="53F40F31" w14:textId="4FC58E3C" w:rsidR="000A41D2" w:rsidRPr="00FC1D1C" w:rsidRDefault="000A41D2" w:rsidP="00112820">
            <w:pPr>
              <w:pStyle w:val="Odstavecseseznamem"/>
              <w:spacing w:after="120" w:line="276" w:lineRule="auto"/>
              <w:jc w:val="center"/>
              <w:rPr>
                <w:bCs/>
                <w:iCs/>
                <w:color w:val="0070C0"/>
              </w:rPr>
            </w:pPr>
          </w:p>
        </w:tc>
      </w:tr>
    </w:tbl>
    <w:p w14:paraId="7472BE2A" w14:textId="0FB37AC7" w:rsidR="00FC58E2" w:rsidRDefault="00FC58E2" w:rsidP="0076130E">
      <w:pPr>
        <w:rPr>
          <w:b/>
          <w:bCs/>
        </w:rPr>
        <w:sectPr w:rsidR="00FC58E2" w:rsidSect="0088669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A8D1E7" w14:textId="4E9A01E4" w:rsidR="007A7CCC" w:rsidRPr="00C75B00" w:rsidRDefault="007A7CCC" w:rsidP="007A7CCC">
      <w:pPr>
        <w:rPr>
          <w:b/>
          <w:bCs/>
        </w:rPr>
      </w:pPr>
      <w:r>
        <w:rPr>
          <w:b/>
          <w:bCs/>
        </w:rPr>
        <w:lastRenderedPageBreak/>
        <w:t xml:space="preserve">A. Věkový profil </w:t>
      </w:r>
      <w:r w:rsidR="001B0065">
        <w:rPr>
          <w:b/>
          <w:bCs/>
        </w:rPr>
        <w:t>nově diagnostikovaných pacientů</w:t>
      </w:r>
      <w:r w:rsidR="00781756">
        <w:rPr>
          <w:b/>
          <w:bCs/>
        </w:rPr>
        <w:t>*</w:t>
      </w:r>
    </w:p>
    <w:tbl>
      <w:tblPr>
        <w:tblW w:w="480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765"/>
        <w:gridCol w:w="723"/>
        <w:gridCol w:w="769"/>
        <w:gridCol w:w="756"/>
        <w:gridCol w:w="957"/>
        <w:gridCol w:w="688"/>
        <w:gridCol w:w="793"/>
        <w:gridCol w:w="793"/>
        <w:gridCol w:w="850"/>
        <w:gridCol w:w="1151"/>
        <w:gridCol w:w="1132"/>
        <w:gridCol w:w="1132"/>
        <w:gridCol w:w="1132"/>
        <w:gridCol w:w="1127"/>
      </w:tblGrid>
      <w:tr w:rsidR="00E30EA3" w:rsidRPr="00005F75" w14:paraId="6195EABD" w14:textId="6E87253C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D85AF5" w14:textId="7777777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Věk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263069" w14:textId="7777777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březen</w:t>
            </w:r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1C09F5" w14:textId="7777777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duben</w:t>
            </w:r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B6BF5D" w14:textId="7777777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květen</w:t>
            </w:r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D837F0" w14:textId="7777777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červen</w:t>
            </w:r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E6D46B" w14:textId="7777777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červenec</w:t>
            </w:r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FEBBB" w14:textId="7777777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srpen</w:t>
            </w:r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33D1F" w14:textId="22279417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září</w:t>
            </w:r>
          </w:p>
        </w:tc>
        <w:tc>
          <w:tcPr>
            <w:tcW w:w="295" w:type="pct"/>
            <w:vAlign w:val="center"/>
          </w:tcPr>
          <w:p w14:paraId="6337DA6A" w14:textId="153D9CF2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říjen</w:t>
            </w:r>
          </w:p>
        </w:tc>
        <w:tc>
          <w:tcPr>
            <w:tcW w:w="316" w:type="pct"/>
          </w:tcPr>
          <w:p w14:paraId="3F09428C" w14:textId="622EB4AF" w:rsidR="00E30EA3" w:rsidRDefault="00E30EA3" w:rsidP="00E30E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listopad</w:t>
            </w:r>
          </w:p>
          <w:p w14:paraId="2E01C27B" w14:textId="538C0E31" w:rsidR="00E30EA3" w:rsidRDefault="00E30EA3" w:rsidP="00E30E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(k 3. 11.)</w:t>
            </w:r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CC673" w14:textId="23311BBC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30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.10.2020</w:t>
            </w:r>
          </w:p>
        </w:tc>
        <w:tc>
          <w:tcPr>
            <w:tcW w:w="421" w:type="pct"/>
            <w:vAlign w:val="center"/>
          </w:tcPr>
          <w:p w14:paraId="461B64B2" w14:textId="4F9B7154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31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.10.2020</w:t>
            </w:r>
          </w:p>
        </w:tc>
        <w:tc>
          <w:tcPr>
            <w:tcW w:w="421" w:type="pct"/>
            <w:vAlign w:val="center"/>
          </w:tcPr>
          <w:p w14:paraId="497EE8DE" w14:textId="4CE9984C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1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11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.2020</w:t>
            </w:r>
          </w:p>
        </w:tc>
        <w:tc>
          <w:tcPr>
            <w:tcW w:w="421" w:type="pct"/>
            <w:vAlign w:val="center"/>
          </w:tcPr>
          <w:p w14:paraId="46B2ED84" w14:textId="4F57EEE5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2.11.2020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51AC694E" w14:textId="430AD052" w:rsidR="00E30EA3" w:rsidRPr="00206FE9" w:rsidRDefault="00E30EA3" w:rsidP="00F53F7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3.11.2020</w:t>
            </w:r>
          </w:p>
        </w:tc>
      </w:tr>
      <w:tr w:rsidR="00E30EA3" w:rsidRPr="00005F75" w14:paraId="09D5327A" w14:textId="5E50AE93" w:rsidTr="00E30EA3">
        <w:trPr>
          <w:trHeight w:val="282"/>
        </w:trPr>
        <w:tc>
          <w:tcPr>
            <w:tcW w:w="252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5B4101" w14:textId="4DE40F6F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0-5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D9B63A" w14:textId="1CCAC09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1,8%</w:t>
            </w:r>
            <w:proofErr w:type="gramEnd"/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30BA5F" w14:textId="1C66908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2,1%</w:t>
            </w:r>
            <w:proofErr w:type="gramEnd"/>
          </w:p>
        </w:tc>
        <w:tc>
          <w:tcPr>
            <w:tcW w:w="28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6A8630" w14:textId="4D5F303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2,5%</w:t>
            </w:r>
            <w:proofErr w:type="gramEnd"/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A9158" w14:textId="5AE79C2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2,0%</w:t>
            </w:r>
            <w:proofErr w:type="gramEnd"/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968F65" w14:textId="20DDDC8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2,6%</w:t>
            </w:r>
            <w:proofErr w:type="gramEnd"/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7F8E5" w14:textId="18E9136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2,1%</w:t>
            </w:r>
            <w:proofErr w:type="gramEnd"/>
          </w:p>
        </w:tc>
        <w:tc>
          <w:tcPr>
            <w:tcW w:w="295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455EA" w14:textId="69A6B67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1,7%</w:t>
            </w:r>
            <w:proofErr w:type="gramEnd"/>
          </w:p>
        </w:tc>
        <w:tc>
          <w:tcPr>
            <w:tcW w:w="295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47D58A2" w14:textId="7F6AD9C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2,0%</w:t>
            </w:r>
            <w:proofErr w:type="gramEnd"/>
          </w:p>
        </w:tc>
        <w:tc>
          <w:tcPr>
            <w:tcW w:w="316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3FBD94" w14:textId="4132054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2,4%</w:t>
            </w:r>
            <w:proofErr w:type="gramEnd"/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0BB0F" w14:textId="719B919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326 (</w:t>
            </w:r>
            <w:proofErr w:type="gramStart"/>
            <w:r>
              <w:rPr>
                <w:rFonts w:ascii="Calibri" w:hAnsi="Calibri" w:cs="Calibri"/>
                <w:color w:val="FF0000"/>
              </w:rPr>
              <w:t>2,4%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75EF0E8" w14:textId="598BC0A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317 (</w:t>
            </w:r>
            <w:proofErr w:type="gramStart"/>
            <w:r>
              <w:rPr>
                <w:rFonts w:ascii="Calibri" w:hAnsi="Calibri" w:cs="Calibri"/>
                <w:color w:val="FF0000"/>
              </w:rPr>
              <w:t>2,8%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215386" w14:textId="42E9E1B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207 (</w:t>
            </w:r>
            <w:proofErr w:type="gramStart"/>
            <w:r>
              <w:rPr>
                <w:rFonts w:ascii="Calibri" w:hAnsi="Calibri" w:cs="Calibri"/>
                <w:color w:val="FF0000"/>
              </w:rPr>
              <w:t>3,2%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A8552A" w14:textId="6B0FF2A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211 (</w:t>
            </w:r>
            <w:proofErr w:type="gramStart"/>
            <w:r>
              <w:rPr>
                <w:rFonts w:ascii="Calibri" w:hAnsi="Calibri" w:cs="Calibri"/>
                <w:color w:val="FF0000"/>
              </w:rPr>
              <w:t>2,3%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2CC"/>
            <w:vAlign w:val="center"/>
          </w:tcPr>
          <w:p w14:paraId="5846240E" w14:textId="16DCA63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248 (</w:t>
            </w:r>
            <w:proofErr w:type="gramStart"/>
            <w:r>
              <w:rPr>
                <w:rFonts w:ascii="Calibri" w:hAnsi="Calibri" w:cs="Calibri"/>
                <w:color w:val="FF0000"/>
              </w:rPr>
              <w:t>2,1%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668DE69F" w14:textId="15E20115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E27E5" w14:textId="7F4817DF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6-10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D5128" w14:textId="58E38D7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1,8%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2F6AFC" w14:textId="7BE41AE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2,1%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281E57" w14:textId="1346BAC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2,5%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20AC73" w14:textId="4B288C5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2,4%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847E23" w14:textId="0BC03BD9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2,8%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7CDB1" w14:textId="5CF140B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2,3%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AFC5B" w14:textId="79C4555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3,9%</w:t>
            </w:r>
            <w:proofErr w:type="gramEnd"/>
          </w:p>
        </w:tc>
        <w:tc>
          <w:tcPr>
            <w:tcW w:w="295" w:type="pct"/>
            <w:vAlign w:val="center"/>
          </w:tcPr>
          <w:p w14:paraId="2CB5D5CF" w14:textId="46807FB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3,0%</w:t>
            </w:r>
            <w:proofErr w:type="gramEnd"/>
          </w:p>
        </w:tc>
        <w:tc>
          <w:tcPr>
            <w:tcW w:w="316" w:type="pct"/>
            <w:vAlign w:val="center"/>
          </w:tcPr>
          <w:p w14:paraId="7802EA64" w14:textId="4AB1852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2,5%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0F0A" w14:textId="202DA21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352 (</w:t>
            </w:r>
            <w:proofErr w:type="gramStart"/>
            <w:r>
              <w:rPr>
                <w:rFonts w:ascii="Calibri" w:hAnsi="Calibri" w:cs="Calibri"/>
                <w:color w:val="FF0000"/>
              </w:rPr>
              <w:t>2,6%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2B89C416" w14:textId="2BED126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309 (</w:t>
            </w:r>
            <w:proofErr w:type="gramStart"/>
            <w:r>
              <w:rPr>
                <w:rFonts w:ascii="Calibri" w:hAnsi="Calibri" w:cs="Calibri"/>
                <w:color w:val="FF0000"/>
              </w:rPr>
              <w:t>2,7%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0388ADB9" w14:textId="13453A5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207 (</w:t>
            </w:r>
            <w:proofErr w:type="gramStart"/>
            <w:r>
              <w:rPr>
                <w:rFonts w:ascii="Calibri" w:hAnsi="Calibri" w:cs="Calibri"/>
                <w:color w:val="FF0000"/>
              </w:rPr>
              <w:t>3,2%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2D7A12BA" w14:textId="49F47B2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189 (</w:t>
            </w:r>
            <w:proofErr w:type="gramStart"/>
            <w:r>
              <w:rPr>
                <w:rFonts w:ascii="Calibri" w:hAnsi="Calibri" w:cs="Calibri"/>
                <w:color w:val="FF0000"/>
              </w:rPr>
              <w:t>2,0%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1A504DDC" w14:textId="257056B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292 (</w:t>
            </w:r>
            <w:proofErr w:type="gramStart"/>
            <w:r>
              <w:rPr>
                <w:rFonts w:ascii="Calibri" w:hAnsi="Calibri" w:cs="Calibri"/>
                <w:color w:val="FF0000"/>
              </w:rPr>
              <w:t>2,4%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73DAB474" w14:textId="15C7B27D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D5427E" w14:textId="402C649F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11-15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4C8B8" w14:textId="0DF0AB8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2,1%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7518E1" w14:textId="6B89AD2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2,9%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484802" w14:textId="3F825D8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2,8%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FF2728" w14:textId="038A6A8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2,0%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8DE65F" w14:textId="4E08739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4,7%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BB73D" w14:textId="333BBCD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3,0%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141C8" w14:textId="3491C25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6,6%</w:t>
            </w:r>
            <w:proofErr w:type="gramEnd"/>
          </w:p>
        </w:tc>
        <w:tc>
          <w:tcPr>
            <w:tcW w:w="295" w:type="pct"/>
            <w:vAlign w:val="center"/>
          </w:tcPr>
          <w:p w14:paraId="4117D190" w14:textId="438D80A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3,6%</w:t>
            </w:r>
            <w:proofErr w:type="gramEnd"/>
          </w:p>
        </w:tc>
        <w:tc>
          <w:tcPr>
            <w:tcW w:w="316" w:type="pct"/>
            <w:vAlign w:val="center"/>
          </w:tcPr>
          <w:p w14:paraId="0F2D6248" w14:textId="268C4E1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3,6%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8545FC" w14:textId="12D4915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494 (</w:t>
            </w:r>
            <w:proofErr w:type="gramStart"/>
            <w:r>
              <w:rPr>
                <w:rFonts w:ascii="Calibri" w:hAnsi="Calibri" w:cs="Calibri"/>
                <w:color w:val="FF0000"/>
              </w:rPr>
              <w:t>3,6%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71E665E8" w14:textId="2C0E7D7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416 (</w:t>
            </w:r>
            <w:proofErr w:type="gramStart"/>
            <w:r>
              <w:rPr>
                <w:rFonts w:ascii="Calibri" w:hAnsi="Calibri" w:cs="Calibri"/>
                <w:color w:val="FF0000"/>
              </w:rPr>
              <w:t>3,6%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9CD3D69" w14:textId="6A126F4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290 (</w:t>
            </w:r>
            <w:proofErr w:type="gramStart"/>
            <w:r>
              <w:rPr>
                <w:rFonts w:ascii="Calibri" w:hAnsi="Calibri" w:cs="Calibri"/>
                <w:color w:val="FF0000"/>
              </w:rPr>
              <w:t>4,4%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467D04F2" w14:textId="0FB3D9D9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320 (</w:t>
            </w:r>
            <w:proofErr w:type="gramStart"/>
            <w:r>
              <w:rPr>
                <w:rFonts w:ascii="Calibri" w:hAnsi="Calibri" w:cs="Calibri"/>
                <w:color w:val="FF0000"/>
              </w:rPr>
              <w:t>3,5%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2917166A" w14:textId="35C4446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402 (</w:t>
            </w:r>
            <w:proofErr w:type="gramStart"/>
            <w:r>
              <w:rPr>
                <w:rFonts w:ascii="Calibri" w:hAnsi="Calibri" w:cs="Calibri"/>
                <w:color w:val="FF0000"/>
              </w:rPr>
              <w:t>3,3%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4443B99C" w14:textId="75C3B267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49B32A" w14:textId="2B6E34A4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16-19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6B10D3" w14:textId="00137A9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2,8%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713BD4" w14:textId="0E10D29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2,3%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11114C" w14:textId="0A5F1B6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3,0%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D19648" w14:textId="7D4E772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1,8%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7F23CC" w14:textId="4893555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7,4%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D0234" w14:textId="1B0D635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5,2%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9A6E78" w14:textId="2CB8F12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8,9%</w:t>
            </w:r>
            <w:proofErr w:type="gramEnd"/>
          </w:p>
        </w:tc>
        <w:tc>
          <w:tcPr>
            <w:tcW w:w="295" w:type="pct"/>
            <w:vAlign w:val="center"/>
          </w:tcPr>
          <w:p w14:paraId="3413AB64" w14:textId="28CB766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3,1%</w:t>
            </w:r>
            <w:proofErr w:type="gramEnd"/>
          </w:p>
        </w:tc>
        <w:tc>
          <w:tcPr>
            <w:tcW w:w="316" w:type="pct"/>
            <w:vAlign w:val="center"/>
          </w:tcPr>
          <w:p w14:paraId="7B1D3DAA" w14:textId="208AE84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2,9%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8CA286" w14:textId="1A10A00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384 (</w:t>
            </w:r>
            <w:proofErr w:type="gramStart"/>
            <w:r>
              <w:rPr>
                <w:rFonts w:ascii="Calibri" w:hAnsi="Calibri" w:cs="Calibri"/>
                <w:color w:val="FF0000"/>
              </w:rPr>
              <w:t>2,8%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7466C373" w14:textId="32A1101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340 (</w:t>
            </w:r>
            <w:proofErr w:type="gramStart"/>
            <w:r>
              <w:rPr>
                <w:rFonts w:ascii="Calibri" w:hAnsi="Calibri" w:cs="Calibri"/>
                <w:color w:val="FF0000"/>
              </w:rPr>
              <w:t>3,0%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1D9E7E32" w14:textId="174E0B9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193 (</w:t>
            </w:r>
            <w:proofErr w:type="gramStart"/>
            <w:r>
              <w:rPr>
                <w:rFonts w:ascii="Calibri" w:hAnsi="Calibri" w:cs="Calibri"/>
                <w:color w:val="FF0000"/>
              </w:rPr>
              <w:t>2,9%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66F84472" w14:textId="40C77C2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255 (</w:t>
            </w:r>
            <w:proofErr w:type="gramStart"/>
            <w:r>
              <w:rPr>
                <w:rFonts w:ascii="Calibri" w:hAnsi="Calibri" w:cs="Calibri"/>
                <w:color w:val="FF0000"/>
              </w:rPr>
              <w:t>2,8%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6FA007B6" w14:textId="4A70AAB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358 (</w:t>
            </w:r>
            <w:proofErr w:type="gramStart"/>
            <w:r>
              <w:rPr>
                <w:rFonts w:ascii="Calibri" w:hAnsi="Calibri" w:cs="Calibri"/>
                <w:color w:val="FF0000"/>
              </w:rPr>
              <w:t>3,0%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7155025E" w14:textId="6954B957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3461B9" w14:textId="3B29B027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20-29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95DE0E" w14:textId="7C18888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16,1%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74B600" w14:textId="4C8BDCA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14,0%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76DBAA" w14:textId="7CFB2D4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14,4%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D5F567" w14:textId="3B286FA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11,8%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458CB" w14:textId="63E3D5E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20,5%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3F3EA3" w14:textId="0776CEF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25,4%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2B35B" w14:textId="78EC713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17,5%</w:t>
            </w:r>
            <w:proofErr w:type="gramEnd"/>
          </w:p>
        </w:tc>
        <w:tc>
          <w:tcPr>
            <w:tcW w:w="295" w:type="pct"/>
            <w:vAlign w:val="center"/>
          </w:tcPr>
          <w:p w14:paraId="12961074" w14:textId="160C55B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13,1%</w:t>
            </w:r>
            <w:proofErr w:type="gramEnd"/>
          </w:p>
        </w:tc>
        <w:tc>
          <w:tcPr>
            <w:tcW w:w="316" w:type="pct"/>
            <w:vAlign w:val="center"/>
          </w:tcPr>
          <w:p w14:paraId="702B342E" w14:textId="72422DA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11,1%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B7701E" w14:textId="2E28198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1 593 (</w:t>
            </w:r>
            <w:proofErr w:type="gramStart"/>
            <w:r>
              <w:rPr>
                <w:rFonts w:ascii="Calibri" w:hAnsi="Calibri" w:cs="Calibri"/>
                <w:color w:val="FF0000"/>
              </w:rPr>
              <w:t>11,7%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2E62BDDD" w14:textId="7582074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1 327 (</w:t>
            </w:r>
            <w:proofErr w:type="gramStart"/>
            <w:r>
              <w:rPr>
                <w:rFonts w:ascii="Calibri" w:hAnsi="Calibri" w:cs="Calibri"/>
                <w:color w:val="FF0000"/>
              </w:rPr>
              <w:t>11,6%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9DBA1DC" w14:textId="4E7183A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708 (</w:t>
            </w:r>
            <w:proofErr w:type="gramStart"/>
            <w:r>
              <w:rPr>
                <w:rFonts w:ascii="Calibri" w:hAnsi="Calibri" w:cs="Calibri"/>
                <w:color w:val="FF0000"/>
              </w:rPr>
              <w:t>10,8%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49BC364E" w14:textId="3BE7C62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1 014 (</w:t>
            </w:r>
            <w:proofErr w:type="gramStart"/>
            <w:r>
              <w:rPr>
                <w:rFonts w:ascii="Calibri" w:hAnsi="Calibri" w:cs="Calibri"/>
                <w:color w:val="FF0000"/>
              </w:rPr>
              <w:t>11,0%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725731EB" w14:textId="0BA7C5E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1 370 (</w:t>
            </w:r>
            <w:proofErr w:type="gramStart"/>
            <w:r>
              <w:rPr>
                <w:rFonts w:ascii="Calibri" w:hAnsi="Calibri" w:cs="Calibri"/>
                <w:color w:val="FF0000"/>
              </w:rPr>
              <w:t>11,3%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37BDE28A" w14:textId="1622F31E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8B753" w14:textId="10C43C04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30-39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ADC9A3" w14:textId="30BC972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15,7%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D4DED" w14:textId="4DA0A8E8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12,1%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436386" w14:textId="740F0428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17,0%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4DF136" w14:textId="70BB937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18,3%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B5CD1" w14:textId="5E815EF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14,8%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47A3E" w14:textId="4F7EFDF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19,0%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27ED4" w14:textId="3B757F18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15,6%</w:t>
            </w:r>
            <w:proofErr w:type="gramEnd"/>
          </w:p>
        </w:tc>
        <w:tc>
          <w:tcPr>
            <w:tcW w:w="295" w:type="pct"/>
            <w:vAlign w:val="center"/>
          </w:tcPr>
          <w:p w14:paraId="3E512A61" w14:textId="11B1ED9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15,6%</w:t>
            </w:r>
            <w:proofErr w:type="gramEnd"/>
          </w:p>
        </w:tc>
        <w:tc>
          <w:tcPr>
            <w:tcW w:w="316" w:type="pct"/>
            <w:vAlign w:val="center"/>
          </w:tcPr>
          <w:p w14:paraId="2597CD1A" w14:textId="71F55B1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14,1%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6870D7" w14:textId="4D9F9CC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1 913 (</w:t>
            </w:r>
            <w:proofErr w:type="gramStart"/>
            <w:r>
              <w:rPr>
                <w:rFonts w:ascii="Calibri" w:hAnsi="Calibri" w:cs="Calibri"/>
                <w:color w:val="FF0000"/>
              </w:rPr>
              <w:t>14,1%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21733C7F" w14:textId="63D573A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1 603 (</w:t>
            </w:r>
            <w:proofErr w:type="gramStart"/>
            <w:r>
              <w:rPr>
                <w:rFonts w:ascii="Calibri" w:hAnsi="Calibri" w:cs="Calibri"/>
                <w:color w:val="FF0000"/>
              </w:rPr>
              <w:t>14,0%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78AAD173" w14:textId="00D456F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954 (</w:t>
            </w:r>
            <w:proofErr w:type="gramStart"/>
            <w:r>
              <w:rPr>
                <w:rFonts w:ascii="Calibri" w:hAnsi="Calibri" w:cs="Calibri"/>
                <w:color w:val="FF0000"/>
              </w:rPr>
              <w:t>14,6%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AE46F19" w14:textId="64101ED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1 269 (</w:t>
            </w:r>
            <w:proofErr w:type="gramStart"/>
            <w:r>
              <w:rPr>
                <w:rFonts w:ascii="Calibri" w:hAnsi="Calibri" w:cs="Calibri"/>
                <w:color w:val="FF0000"/>
              </w:rPr>
              <w:t>13,7%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55D58B5B" w14:textId="2085C6C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1 713 (</w:t>
            </w:r>
            <w:proofErr w:type="gramStart"/>
            <w:r>
              <w:rPr>
                <w:rFonts w:ascii="Calibri" w:hAnsi="Calibri" w:cs="Calibri"/>
                <w:color w:val="FF0000"/>
              </w:rPr>
              <w:t>14,2%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27566067" w14:textId="7C500A81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A89A7C" w14:textId="2E645D58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40-49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3B2C11" w14:textId="7DEB086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21,7%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6314F" w14:textId="6250AB8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18,7%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6E9931" w14:textId="4A0A161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23,1%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F7A48D" w14:textId="2FCBB18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26,2%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706E19" w14:textId="36AE9E6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20,0%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C6364" w14:textId="4BF4518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17,0%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DB08B" w14:textId="33FB98A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19,6%</w:t>
            </w:r>
            <w:proofErr w:type="gramEnd"/>
          </w:p>
        </w:tc>
        <w:tc>
          <w:tcPr>
            <w:tcW w:w="295" w:type="pct"/>
            <w:vAlign w:val="center"/>
          </w:tcPr>
          <w:p w14:paraId="35F1F09C" w14:textId="648A6CB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22,7%</w:t>
            </w:r>
            <w:proofErr w:type="gramEnd"/>
          </w:p>
        </w:tc>
        <w:tc>
          <w:tcPr>
            <w:tcW w:w="316" w:type="pct"/>
            <w:vAlign w:val="center"/>
          </w:tcPr>
          <w:p w14:paraId="7504C637" w14:textId="2D79895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21,5%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AADB2" w14:textId="127B4AF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3 015 (</w:t>
            </w:r>
            <w:proofErr w:type="gramStart"/>
            <w:r>
              <w:rPr>
                <w:rFonts w:ascii="Calibri" w:hAnsi="Calibri" w:cs="Calibri"/>
                <w:color w:val="FF0000"/>
              </w:rPr>
              <w:t>22,2%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4AE20DC7" w14:textId="3645C65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2 482 (</w:t>
            </w:r>
            <w:proofErr w:type="gramStart"/>
            <w:r>
              <w:rPr>
                <w:rFonts w:ascii="Calibri" w:hAnsi="Calibri" w:cs="Calibri"/>
                <w:color w:val="FF0000"/>
              </w:rPr>
              <w:t>21,7%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BB412FF" w14:textId="14CBF0C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1 387 (</w:t>
            </w:r>
            <w:proofErr w:type="gramStart"/>
            <w:r>
              <w:rPr>
                <w:rFonts w:ascii="Calibri" w:hAnsi="Calibri" w:cs="Calibri"/>
                <w:color w:val="FF0000"/>
              </w:rPr>
              <w:t>21,2%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18A5CA79" w14:textId="3C094AF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1 992 (</w:t>
            </w:r>
            <w:proofErr w:type="gramStart"/>
            <w:r>
              <w:rPr>
                <w:rFonts w:ascii="Calibri" w:hAnsi="Calibri" w:cs="Calibri"/>
                <w:color w:val="FF0000"/>
              </w:rPr>
              <w:t>21,6%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25AFFF03" w14:textId="3DBB22E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2 618 (</w:t>
            </w:r>
            <w:proofErr w:type="gramStart"/>
            <w:r>
              <w:rPr>
                <w:rFonts w:ascii="Calibri" w:hAnsi="Calibri" w:cs="Calibri"/>
                <w:color w:val="FF0000"/>
              </w:rPr>
              <w:t>21,7%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15847AE1" w14:textId="6BD6CB36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D27FC" w14:textId="2B368FF4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50-59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BCD8" w14:textId="1B275328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15,8%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60A38F" w14:textId="7E7C329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15,1%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F4672" w14:textId="398BE9E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16,9%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EE3E4F" w14:textId="01B62F0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22,3%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D93C10" w14:textId="1375CDB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13,9%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21C4A" w14:textId="7684C0D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11,6%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3FAA2" w14:textId="1CAC5F8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12,2%</w:t>
            </w:r>
            <w:proofErr w:type="gramEnd"/>
          </w:p>
        </w:tc>
        <w:tc>
          <w:tcPr>
            <w:tcW w:w="295" w:type="pct"/>
            <w:vAlign w:val="center"/>
          </w:tcPr>
          <w:p w14:paraId="5EB51029" w14:textId="7160143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16,8%</w:t>
            </w:r>
            <w:proofErr w:type="gramEnd"/>
          </w:p>
        </w:tc>
        <w:tc>
          <w:tcPr>
            <w:tcW w:w="316" w:type="pct"/>
            <w:vAlign w:val="center"/>
          </w:tcPr>
          <w:p w14:paraId="39CD3A2B" w14:textId="0DF40AA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17,9%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92D1B9" w14:textId="4A46B72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2 398 (</w:t>
            </w:r>
            <w:proofErr w:type="gramStart"/>
            <w:r>
              <w:rPr>
                <w:rFonts w:ascii="Calibri" w:hAnsi="Calibri" w:cs="Calibri"/>
                <w:color w:val="FF0000"/>
              </w:rPr>
              <w:t>17,6%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24C2E39" w14:textId="5E95A68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2 040 (</w:t>
            </w:r>
            <w:proofErr w:type="gramStart"/>
            <w:r>
              <w:rPr>
                <w:rFonts w:ascii="Calibri" w:hAnsi="Calibri" w:cs="Calibri"/>
                <w:color w:val="FF0000"/>
              </w:rPr>
              <w:t>17,9%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50D7AA92" w14:textId="6E9BB879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1 153 (</w:t>
            </w:r>
            <w:proofErr w:type="gramStart"/>
            <w:r>
              <w:rPr>
                <w:rFonts w:ascii="Calibri" w:hAnsi="Calibri" w:cs="Calibri"/>
                <w:color w:val="FF0000"/>
              </w:rPr>
              <w:t>17,6%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00F43B37" w14:textId="2B338C8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1 679 (</w:t>
            </w:r>
            <w:proofErr w:type="gramStart"/>
            <w:r>
              <w:rPr>
                <w:rFonts w:ascii="Calibri" w:hAnsi="Calibri" w:cs="Calibri"/>
                <w:color w:val="FF0000"/>
              </w:rPr>
              <w:t>18,2%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2A3ECE81" w14:textId="43C22A3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2 159 (</w:t>
            </w:r>
            <w:proofErr w:type="gramStart"/>
            <w:r>
              <w:rPr>
                <w:rFonts w:ascii="Calibri" w:hAnsi="Calibri" w:cs="Calibri"/>
                <w:color w:val="FF0000"/>
              </w:rPr>
              <w:t>17,9%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3DEA367A" w14:textId="4684F651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55CDAC" w14:textId="2BB4BDDB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60-65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C028AF" w14:textId="6C7F890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6,2%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59C51" w14:textId="7242268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7,2%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AA81A1" w14:textId="28EE4EF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5,5%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BCBCA" w14:textId="3491E60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4,4%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05D71C" w14:textId="0CF4150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3,6%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19EEAB" w14:textId="714D625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4,2%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E5D105" w14:textId="6903DCA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4,6%</w:t>
            </w:r>
            <w:proofErr w:type="gramEnd"/>
          </w:p>
        </w:tc>
        <w:tc>
          <w:tcPr>
            <w:tcW w:w="295" w:type="pct"/>
            <w:vAlign w:val="center"/>
          </w:tcPr>
          <w:p w14:paraId="3DA57DFC" w14:textId="785CC3C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6,4%</w:t>
            </w:r>
            <w:proofErr w:type="gramEnd"/>
          </w:p>
        </w:tc>
        <w:tc>
          <w:tcPr>
            <w:tcW w:w="316" w:type="pct"/>
            <w:vAlign w:val="center"/>
          </w:tcPr>
          <w:p w14:paraId="7B315E49" w14:textId="19CF64F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7,2%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906E75" w14:textId="3517EAA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907 (</w:t>
            </w:r>
            <w:proofErr w:type="gramStart"/>
            <w:r>
              <w:rPr>
                <w:rFonts w:ascii="Calibri" w:hAnsi="Calibri" w:cs="Calibri"/>
                <w:color w:val="FF0000"/>
              </w:rPr>
              <w:t>6,7%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28CDC957" w14:textId="668E01C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858 (</w:t>
            </w:r>
            <w:proofErr w:type="gramStart"/>
            <w:r>
              <w:rPr>
                <w:rFonts w:ascii="Calibri" w:hAnsi="Calibri" w:cs="Calibri"/>
                <w:color w:val="FF0000"/>
              </w:rPr>
              <w:t>7,5%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25220237" w14:textId="42A1F85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422 (</w:t>
            </w:r>
            <w:proofErr w:type="gramStart"/>
            <w:r>
              <w:rPr>
                <w:rFonts w:ascii="Calibri" w:hAnsi="Calibri" w:cs="Calibri"/>
                <w:color w:val="FF0000"/>
              </w:rPr>
              <w:t>6,4%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1F3EF7CB" w14:textId="1ACAEC0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642 (</w:t>
            </w:r>
            <w:proofErr w:type="gramStart"/>
            <w:r>
              <w:rPr>
                <w:rFonts w:ascii="Calibri" w:hAnsi="Calibri" w:cs="Calibri"/>
                <w:color w:val="FF0000"/>
              </w:rPr>
              <w:t>7,0%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75EA57E4" w14:textId="672CDCB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931 (</w:t>
            </w:r>
            <w:proofErr w:type="gramStart"/>
            <w:r>
              <w:rPr>
                <w:rFonts w:ascii="Calibri" w:hAnsi="Calibri" w:cs="Calibri"/>
                <w:color w:val="FF0000"/>
              </w:rPr>
              <w:t>7,7%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5936C819" w14:textId="3A3AB732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38B418" w14:textId="5871E444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66-70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61EB63" w14:textId="33FD70E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5,0%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9019AB" w14:textId="1677031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5,7%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3593C2" w14:textId="7EEEF25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3,1%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23CC3" w14:textId="013A65C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1,8%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91E306" w14:textId="4A2C414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2,9%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BF4361" w14:textId="527F7DF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3,3%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D726" w14:textId="37F2A01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3,0%</w:t>
            </w:r>
            <w:proofErr w:type="gramEnd"/>
          </w:p>
        </w:tc>
        <w:tc>
          <w:tcPr>
            <w:tcW w:w="295" w:type="pct"/>
            <w:vAlign w:val="center"/>
          </w:tcPr>
          <w:p w14:paraId="557267BE" w14:textId="21A09DD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4,0%</w:t>
            </w:r>
            <w:proofErr w:type="gramEnd"/>
          </w:p>
        </w:tc>
        <w:tc>
          <w:tcPr>
            <w:tcW w:w="316" w:type="pct"/>
            <w:vAlign w:val="center"/>
          </w:tcPr>
          <w:p w14:paraId="4C95808C" w14:textId="29D4AD3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4,6%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B2B0D5" w14:textId="72B7C97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624 (</w:t>
            </w:r>
            <w:proofErr w:type="gramStart"/>
            <w:r>
              <w:rPr>
                <w:rFonts w:ascii="Calibri" w:hAnsi="Calibri" w:cs="Calibri"/>
                <w:color w:val="FF0000"/>
              </w:rPr>
              <w:t>4,6%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6916D38" w14:textId="2EFFDC8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500 (</w:t>
            </w:r>
            <w:proofErr w:type="gramStart"/>
            <w:r>
              <w:rPr>
                <w:rFonts w:ascii="Calibri" w:hAnsi="Calibri" w:cs="Calibri"/>
                <w:color w:val="FF0000"/>
              </w:rPr>
              <w:t>4,4%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52454FCA" w14:textId="6D61776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269 (</w:t>
            </w:r>
            <w:proofErr w:type="gramStart"/>
            <w:r>
              <w:rPr>
                <w:rFonts w:ascii="Calibri" w:hAnsi="Calibri" w:cs="Calibri"/>
                <w:color w:val="FF0000"/>
              </w:rPr>
              <w:t>4,1%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33F039A" w14:textId="23A61BF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454 (</w:t>
            </w:r>
            <w:proofErr w:type="gramStart"/>
            <w:r>
              <w:rPr>
                <w:rFonts w:ascii="Calibri" w:hAnsi="Calibri" w:cs="Calibri"/>
                <w:color w:val="FF0000"/>
              </w:rPr>
              <w:t>4,9%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7992CC42" w14:textId="3F6CBA1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563 (</w:t>
            </w:r>
            <w:proofErr w:type="gramStart"/>
            <w:r>
              <w:rPr>
                <w:rFonts w:ascii="Calibri" w:hAnsi="Calibri" w:cs="Calibri"/>
                <w:color w:val="FF0000"/>
              </w:rPr>
              <w:t>4,7%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0E6792AE" w14:textId="0FB2EAAD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7566D" w14:textId="182F1D79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71-75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AB6A4B" w14:textId="28B1CC2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4,0%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1978CB" w14:textId="3B12F90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4,7%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3BCA68" w14:textId="44A03DE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3,6%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0B645" w14:textId="3613C4D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2,2%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ED61A4" w14:textId="1D81AC1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2,6%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C7A2A1" w14:textId="15422148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2,6%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B6A9FD" w14:textId="108A55C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2,5%</w:t>
            </w:r>
            <w:proofErr w:type="gramEnd"/>
          </w:p>
        </w:tc>
        <w:tc>
          <w:tcPr>
            <w:tcW w:w="295" w:type="pct"/>
            <w:vAlign w:val="center"/>
          </w:tcPr>
          <w:p w14:paraId="0162D727" w14:textId="53A3EF1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3,4%</w:t>
            </w:r>
            <w:proofErr w:type="gramEnd"/>
          </w:p>
        </w:tc>
        <w:tc>
          <w:tcPr>
            <w:tcW w:w="316" w:type="pct"/>
            <w:vAlign w:val="center"/>
          </w:tcPr>
          <w:p w14:paraId="7AC2E01B" w14:textId="531969D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4,1%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45541" w14:textId="16EA54A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549 (</w:t>
            </w:r>
            <w:proofErr w:type="gramStart"/>
            <w:r>
              <w:rPr>
                <w:rFonts w:ascii="Calibri" w:hAnsi="Calibri" w:cs="Calibri"/>
                <w:color w:val="FF0000"/>
              </w:rPr>
              <w:t>4,0%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21C3B674" w14:textId="1D737BE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389 (</w:t>
            </w:r>
            <w:proofErr w:type="gramStart"/>
            <w:r>
              <w:rPr>
                <w:rFonts w:ascii="Calibri" w:hAnsi="Calibri" w:cs="Calibri"/>
                <w:color w:val="FF0000"/>
              </w:rPr>
              <w:t>3,4%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189E3DC6" w14:textId="24351DC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257 (</w:t>
            </w:r>
            <w:proofErr w:type="gramStart"/>
            <w:r>
              <w:rPr>
                <w:rFonts w:ascii="Calibri" w:hAnsi="Calibri" w:cs="Calibri"/>
                <w:color w:val="FF0000"/>
              </w:rPr>
              <w:t>3,9%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492ADACE" w14:textId="6A55A46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406 (</w:t>
            </w:r>
            <w:proofErr w:type="gramStart"/>
            <w:r>
              <w:rPr>
                <w:rFonts w:ascii="Calibri" w:hAnsi="Calibri" w:cs="Calibri"/>
                <w:color w:val="FF0000"/>
              </w:rPr>
              <w:t>4,4%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5DE1BB7F" w14:textId="61927CD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469 (</w:t>
            </w:r>
            <w:proofErr w:type="gramStart"/>
            <w:r>
              <w:rPr>
                <w:rFonts w:ascii="Calibri" w:hAnsi="Calibri" w:cs="Calibri"/>
                <w:color w:val="FF0000"/>
              </w:rPr>
              <w:t>3,9%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246E0B32" w14:textId="37E2F05F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2DEA0" w14:textId="10598F9F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76-80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3698D" w14:textId="040CBF1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2,5%</w:t>
            </w:r>
            <w:proofErr w:type="gramEnd"/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8546BA" w14:textId="12223FB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4,2%</w:t>
            </w:r>
            <w:proofErr w:type="gramEnd"/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F714D4" w14:textId="6E11045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2,3%</w:t>
            </w:r>
            <w:proofErr w:type="gramEnd"/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E6D8E5" w14:textId="73BB8B7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1,3%</w:t>
            </w:r>
            <w:proofErr w:type="gramEnd"/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1B6E6F" w14:textId="7D61433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1,5%</w:t>
            </w:r>
            <w:proofErr w:type="gramEnd"/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68565D" w14:textId="74D198E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1,6%</w:t>
            </w:r>
            <w:proofErr w:type="gramEnd"/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C616E9" w14:textId="464CF73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1,8%</w:t>
            </w:r>
            <w:proofErr w:type="gramEnd"/>
          </w:p>
        </w:tc>
        <w:tc>
          <w:tcPr>
            <w:tcW w:w="295" w:type="pct"/>
            <w:vAlign w:val="center"/>
          </w:tcPr>
          <w:p w14:paraId="26E2FBC2" w14:textId="4241967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2,5%</w:t>
            </w:r>
            <w:proofErr w:type="gramEnd"/>
          </w:p>
        </w:tc>
        <w:tc>
          <w:tcPr>
            <w:tcW w:w="316" w:type="pct"/>
            <w:vAlign w:val="center"/>
          </w:tcPr>
          <w:p w14:paraId="57240665" w14:textId="6935577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3,3%</w:t>
            </w:r>
            <w:proofErr w:type="gramEnd"/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9BC6A" w14:textId="50E4F3B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392 (</w:t>
            </w:r>
            <w:proofErr w:type="gramStart"/>
            <w:r>
              <w:rPr>
                <w:rFonts w:ascii="Calibri" w:hAnsi="Calibri" w:cs="Calibri"/>
                <w:color w:val="FF0000"/>
              </w:rPr>
              <w:t>2,9%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B79498C" w14:textId="5BB2D763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333 (</w:t>
            </w:r>
            <w:proofErr w:type="gramStart"/>
            <w:r>
              <w:rPr>
                <w:rFonts w:ascii="Calibri" w:hAnsi="Calibri" w:cs="Calibri"/>
                <w:color w:val="FF0000"/>
              </w:rPr>
              <w:t>2,9%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6F5D3E61" w14:textId="00FE16A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216 (</w:t>
            </w:r>
            <w:proofErr w:type="gramStart"/>
            <w:r>
              <w:rPr>
                <w:rFonts w:ascii="Calibri" w:hAnsi="Calibri" w:cs="Calibri"/>
                <w:color w:val="FF0000"/>
              </w:rPr>
              <w:t>3,3%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vAlign w:val="center"/>
          </w:tcPr>
          <w:p w14:paraId="34FDC8DB" w14:textId="55D8DAE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313 (</w:t>
            </w:r>
            <w:proofErr w:type="gramStart"/>
            <w:r>
              <w:rPr>
                <w:rFonts w:ascii="Calibri" w:hAnsi="Calibri" w:cs="Calibri"/>
                <w:color w:val="FF0000"/>
              </w:rPr>
              <w:t>3,4%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182C424F" w14:textId="08CD7D4E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395 (</w:t>
            </w:r>
            <w:proofErr w:type="gramStart"/>
            <w:r>
              <w:rPr>
                <w:rFonts w:ascii="Calibri" w:hAnsi="Calibri" w:cs="Calibri"/>
                <w:color w:val="FF0000"/>
              </w:rPr>
              <w:t>3,3%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109CBC27" w14:textId="74F88359" w:rsidTr="00E30EA3">
        <w:trPr>
          <w:trHeight w:val="282"/>
        </w:trPr>
        <w:tc>
          <w:tcPr>
            <w:tcW w:w="25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AC6F5" w14:textId="1148E276" w:rsidR="00E30EA3" w:rsidRPr="00005F75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81+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F67D8" w14:textId="739396A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4,6%</w:t>
            </w:r>
            <w:proofErr w:type="gramEnd"/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1F7DD7" w14:textId="2F15FFC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8,7%</w:t>
            </w:r>
            <w:proofErr w:type="gramEnd"/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BA008" w14:textId="5C820339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3,1%</w:t>
            </w:r>
            <w:proofErr w:type="gramEnd"/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A747B9" w14:textId="7B5DAC4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3,5%</w:t>
            </w:r>
            <w:proofErr w:type="gramEnd"/>
          </w:p>
        </w:tc>
        <w:tc>
          <w:tcPr>
            <w:tcW w:w="35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73E80" w14:textId="3E101444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2,7%</w:t>
            </w:r>
            <w:proofErr w:type="gramEnd"/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A59A7B" w14:textId="60DEF90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2,6%</w:t>
            </w:r>
            <w:proofErr w:type="gramEnd"/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241C54" w14:textId="56207F19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2,1%</w:t>
            </w:r>
            <w:proofErr w:type="gramEnd"/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D97B82" w14:textId="45A6778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3,8%</w:t>
            </w:r>
            <w:proofErr w:type="gramEnd"/>
          </w:p>
        </w:tc>
        <w:tc>
          <w:tcPr>
            <w:tcW w:w="31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D784A8" w14:textId="1E45416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4,8%</w:t>
            </w:r>
            <w:proofErr w:type="gramEnd"/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F8C78" w14:textId="648E44E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FF0000"/>
              </w:rPr>
              <w:t>656 (</w:t>
            </w:r>
            <w:proofErr w:type="gramStart"/>
            <w:r>
              <w:rPr>
                <w:rFonts w:ascii="Calibri" w:hAnsi="Calibri" w:cs="Calibri"/>
                <w:color w:val="FF0000"/>
              </w:rPr>
              <w:t>4,8%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6B0C53" w14:textId="6274EA7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513 (</w:t>
            </w:r>
            <w:proofErr w:type="gramStart"/>
            <w:r>
              <w:rPr>
                <w:rFonts w:ascii="Calibri" w:hAnsi="Calibri" w:cs="Calibri"/>
                <w:color w:val="FF0000"/>
              </w:rPr>
              <w:t>4,5%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568079" w14:textId="4C0FA72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FF0000"/>
              </w:rPr>
              <w:t>288 (</w:t>
            </w:r>
            <w:proofErr w:type="gramStart"/>
            <w:r>
              <w:rPr>
                <w:rFonts w:ascii="Calibri" w:hAnsi="Calibri" w:cs="Calibri"/>
                <w:color w:val="FF0000"/>
              </w:rPr>
              <w:t>4,4%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254E15" w14:textId="778ACFF5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492 (</w:t>
            </w:r>
            <w:proofErr w:type="gramStart"/>
            <w:r>
              <w:rPr>
                <w:rFonts w:ascii="Calibri" w:hAnsi="Calibri" w:cs="Calibri"/>
                <w:color w:val="FF0000"/>
              </w:rPr>
              <w:t>5,3%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vAlign w:val="center"/>
          </w:tcPr>
          <w:p w14:paraId="7CD3E570" w14:textId="22212767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569 (</w:t>
            </w:r>
            <w:proofErr w:type="gramStart"/>
            <w:r>
              <w:rPr>
                <w:rFonts w:ascii="Calibri" w:hAnsi="Calibri" w:cs="Calibri"/>
                <w:color w:val="FF0000"/>
              </w:rPr>
              <w:t>4,7%</w:t>
            </w:r>
            <w:proofErr w:type="gramEnd"/>
            <w:r>
              <w:rPr>
                <w:rFonts w:ascii="Calibri" w:hAnsi="Calibri" w:cs="Calibri"/>
                <w:color w:val="FF0000"/>
              </w:rPr>
              <w:t>)</w:t>
            </w:r>
          </w:p>
        </w:tc>
      </w:tr>
      <w:tr w:rsidR="00E30EA3" w:rsidRPr="00005F75" w14:paraId="49A2BF31" w14:textId="6816007B" w:rsidTr="00E30EA3">
        <w:trPr>
          <w:trHeight w:val="282"/>
        </w:trPr>
        <w:tc>
          <w:tcPr>
            <w:tcW w:w="252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ACEA6" w14:textId="39A1890D" w:rsidR="00E30EA3" w:rsidRPr="00791879" w:rsidRDefault="00E30EA3" w:rsidP="00E30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28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06B622" w14:textId="048D4A98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3 313</w:t>
            </w:r>
          </w:p>
        </w:tc>
        <w:tc>
          <w:tcPr>
            <w:tcW w:w="269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860B8C" w14:textId="5413E632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4 379</w:t>
            </w:r>
          </w:p>
        </w:tc>
        <w:tc>
          <w:tcPr>
            <w:tcW w:w="28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75C17E" w14:textId="4819219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1 591</w:t>
            </w:r>
          </w:p>
        </w:tc>
        <w:tc>
          <w:tcPr>
            <w:tcW w:w="28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8CCB21" w14:textId="5EFFDACC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2 688</w:t>
            </w:r>
          </w:p>
        </w:tc>
        <w:tc>
          <w:tcPr>
            <w:tcW w:w="3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967FD" w14:textId="10F7538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4 587</w:t>
            </w:r>
          </w:p>
        </w:tc>
        <w:tc>
          <w:tcPr>
            <w:tcW w:w="25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714D2" w14:textId="531BD6CD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8 045</w:t>
            </w:r>
          </w:p>
        </w:tc>
        <w:tc>
          <w:tcPr>
            <w:tcW w:w="29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6BA2B" w14:textId="6CB938F8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46 132</w:t>
            </w:r>
          </w:p>
        </w:tc>
        <w:tc>
          <w:tcPr>
            <w:tcW w:w="295" w:type="pct"/>
            <w:vAlign w:val="center"/>
          </w:tcPr>
          <w:p w14:paraId="4EBB375A" w14:textId="502A8830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264 277</w:t>
            </w:r>
          </w:p>
        </w:tc>
        <w:tc>
          <w:tcPr>
            <w:tcW w:w="316" w:type="pct"/>
            <w:vAlign w:val="center"/>
          </w:tcPr>
          <w:p w14:paraId="44CA1A02" w14:textId="0AB76B6A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27 874</w:t>
            </w:r>
          </w:p>
        </w:tc>
        <w:tc>
          <w:tcPr>
            <w:tcW w:w="428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80E374" w14:textId="5A110C19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13 603</w:t>
            </w:r>
          </w:p>
        </w:tc>
        <w:tc>
          <w:tcPr>
            <w:tcW w:w="421" w:type="pct"/>
            <w:vAlign w:val="center"/>
          </w:tcPr>
          <w:p w14:paraId="1F01B6E6" w14:textId="2BE2A6EB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11 427</w:t>
            </w:r>
          </w:p>
        </w:tc>
        <w:tc>
          <w:tcPr>
            <w:tcW w:w="421" w:type="pct"/>
            <w:vAlign w:val="center"/>
          </w:tcPr>
          <w:p w14:paraId="4F5B86D3" w14:textId="41C729F6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6 551</w:t>
            </w:r>
          </w:p>
        </w:tc>
        <w:tc>
          <w:tcPr>
            <w:tcW w:w="421" w:type="pct"/>
            <w:vAlign w:val="center"/>
          </w:tcPr>
          <w:p w14:paraId="0C741732" w14:textId="2342EB4F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b/>
                <w:bCs/>
                <w:color w:val="5B9BD5" w:themeColor="accen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9 236</w:t>
            </w:r>
          </w:p>
        </w:tc>
        <w:tc>
          <w:tcPr>
            <w:tcW w:w="419" w:type="pct"/>
            <w:shd w:val="clear" w:color="auto" w:fill="FFF2CC"/>
            <w:vAlign w:val="center"/>
          </w:tcPr>
          <w:p w14:paraId="2F1D6632" w14:textId="03667651" w:rsidR="00E30EA3" w:rsidRPr="006B0075" w:rsidRDefault="00E30EA3" w:rsidP="00E30EA3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b/>
                <w:bCs/>
                <w:color w:val="5B9BD5" w:themeColor="accen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12 087</w:t>
            </w:r>
          </w:p>
        </w:tc>
      </w:tr>
    </w:tbl>
    <w:p w14:paraId="2942224F" w14:textId="7D1DEA71" w:rsidR="007A7CCC" w:rsidRPr="00781756" w:rsidRDefault="00781756" w:rsidP="0076130E">
      <w:pPr>
        <w:rPr>
          <w:bCs/>
          <w:i/>
          <w:color w:val="000000" w:themeColor="text1"/>
          <w:sz w:val="20"/>
        </w:rPr>
      </w:pPr>
      <w:r>
        <w:rPr>
          <w:bCs/>
          <w:i/>
          <w:color w:val="000000" w:themeColor="text1"/>
          <w:sz w:val="20"/>
        </w:rPr>
        <w:t>*</w:t>
      </w:r>
      <w:r w:rsidR="00002CB3" w:rsidRPr="00781756">
        <w:rPr>
          <w:bCs/>
          <w:i/>
          <w:color w:val="000000" w:themeColor="text1"/>
          <w:sz w:val="20"/>
        </w:rPr>
        <w:t>U jednotek pacientů není známa validní informace o věku</w:t>
      </w:r>
      <w:r>
        <w:rPr>
          <w:bCs/>
          <w:i/>
          <w:color w:val="000000" w:themeColor="text1"/>
          <w:sz w:val="20"/>
        </w:rPr>
        <w:t xml:space="preserve"> a nejsou tak do tohoto hodnocení zařazeni</w:t>
      </w:r>
      <w:r w:rsidR="00002CB3" w:rsidRPr="00781756">
        <w:rPr>
          <w:bCs/>
          <w:i/>
          <w:color w:val="000000" w:themeColor="text1"/>
          <w:sz w:val="20"/>
        </w:rPr>
        <w:t>.</w:t>
      </w:r>
    </w:p>
    <w:p w14:paraId="44C66F05" w14:textId="77777777" w:rsidR="00943884" w:rsidRDefault="00412D82">
      <w:pPr>
        <w:rPr>
          <w:b/>
          <w:bCs/>
        </w:rPr>
      </w:pPr>
      <w:r>
        <w:rPr>
          <w:b/>
          <w:bCs/>
        </w:rPr>
        <w:t xml:space="preserve"> </w:t>
      </w:r>
    </w:p>
    <w:p w14:paraId="353B7B91" w14:textId="77777777" w:rsidR="00975DFF" w:rsidRDefault="00167393">
      <w:pPr>
        <w:rPr>
          <w:b/>
          <w:bCs/>
        </w:rPr>
      </w:pPr>
      <w:r>
        <w:rPr>
          <w:b/>
          <w:bCs/>
        </w:rPr>
        <w:br w:type="page"/>
      </w:r>
    </w:p>
    <w:p w14:paraId="199FE88D" w14:textId="14D048DA" w:rsidR="0076130E" w:rsidRPr="00C9547F" w:rsidRDefault="007A7CCC" w:rsidP="0076130E">
      <w:pPr>
        <w:rPr>
          <w:bCs/>
        </w:rPr>
      </w:pPr>
      <w:r>
        <w:rPr>
          <w:b/>
          <w:bCs/>
        </w:rPr>
        <w:lastRenderedPageBreak/>
        <w:t>B</w:t>
      </w:r>
      <w:r w:rsidR="0076130E" w:rsidRPr="0076130E">
        <w:rPr>
          <w:b/>
          <w:bCs/>
        </w:rPr>
        <w:t>. Denní změny ze dne</w:t>
      </w:r>
      <w:r w:rsidR="0076130E" w:rsidRPr="001F102A">
        <w:rPr>
          <w:b/>
          <w:bCs/>
          <w:color w:val="C00000"/>
        </w:rPr>
        <w:t xml:space="preserve"> </w:t>
      </w:r>
      <w:r w:rsidR="006E37D4" w:rsidRPr="006E37D4">
        <w:rPr>
          <w:b/>
          <w:bCs/>
          <w:color w:val="FF0000"/>
        </w:rPr>
        <w:t>2</w:t>
      </w:r>
      <w:r w:rsidR="001B0065" w:rsidRPr="006E37D4">
        <w:rPr>
          <w:b/>
          <w:bCs/>
          <w:color w:val="FF0000"/>
        </w:rPr>
        <w:t>. 1</w:t>
      </w:r>
      <w:r w:rsidR="005E7F56" w:rsidRPr="006E37D4">
        <w:rPr>
          <w:b/>
          <w:bCs/>
          <w:color w:val="FF0000"/>
        </w:rPr>
        <w:t>1</w:t>
      </w:r>
      <w:r w:rsidR="001B0065" w:rsidRPr="006E37D4">
        <w:rPr>
          <w:b/>
          <w:bCs/>
          <w:color w:val="FF0000"/>
        </w:rPr>
        <w:t>. 2020</w:t>
      </w:r>
      <w:r w:rsidR="0076130E" w:rsidRPr="006E37D4">
        <w:rPr>
          <w:b/>
          <w:bCs/>
          <w:color w:val="FF0000"/>
        </w:rPr>
        <w:t xml:space="preserve"> </w:t>
      </w:r>
      <w:r w:rsidR="0076130E" w:rsidRPr="0076130E">
        <w:rPr>
          <w:b/>
          <w:bCs/>
        </w:rPr>
        <w:t>na den</w:t>
      </w:r>
      <w:r w:rsidR="0076130E" w:rsidRPr="00A56F6C">
        <w:rPr>
          <w:b/>
          <w:bCs/>
          <w:color w:val="FF0000"/>
        </w:rPr>
        <w:t xml:space="preserve"> </w:t>
      </w:r>
      <w:r w:rsidR="006E37D4" w:rsidRPr="006E37D4">
        <w:rPr>
          <w:b/>
          <w:bCs/>
          <w:color w:val="FF0000"/>
        </w:rPr>
        <w:t>3</w:t>
      </w:r>
      <w:r w:rsidR="001B0065" w:rsidRPr="006E37D4">
        <w:rPr>
          <w:b/>
          <w:bCs/>
          <w:color w:val="FF0000"/>
        </w:rPr>
        <w:t xml:space="preserve">. </w:t>
      </w:r>
      <w:r w:rsidR="00343796" w:rsidRPr="006E37D4">
        <w:rPr>
          <w:b/>
          <w:bCs/>
          <w:color w:val="FF0000"/>
        </w:rPr>
        <w:t>11</w:t>
      </w:r>
      <w:r w:rsidR="001B0065" w:rsidRPr="006E37D4">
        <w:rPr>
          <w:b/>
          <w:bCs/>
          <w:color w:val="FF0000"/>
        </w:rPr>
        <w:t>. 2020</w:t>
      </w:r>
      <w:r w:rsidR="0076130E" w:rsidRPr="006E37D4">
        <w:rPr>
          <w:b/>
          <w:bCs/>
          <w:color w:val="FF0000"/>
        </w:rPr>
        <w:t xml:space="preserve"> </w:t>
      </w:r>
      <w:r w:rsidR="0076130E" w:rsidRPr="00C9547F">
        <w:rPr>
          <w:bCs/>
        </w:rPr>
        <w:t>/analýza z</w:t>
      </w:r>
      <w:r w:rsidR="00265A88" w:rsidRPr="00C9547F">
        <w:rPr>
          <w:bCs/>
        </w:rPr>
        <w:t> </w:t>
      </w:r>
      <w:r w:rsidR="0076130E" w:rsidRPr="00C9547F">
        <w:rPr>
          <w:bCs/>
        </w:rPr>
        <w:t>hlášení</w:t>
      </w:r>
      <w:r w:rsidR="00265A88" w:rsidRPr="00C9547F">
        <w:rPr>
          <w:bCs/>
        </w:rPr>
        <w:t xml:space="preserve"> KHS a</w:t>
      </w:r>
      <w:r w:rsidR="0076130E" w:rsidRPr="00C9547F">
        <w:rPr>
          <w:bCs/>
        </w:rPr>
        <w:t xml:space="preserve"> laboratoří k datu </w:t>
      </w:r>
      <w:r w:rsidR="00293A72">
        <w:rPr>
          <w:b/>
          <w:bCs/>
          <w:color w:val="FF0000"/>
        </w:rPr>
        <w:t>3</w:t>
      </w:r>
      <w:r w:rsidR="001B0065" w:rsidRPr="006E37D4">
        <w:rPr>
          <w:b/>
          <w:bCs/>
          <w:color w:val="FF0000"/>
        </w:rPr>
        <w:t xml:space="preserve">. </w:t>
      </w:r>
      <w:r w:rsidR="00343796" w:rsidRPr="006E37D4">
        <w:rPr>
          <w:b/>
          <w:bCs/>
          <w:color w:val="FF0000"/>
        </w:rPr>
        <w:t>11</w:t>
      </w:r>
      <w:r w:rsidR="001B0065" w:rsidRPr="006E37D4">
        <w:rPr>
          <w:b/>
          <w:bCs/>
          <w:color w:val="FF0000"/>
        </w:rPr>
        <w:t>. 2020</w:t>
      </w:r>
      <w:r w:rsidR="0076130E" w:rsidRPr="006E37D4">
        <w:rPr>
          <w:b/>
          <w:color w:val="FF0000"/>
        </w:rPr>
        <w:t>, 2</w:t>
      </w:r>
      <w:r w:rsidR="00B8060C" w:rsidRPr="006E37D4">
        <w:rPr>
          <w:b/>
          <w:color w:val="FF0000"/>
        </w:rPr>
        <w:t>3</w:t>
      </w:r>
      <w:r w:rsidR="0076130E" w:rsidRPr="006E37D4">
        <w:rPr>
          <w:b/>
          <w:color w:val="FF0000"/>
        </w:rPr>
        <w:t>:59</w:t>
      </w:r>
      <w:r w:rsidR="0076130E" w:rsidRPr="001F102A">
        <w:rPr>
          <w:bCs/>
          <w:color w:val="000000" w:themeColor="text1"/>
        </w:rPr>
        <w:t>/</w:t>
      </w:r>
    </w:p>
    <w:tbl>
      <w:tblPr>
        <w:tblStyle w:val="Mkatabulky"/>
        <w:tblW w:w="14312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2977"/>
        <w:gridCol w:w="141"/>
        <w:gridCol w:w="2410"/>
        <w:gridCol w:w="284"/>
        <w:gridCol w:w="1984"/>
        <w:gridCol w:w="425"/>
        <w:gridCol w:w="2977"/>
      </w:tblGrid>
      <w:tr w:rsidR="00AF27DE" w14:paraId="1F1ADDD1" w14:textId="77777777" w:rsidTr="00C91A8C">
        <w:tc>
          <w:tcPr>
            <w:tcW w:w="14312" w:type="dxa"/>
            <w:gridSpan w:val="9"/>
            <w:tcBorders>
              <w:top w:val="nil"/>
            </w:tcBorders>
            <w:shd w:val="clear" w:color="auto" w:fill="DEEAF6" w:themeFill="accent1" w:themeFillTint="33"/>
          </w:tcPr>
          <w:p w14:paraId="177C8584" w14:textId="3B950031" w:rsidR="00AF27DE" w:rsidRPr="002D7AF8" w:rsidRDefault="00AF27DE" w:rsidP="00EB141B">
            <w:pPr>
              <w:jc w:val="center"/>
              <w:rPr>
                <w:b/>
                <w:bCs/>
                <w:sz w:val="28"/>
                <w:szCs w:val="28"/>
              </w:rPr>
            </w:pPr>
            <w:r w:rsidRPr="002D7AF8">
              <w:rPr>
                <w:b/>
                <w:bCs/>
                <w:sz w:val="28"/>
                <w:szCs w:val="28"/>
              </w:rPr>
              <w:t>DENNÍ ZMĚNY ZA CELOU ČR</w:t>
            </w:r>
          </w:p>
        </w:tc>
      </w:tr>
      <w:tr w:rsidR="00EB141B" w14:paraId="70AB55DC" w14:textId="28D0AB92" w:rsidTr="00AF58E4">
        <w:tc>
          <w:tcPr>
            <w:tcW w:w="3114" w:type="dxa"/>
            <w:gridSpan w:val="2"/>
            <w:vAlign w:val="center"/>
          </w:tcPr>
          <w:p w14:paraId="199AEBAC" w14:textId="356C5194" w:rsidR="00EB141B" w:rsidRDefault="00EB141B" w:rsidP="00E4149C">
            <w:pPr>
              <w:jc w:val="center"/>
              <w:rPr>
                <w:b/>
                <w:bCs/>
              </w:rPr>
            </w:pPr>
            <w:bookmarkStart w:id="1" w:name="_Hlk47138102"/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977" w:type="dxa"/>
            <w:vAlign w:val="center"/>
          </w:tcPr>
          <w:p w14:paraId="7E00DE80" w14:textId="17826792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1" w:type="dxa"/>
            <w:gridSpan w:val="2"/>
            <w:vAlign w:val="center"/>
          </w:tcPr>
          <w:p w14:paraId="3FD28BC6" w14:textId="00CC067D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84" w:type="dxa"/>
            <w:tcBorders>
              <w:bottom w:val="nil"/>
            </w:tcBorders>
          </w:tcPr>
          <w:p w14:paraId="35D15EF4" w14:textId="52908F3D" w:rsidR="00EB141B" w:rsidRDefault="00EB141B" w:rsidP="00EB141B">
            <w:pPr>
              <w:jc w:val="center"/>
              <w:rPr>
                <w:b/>
                <w:bCs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1EB1BEF7" w14:textId="2A6312B4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Nově hlášení vyléčení pacienti</w:t>
            </w:r>
          </w:p>
        </w:tc>
        <w:tc>
          <w:tcPr>
            <w:tcW w:w="2977" w:type="dxa"/>
            <w:vAlign w:val="center"/>
          </w:tcPr>
          <w:p w14:paraId="6852CEA3" w14:textId="64B91CFE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EB141B" w14:paraId="108E3A2E" w14:textId="4BCE31CF" w:rsidTr="00AF58E4">
        <w:tc>
          <w:tcPr>
            <w:tcW w:w="3114" w:type="dxa"/>
            <w:gridSpan w:val="2"/>
          </w:tcPr>
          <w:p w14:paraId="75D3B83C" w14:textId="492BC071" w:rsidR="00B20B3B" w:rsidRPr="00E50240" w:rsidRDefault="00B20B3B" w:rsidP="00B20B3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E50240">
              <w:rPr>
                <w:rFonts w:ascii="Calibri" w:hAnsi="Calibri" w:cs="Calibri"/>
                <w:b/>
                <w:bCs/>
                <w:color w:val="FF0000"/>
              </w:rPr>
              <w:t>+</w:t>
            </w:r>
            <w:r w:rsidR="00CA4572" w:rsidRPr="00E50240">
              <w:rPr>
                <w:rFonts w:ascii="Calibri" w:hAnsi="Calibri" w:cs="Calibri"/>
                <w:b/>
                <w:bCs/>
                <w:color w:val="FF0000"/>
              </w:rPr>
              <w:t>12 088</w:t>
            </w:r>
            <w:r w:rsidRPr="00E50240">
              <w:rPr>
                <w:rFonts w:ascii="Calibri" w:hAnsi="Calibri" w:cs="Calibri"/>
                <w:b/>
                <w:bCs/>
                <w:color w:val="FF0000"/>
              </w:rPr>
              <w:t xml:space="preserve"> (</w:t>
            </w:r>
            <w:r w:rsidR="00CA4572" w:rsidRPr="00E50240">
              <w:rPr>
                <w:rFonts w:ascii="Calibri" w:hAnsi="Calibri" w:cs="Calibri"/>
                <w:b/>
                <w:bCs/>
                <w:color w:val="FF0000"/>
              </w:rPr>
              <w:t>3.</w:t>
            </w:r>
            <w:proofErr w:type="gramStart"/>
            <w:r w:rsidR="00CA4572" w:rsidRPr="00E50240">
              <w:rPr>
                <w:rFonts w:ascii="Calibri" w:hAnsi="Calibri" w:cs="Calibri"/>
                <w:b/>
                <w:bCs/>
                <w:color w:val="FF0000"/>
              </w:rPr>
              <w:t>4</w:t>
            </w:r>
            <w:r w:rsidRPr="00E50240">
              <w:rPr>
                <w:rFonts w:ascii="Calibri" w:hAnsi="Calibri" w:cs="Calibri"/>
                <w:b/>
                <w:bCs/>
                <w:color w:val="FF0000"/>
              </w:rPr>
              <w:t>%</w:t>
            </w:r>
            <w:proofErr w:type="gramEnd"/>
            <w:r w:rsidRPr="00E50240">
              <w:rPr>
                <w:rFonts w:ascii="Calibri" w:hAnsi="Calibri" w:cs="Calibri"/>
                <w:b/>
                <w:bCs/>
                <w:color w:val="FF0000"/>
              </w:rPr>
              <w:t>)</w:t>
            </w:r>
          </w:p>
          <w:p w14:paraId="564FCBBC" w14:textId="37478ACF" w:rsidR="00B20B3B" w:rsidRPr="001F411B" w:rsidRDefault="00B20B3B" w:rsidP="00B20B3B">
            <w:pPr>
              <w:jc w:val="center"/>
              <w:rPr>
                <w:rFonts w:ascii="Calibri" w:hAnsi="Calibri" w:cs="Calibri"/>
                <w:color w:val="C00000"/>
              </w:rPr>
            </w:pPr>
            <w:r w:rsidRPr="00B7413E">
              <w:rPr>
                <w:rFonts w:ascii="Calibri" w:hAnsi="Calibri" w:cs="Calibri"/>
              </w:rPr>
              <w:t>z toho věk 65+:</w:t>
            </w:r>
            <w:r w:rsidRPr="008E2CD4">
              <w:rPr>
                <w:rFonts w:ascii="Calibri" w:hAnsi="Calibri" w:cs="Calibri"/>
                <w:color w:val="5B9BD5" w:themeColor="accent1"/>
              </w:rPr>
              <w:t xml:space="preserve"> </w:t>
            </w:r>
            <w:r w:rsidR="00E50240" w:rsidRPr="00E50240">
              <w:rPr>
                <w:rFonts w:ascii="Calibri" w:hAnsi="Calibri" w:cs="Calibri"/>
                <w:color w:val="FF0000"/>
              </w:rPr>
              <w:t>2 120</w:t>
            </w:r>
          </w:p>
          <w:p w14:paraId="4E47C18A" w14:textId="1E04CE64" w:rsidR="00B20B3B" w:rsidRPr="00B7413E" w:rsidRDefault="00B20B3B" w:rsidP="00B20B3B">
            <w:pPr>
              <w:jc w:val="center"/>
              <w:rPr>
                <w:rFonts w:ascii="Calibri" w:hAnsi="Calibri" w:cs="Calibri"/>
                <w:color w:val="00B0F0"/>
              </w:rPr>
            </w:pPr>
            <w:r w:rsidRPr="00B7413E">
              <w:rPr>
                <w:rFonts w:ascii="Calibri" w:hAnsi="Calibri" w:cs="Calibri"/>
              </w:rPr>
              <w:t>z toho věk 75+:</w:t>
            </w:r>
            <w:r w:rsidRPr="00B7413E">
              <w:rPr>
                <w:rFonts w:ascii="Calibri" w:hAnsi="Calibri" w:cs="Calibri"/>
                <w:color w:val="0070C0"/>
              </w:rPr>
              <w:t xml:space="preserve"> </w:t>
            </w:r>
            <w:r w:rsidR="00E50240" w:rsidRPr="00E50240">
              <w:rPr>
                <w:rFonts w:ascii="Calibri" w:hAnsi="Calibri" w:cs="Calibri"/>
                <w:color w:val="FF0000"/>
              </w:rPr>
              <w:t>1 048</w:t>
            </w:r>
          </w:p>
          <w:p w14:paraId="2B74398B" w14:textId="3E136127" w:rsidR="00EB141B" w:rsidRPr="00B20B3B" w:rsidRDefault="00EB141B" w:rsidP="00412D82">
            <w:pPr>
              <w:jc w:val="center"/>
              <w:rPr>
                <w:bCs/>
                <w:color w:val="FF0000"/>
                <w:lang w:val="en-US"/>
              </w:rPr>
            </w:pPr>
          </w:p>
        </w:tc>
        <w:tc>
          <w:tcPr>
            <w:tcW w:w="2977" w:type="dxa"/>
          </w:tcPr>
          <w:p w14:paraId="3D0C1B48" w14:textId="0D1B68AA" w:rsidR="00B20B3B" w:rsidRPr="007D2F11" w:rsidRDefault="00B20B3B" w:rsidP="00B20B3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7D2F11">
              <w:rPr>
                <w:rFonts w:ascii="Calibri" w:hAnsi="Calibri" w:cs="Calibri"/>
                <w:b/>
                <w:bCs/>
                <w:color w:val="FF0000"/>
              </w:rPr>
              <w:t>+</w:t>
            </w:r>
            <w:r w:rsidR="008E2CD4" w:rsidRPr="007D2F11">
              <w:rPr>
                <w:rFonts w:ascii="Calibri" w:hAnsi="Calibri" w:cs="Calibri"/>
                <w:b/>
                <w:bCs/>
                <w:color w:val="FF0000"/>
              </w:rPr>
              <w:t>7</w:t>
            </w:r>
            <w:r w:rsidR="007D2F11" w:rsidRPr="007D2F11">
              <w:rPr>
                <w:rFonts w:ascii="Calibri" w:hAnsi="Calibri" w:cs="Calibri"/>
                <w:b/>
                <w:bCs/>
                <w:color w:val="FF0000"/>
              </w:rPr>
              <w:t>51</w:t>
            </w:r>
            <w:r w:rsidRPr="007D2F11">
              <w:rPr>
                <w:rFonts w:ascii="Calibri" w:hAnsi="Calibri" w:cs="Calibri"/>
                <w:b/>
                <w:bCs/>
                <w:color w:val="FF0000"/>
              </w:rPr>
              <w:t xml:space="preserve"> (</w:t>
            </w:r>
            <w:r w:rsidR="008E2CD4" w:rsidRPr="007D2F11">
              <w:rPr>
                <w:rFonts w:ascii="Calibri" w:hAnsi="Calibri" w:cs="Calibri"/>
                <w:b/>
                <w:bCs/>
                <w:color w:val="FF0000"/>
              </w:rPr>
              <w:t>9.</w:t>
            </w:r>
            <w:r w:rsidR="007D2F11" w:rsidRPr="007D2F11">
              <w:rPr>
                <w:rFonts w:ascii="Calibri" w:hAnsi="Calibri" w:cs="Calibri"/>
                <w:b/>
                <w:bCs/>
                <w:color w:val="FF0000"/>
              </w:rPr>
              <w:t>1</w:t>
            </w:r>
            <w:r w:rsidR="001F411B" w:rsidRPr="007D2F11">
              <w:rPr>
                <w:rFonts w:ascii="Calibri" w:hAnsi="Calibri" w:cs="Calibri"/>
                <w:b/>
                <w:bCs/>
                <w:color w:val="FF0000"/>
              </w:rPr>
              <w:t xml:space="preserve"> </w:t>
            </w:r>
            <w:r w:rsidRPr="007D2F11">
              <w:rPr>
                <w:rFonts w:ascii="Calibri" w:hAnsi="Calibri" w:cs="Calibri"/>
                <w:b/>
                <w:bCs/>
                <w:color w:val="FF0000"/>
              </w:rPr>
              <w:t>%)</w:t>
            </w:r>
          </w:p>
          <w:p w14:paraId="147F6B21" w14:textId="44A4BA03" w:rsidR="00B20B3B" w:rsidRPr="00B7413E" w:rsidRDefault="00B20B3B" w:rsidP="00B20B3B">
            <w:pPr>
              <w:jc w:val="center"/>
              <w:rPr>
                <w:rFonts w:ascii="Calibri" w:hAnsi="Calibri" w:cs="Calibri"/>
                <w:color w:val="00B0F0"/>
              </w:rPr>
            </w:pPr>
            <w:r w:rsidRPr="00B7413E">
              <w:rPr>
                <w:rFonts w:ascii="Calibri" w:hAnsi="Calibri" w:cs="Calibri"/>
              </w:rPr>
              <w:t xml:space="preserve">z toho věk 65+: </w:t>
            </w:r>
            <w:r w:rsidR="008E2CD4" w:rsidRPr="007D2F11">
              <w:rPr>
                <w:rFonts w:ascii="Calibri" w:hAnsi="Calibri" w:cs="Calibri"/>
                <w:color w:val="FF0000"/>
              </w:rPr>
              <w:t>5</w:t>
            </w:r>
            <w:r w:rsidR="007D2F11" w:rsidRPr="007D2F11">
              <w:rPr>
                <w:rFonts w:ascii="Calibri" w:hAnsi="Calibri" w:cs="Calibri"/>
                <w:color w:val="FF0000"/>
              </w:rPr>
              <w:t>64</w:t>
            </w:r>
          </w:p>
          <w:p w14:paraId="773D9FE2" w14:textId="595B5F66" w:rsidR="00B20B3B" w:rsidRPr="008E2CD4" w:rsidRDefault="00B20B3B" w:rsidP="00B20B3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B7413E">
              <w:rPr>
                <w:rFonts w:ascii="Calibri" w:hAnsi="Calibri" w:cs="Calibri"/>
              </w:rPr>
              <w:t>z toho věk 75+:</w:t>
            </w:r>
            <w:r w:rsidR="001F411B">
              <w:rPr>
                <w:rFonts w:ascii="Calibri" w:hAnsi="Calibri" w:cs="Calibri"/>
              </w:rPr>
              <w:t xml:space="preserve"> </w:t>
            </w:r>
            <w:r w:rsidR="008E2CD4" w:rsidRPr="007D2F11">
              <w:rPr>
                <w:rFonts w:ascii="Calibri" w:hAnsi="Calibri" w:cs="Calibri"/>
                <w:color w:val="FF0000"/>
              </w:rPr>
              <w:t>3</w:t>
            </w:r>
            <w:r w:rsidR="007D2F11" w:rsidRPr="007D2F11">
              <w:rPr>
                <w:rFonts w:ascii="Calibri" w:hAnsi="Calibri" w:cs="Calibri"/>
                <w:color w:val="FF0000"/>
              </w:rPr>
              <w:t>72</w:t>
            </w:r>
          </w:p>
          <w:p w14:paraId="65D69613" w14:textId="54B160E9" w:rsidR="00EB141B" w:rsidRPr="00B20B3B" w:rsidRDefault="00EB141B" w:rsidP="008F34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3D701FAC" w14:textId="677320BD" w:rsidR="00B20B3B" w:rsidRPr="0088018D" w:rsidRDefault="00B20B3B" w:rsidP="00B20B3B">
            <w:pPr>
              <w:jc w:val="center"/>
              <w:rPr>
                <w:b/>
                <w:color w:val="FF0000"/>
              </w:rPr>
            </w:pPr>
            <w:r w:rsidRPr="0088018D">
              <w:rPr>
                <w:b/>
                <w:color w:val="FF0000"/>
              </w:rPr>
              <w:t>+</w:t>
            </w:r>
            <w:r w:rsidR="000A5F10" w:rsidRPr="0088018D">
              <w:rPr>
                <w:b/>
                <w:color w:val="FF0000"/>
              </w:rPr>
              <w:t>1</w:t>
            </w:r>
            <w:r w:rsidR="0088018D" w:rsidRPr="0088018D">
              <w:rPr>
                <w:b/>
                <w:color w:val="FF0000"/>
              </w:rPr>
              <w:t>49</w:t>
            </w:r>
            <w:r w:rsidRPr="0088018D">
              <w:rPr>
                <w:b/>
                <w:color w:val="FF0000"/>
              </w:rPr>
              <w:t xml:space="preserve"> (</w:t>
            </w:r>
            <w:r w:rsidR="0088018D" w:rsidRPr="0088018D">
              <w:rPr>
                <w:b/>
                <w:color w:val="FF0000"/>
              </w:rPr>
              <w:t>4</w:t>
            </w:r>
            <w:r w:rsidRPr="0088018D">
              <w:rPr>
                <w:b/>
                <w:color w:val="FF0000"/>
              </w:rPr>
              <w:t>.</w:t>
            </w:r>
            <w:r w:rsidR="008E2CD4" w:rsidRPr="0088018D">
              <w:rPr>
                <w:b/>
                <w:color w:val="FF0000"/>
              </w:rPr>
              <w:t>0</w:t>
            </w:r>
            <w:r w:rsidR="001F411B" w:rsidRPr="0088018D">
              <w:rPr>
                <w:b/>
                <w:color w:val="FF0000"/>
              </w:rPr>
              <w:t xml:space="preserve"> </w:t>
            </w:r>
            <w:r w:rsidRPr="0088018D">
              <w:rPr>
                <w:b/>
                <w:color w:val="FF0000"/>
              </w:rPr>
              <w:t>%)</w:t>
            </w:r>
          </w:p>
          <w:p w14:paraId="117BD23E" w14:textId="6D13A854" w:rsidR="00B20B3B" w:rsidRPr="0088018D" w:rsidRDefault="00B20B3B" w:rsidP="00B20B3B">
            <w:pPr>
              <w:jc w:val="center"/>
              <w:rPr>
                <w:bCs/>
                <w:color w:val="FF0000"/>
              </w:rPr>
            </w:pPr>
            <w:r w:rsidRPr="00B7413E">
              <w:rPr>
                <w:bCs/>
              </w:rPr>
              <w:t xml:space="preserve">z toho úmrtí v nemocnici: </w:t>
            </w:r>
            <w:r w:rsidR="000A5F10" w:rsidRPr="0088018D">
              <w:rPr>
                <w:bCs/>
                <w:color w:val="FF0000"/>
              </w:rPr>
              <w:t>1</w:t>
            </w:r>
            <w:r w:rsidR="0088018D" w:rsidRPr="0088018D">
              <w:rPr>
                <w:bCs/>
                <w:color w:val="FF0000"/>
              </w:rPr>
              <w:t>45</w:t>
            </w:r>
          </w:p>
          <w:p w14:paraId="0CD85944" w14:textId="79473A95" w:rsidR="00EB141B" w:rsidRPr="00B20B3B" w:rsidRDefault="00EB141B" w:rsidP="00E830E8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763D2AF" w14:textId="77777777" w:rsidR="00EB141B" w:rsidRPr="00B20B3B" w:rsidRDefault="00EB141B" w:rsidP="00EB141B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409" w:type="dxa"/>
            <w:gridSpan w:val="2"/>
          </w:tcPr>
          <w:p w14:paraId="077DA6F4" w14:textId="2D3B5B09" w:rsidR="00B20B3B" w:rsidRPr="0088018D" w:rsidRDefault="00B20B3B" w:rsidP="00B20B3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88018D">
              <w:rPr>
                <w:rFonts w:ascii="Calibri" w:hAnsi="Calibri" w:cs="Calibri"/>
                <w:b/>
                <w:bCs/>
                <w:color w:val="FF0000"/>
              </w:rPr>
              <w:t>+</w:t>
            </w:r>
            <w:r w:rsidR="0088018D" w:rsidRPr="0088018D">
              <w:rPr>
                <w:rFonts w:ascii="Calibri" w:hAnsi="Calibri" w:cs="Calibri"/>
                <w:b/>
                <w:bCs/>
                <w:color w:val="FF0000"/>
              </w:rPr>
              <w:t>94</w:t>
            </w:r>
            <w:r w:rsidRPr="0088018D">
              <w:rPr>
                <w:rFonts w:ascii="Calibri" w:hAnsi="Calibri" w:cs="Calibri"/>
                <w:b/>
                <w:bCs/>
                <w:color w:val="FF0000"/>
              </w:rPr>
              <w:t xml:space="preserve"> (0.</w:t>
            </w:r>
            <w:proofErr w:type="gramStart"/>
            <w:r w:rsidR="008E2CD4" w:rsidRPr="0088018D">
              <w:rPr>
                <w:rFonts w:ascii="Calibri" w:hAnsi="Calibri" w:cs="Calibri"/>
                <w:b/>
                <w:bCs/>
                <w:color w:val="FF0000"/>
              </w:rPr>
              <w:t>1</w:t>
            </w:r>
            <w:r w:rsidRPr="0088018D">
              <w:rPr>
                <w:rFonts w:ascii="Calibri" w:hAnsi="Calibri" w:cs="Calibri"/>
                <w:b/>
                <w:bCs/>
                <w:color w:val="FF0000"/>
              </w:rPr>
              <w:t>%</w:t>
            </w:r>
            <w:proofErr w:type="gramEnd"/>
            <w:r w:rsidRPr="0088018D">
              <w:rPr>
                <w:rFonts w:ascii="Calibri" w:hAnsi="Calibri" w:cs="Calibri"/>
                <w:b/>
                <w:bCs/>
                <w:color w:val="FF0000"/>
              </w:rPr>
              <w:t>)</w:t>
            </w:r>
          </w:p>
          <w:p w14:paraId="7A7A8F57" w14:textId="388611CC" w:rsidR="00B20B3B" w:rsidRPr="0088018D" w:rsidRDefault="00B20B3B" w:rsidP="00B20B3B">
            <w:pPr>
              <w:jc w:val="center"/>
              <w:rPr>
                <w:rFonts w:ascii="Calibri" w:hAnsi="Calibri" w:cs="Calibri"/>
                <w:color w:val="FF0000"/>
              </w:rPr>
            </w:pPr>
            <w:r w:rsidRPr="00B7413E">
              <w:rPr>
                <w:rFonts w:ascii="Calibri" w:hAnsi="Calibri" w:cs="Calibri"/>
              </w:rPr>
              <w:t>z toho věk 65+:</w:t>
            </w:r>
            <w:r w:rsidR="008E2CD4">
              <w:rPr>
                <w:rFonts w:ascii="Calibri" w:hAnsi="Calibri" w:cs="Calibri"/>
              </w:rPr>
              <w:t xml:space="preserve"> </w:t>
            </w:r>
            <w:r w:rsidR="0088018D" w:rsidRPr="0088018D">
              <w:rPr>
                <w:rFonts w:ascii="Calibri" w:hAnsi="Calibri" w:cs="Calibri"/>
                <w:color w:val="FF0000"/>
              </w:rPr>
              <w:t>12</w:t>
            </w:r>
          </w:p>
          <w:p w14:paraId="4AD9FF5B" w14:textId="3C83FCBA" w:rsidR="00B20B3B" w:rsidRPr="0088018D" w:rsidRDefault="00B20B3B" w:rsidP="00B20B3B">
            <w:pPr>
              <w:jc w:val="center"/>
              <w:rPr>
                <w:rFonts w:ascii="Calibri" w:hAnsi="Calibri" w:cs="Calibri"/>
                <w:color w:val="FF0000"/>
              </w:rPr>
            </w:pPr>
            <w:r w:rsidRPr="00B7413E">
              <w:rPr>
                <w:rFonts w:ascii="Calibri" w:hAnsi="Calibri" w:cs="Calibri"/>
              </w:rPr>
              <w:t xml:space="preserve">z toho věk 75+: </w:t>
            </w:r>
            <w:r w:rsidR="0088018D" w:rsidRPr="0088018D">
              <w:rPr>
                <w:rFonts w:ascii="Calibri" w:hAnsi="Calibri" w:cs="Calibri"/>
                <w:color w:val="FF0000"/>
              </w:rPr>
              <w:t>7</w:t>
            </w:r>
          </w:p>
          <w:p w14:paraId="71F74DDD" w14:textId="79AE4D65" w:rsidR="00EB141B" w:rsidRPr="00B20B3B" w:rsidRDefault="00EB141B" w:rsidP="008F34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77" w:type="dxa"/>
          </w:tcPr>
          <w:p w14:paraId="77FB53C5" w14:textId="02299652" w:rsidR="00B20B3B" w:rsidRPr="009102C0" w:rsidRDefault="009102C0" w:rsidP="00B20B3B">
            <w:pPr>
              <w:jc w:val="center"/>
              <w:rPr>
                <w:b/>
                <w:bCs/>
                <w:color w:val="FF0000"/>
              </w:rPr>
            </w:pPr>
            <w:r w:rsidRPr="009102C0">
              <w:rPr>
                <w:b/>
                <w:bCs/>
                <w:color w:val="FF0000"/>
              </w:rPr>
              <w:t>173 892</w:t>
            </w:r>
          </w:p>
          <w:p w14:paraId="7FC9A57F" w14:textId="637EE4BE" w:rsidR="00B20B3B" w:rsidRPr="009102C0" w:rsidRDefault="00B20B3B" w:rsidP="00B20B3B">
            <w:pPr>
              <w:jc w:val="center"/>
              <w:rPr>
                <w:color w:val="FF0000"/>
              </w:rPr>
            </w:pPr>
            <w:r w:rsidRPr="00B7413E">
              <w:t>z toho hospitalizovaní:</w:t>
            </w:r>
            <w:r w:rsidR="001F411B">
              <w:br/>
            </w:r>
            <w:r w:rsidR="00641308" w:rsidRPr="009102C0">
              <w:rPr>
                <w:color w:val="FF0000"/>
              </w:rPr>
              <w:t xml:space="preserve">8 </w:t>
            </w:r>
            <w:r w:rsidR="009102C0" w:rsidRPr="009102C0">
              <w:rPr>
                <w:color w:val="FF0000"/>
              </w:rPr>
              <w:t>278</w:t>
            </w:r>
          </w:p>
          <w:p w14:paraId="4059AFEF" w14:textId="09DDBE13" w:rsidR="00EB141B" w:rsidRPr="00B20B3B" w:rsidRDefault="00B20B3B" w:rsidP="000A5F10">
            <w:pPr>
              <w:jc w:val="center"/>
              <w:rPr>
                <w:b/>
                <w:bCs/>
                <w:color w:val="FF0000"/>
              </w:rPr>
            </w:pPr>
            <w:r w:rsidRPr="00B7413E">
              <w:t>z toho těžký průběh:</w:t>
            </w:r>
            <w:r w:rsidRPr="001F411B">
              <w:rPr>
                <w:color w:val="C00000"/>
              </w:rPr>
              <w:t xml:space="preserve"> </w:t>
            </w:r>
            <w:r w:rsidR="00AE69C4" w:rsidRPr="009102C0">
              <w:rPr>
                <w:color w:val="FF0000"/>
              </w:rPr>
              <w:t xml:space="preserve">1 </w:t>
            </w:r>
            <w:r w:rsidR="00641308" w:rsidRPr="009102C0">
              <w:rPr>
                <w:color w:val="FF0000"/>
              </w:rPr>
              <w:t>2</w:t>
            </w:r>
            <w:r w:rsidR="009102C0" w:rsidRPr="009102C0">
              <w:rPr>
                <w:color w:val="FF0000"/>
              </w:rPr>
              <w:t>4</w:t>
            </w:r>
            <w:r w:rsidR="00641308" w:rsidRPr="009102C0">
              <w:rPr>
                <w:color w:val="FF0000"/>
              </w:rPr>
              <w:t>4</w:t>
            </w:r>
          </w:p>
        </w:tc>
      </w:tr>
      <w:bookmarkEnd w:id="1"/>
      <w:tr w:rsidR="00AF27DE" w:rsidRPr="00C42EF8" w14:paraId="34F20880" w14:textId="4BBF4694" w:rsidTr="00AF58E4">
        <w:trPr>
          <w:trHeight w:val="5589"/>
        </w:trPr>
        <w:tc>
          <w:tcPr>
            <w:tcW w:w="3114" w:type="dxa"/>
            <w:gridSpan w:val="2"/>
            <w:tcBorders>
              <w:right w:val="single" w:sz="4" w:space="0" w:color="auto"/>
            </w:tcBorders>
          </w:tcPr>
          <w:p w14:paraId="237B9FDE" w14:textId="1C5B8CA8" w:rsidR="00324BA0" w:rsidRPr="0013726B" w:rsidRDefault="005B5937" w:rsidP="0013726B">
            <w:pPr>
              <w:spacing w:after="120" w:line="276" w:lineRule="auto"/>
              <w:rPr>
                <w:i/>
                <w:color w:val="FF0000"/>
              </w:rPr>
            </w:pPr>
            <w:r w:rsidRPr="0013726B">
              <w:rPr>
                <w:bCs/>
                <w:i/>
                <w:color w:val="FF0000"/>
              </w:rPr>
              <w:t>Vysoký</w:t>
            </w:r>
            <w:r w:rsidR="000F6ADB" w:rsidRPr="0013726B">
              <w:rPr>
                <w:bCs/>
                <w:i/>
                <w:color w:val="FF0000"/>
              </w:rPr>
              <w:t xml:space="preserve"> počet případů je evidován v Praze</w:t>
            </w:r>
            <w:r w:rsidR="000F6ADB" w:rsidRPr="0013726B">
              <w:rPr>
                <w:i/>
                <w:color w:val="FF0000"/>
              </w:rPr>
              <w:t xml:space="preserve"> (</w:t>
            </w:r>
            <w:r w:rsidR="0013726B" w:rsidRPr="0013726B">
              <w:rPr>
                <w:i/>
                <w:color w:val="FF0000"/>
              </w:rPr>
              <w:t>875</w:t>
            </w:r>
            <w:r w:rsidR="00835C30" w:rsidRPr="0013726B">
              <w:rPr>
                <w:i/>
                <w:color w:val="FF0000"/>
              </w:rPr>
              <w:t>).</w:t>
            </w:r>
            <w:r w:rsidR="00886EAC" w:rsidRPr="0013726B">
              <w:rPr>
                <w:i/>
                <w:color w:val="FF0000"/>
              </w:rPr>
              <w:t xml:space="preserve"> </w:t>
            </w:r>
            <w:r w:rsidR="001F102A" w:rsidRPr="0013726B">
              <w:rPr>
                <w:i/>
                <w:color w:val="FF0000"/>
              </w:rPr>
              <w:t>Dále dominují okresy</w:t>
            </w:r>
            <w:r w:rsidR="00111DF8" w:rsidRPr="0013726B">
              <w:rPr>
                <w:i/>
                <w:color w:val="FF0000"/>
              </w:rPr>
              <w:t xml:space="preserve"> </w:t>
            </w:r>
            <w:r w:rsidR="0013726B" w:rsidRPr="0013726B">
              <w:rPr>
                <w:i/>
                <w:color w:val="FF0000"/>
              </w:rPr>
              <w:t>Hodonín (346), Ostrava-město (334), Zlín (303), Uherské Hradiště (276), Opava (271), Brno-město (269), Pardubice (261), Přerov (255), Olomouc (251), Liberec (247), Frýdek-Místek (244), Brno-venkov (239), České Budějovice (228), Vsetín (218), Prostějov (212), Karviná (202), Nový Jičín (201), Chrudim (200)</w:t>
            </w:r>
            <w:r w:rsidR="0013726B" w:rsidRPr="0013726B">
              <w:rPr>
                <w:i/>
                <w:color w:val="FF0000"/>
              </w:rPr>
              <w:t>.</w:t>
            </w:r>
            <w:r w:rsidR="0013726B" w:rsidRPr="0013726B">
              <w:rPr>
                <w:rFonts w:ascii="Calibri" w:hAnsi="Calibri" w:cs="Calibri"/>
                <w:color w:val="FF0000"/>
              </w:rPr>
              <w:t xml:space="preserve"> </w:t>
            </w:r>
            <w:r w:rsidR="00D63E34" w:rsidRPr="0013726B">
              <w:rPr>
                <w:bCs/>
                <w:i/>
                <w:color w:val="FF0000"/>
              </w:rPr>
              <w:t>Zbylé případy jsou v</w:t>
            </w:r>
            <w:r w:rsidR="00DA420A" w:rsidRPr="0013726B">
              <w:rPr>
                <w:bCs/>
                <w:i/>
                <w:color w:val="FF0000"/>
              </w:rPr>
              <w:t> </w:t>
            </w:r>
            <w:r w:rsidR="00D63E34" w:rsidRPr="0013726B">
              <w:rPr>
                <w:bCs/>
                <w:i/>
                <w:color w:val="FF0000"/>
              </w:rPr>
              <w:t xml:space="preserve">okresech rozprostřeny </w:t>
            </w:r>
            <w:r w:rsidR="00905A83" w:rsidRPr="0013726B">
              <w:rPr>
                <w:bCs/>
                <w:i/>
                <w:color w:val="FF0000"/>
              </w:rPr>
              <w:t xml:space="preserve">v počtu </w:t>
            </w:r>
            <w:r w:rsidR="004C1406" w:rsidRPr="0013726B">
              <w:rPr>
                <w:bCs/>
                <w:i/>
                <w:color w:val="FF0000"/>
              </w:rPr>
              <w:t xml:space="preserve">pod </w:t>
            </w:r>
            <w:r w:rsidR="0013726B" w:rsidRPr="0013726B">
              <w:rPr>
                <w:bCs/>
                <w:i/>
                <w:color w:val="FF0000"/>
              </w:rPr>
              <w:t>2</w:t>
            </w:r>
            <w:r w:rsidR="00111DF8" w:rsidRPr="0013726B">
              <w:rPr>
                <w:bCs/>
                <w:i/>
                <w:color w:val="FF0000"/>
              </w:rPr>
              <w:t>00</w:t>
            </w:r>
            <w:r w:rsidR="0061082D" w:rsidRPr="0013726B">
              <w:rPr>
                <w:bCs/>
                <w:i/>
                <w:color w:val="FF0000"/>
              </w:rPr>
              <w:t>.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0F5248F0" w14:textId="254F5CD4" w:rsidR="00AE2F3E" w:rsidRPr="001A0151" w:rsidRDefault="00AE2F3E" w:rsidP="00407270">
            <w:pPr>
              <w:rPr>
                <w:bCs/>
                <w:i/>
                <w:color w:val="5B9BD5" w:themeColor="accent1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22C7A3" w14:textId="43B580FA" w:rsidR="00AF27DE" w:rsidRPr="0088018D" w:rsidRDefault="00E96BFA" w:rsidP="00C9547F">
            <w:pPr>
              <w:rPr>
                <w:b/>
                <w:bCs/>
                <w:color w:val="FF0000"/>
              </w:rPr>
            </w:pPr>
            <w:r w:rsidRPr="0088018D">
              <w:rPr>
                <w:bCs/>
                <w:i/>
                <w:color w:val="FF0000"/>
              </w:rPr>
              <w:t>Úmrtí jsou hodnocena za</w:t>
            </w:r>
            <w:r w:rsidR="00CF6A09" w:rsidRPr="0088018D">
              <w:rPr>
                <w:bCs/>
                <w:i/>
                <w:color w:val="FF0000"/>
              </w:rPr>
              <w:t> </w:t>
            </w:r>
            <w:r w:rsidRPr="0088018D">
              <w:rPr>
                <w:bCs/>
                <w:i/>
                <w:color w:val="FF0000"/>
              </w:rPr>
              <w:t>den úmrt</w:t>
            </w:r>
            <w:r w:rsidR="00320E6F" w:rsidRPr="0088018D">
              <w:rPr>
                <w:bCs/>
                <w:i/>
                <w:color w:val="FF0000"/>
              </w:rPr>
              <w:t>í, nikoliv nahlášení do databáze</w:t>
            </w:r>
            <w:r w:rsidRPr="0088018D">
              <w:rPr>
                <w:bCs/>
                <w:i/>
                <w:color w:val="FF0000"/>
              </w:rPr>
              <w:t>.</w:t>
            </w:r>
            <w:r w:rsidR="00C9547F" w:rsidRPr="0088018D">
              <w:rPr>
                <w:bCs/>
                <w:i/>
                <w:color w:val="FF0000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7825B" w14:textId="77777777" w:rsidR="00AF27DE" w:rsidRPr="0088018D" w:rsidRDefault="00AF27DE" w:rsidP="00EB141B">
            <w:pPr>
              <w:rPr>
                <w:b/>
                <w:bCs/>
                <w:color w:val="FF0000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0BA2BE" w14:textId="5F27EF8A" w:rsidR="00AF27DE" w:rsidRPr="0088018D" w:rsidRDefault="00E96BFA" w:rsidP="00B93412">
            <w:pPr>
              <w:rPr>
                <w:b/>
                <w:bCs/>
                <w:color w:val="FF0000"/>
              </w:rPr>
            </w:pPr>
            <w:r w:rsidRPr="0088018D">
              <w:rPr>
                <w:bCs/>
                <w:i/>
                <w:color w:val="FF0000"/>
              </w:rPr>
              <w:t>Vyléčení pacienti jsou hodnoceni za den vy</w:t>
            </w:r>
            <w:r w:rsidR="00C9547F" w:rsidRPr="0088018D">
              <w:rPr>
                <w:bCs/>
                <w:i/>
                <w:color w:val="FF0000"/>
              </w:rPr>
              <w:t>léčení.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403850B" w14:textId="09F567A2" w:rsidR="00AF27DE" w:rsidRPr="000A5F10" w:rsidRDefault="00E61074" w:rsidP="00E75AB4">
            <w:pPr>
              <w:rPr>
                <w:bCs/>
                <w:i/>
                <w:color w:val="C00000"/>
              </w:rPr>
            </w:pPr>
            <w:r w:rsidRPr="009102C0">
              <w:rPr>
                <w:bCs/>
                <w:i/>
                <w:color w:val="FF0000"/>
              </w:rPr>
              <w:t>P</w:t>
            </w:r>
            <w:r w:rsidR="00AA593D" w:rsidRPr="009102C0">
              <w:rPr>
                <w:bCs/>
                <w:i/>
                <w:color w:val="FF0000"/>
              </w:rPr>
              <w:t>očet</w:t>
            </w:r>
            <w:r w:rsidR="00A3175E" w:rsidRPr="009102C0">
              <w:rPr>
                <w:bCs/>
                <w:i/>
                <w:color w:val="FF0000"/>
              </w:rPr>
              <w:t xml:space="preserve"> </w:t>
            </w:r>
            <w:r w:rsidR="00C9547F" w:rsidRPr="009102C0">
              <w:rPr>
                <w:bCs/>
                <w:i/>
                <w:color w:val="FF0000"/>
              </w:rPr>
              <w:t>aktuálně nemocných</w:t>
            </w:r>
            <w:r w:rsidR="00E83828" w:rsidRPr="009102C0">
              <w:rPr>
                <w:bCs/>
                <w:i/>
                <w:color w:val="FF0000"/>
              </w:rPr>
              <w:t xml:space="preserve"> </w:t>
            </w:r>
            <w:r w:rsidR="00A1405B" w:rsidRPr="009102C0">
              <w:rPr>
                <w:bCs/>
                <w:i/>
                <w:color w:val="FF0000"/>
              </w:rPr>
              <w:t>stále roste,</w:t>
            </w:r>
            <w:r w:rsidR="006C7A4A" w:rsidRPr="009102C0">
              <w:rPr>
                <w:bCs/>
                <w:i/>
                <w:color w:val="FF0000"/>
              </w:rPr>
              <w:t xml:space="preserve"> počet</w:t>
            </w:r>
            <w:r w:rsidR="007A11DB" w:rsidRPr="009102C0">
              <w:rPr>
                <w:bCs/>
                <w:i/>
                <w:color w:val="FF0000"/>
              </w:rPr>
              <w:t xml:space="preserve"> hospitalizovaných </w:t>
            </w:r>
            <w:r w:rsidR="006036FC" w:rsidRPr="009102C0">
              <w:rPr>
                <w:bCs/>
                <w:i/>
                <w:color w:val="FF0000"/>
              </w:rPr>
              <w:t>se setrvale navyšuje.</w:t>
            </w:r>
          </w:p>
        </w:tc>
      </w:tr>
      <w:tr w:rsidR="007A1BD4" w14:paraId="4A95480E" w14:textId="6CBDB9D8" w:rsidTr="00E450DB">
        <w:tc>
          <w:tcPr>
            <w:tcW w:w="14312" w:type="dxa"/>
            <w:gridSpan w:val="9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14:paraId="458F8D3A" w14:textId="27F69BF0" w:rsidR="007A1BD4" w:rsidRPr="002D7AF8" w:rsidRDefault="007A1BD4" w:rsidP="007A1BD4">
            <w:pPr>
              <w:pStyle w:val="Odstavecseseznamem"/>
              <w:jc w:val="center"/>
              <w:rPr>
                <w:bCs/>
                <w:caps/>
                <w:sz w:val="28"/>
                <w:szCs w:val="28"/>
              </w:rPr>
            </w:pPr>
            <w:r w:rsidRPr="002D7AF8">
              <w:rPr>
                <w:b/>
                <w:bCs/>
                <w:caps/>
                <w:sz w:val="28"/>
                <w:szCs w:val="28"/>
              </w:rPr>
              <w:t xml:space="preserve">Nově diagnostikovaní pacienti s COVID-19: regiony s rizikovým denním nárůstem </w:t>
            </w:r>
          </w:p>
        </w:tc>
      </w:tr>
      <w:tr w:rsidR="002B4974" w14:paraId="08781B86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2745D21" w14:textId="2F2FE9C2" w:rsidR="002B4974" w:rsidRPr="00EB4884" w:rsidRDefault="002B4974" w:rsidP="00E450DB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5257129" w14:textId="45BE5FBA" w:rsidR="002B4974" w:rsidRDefault="002B4974" w:rsidP="00B464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8731840" w14:textId="43103010" w:rsidR="002B4974" w:rsidRPr="00674A28" w:rsidRDefault="002B4974" w:rsidP="00B46436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2761E61" w14:textId="703B82C0" w:rsidR="002B4974" w:rsidRPr="007972B3" w:rsidRDefault="002B4974" w:rsidP="00AF58E4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</w:t>
            </w:r>
            <w:r w:rsidR="00AF58E4">
              <w:rPr>
                <w:rFonts w:ascii="Calibri" w:hAnsi="Calibri"/>
                <w:b/>
                <w:bCs/>
              </w:rPr>
              <w:t xml:space="preserve"> (na 100 tis. obyv.)</w:t>
            </w:r>
            <w:r>
              <w:rPr>
                <w:rFonts w:ascii="Calibri" w:hAnsi="Calibri"/>
                <w:b/>
                <w:bCs/>
              </w:rPr>
              <w:t xml:space="preserve"> / </w:t>
            </w:r>
            <w:r w:rsidR="00AF58E4">
              <w:rPr>
                <w:rFonts w:ascii="Calibri" w:hAnsi="Calibri"/>
                <w:b/>
                <w:bCs/>
              </w:rPr>
              <w:t>S</w:t>
            </w:r>
            <w:r>
              <w:rPr>
                <w:rFonts w:ascii="Calibri" w:hAnsi="Calibri"/>
                <w:b/>
                <w:bCs/>
              </w:rPr>
              <w:t>kupina 65+</w:t>
            </w:r>
            <w:r w:rsidR="00AF58E4">
              <w:rPr>
                <w:rFonts w:ascii="Calibri" w:hAnsi="Calibri"/>
                <w:b/>
                <w:bCs/>
              </w:rPr>
              <w:t xml:space="preserve"> (na 100 tis. obyv.)</w:t>
            </w:r>
          </w:p>
        </w:tc>
      </w:tr>
      <w:tr w:rsidR="00447F8F" w14:paraId="1DD282A1" w14:textId="77777777" w:rsidTr="00E450DB"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D1DB51" w14:textId="77777777" w:rsidR="00447F8F" w:rsidRPr="00447F8F" w:rsidRDefault="00447F8F" w:rsidP="00447F8F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447F8F">
              <w:rPr>
                <w:rFonts w:ascii="Calibri" w:hAnsi="Calibri" w:cs="Calibri"/>
                <w:b/>
                <w:bCs/>
                <w:color w:val="FF0000"/>
              </w:rPr>
              <w:t xml:space="preserve">PRAHA: </w:t>
            </w:r>
            <w:r w:rsidRPr="00447F8F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+875 (1,8 %) </w:t>
            </w:r>
            <w:r w:rsidRPr="00447F8F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151 </w:t>
            </w:r>
            <w:r w:rsidRPr="00447F8F">
              <w:rPr>
                <w:rFonts w:ascii="Calibri" w:hAnsi="Calibri" w:cs="Calibri"/>
                <w:b/>
                <w:bCs/>
                <w:color w:val="FF0000"/>
              </w:rPr>
              <w:br/>
              <w:t>z toho věk 75+: 79</w:t>
            </w:r>
          </w:p>
          <w:p w14:paraId="6A95EE5C" w14:textId="44F6C910" w:rsidR="00447F8F" w:rsidRPr="00447F8F" w:rsidRDefault="00447F8F" w:rsidP="00447F8F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4E63D01" w14:textId="57462F32" w:rsidR="00447F8F" w:rsidRPr="00447F8F" w:rsidRDefault="00447F8F" w:rsidP="00447F8F">
            <w:pPr>
              <w:jc w:val="center"/>
              <w:rPr>
                <w:color w:val="FF0000"/>
              </w:rPr>
            </w:pPr>
            <w:r w:rsidRPr="00447F8F">
              <w:rPr>
                <w:color w:val="FF0000"/>
              </w:rPr>
              <w:t>Praha 4 (74), Praha 6 (73), Praha 8 (59), Praha 10 (58), Praha 9 (58), Praha 11 (43), Praha 5 (42), Praha 13 (40), Praha 12 (36),</w:t>
            </w:r>
            <w:r w:rsidRPr="00447F8F">
              <w:rPr>
                <w:color w:val="FF0000"/>
              </w:rPr>
              <w:t xml:space="preserve"> </w:t>
            </w:r>
            <w:r w:rsidRPr="00447F8F">
              <w:rPr>
                <w:color w:val="FF0000"/>
              </w:rPr>
              <w:t>Praha 3 (33), Praha 7 (25)</w:t>
            </w:r>
            <w:r w:rsidRPr="00447F8F">
              <w:rPr>
                <w:color w:val="FF0000"/>
              </w:rPr>
              <w:t>. U 102 nových případů není městská část dosud známa a zbylé případy jsou rozprostřeny po městských částech maximálně po 25.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5FBF1352" w14:textId="5AC4FE3E" w:rsidR="00447F8F" w:rsidRPr="00447F8F" w:rsidRDefault="00447F8F" w:rsidP="00447F8F">
            <w:pPr>
              <w:jc w:val="center"/>
              <w:rPr>
                <w:i/>
                <w:iCs/>
                <w:color w:val="FF0000"/>
              </w:rPr>
            </w:pPr>
            <w:r w:rsidRPr="00447F8F">
              <w:rPr>
                <w:rFonts w:ascii="Calibri" w:hAnsi="Calibri" w:cs="Calibri"/>
                <w:color w:val="FF0000"/>
              </w:rPr>
              <w:t xml:space="preserve">LDN </w:t>
            </w:r>
            <w:proofErr w:type="spellStart"/>
            <w:r w:rsidRPr="00447F8F">
              <w:rPr>
                <w:rFonts w:ascii="Calibri" w:hAnsi="Calibri" w:cs="Calibri"/>
                <w:color w:val="FF0000"/>
              </w:rPr>
              <w:t>Chitussiho</w:t>
            </w:r>
            <w:proofErr w:type="spellEnd"/>
            <w:r w:rsidRPr="00447F8F">
              <w:rPr>
                <w:rFonts w:ascii="Calibri" w:hAnsi="Calibri" w:cs="Calibri"/>
                <w:color w:val="FF0000"/>
              </w:rPr>
              <w:t xml:space="preserve"> </w:t>
            </w:r>
            <w:r w:rsidRPr="00447F8F">
              <w:rPr>
                <w:rFonts w:ascii="Calibri" w:hAnsi="Calibri" w:cs="Calibri"/>
                <w:color w:val="FF0000"/>
              </w:rPr>
              <w:br/>
            </w:r>
            <w:proofErr w:type="gramStart"/>
            <w:r w:rsidRPr="00447F8F">
              <w:rPr>
                <w:rFonts w:ascii="Calibri" w:hAnsi="Calibri" w:cs="Calibri"/>
                <w:color w:val="FF0000"/>
              </w:rPr>
              <w:t>Nemocnice  Sv.</w:t>
            </w:r>
            <w:proofErr w:type="gramEnd"/>
            <w:r w:rsidRPr="00447F8F">
              <w:rPr>
                <w:rFonts w:ascii="Calibri" w:hAnsi="Calibri" w:cs="Calibri"/>
                <w:color w:val="FF0000"/>
              </w:rPr>
              <w:t xml:space="preserve"> Kříže </w:t>
            </w:r>
            <w:r w:rsidRPr="00447F8F">
              <w:rPr>
                <w:rFonts w:ascii="Calibri" w:hAnsi="Calibri" w:cs="Calibri"/>
                <w:color w:val="FF0000"/>
              </w:rPr>
              <w:br/>
              <w:t xml:space="preserve">Alzheimer </w:t>
            </w:r>
            <w:proofErr w:type="spellStart"/>
            <w:r w:rsidRPr="00447F8F">
              <w:rPr>
                <w:rFonts w:ascii="Calibri" w:hAnsi="Calibri" w:cs="Calibri"/>
                <w:color w:val="FF0000"/>
              </w:rPr>
              <w:t>Home</w:t>
            </w:r>
            <w:proofErr w:type="spellEnd"/>
            <w:r w:rsidRPr="00447F8F">
              <w:rPr>
                <w:rFonts w:ascii="Calibri" w:hAnsi="Calibri" w:cs="Calibri"/>
                <w:color w:val="FF0000"/>
              </w:rPr>
              <w:t xml:space="preserve">, Praha 4 </w:t>
            </w:r>
            <w:r w:rsidRPr="00447F8F">
              <w:rPr>
                <w:rFonts w:ascii="Calibri" w:hAnsi="Calibri" w:cs="Calibri"/>
                <w:color w:val="FF0000"/>
              </w:rPr>
              <w:br/>
              <w:t xml:space="preserve">Klinika Na Košíku </w:t>
            </w:r>
            <w:r w:rsidRPr="00447F8F">
              <w:rPr>
                <w:rFonts w:ascii="Calibri" w:hAnsi="Calibri" w:cs="Calibri"/>
                <w:color w:val="FF0000"/>
              </w:rPr>
              <w:br/>
              <w:t xml:space="preserve">Geriatrie VFN </w:t>
            </w:r>
            <w:r w:rsidRPr="00447F8F">
              <w:rPr>
                <w:rFonts w:ascii="Calibri" w:hAnsi="Calibri" w:cs="Calibri"/>
                <w:color w:val="FF0000"/>
              </w:rPr>
              <w:br/>
              <w:t xml:space="preserve">Domov třetího věku </w:t>
            </w:r>
            <w:r w:rsidRPr="00447F8F">
              <w:rPr>
                <w:rFonts w:ascii="Calibri" w:hAnsi="Calibri" w:cs="Calibri"/>
                <w:color w:val="FF0000"/>
              </w:rPr>
              <w:br/>
              <w:t xml:space="preserve">LDN </w:t>
            </w:r>
            <w:proofErr w:type="spellStart"/>
            <w:r w:rsidRPr="00447F8F">
              <w:rPr>
                <w:rFonts w:ascii="Calibri" w:hAnsi="Calibri" w:cs="Calibri"/>
                <w:color w:val="FF0000"/>
              </w:rPr>
              <w:t>Agel</w:t>
            </w:r>
            <w:proofErr w:type="spellEnd"/>
            <w:r w:rsidRPr="00447F8F">
              <w:rPr>
                <w:rFonts w:ascii="Calibri" w:hAnsi="Calibri" w:cs="Calibri"/>
                <w:color w:val="FF0000"/>
              </w:rPr>
              <w:t xml:space="preserve"> </w:t>
            </w:r>
            <w:r w:rsidRPr="00447F8F">
              <w:rPr>
                <w:rFonts w:ascii="Calibri" w:hAnsi="Calibri" w:cs="Calibri"/>
                <w:color w:val="FF0000"/>
              </w:rPr>
              <w:br/>
              <w:t xml:space="preserve">DS </w:t>
            </w:r>
            <w:proofErr w:type="spellStart"/>
            <w:r w:rsidRPr="00447F8F">
              <w:rPr>
                <w:rFonts w:ascii="Calibri" w:hAnsi="Calibri" w:cs="Calibri"/>
                <w:color w:val="FF0000"/>
              </w:rPr>
              <w:t>Centrin</w:t>
            </w:r>
            <w:proofErr w:type="spellEnd"/>
            <w:r w:rsidRPr="00447F8F">
              <w:rPr>
                <w:rFonts w:ascii="Calibri" w:hAnsi="Calibri" w:cs="Calibri"/>
                <w:color w:val="FF0000"/>
              </w:rPr>
              <w:t xml:space="preserve"> </w:t>
            </w:r>
            <w:r w:rsidRPr="00447F8F">
              <w:rPr>
                <w:rFonts w:ascii="Calibri" w:hAnsi="Calibri" w:cs="Calibri"/>
                <w:color w:val="FF0000"/>
              </w:rPr>
              <w:br/>
              <w:t xml:space="preserve">Domov seniorů Malešice </w:t>
            </w:r>
            <w:r w:rsidRPr="00447F8F">
              <w:rPr>
                <w:rFonts w:ascii="Calibri" w:hAnsi="Calibri" w:cs="Calibri"/>
                <w:color w:val="FF0000"/>
              </w:rPr>
              <w:br/>
              <w:t>LDN Roškotova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0552753" w14:textId="7438E63A" w:rsidR="00447F8F" w:rsidRPr="00447F8F" w:rsidRDefault="00447F8F" w:rsidP="00447F8F">
            <w:pPr>
              <w:jc w:val="center"/>
              <w:rPr>
                <w:rFonts w:ascii="Calibri" w:hAnsi="Calibri" w:cs="Calibri"/>
                <w:color w:val="FF0000"/>
              </w:rPr>
            </w:pPr>
            <w:r w:rsidRPr="00447F8F">
              <w:rPr>
                <w:rFonts w:ascii="Calibri" w:hAnsi="Calibri" w:cs="Calibri"/>
                <w:color w:val="FF0000"/>
              </w:rPr>
              <w:t>930 (70,2) / 159 (12,0)</w:t>
            </w:r>
          </w:p>
        </w:tc>
      </w:tr>
      <w:tr w:rsidR="0049126D" w14:paraId="6DC2270C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1627A4C8" w14:textId="5CAC4A60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9E94FF2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 xml:space="preserve">Okresy (ORP, obce) s významnými denními </w:t>
            </w:r>
            <w:r w:rsidRPr="00303211">
              <w:t>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6ACAEBC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9B84880" w14:textId="3181BB7D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D7CA4" w:rsidRPr="00246D6D" w14:paraId="0B780C55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C60DB50" w14:textId="72263A26" w:rsidR="008D7CA4" w:rsidRPr="008D7CA4" w:rsidRDefault="008D7CA4" w:rsidP="008D7CA4">
            <w:pPr>
              <w:jc w:val="center"/>
              <w:rPr>
                <w:rFonts w:ascii="Calibri" w:hAnsi="Calibri"/>
                <w:color w:val="FF0000"/>
              </w:rPr>
            </w:pPr>
            <w:r w:rsidRPr="008D7CA4">
              <w:rPr>
                <w:rFonts w:ascii="Calibri" w:hAnsi="Calibri" w:cs="Calibri"/>
                <w:b/>
                <w:bCs/>
                <w:color w:val="FF0000"/>
              </w:rPr>
              <w:t xml:space="preserve">HODONÍN: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+346 (6,1 %)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59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>z toho věk 75+: 29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3ACA71E4" w14:textId="53FA0AFD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Kyjov (Hodonín) (47), Hodonín (Hodonín) (44), Veselí nad Moravou (32)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25548C0" w14:textId="08033D1A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 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D4D18D" w14:textId="185E2C48" w:rsidR="008D7CA4" w:rsidRPr="008D7CA4" w:rsidRDefault="008D7CA4" w:rsidP="008D7CA4">
            <w:pPr>
              <w:jc w:val="center"/>
              <w:rPr>
                <w:rFonts w:ascii="Calibri" w:hAnsi="Calibri" w:cs="Calibri"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202 (131,5) / 31 (20,1)</w:t>
            </w:r>
          </w:p>
        </w:tc>
      </w:tr>
      <w:tr w:rsidR="0049126D" w:rsidRPr="007972B3" w14:paraId="38E4F438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6EB8B416" w14:textId="05795D72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EE1A974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22E8B8C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EAC73D7" w14:textId="4E061A89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D7CA4" w:rsidRPr="00535C7D" w14:paraId="1779BFCC" w14:textId="77777777" w:rsidTr="00E450DB">
        <w:trPr>
          <w:trHeight w:val="1288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279DE96" w14:textId="5486FEAA" w:rsidR="008D7CA4" w:rsidRPr="008D7CA4" w:rsidRDefault="008D7CA4" w:rsidP="008D7CA4">
            <w:pPr>
              <w:jc w:val="center"/>
              <w:rPr>
                <w:rFonts w:ascii="Calibri" w:hAnsi="Calibri"/>
                <w:color w:val="FF0000"/>
              </w:rPr>
            </w:pPr>
            <w:r w:rsidRPr="008D7CA4">
              <w:rPr>
                <w:rFonts w:ascii="Calibri" w:hAnsi="Calibri" w:cs="Calibri"/>
                <w:b/>
                <w:bCs/>
                <w:color w:val="FF0000"/>
              </w:rPr>
              <w:t xml:space="preserve">OSTRAVA-MĚSTO: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+334 (3,5 %)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53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>z toho věk 75+: 30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585CFCF4" w14:textId="3163FA13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  <w:lang w:val="sk-SK"/>
              </w:rPr>
            </w:pPr>
            <w:r w:rsidRPr="008D7CA4">
              <w:rPr>
                <w:rFonts w:ascii="Calibri" w:hAnsi="Calibri" w:cs="Calibri"/>
                <w:color w:val="FF0000"/>
              </w:rPr>
              <w:t>Ostrava (Ostrava-město) (284)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770E7E5B" w14:textId="6054AA76" w:rsidR="008D7CA4" w:rsidRPr="008D7CA4" w:rsidRDefault="008D7CA4" w:rsidP="008D7CA4">
            <w:pPr>
              <w:jc w:val="center"/>
              <w:rPr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 xml:space="preserve">Domov Sluníčko, Ostrava </w:t>
            </w:r>
            <w:r w:rsidRPr="008D7CA4">
              <w:rPr>
                <w:rFonts w:ascii="Calibri" w:hAnsi="Calibri" w:cs="Calibri"/>
                <w:color w:val="FF0000"/>
              </w:rPr>
              <w:br/>
              <w:t>Rehabilitační ústav Chuchelná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126A04" w14:textId="7BCEC0DB" w:rsidR="008D7CA4" w:rsidRPr="008D7CA4" w:rsidRDefault="008D7CA4" w:rsidP="008D7CA4">
            <w:pPr>
              <w:spacing w:after="160" w:line="259" w:lineRule="auto"/>
              <w:jc w:val="center"/>
              <w:rPr>
                <w:rFonts w:ascii="Calibri" w:hAnsi="Calibri" w:cs="Calibri"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295 (92,2) / 54 (17,0)</w:t>
            </w:r>
          </w:p>
        </w:tc>
      </w:tr>
      <w:tr w:rsidR="0049126D" w:rsidRPr="007972B3" w14:paraId="4BB27E5A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635BAD5" w14:textId="3F15CF01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64D3F04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C775AC9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9E2C529" w14:textId="1808126B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D7CA4" w:rsidRPr="007B763D" w14:paraId="1DBC45AC" w14:textId="77777777" w:rsidTr="00E450DB">
        <w:trPr>
          <w:trHeight w:val="1288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9A60EFA" w14:textId="270FED13" w:rsidR="008D7CA4" w:rsidRPr="008D7CA4" w:rsidRDefault="008D7CA4" w:rsidP="008D7CA4">
            <w:pPr>
              <w:jc w:val="center"/>
              <w:rPr>
                <w:rFonts w:ascii="Calibri" w:hAnsi="Calibri"/>
                <w:color w:val="FF0000"/>
              </w:rPr>
            </w:pPr>
            <w:r w:rsidRPr="008D7CA4">
              <w:rPr>
                <w:rFonts w:ascii="Calibri" w:hAnsi="Calibri" w:cs="Calibri"/>
                <w:b/>
                <w:bCs/>
                <w:color w:val="FF0000"/>
              </w:rPr>
              <w:lastRenderedPageBreak/>
              <w:t xml:space="preserve">ZLÍN: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+303 (3,7 %)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64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>z toho věk 75+: 36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2993CDA" w14:textId="0452EEBE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  <w:lang w:val="sk-SK"/>
              </w:rPr>
            </w:pPr>
            <w:r w:rsidRPr="008D7CA4">
              <w:rPr>
                <w:rFonts w:ascii="Calibri" w:hAnsi="Calibri" w:cs="Calibri"/>
                <w:color w:val="FF0000"/>
              </w:rPr>
              <w:t>Zlín (101)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45473C1" w14:textId="47756E67" w:rsidR="008D7CA4" w:rsidRPr="008D7CA4" w:rsidRDefault="008D7CA4" w:rsidP="008D7CA4">
            <w:pPr>
              <w:jc w:val="center"/>
              <w:rPr>
                <w:i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 xml:space="preserve">NAULIČCEOTR20 ZL </w:t>
            </w:r>
            <w:r w:rsidRPr="008D7CA4">
              <w:rPr>
                <w:rFonts w:ascii="Calibri" w:hAnsi="Calibri" w:cs="Calibri"/>
                <w:color w:val="FF0000"/>
              </w:rPr>
              <w:br/>
              <w:t xml:space="preserve">ZŠVALKLOBOUKY20 ZL </w:t>
            </w:r>
            <w:r w:rsidRPr="008D7CA4">
              <w:rPr>
                <w:rFonts w:ascii="Calibri" w:hAnsi="Calibri" w:cs="Calibri"/>
                <w:color w:val="FF0000"/>
              </w:rPr>
              <w:br/>
              <w:t>DSLUKOV20 ZL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E9ADC6" w14:textId="07D8CA6D" w:rsidR="008D7CA4" w:rsidRPr="008D7CA4" w:rsidRDefault="008D7CA4" w:rsidP="008D7CA4">
            <w:pPr>
              <w:jc w:val="center"/>
              <w:rPr>
                <w:rFonts w:ascii="Calibri" w:hAnsi="Calibri" w:cs="Calibri"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273 (142,2) / 48 (25,1)</w:t>
            </w:r>
          </w:p>
        </w:tc>
      </w:tr>
      <w:tr w:rsidR="0049126D" w14:paraId="346E81B0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460ADAE" w14:textId="3A7B63C6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BF390C8" w14:textId="77777777" w:rsidR="0049126D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A05EE59" w14:textId="77777777" w:rsidR="0049126D" w:rsidRDefault="0049126D" w:rsidP="0049126D">
            <w:pPr>
              <w:jc w:val="center"/>
              <w:rPr>
                <w:i/>
                <w:color w:val="5B9BD5" w:themeColor="accent1"/>
              </w:rPr>
            </w:pPr>
            <w:r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  <w:hideMark/>
          </w:tcPr>
          <w:p w14:paraId="70958DD1" w14:textId="7DD58AAD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D7CA4" w:rsidRPr="00246D6D" w14:paraId="63FE1DE9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vAlign w:val="center"/>
            <w:hideMark/>
          </w:tcPr>
          <w:p w14:paraId="0E721309" w14:textId="35642AE3" w:rsidR="008D7CA4" w:rsidRPr="008D7CA4" w:rsidRDefault="008D7CA4" w:rsidP="008D7CA4">
            <w:pPr>
              <w:jc w:val="center"/>
              <w:rPr>
                <w:rFonts w:ascii="Calibri" w:hAnsi="Calibri"/>
                <w:color w:val="FF0000"/>
              </w:rPr>
            </w:pPr>
            <w:r w:rsidRPr="008D7CA4">
              <w:rPr>
                <w:rFonts w:ascii="Calibri" w:hAnsi="Calibri" w:cs="Calibri"/>
                <w:b/>
                <w:bCs/>
                <w:color w:val="FF0000"/>
              </w:rPr>
              <w:t xml:space="preserve">UHERSKÉ HRADIŠTĚ: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+276 (4,0 %)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40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>z toho věk 75+: 20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4950E86E" w14:textId="20D1CF04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Uherské Hradiště (51)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35507B59" w14:textId="05FDC691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DZPVINCENTINUM20 UH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B98E7B6" w14:textId="59EA31C6" w:rsidR="008D7CA4" w:rsidRPr="008D7CA4" w:rsidRDefault="008D7CA4" w:rsidP="008D7CA4">
            <w:pPr>
              <w:spacing w:after="160" w:line="259" w:lineRule="auto"/>
              <w:jc w:val="center"/>
              <w:rPr>
                <w:rFonts w:ascii="Calibri" w:hAnsi="Calibri" w:cs="Calibri"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216 (151,6) / 35 (24,4)</w:t>
            </w:r>
          </w:p>
        </w:tc>
      </w:tr>
      <w:tr w:rsidR="0049126D" w:rsidRPr="002663DE" w14:paraId="6909F333" w14:textId="77777777" w:rsidTr="00E450DB">
        <w:trPr>
          <w:trHeight w:val="655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4AF41290" w14:textId="35939045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078E8F2" w14:textId="77777777" w:rsidR="0049126D" w:rsidRPr="00C84E10" w:rsidRDefault="0049126D" w:rsidP="0049126D">
            <w:pPr>
              <w:jc w:val="center"/>
              <w:rPr>
                <w:i/>
                <w:color w:val="5B9BD5" w:themeColor="accent1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98D3C19" w14:textId="77777777" w:rsidR="0049126D" w:rsidRPr="008E66C4" w:rsidRDefault="0049126D" w:rsidP="0049126D">
            <w:pPr>
              <w:jc w:val="center"/>
              <w:rPr>
                <w:i/>
                <w:color w:val="00B0F0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A4736B2" w14:textId="28EF1744" w:rsidR="0049126D" w:rsidRPr="002663DE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246D6D" w14:paraId="08648412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DC3CFA2" w14:textId="7B7D8AE0" w:rsidR="009A1E2B" w:rsidRPr="008D7CA4" w:rsidRDefault="009A1E2B" w:rsidP="009A1E2B">
            <w:pPr>
              <w:jc w:val="center"/>
              <w:rPr>
                <w:rFonts w:ascii="Calibri" w:hAnsi="Calibri"/>
                <w:color w:val="FF0000"/>
              </w:rPr>
            </w:pPr>
            <w:r w:rsidRPr="008D7CA4">
              <w:rPr>
                <w:rFonts w:ascii="Calibri" w:hAnsi="Calibri" w:cs="Calibri"/>
                <w:b/>
                <w:bCs/>
                <w:color w:val="FF0000"/>
              </w:rPr>
              <w:t xml:space="preserve">KARVINÁ: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+227 (3,1 %)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40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>z toho věk 75+: 13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C01471B" w14:textId="7D8B9794" w:rsidR="009A1E2B" w:rsidRPr="008D7CA4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Havířov (Karviná) (50), Karviná (43)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781194B2" w14:textId="7BBE6CC3" w:rsidR="009A1E2B" w:rsidRPr="008D7CA4" w:rsidRDefault="009A1E2B" w:rsidP="009A1E2B">
            <w:pPr>
              <w:jc w:val="center"/>
              <w:rPr>
                <w:rFonts w:ascii="Calibri" w:hAnsi="Calibri"/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 xml:space="preserve">Sanatorium Kochova, Havířov </w:t>
            </w:r>
            <w:r w:rsidRPr="008D7CA4">
              <w:rPr>
                <w:rFonts w:ascii="Calibri" w:hAnsi="Calibri" w:cs="Calibri"/>
                <w:color w:val="FF0000"/>
              </w:rPr>
              <w:br/>
            </w:r>
            <w:proofErr w:type="spellStart"/>
            <w:r w:rsidRPr="008D7CA4">
              <w:rPr>
                <w:rFonts w:ascii="Calibri" w:hAnsi="Calibri" w:cs="Calibri"/>
                <w:color w:val="FF0000"/>
              </w:rPr>
              <w:t>NsP</w:t>
            </w:r>
            <w:proofErr w:type="spellEnd"/>
            <w:r w:rsidRPr="008D7CA4">
              <w:rPr>
                <w:rFonts w:ascii="Calibri" w:hAnsi="Calibri" w:cs="Calibri"/>
                <w:color w:val="FF0000"/>
              </w:rPr>
              <w:t xml:space="preserve"> Havířov, psychiatrické oddělení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827237" w14:textId="10D1F078" w:rsidR="009A1E2B" w:rsidRPr="008D7CA4" w:rsidRDefault="009A1E2B" w:rsidP="009A1E2B">
            <w:pPr>
              <w:jc w:val="center"/>
              <w:rPr>
                <w:rFonts w:ascii="Calibri" w:hAnsi="Calibri" w:cs="Calibri"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217 (88,0) / 30 (12,4)</w:t>
            </w:r>
          </w:p>
        </w:tc>
      </w:tr>
      <w:tr w:rsidR="0049126D" w14:paraId="70C2F1D6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69750BA4" w14:textId="667538C5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A4C8418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4746DAC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1A06156" w14:textId="2E00FF0F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D7CA4" w:rsidRPr="00246D6D" w14:paraId="0CC459A2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C49788" w14:textId="0E5014A4" w:rsidR="008D7CA4" w:rsidRPr="008D7CA4" w:rsidRDefault="008D7CA4" w:rsidP="008D7CA4">
            <w:pPr>
              <w:jc w:val="center"/>
              <w:rPr>
                <w:rFonts w:ascii="Calibri" w:hAnsi="Calibri"/>
                <w:color w:val="FF0000"/>
              </w:rPr>
            </w:pPr>
            <w:r w:rsidRPr="008D7CA4">
              <w:rPr>
                <w:rFonts w:ascii="Calibri" w:hAnsi="Calibri" w:cs="Calibri"/>
                <w:b/>
                <w:bCs/>
                <w:color w:val="FF0000"/>
              </w:rPr>
              <w:t xml:space="preserve">BRNO-MĚSTO: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+269 (2,4 %)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54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>z toho věk 75+: 32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DF5E863" w14:textId="4B22E317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Brno (267)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0E247956" w14:textId="77828F7F" w:rsidR="008D7CA4" w:rsidRPr="008D7CA4" w:rsidRDefault="008D7CA4" w:rsidP="008D7CA4">
            <w:pPr>
              <w:spacing w:after="160" w:line="259" w:lineRule="auto"/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proofErr w:type="spellStart"/>
            <w:r w:rsidRPr="008D7CA4">
              <w:rPr>
                <w:rFonts w:ascii="Calibri" w:hAnsi="Calibri" w:cs="Calibri"/>
                <w:color w:val="FF0000"/>
              </w:rPr>
              <w:t>SurGal</w:t>
            </w:r>
            <w:proofErr w:type="spellEnd"/>
            <w:r w:rsidRPr="008D7CA4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8D7CA4">
              <w:rPr>
                <w:rFonts w:ascii="Calibri" w:hAnsi="Calibri" w:cs="Calibri"/>
                <w:color w:val="FF0000"/>
              </w:rPr>
              <w:t>Clinic</w:t>
            </w:r>
            <w:proofErr w:type="spellEnd"/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4F7EE8" w14:textId="22131E25" w:rsidR="008D7CA4" w:rsidRPr="008D7CA4" w:rsidRDefault="008D7CA4" w:rsidP="008D7CA4">
            <w:pPr>
              <w:jc w:val="center"/>
              <w:rPr>
                <w:rFonts w:ascii="Calibri" w:hAnsi="Calibri" w:cs="Calibri"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262 (68,8) / 46 (12,1)</w:t>
            </w:r>
          </w:p>
        </w:tc>
      </w:tr>
      <w:tr w:rsidR="0049126D" w:rsidRPr="007972B3" w14:paraId="68391249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13078E8" w14:textId="04960A0C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B9AFC6D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3D2B884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5FD79DF" w14:textId="46B492D1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D7CA4" w:rsidRPr="00535C7D" w14:paraId="285B071E" w14:textId="77777777" w:rsidTr="00E450DB">
        <w:trPr>
          <w:trHeight w:val="1288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7F7626" w14:textId="6C4D2E85" w:rsidR="008D7CA4" w:rsidRPr="008D7CA4" w:rsidRDefault="008D7CA4" w:rsidP="008D7CA4">
            <w:pPr>
              <w:jc w:val="center"/>
              <w:rPr>
                <w:rFonts w:ascii="Calibri" w:hAnsi="Calibri"/>
                <w:color w:val="FF0000"/>
              </w:rPr>
            </w:pPr>
            <w:r w:rsidRPr="008D7CA4">
              <w:rPr>
                <w:rFonts w:ascii="Calibri" w:hAnsi="Calibri" w:cs="Calibri"/>
                <w:b/>
                <w:bCs/>
                <w:color w:val="FF0000"/>
              </w:rPr>
              <w:lastRenderedPageBreak/>
              <w:t xml:space="preserve">PARDUBICE: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+261 (5,0 %)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37 </w:t>
            </w:r>
            <w:r w:rsidRPr="008D7CA4">
              <w:rPr>
                <w:rFonts w:ascii="Calibri" w:hAnsi="Calibri" w:cs="Calibri"/>
                <w:b/>
                <w:bCs/>
                <w:color w:val="FF0000"/>
              </w:rPr>
              <w:br/>
              <w:t>z toho věk 75+: 15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4E484C4" w14:textId="2AF8224F" w:rsidR="008D7CA4" w:rsidRPr="008D7CA4" w:rsidRDefault="008D7CA4" w:rsidP="008D7CA4">
            <w:pPr>
              <w:jc w:val="center"/>
              <w:rPr>
                <w:rFonts w:ascii="Calibri" w:hAnsi="Calibri" w:cs="Calibri"/>
                <w:i/>
                <w:iCs/>
                <w:color w:val="FF0000"/>
                <w:lang w:val="sk-SK"/>
              </w:rPr>
            </w:pPr>
            <w:r w:rsidRPr="008D7CA4">
              <w:rPr>
                <w:rFonts w:ascii="Calibri" w:hAnsi="Calibri" w:cs="Calibri"/>
                <w:color w:val="FF0000"/>
              </w:rPr>
              <w:t>Pardubice (Pardubice) (156)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2DC641E0" w14:textId="676E5597" w:rsidR="008D7CA4" w:rsidRPr="008D7CA4" w:rsidRDefault="008D7CA4" w:rsidP="008D7CA4">
            <w:pPr>
              <w:jc w:val="center"/>
              <w:rPr>
                <w:i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 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9D9ECB8" w14:textId="52F85145" w:rsidR="008D7CA4" w:rsidRPr="008D7CA4" w:rsidRDefault="008D7CA4" w:rsidP="008D7CA4">
            <w:pPr>
              <w:jc w:val="center"/>
              <w:rPr>
                <w:rFonts w:ascii="Calibri" w:hAnsi="Calibri" w:cs="Calibri"/>
                <w:color w:val="FF0000"/>
              </w:rPr>
            </w:pPr>
            <w:r w:rsidRPr="008D7CA4">
              <w:rPr>
                <w:rFonts w:ascii="Calibri" w:hAnsi="Calibri" w:cs="Calibri"/>
                <w:color w:val="FF0000"/>
              </w:rPr>
              <w:t>228 (130,2) / 43 (24,3)</w:t>
            </w:r>
          </w:p>
        </w:tc>
      </w:tr>
      <w:tr w:rsidR="0049126D" w14:paraId="03C13B86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D236FF4" w14:textId="42ECFDC4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  <w:bookmarkStart w:id="2" w:name="_Hlk53964516"/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38A8FDA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5BD581E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BEA3A09" w14:textId="4AE06999" w:rsidR="0049126D" w:rsidRDefault="0049126D" w:rsidP="0049126D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F7405" w:rsidRPr="00246D6D" w14:paraId="27F00BE7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7152566" w14:textId="68F55FC5" w:rsidR="008F7405" w:rsidRPr="008F7405" w:rsidRDefault="008F7405" w:rsidP="008F7405">
            <w:pPr>
              <w:jc w:val="center"/>
              <w:rPr>
                <w:rFonts w:ascii="Calibri" w:hAnsi="Calibri"/>
                <w:color w:val="FF0000"/>
              </w:rPr>
            </w:pPr>
            <w:r w:rsidRPr="008F7405">
              <w:rPr>
                <w:rFonts w:ascii="Calibri" w:hAnsi="Calibri" w:cs="Calibri"/>
                <w:b/>
                <w:bCs/>
                <w:color w:val="FF0000"/>
              </w:rPr>
              <w:t xml:space="preserve">PŘEROV: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+255 (5,6 %)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35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>z toho věk 75+: 8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714889DA" w14:textId="361D4DAB" w:rsidR="008F7405" w:rsidRPr="008F7405" w:rsidRDefault="008F7405" w:rsidP="008F7405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>Přerov (85), Hranice (Přerov) (43)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06DD5B32" w14:textId="3D69D6A8" w:rsidR="008F7405" w:rsidRPr="008F7405" w:rsidRDefault="008F7405" w:rsidP="008F7405">
            <w:pPr>
              <w:jc w:val="center"/>
              <w:rPr>
                <w:i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 xml:space="preserve">Domov seniorů Hranice </w:t>
            </w:r>
            <w:r w:rsidRPr="008F7405">
              <w:rPr>
                <w:rFonts w:ascii="Calibri" w:hAnsi="Calibri" w:cs="Calibri"/>
                <w:color w:val="FF0000"/>
              </w:rPr>
              <w:br/>
              <w:t xml:space="preserve">Sociální služby města Přerova </w:t>
            </w:r>
            <w:proofErr w:type="spellStart"/>
            <w:r w:rsidRPr="008F7405">
              <w:rPr>
                <w:rFonts w:ascii="Calibri" w:hAnsi="Calibri" w:cs="Calibri"/>
                <w:color w:val="FF0000"/>
              </w:rPr>
              <w:t>p.p</w:t>
            </w:r>
            <w:proofErr w:type="spellEnd"/>
            <w:r w:rsidRPr="008F7405">
              <w:rPr>
                <w:rFonts w:ascii="Calibri" w:hAnsi="Calibri" w:cs="Calibri"/>
                <w:color w:val="FF0000"/>
              </w:rPr>
              <w:t>. - Domov pro seniory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5004F53" w14:textId="1F9AEBF9" w:rsidR="008F7405" w:rsidRPr="008F7405" w:rsidRDefault="008F7405" w:rsidP="008F7405">
            <w:pPr>
              <w:jc w:val="center"/>
              <w:rPr>
                <w:rFonts w:ascii="Calibri" w:hAnsi="Calibri" w:cs="Calibri"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>182 (140,7) / 26 (20,2)</w:t>
            </w:r>
          </w:p>
        </w:tc>
      </w:tr>
      <w:tr w:rsidR="0049126D" w14:paraId="4C856E3B" w14:textId="77777777" w:rsidTr="007D00F2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FFFFFF" w:themeColor="background1"/>
            </w:tcBorders>
            <w:vAlign w:val="center"/>
          </w:tcPr>
          <w:p w14:paraId="3D0C73AD" w14:textId="7630861A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  <w:bookmarkStart w:id="3" w:name="_Hlk55264561"/>
            <w:bookmarkEnd w:id="2"/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1BE92EF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717A18F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09DB068" w14:textId="16047568" w:rsidR="0049126D" w:rsidRDefault="0049126D" w:rsidP="0049126D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bookmarkEnd w:id="3"/>
      <w:tr w:rsidR="008F7405" w:rsidRPr="007B763D" w14:paraId="2A0535F6" w14:textId="77777777" w:rsidTr="0083138C">
        <w:trPr>
          <w:trHeight w:val="1077"/>
        </w:trPr>
        <w:tc>
          <w:tcPr>
            <w:tcW w:w="2263" w:type="dxa"/>
            <w:tcBorders>
              <w:top w:val="single" w:sz="8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5E2AF37" w14:textId="374EE86F" w:rsidR="008F7405" w:rsidRPr="008F7405" w:rsidRDefault="008F7405" w:rsidP="008F7405">
            <w:pPr>
              <w:jc w:val="center"/>
              <w:rPr>
                <w:rFonts w:ascii="Calibri" w:hAnsi="Calibri"/>
                <w:color w:val="FF0000"/>
              </w:rPr>
            </w:pPr>
            <w:r w:rsidRPr="008F7405">
              <w:rPr>
                <w:rFonts w:ascii="Calibri" w:hAnsi="Calibri" w:cs="Calibri"/>
                <w:b/>
                <w:bCs/>
                <w:color w:val="FF0000"/>
              </w:rPr>
              <w:t xml:space="preserve">OLOMOUC: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+251 (2,9 %)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29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>z toho věk 75+: 14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5468AC64" w14:textId="1BEEAB1D" w:rsidR="008F7405" w:rsidRPr="008F7405" w:rsidRDefault="008F7405" w:rsidP="008F7405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>Olomouc (67)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4EAA693F" w14:textId="308CF98C" w:rsidR="008F7405" w:rsidRPr="008F7405" w:rsidRDefault="008F7405" w:rsidP="008F7405">
            <w:pPr>
              <w:jc w:val="center"/>
              <w:rPr>
                <w:i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>hasiči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946575" w14:textId="72912AAD" w:rsidR="008F7405" w:rsidRPr="008F7405" w:rsidRDefault="008F7405" w:rsidP="008F7405">
            <w:pPr>
              <w:jc w:val="center"/>
              <w:rPr>
                <w:rFonts w:ascii="Calibri" w:hAnsi="Calibri" w:cs="Calibri"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>238 (101,2) / 30 (12,8)</w:t>
            </w:r>
          </w:p>
        </w:tc>
      </w:tr>
      <w:tr w:rsidR="0083138C" w14:paraId="4FB902CC" w14:textId="77777777" w:rsidTr="008313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295FE" w14:textId="77777777" w:rsidR="0083138C" w:rsidRPr="00EB4884" w:rsidRDefault="0083138C" w:rsidP="0083138C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3E90F648" w14:textId="4DC0EE4E" w:rsidR="0083138C" w:rsidRPr="00F21CDF" w:rsidRDefault="0083138C" w:rsidP="0083138C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5A450D29" w14:textId="271D5F57" w:rsidR="0083138C" w:rsidRPr="001045A3" w:rsidRDefault="0083138C" w:rsidP="0083138C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616B20A" w14:textId="0C6DAE83" w:rsidR="0083138C" w:rsidRDefault="0083138C" w:rsidP="0083138C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8F7405" w:rsidRPr="009A1E2B" w14:paraId="13D6ADDF" w14:textId="77777777" w:rsidTr="006E37D4">
        <w:trPr>
          <w:trHeight w:val="1077"/>
        </w:trPr>
        <w:tc>
          <w:tcPr>
            <w:tcW w:w="2263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7AD2BCC" w14:textId="724A7E7A" w:rsidR="008F7405" w:rsidRPr="008F7405" w:rsidRDefault="008F7405" w:rsidP="008F7405">
            <w:pPr>
              <w:jc w:val="center"/>
              <w:rPr>
                <w:rFonts w:ascii="Calibri" w:hAnsi="Calibri"/>
                <w:color w:val="FF0000"/>
              </w:rPr>
            </w:pPr>
            <w:r w:rsidRPr="008F7405">
              <w:rPr>
                <w:rFonts w:ascii="Calibri" w:hAnsi="Calibri" w:cs="Calibri"/>
                <w:b/>
                <w:bCs/>
                <w:color w:val="FF0000"/>
              </w:rPr>
              <w:t xml:space="preserve">LIBEREC: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+247 (3,7 %)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32 </w:t>
            </w:r>
            <w:r w:rsidRPr="008F7405">
              <w:rPr>
                <w:rFonts w:ascii="Calibri" w:hAnsi="Calibri" w:cs="Calibri"/>
                <w:b/>
                <w:bCs/>
                <w:color w:val="FF0000"/>
              </w:rPr>
              <w:br/>
              <w:t>z toho věk 75+: 14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1975E2DD" w14:textId="55CB325B" w:rsidR="008F7405" w:rsidRPr="008F7405" w:rsidRDefault="008F7405" w:rsidP="008F7405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>Liberec (146)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5A8D0323" w14:textId="139315BC" w:rsidR="008F7405" w:rsidRPr="008F7405" w:rsidRDefault="008F7405" w:rsidP="008F7405">
            <w:pPr>
              <w:jc w:val="center"/>
              <w:rPr>
                <w:i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 xml:space="preserve">Krajská nemocnice Liberec a.s. </w:t>
            </w:r>
            <w:r w:rsidRPr="008F7405">
              <w:rPr>
                <w:rFonts w:ascii="Calibri" w:hAnsi="Calibri" w:cs="Calibri"/>
                <w:color w:val="FF0000"/>
              </w:rPr>
              <w:br/>
              <w:t xml:space="preserve">LÁZNĚ KUNDRATICE A.S. </w:t>
            </w:r>
            <w:r w:rsidRPr="008F7405">
              <w:rPr>
                <w:rFonts w:ascii="Calibri" w:hAnsi="Calibri" w:cs="Calibri"/>
                <w:color w:val="FF0000"/>
              </w:rPr>
              <w:br/>
              <w:t xml:space="preserve">Penzion pro seniory Atrium </w:t>
            </w:r>
            <w:r w:rsidRPr="008F7405">
              <w:rPr>
                <w:rFonts w:ascii="Calibri" w:hAnsi="Calibri" w:cs="Calibri"/>
                <w:color w:val="FF0000"/>
              </w:rPr>
              <w:br/>
              <w:t xml:space="preserve">Zdravotnická záchranná </w:t>
            </w:r>
            <w:proofErr w:type="spellStart"/>
            <w:r w:rsidRPr="008F7405">
              <w:rPr>
                <w:rFonts w:ascii="Calibri" w:hAnsi="Calibri" w:cs="Calibri"/>
                <w:color w:val="FF0000"/>
              </w:rPr>
              <w:t>služva</w:t>
            </w:r>
            <w:proofErr w:type="spellEnd"/>
            <w:r w:rsidRPr="008F7405">
              <w:rPr>
                <w:rFonts w:ascii="Calibri" w:hAnsi="Calibri" w:cs="Calibri"/>
                <w:color w:val="FF0000"/>
              </w:rPr>
              <w:t xml:space="preserve"> Libereckého kraje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BE4129" w14:textId="2B11327B" w:rsidR="008F7405" w:rsidRPr="008F7405" w:rsidRDefault="008F7405" w:rsidP="008F7405">
            <w:pPr>
              <w:jc w:val="center"/>
              <w:rPr>
                <w:rFonts w:ascii="Calibri" w:hAnsi="Calibri" w:cs="Calibri"/>
                <w:color w:val="FF0000"/>
              </w:rPr>
            </w:pPr>
            <w:r w:rsidRPr="008F7405">
              <w:rPr>
                <w:rFonts w:ascii="Calibri" w:hAnsi="Calibri" w:cs="Calibri"/>
                <w:color w:val="FF0000"/>
              </w:rPr>
              <w:t>196 (111,4) / 27 (15,1)</w:t>
            </w:r>
          </w:p>
        </w:tc>
      </w:tr>
      <w:tr w:rsidR="0083138C" w14:paraId="751E3CA4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</w:tcBorders>
          </w:tcPr>
          <w:p w14:paraId="75D79E45" w14:textId="77777777" w:rsidR="0083138C" w:rsidRPr="00EB4884" w:rsidRDefault="0083138C" w:rsidP="0083138C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BDFA6B7" w14:textId="613BBB41" w:rsidR="0083138C" w:rsidRPr="00F21CDF" w:rsidRDefault="0083138C" w:rsidP="0083138C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E0B98D0" w14:textId="448F0C58" w:rsidR="0083138C" w:rsidRPr="001045A3" w:rsidRDefault="0083138C" w:rsidP="0083138C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DF257C7" w14:textId="36097D87" w:rsidR="0083138C" w:rsidRDefault="0083138C" w:rsidP="0083138C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5C0F5E" w:rsidRPr="009A1E2B" w14:paraId="7068D0FB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4094722" w14:textId="1DE125DC" w:rsidR="005C0F5E" w:rsidRPr="005C0F5E" w:rsidRDefault="005C0F5E" w:rsidP="005C0F5E">
            <w:pPr>
              <w:jc w:val="center"/>
              <w:rPr>
                <w:rFonts w:ascii="Calibri" w:hAnsi="Calibri"/>
                <w:color w:val="FF0000"/>
              </w:rPr>
            </w:pPr>
            <w:r w:rsidRPr="005C0F5E">
              <w:rPr>
                <w:rFonts w:ascii="Calibri" w:hAnsi="Calibri" w:cs="Calibri"/>
                <w:b/>
                <w:bCs/>
                <w:color w:val="FF0000"/>
              </w:rPr>
              <w:t xml:space="preserve">FRÝDEK-MÍSTEK: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+244 (3,4 %)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60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>z toho věk 75+: 45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2FA9807" w14:textId="0C71181E" w:rsidR="005C0F5E" w:rsidRPr="005C0F5E" w:rsidRDefault="005C0F5E" w:rsidP="005C0F5E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Frýdek-Místek (58), Třinec (46)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32A7129F" w14:textId="286CE082" w:rsidR="005C0F5E" w:rsidRPr="005C0F5E" w:rsidRDefault="005C0F5E" w:rsidP="005C0F5E">
            <w:pPr>
              <w:jc w:val="center"/>
              <w:rPr>
                <w:i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 xml:space="preserve">Středisko sociálních služeb Frýdlant n. O. </w:t>
            </w:r>
            <w:r w:rsidRPr="005C0F5E">
              <w:rPr>
                <w:rFonts w:ascii="Calibri" w:hAnsi="Calibri" w:cs="Calibri"/>
                <w:color w:val="FF0000"/>
              </w:rPr>
              <w:br/>
              <w:t xml:space="preserve">Sanatorium Jablunkov </w:t>
            </w:r>
            <w:r w:rsidRPr="005C0F5E">
              <w:rPr>
                <w:rFonts w:ascii="Calibri" w:hAnsi="Calibri" w:cs="Calibri"/>
                <w:color w:val="FF0000"/>
              </w:rPr>
              <w:br/>
              <w:t xml:space="preserve">Dům pokojného stáří, Mariánské náměstí 146, FM </w:t>
            </w:r>
            <w:r w:rsidRPr="005C0F5E">
              <w:rPr>
                <w:rFonts w:ascii="Calibri" w:hAnsi="Calibri" w:cs="Calibri"/>
                <w:color w:val="FF0000"/>
              </w:rPr>
              <w:br/>
              <w:t xml:space="preserve">DZR BESKYD, o.p.s. </w:t>
            </w:r>
            <w:r w:rsidRPr="005C0F5E">
              <w:rPr>
                <w:rFonts w:ascii="Calibri" w:hAnsi="Calibri" w:cs="Calibri"/>
                <w:color w:val="FF0000"/>
              </w:rPr>
              <w:br/>
              <w:t>Domov Sosna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E821B94" w14:textId="7D06AFDC" w:rsidR="005C0F5E" w:rsidRPr="005C0F5E" w:rsidRDefault="005C0F5E" w:rsidP="005C0F5E">
            <w:pPr>
              <w:jc w:val="center"/>
              <w:rPr>
                <w:rFonts w:ascii="Calibri" w:hAnsi="Calibri" w:cs="Calibri"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258 (120,3) / 46 (21,3)</w:t>
            </w:r>
          </w:p>
        </w:tc>
      </w:tr>
      <w:tr w:rsidR="0083138C" w14:paraId="73DD13E3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02633AF" w14:textId="77777777" w:rsidR="0083138C" w:rsidRPr="00EB4884" w:rsidRDefault="0083138C" w:rsidP="006E37D4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549975D9" w14:textId="77777777" w:rsidR="0083138C" w:rsidRPr="00F21CDF" w:rsidRDefault="0083138C" w:rsidP="006E37D4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E4AE54B" w14:textId="77777777" w:rsidR="0083138C" w:rsidRPr="001045A3" w:rsidRDefault="0083138C" w:rsidP="006E37D4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3A4B3FD8" w14:textId="77777777" w:rsidR="0083138C" w:rsidRDefault="0083138C" w:rsidP="006E37D4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5C0F5E" w:rsidRPr="009A1E2B" w14:paraId="270129E8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350E42E" w14:textId="70511D14" w:rsidR="005C0F5E" w:rsidRPr="005C0F5E" w:rsidRDefault="005C0F5E" w:rsidP="005C0F5E">
            <w:pPr>
              <w:jc w:val="center"/>
              <w:rPr>
                <w:rFonts w:ascii="Calibri" w:hAnsi="Calibri"/>
                <w:color w:val="FF0000"/>
              </w:rPr>
            </w:pPr>
            <w:r w:rsidRPr="005C0F5E">
              <w:rPr>
                <w:rFonts w:ascii="Calibri" w:hAnsi="Calibri" w:cs="Calibri"/>
                <w:b/>
                <w:bCs/>
                <w:color w:val="FF0000"/>
              </w:rPr>
              <w:t xml:space="preserve">BRNO-VENKOV: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+239 (4,1 %)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48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>z toho věk 75+: 28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514E5DCD" w14:textId="05B02C08" w:rsidR="005C0F5E" w:rsidRPr="005C0F5E" w:rsidRDefault="005C0F5E" w:rsidP="005C0F5E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67157F1" w14:textId="5D9E7E4E" w:rsidR="005C0F5E" w:rsidRPr="005C0F5E" w:rsidRDefault="005C0F5E" w:rsidP="005C0F5E">
            <w:pPr>
              <w:jc w:val="center"/>
              <w:rPr>
                <w:i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Domov Matky Rosy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479A90" w14:textId="1D8364F0" w:rsidR="005C0F5E" w:rsidRPr="005C0F5E" w:rsidRDefault="005C0F5E" w:rsidP="005C0F5E">
            <w:pPr>
              <w:jc w:val="center"/>
              <w:rPr>
                <w:rFonts w:ascii="Calibri" w:hAnsi="Calibri" w:cs="Calibri"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183 (81,3) / 33 (14,5)</w:t>
            </w:r>
          </w:p>
        </w:tc>
      </w:tr>
      <w:tr w:rsidR="0083138C" w14:paraId="6AD1CEBC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72B16778" w14:textId="77777777" w:rsidR="0083138C" w:rsidRPr="00EB4884" w:rsidRDefault="0083138C" w:rsidP="006E37D4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ADB5DA8" w14:textId="77777777" w:rsidR="0083138C" w:rsidRPr="00F21CDF" w:rsidRDefault="0083138C" w:rsidP="006E37D4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6CA4C1A2" w14:textId="77777777" w:rsidR="0083138C" w:rsidRPr="001045A3" w:rsidRDefault="0083138C" w:rsidP="006E37D4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07A54842" w14:textId="77777777" w:rsidR="0083138C" w:rsidRDefault="0083138C" w:rsidP="006E37D4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5C0F5E" w:rsidRPr="009A1E2B" w14:paraId="171154B8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DF4FC6F" w14:textId="007C4C92" w:rsidR="005C0F5E" w:rsidRPr="005C0F5E" w:rsidRDefault="005C0F5E" w:rsidP="005C0F5E">
            <w:pPr>
              <w:jc w:val="center"/>
              <w:rPr>
                <w:rFonts w:ascii="Calibri" w:hAnsi="Calibri"/>
                <w:color w:val="FF0000"/>
              </w:rPr>
            </w:pPr>
            <w:r w:rsidRPr="005C0F5E">
              <w:rPr>
                <w:rFonts w:ascii="Calibri" w:hAnsi="Calibri" w:cs="Calibri"/>
                <w:b/>
                <w:bCs/>
                <w:color w:val="FF0000"/>
              </w:rPr>
              <w:t xml:space="preserve">ČESKÉ BUDĚJOVICE: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+228 (3,1 %)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28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>z toho věk 75+: 10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A84E4CD" w14:textId="739DFB24" w:rsidR="005C0F5E" w:rsidRPr="005C0F5E" w:rsidRDefault="005C0F5E" w:rsidP="005C0F5E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České Budějovice (117)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274A41F9" w14:textId="55D63140" w:rsidR="005C0F5E" w:rsidRPr="005C0F5E" w:rsidRDefault="005C0F5E" w:rsidP="005C0F5E">
            <w:pPr>
              <w:jc w:val="center"/>
              <w:rPr>
                <w:i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 xml:space="preserve">DPS Máj České Budějovice </w:t>
            </w:r>
            <w:r w:rsidRPr="005C0F5E">
              <w:rPr>
                <w:rFonts w:ascii="Calibri" w:hAnsi="Calibri" w:cs="Calibri"/>
                <w:color w:val="FF0000"/>
              </w:rPr>
              <w:br/>
              <w:t xml:space="preserve">Centrum sociálních služeb </w:t>
            </w:r>
            <w:proofErr w:type="gramStart"/>
            <w:r w:rsidRPr="005C0F5E">
              <w:rPr>
                <w:rFonts w:ascii="Calibri" w:hAnsi="Calibri" w:cs="Calibri"/>
                <w:color w:val="FF0000"/>
              </w:rPr>
              <w:t>Staroměstská ,</w:t>
            </w:r>
            <w:proofErr w:type="gramEnd"/>
            <w:r w:rsidRPr="005C0F5E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C0F5E">
              <w:rPr>
                <w:rFonts w:ascii="Calibri" w:hAnsi="Calibri" w:cs="Calibri"/>
                <w:color w:val="FF0000"/>
              </w:rPr>
              <w:t>p.o</w:t>
            </w:r>
            <w:proofErr w:type="spellEnd"/>
            <w:r w:rsidRPr="005C0F5E">
              <w:rPr>
                <w:rFonts w:ascii="Calibri" w:hAnsi="Calibri" w:cs="Calibri"/>
                <w:color w:val="FF0000"/>
              </w:rPr>
              <w:t>.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6D1BB75" w14:textId="5EF1D788" w:rsidR="005C0F5E" w:rsidRPr="005C0F5E" w:rsidRDefault="005C0F5E" w:rsidP="005C0F5E">
            <w:pPr>
              <w:jc w:val="center"/>
              <w:rPr>
                <w:rFonts w:ascii="Calibri" w:hAnsi="Calibri" w:cs="Calibri"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262 (133,7) / 35 (17,9)</w:t>
            </w:r>
          </w:p>
        </w:tc>
      </w:tr>
      <w:tr w:rsidR="0083138C" w14:paraId="4BEAA643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EEBC8D3" w14:textId="77777777" w:rsidR="0083138C" w:rsidRPr="00EB4884" w:rsidRDefault="0083138C" w:rsidP="006E37D4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0684000D" w14:textId="77777777" w:rsidR="0083138C" w:rsidRPr="00F21CDF" w:rsidRDefault="0083138C" w:rsidP="006E37D4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102AB72" w14:textId="77777777" w:rsidR="0083138C" w:rsidRPr="001045A3" w:rsidRDefault="0083138C" w:rsidP="006E37D4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2E77FB26" w14:textId="77777777" w:rsidR="0083138C" w:rsidRDefault="0083138C" w:rsidP="006E37D4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5C0F5E" w:rsidRPr="009A1E2B" w14:paraId="5B3AD535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3F940CB" w14:textId="31177B7B" w:rsidR="005C0F5E" w:rsidRPr="005C0F5E" w:rsidRDefault="005C0F5E" w:rsidP="005C0F5E">
            <w:pPr>
              <w:jc w:val="center"/>
              <w:rPr>
                <w:rFonts w:ascii="Calibri" w:hAnsi="Calibri"/>
                <w:color w:val="FF0000"/>
              </w:rPr>
            </w:pPr>
            <w:r w:rsidRPr="005C0F5E">
              <w:rPr>
                <w:rFonts w:ascii="Calibri" w:hAnsi="Calibri" w:cs="Calibri"/>
                <w:b/>
                <w:bCs/>
                <w:color w:val="FF0000"/>
              </w:rPr>
              <w:lastRenderedPageBreak/>
              <w:t xml:space="preserve">VSETÍN: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+218 (4,3 %)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26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>z toho věk 75+: 13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C37672B" w14:textId="3E98166F" w:rsidR="005C0F5E" w:rsidRPr="005C0F5E" w:rsidRDefault="005C0F5E" w:rsidP="005C0F5E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Vsetín (39), Valašské Meziříčí (36)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47D91AC" w14:textId="29F8900A" w:rsidR="005C0F5E" w:rsidRPr="005C0F5E" w:rsidRDefault="005C0F5E" w:rsidP="005C0F5E">
            <w:pPr>
              <w:jc w:val="center"/>
              <w:rPr>
                <w:i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DPSVALBYSTŘICE20 VS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04A3E0A" w14:textId="7418FA40" w:rsidR="005C0F5E" w:rsidRPr="005C0F5E" w:rsidRDefault="005C0F5E" w:rsidP="005C0F5E">
            <w:pPr>
              <w:jc w:val="center"/>
              <w:rPr>
                <w:rFonts w:ascii="Calibri" w:hAnsi="Calibri" w:cs="Calibri"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201 (140,2) / 25 (17,1)</w:t>
            </w:r>
          </w:p>
        </w:tc>
      </w:tr>
      <w:tr w:rsidR="00C91A8C" w14:paraId="6F6F92E4" w14:textId="77777777" w:rsidTr="00F11B2F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4BEED22" w14:textId="77777777" w:rsidR="00C91A8C" w:rsidRPr="00EB4884" w:rsidRDefault="00C91A8C" w:rsidP="006E37D4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2B9BD8B1" w14:textId="77777777" w:rsidR="00C91A8C" w:rsidRPr="00F21CDF" w:rsidRDefault="00C91A8C" w:rsidP="006E37D4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4D4BFA4" w14:textId="77777777" w:rsidR="00C91A8C" w:rsidRPr="001045A3" w:rsidRDefault="00C91A8C" w:rsidP="006E37D4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40C8B90A" w14:textId="77777777" w:rsidR="00C91A8C" w:rsidRDefault="00C91A8C" w:rsidP="006E37D4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5C0F5E" w:rsidRPr="00C91A8C" w14:paraId="365F72B5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26632200" w14:textId="64B50543" w:rsidR="005C0F5E" w:rsidRPr="005C0F5E" w:rsidRDefault="005C0F5E" w:rsidP="005C0F5E">
            <w:pPr>
              <w:jc w:val="center"/>
              <w:rPr>
                <w:rFonts w:ascii="Calibri" w:hAnsi="Calibri"/>
                <w:color w:val="FF0000"/>
              </w:rPr>
            </w:pPr>
            <w:r w:rsidRPr="005C0F5E">
              <w:rPr>
                <w:rFonts w:ascii="Calibri" w:hAnsi="Calibri" w:cs="Calibri"/>
                <w:b/>
                <w:bCs/>
                <w:color w:val="FF0000"/>
              </w:rPr>
              <w:t xml:space="preserve">PROSTĚJOV: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+212 (5,0 %)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36 </w:t>
            </w:r>
            <w:r w:rsidRPr="005C0F5E">
              <w:rPr>
                <w:rFonts w:ascii="Calibri" w:hAnsi="Calibri" w:cs="Calibri"/>
                <w:b/>
                <w:bCs/>
                <w:color w:val="FF0000"/>
              </w:rPr>
              <w:br/>
              <w:t>z toho věk 75+: 12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41C2680" w14:textId="4CF6F5E3" w:rsidR="005C0F5E" w:rsidRPr="005C0F5E" w:rsidRDefault="005C0F5E" w:rsidP="005C0F5E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Prostějov (68)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6FDE7CD" w14:textId="7CCEDA03" w:rsidR="005C0F5E" w:rsidRPr="005C0F5E" w:rsidRDefault="005C0F5E" w:rsidP="005C0F5E">
            <w:pPr>
              <w:jc w:val="center"/>
              <w:rPr>
                <w:i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 xml:space="preserve">DD Nerudova Prostějov </w:t>
            </w:r>
            <w:r w:rsidRPr="005C0F5E">
              <w:rPr>
                <w:rFonts w:ascii="Calibri" w:hAnsi="Calibri" w:cs="Calibri"/>
                <w:color w:val="FF0000"/>
              </w:rPr>
              <w:br/>
              <w:t xml:space="preserve">Domov u rybníka Víceměřice </w:t>
            </w:r>
            <w:r w:rsidRPr="005C0F5E">
              <w:rPr>
                <w:rFonts w:ascii="Calibri" w:hAnsi="Calibri" w:cs="Calibri"/>
                <w:color w:val="FF0000"/>
              </w:rPr>
              <w:br/>
              <w:t>Domov Na Zámku Nezamyslice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B25B25" w14:textId="48962982" w:rsidR="005C0F5E" w:rsidRPr="005C0F5E" w:rsidRDefault="005C0F5E" w:rsidP="005C0F5E">
            <w:pPr>
              <w:jc w:val="center"/>
              <w:rPr>
                <w:rFonts w:ascii="Calibri" w:hAnsi="Calibri" w:cs="Calibri"/>
                <w:color w:val="FF0000"/>
              </w:rPr>
            </w:pPr>
            <w:r w:rsidRPr="005C0F5E">
              <w:rPr>
                <w:rFonts w:ascii="Calibri" w:hAnsi="Calibri" w:cs="Calibri"/>
                <w:color w:val="FF0000"/>
              </w:rPr>
              <w:t>149 (137,5) / 29 (26,3)</w:t>
            </w:r>
          </w:p>
        </w:tc>
      </w:tr>
      <w:tr w:rsidR="00C91A8C" w14:paraId="2DABFEC7" w14:textId="77777777" w:rsidTr="00F11B2F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6C0628C" w14:textId="77777777" w:rsidR="00C91A8C" w:rsidRPr="00EB4884" w:rsidRDefault="00C91A8C" w:rsidP="006E37D4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D9151B4" w14:textId="77777777" w:rsidR="00C91A8C" w:rsidRPr="00F21CDF" w:rsidRDefault="00C91A8C" w:rsidP="006E37D4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6AF82CBF" w14:textId="77777777" w:rsidR="00C91A8C" w:rsidRPr="001045A3" w:rsidRDefault="00C91A8C" w:rsidP="006E37D4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4DD98ABB" w14:textId="77777777" w:rsidR="00C91A8C" w:rsidRDefault="00C91A8C" w:rsidP="006E37D4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72CE" w:rsidRPr="00C91A8C" w14:paraId="21808D0E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3A59DFC6" w14:textId="6D4C98A5" w:rsidR="007D72CE" w:rsidRPr="007D72CE" w:rsidRDefault="007D72CE" w:rsidP="007D72CE">
            <w:pPr>
              <w:jc w:val="center"/>
              <w:rPr>
                <w:rFonts w:ascii="Calibri" w:hAnsi="Calibri"/>
                <w:color w:val="FF0000"/>
              </w:rPr>
            </w:pPr>
            <w:r w:rsidRPr="007D72CE">
              <w:rPr>
                <w:rFonts w:ascii="Calibri" w:hAnsi="Calibri" w:cs="Calibri"/>
                <w:b/>
                <w:bCs/>
                <w:color w:val="FF0000"/>
              </w:rPr>
              <w:t xml:space="preserve">KARVINÁ: </w:t>
            </w:r>
            <w:r w:rsidRPr="007D72C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+202 (2,7 %) </w:t>
            </w:r>
            <w:r w:rsidRPr="007D72CE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39 </w:t>
            </w:r>
            <w:r w:rsidRPr="007D72CE">
              <w:rPr>
                <w:rFonts w:ascii="Calibri" w:hAnsi="Calibri" w:cs="Calibri"/>
                <w:b/>
                <w:bCs/>
                <w:color w:val="FF0000"/>
              </w:rPr>
              <w:br/>
              <w:t>z toho věk 75+: 17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24EA93B6" w14:textId="52F592D8" w:rsidR="007D72CE" w:rsidRPr="007D72CE" w:rsidRDefault="007D72CE" w:rsidP="007D72CE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7D72CE">
              <w:rPr>
                <w:rFonts w:ascii="Calibri" w:hAnsi="Calibri" w:cs="Calibri"/>
                <w:color w:val="FF0000"/>
              </w:rPr>
              <w:t>Karviná (59), Havířov (Karviná) (54)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56316C5B" w14:textId="119D1DC6" w:rsidR="007D72CE" w:rsidRPr="007D72CE" w:rsidRDefault="007D72CE" w:rsidP="007D72CE">
            <w:pPr>
              <w:jc w:val="center"/>
              <w:rPr>
                <w:i/>
                <w:color w:val="FF0000"/>
              </w:rPr>
            </w:pPr>
            <w:r w:rsidRPr="007D72CE">
              <w:rPr>
                <w:rFonts w:ascii="Calibri" w:hAnsi="Calibri" w:cs="Calibri"/>
                <w:color w:val="FF0000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16C496" w14:textId="3CC0E887" w:rsidR="007D72CE" w:rsidRPr="007D72CE" w:rsidRDefault="007D72CE" w:rsidP="007D72CE">
            <w:pPr>
              <w:jc w:val="center"/>
              <w:rPr>
                <w:rFonts w:ascii="Calibri" w:hAnsi="Calibri" w:cs="Calibri"/>
                <w:color w:val="FF0000"/>
              </w:rPr>
            </w:pPr>
            <w:r w:rsidRPr="007D72CE">
              <w:rPr>
                <w:rFonts w:ascii="Calibri" w:hAnsi="Calibri" w:cs="Calibri"/>
                <w:color w:val="FF0000"/>
              </w:rPr>
              <w:t>208 (84,5) / 30 (12,2)</w:t>
            </w:r>
          </w:p>
        </w:tc>
      </w:tr>
      <w:tr w:rsidR="00C91A8C" w14:paraId="55690ECD" w14:textId="77777777" w:rsidTr="00F11B2F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5BB00E67" w14:textId="77777777" w:rsidR="00C91A8C" w:rsidRPr="00EB4884" w:rsidRDefault="00C91A8C" w:rsidP="006E37D4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0C2567BA" w14:textId="77777777" w:rsidR="00C91A8C" w:rsidRPr="00F21CDF" w:rsidRDefault="00C91A8C" w:rsidP="006E37D4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2090A0A" w14:textId="77777777" w:rsidR="00C91A8C" w:rsidRPr="001045A3" w:rsidRDefault="00C91A8C" w:rsidP="006E37D4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7FD2CF56" w14:textId="77777777" w:rsidR="00C91A8C" w:rsidRDefault="00C91A8C" w:rsidP="006E37D4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3B7DE2" w:rsidRPr="00C91A8C" w14:paraId="7D7FA374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3A69B25A" w14:textId="4657D376" w:rsidR="003B7DE2" w:rsidRPr="003B7DE2" w:rsidRDefault="003B7DE2" w:rsidP="003B7DE2">
            <w:pPr>
              <w:jc w:val="center"/>
              <w:rPr>
                <w:rFonts w:ascii="Calibri" w:hAnsi="Calibri"/>
                <w:color w:val="FF0000"/>
              </w:rPr>
            </w:pPr>
            <w:r w:rsidRPr="003B7DE2">
              <w:rPr>
                <w:rFonts w:ascii="Calibri" w:hAnsi="Calibri" w:cs="Calibri"/>
                <w:b/>
                <w:bCs/>
                <w:color w:val="FF0000"/>
              </w:rPr>
              <w:t xml:space="preserve">NOVÝ JIČÍN: </w:t>
            </w:r>
            <w:r w:rsidRPr="003B7DE2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+201 (4,8 %) </w:t>
            </w:r>
            <w:r w:rsidRPr="003B7DE2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29 </w:t>
            </w:r>
            <w:r w:rsidRPr="003B7DE2">
              <w:rPr>
                <w:rFonts w:ascii="Calibri" w:hAnsi="Calibri" w:cs="Calibri"/>
                <w:b/>
                <w:bCs/>
                <w:color w:val="FF0000"/>
              </w:rPr>
              <w:br/>
              <w:t>z toho věk 75+: 11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3EC0569" w14:textId="7B6A6D16" w:rsidR="003B7DE2" w:rsidRPr="003B7DE2" w:rsidRDefault="003B7DE2" w:rsidP="003B7DE2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3B7DE2">
              <w:rPr>
                <w:rFonts w:ascii="Calibri" w:hAnsi="Calibri" w:cs="Calibri"/>
                <w:color w:val="FF0000"/>
              </w:rPr>
              <w:t>Kopřivnice (35), Nový Jičín (31)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1098310A" w14:textId="286194B4" w:rsidR="003B7DE2" w:rsidRPr="003B7DE2" w:rsidRDefault="003B7DE2" w:rsidP="003B7DE2">
            <w:pPr>
              <w:jc w:val="center"/>
              <w:rPr>
                <w:i/>
                <w:color w:val="FF0000"/>
              </w:rPr>
            </w:pPr>
            <w:r w:rsidRPr="003B7DE2">
              <w:rPr>
                <w:rFonts w:ascii="Calibri" w:hAnsi="Calibri" w:cs="Calibri"/>
                <w:color w:val="FF0000"/>
              </w:rPr>
              <w:t xml:space="preserve">Nemocnice </w:t>
            </w:r>
            <w:proofErr w:type="spellStart"/>
            <w:r w:rsidRPr="003B7DE2">
              <w:rPr>
                <w:rFonts w:ascii="Calibri" w:hAnsi="Calibri" w:cs="Calibri"/>
                <w:color w:val="FF0000"/>
              </w:rPr>
              <w:t>Agel</w:t>
            </w:r>
            <w:proofErr w:type="spellEnd"/>
            <w:r w:rsidRPr="003B7DE2">
              <w:rPr>
                <w:rFonts w:ascii="Calibri" w:hAnsi="Calibri" w:cs="Calibri"/>
                <w:color w:val="FF0000"/>
              </w:rPr>
              <w:t xml:space="preserve"> Nový Jičín </w:t>
            </w:r>
            <w:r w:rsidRPr="003B7DE2">
              <w:rPr>
                <w:rFonts w:ascii="Calibri" w:hAnsi="Calibri" w:cs="Calibri"/>
                <w:color w:val="FF0000"/>
              </w:rPr>
              <w:br/>
            </w:r>
            <w:proofErr w:type="gramStart"/>
            <w:r w:rsidRPr="003B7DE2">
              <w:rPr>
                <w:rFonts w:ascii="Calibri" w:hAnsi="Calibri" w:cs="Calibri"/>
                <w:color w:val="FF0000"/>
              </w:rPr>
              <w:t>LDN - THERÁPON</w:t>
            </w:r>
            <w:proofErr w:type="gramEnd"/>
            <w:r w:rsidRPr="003B7DE2">
              <w:rPr>
                <w:rFonts w:ascii="Calibri" w:hAnsi="Calibri" w:cs="Calibri"/>
                <w:color w:val="FF0000"/>
              </w:rPr>
              <w:t xml:space="preserve"> 98, a.s. Kopřivnice </w:t>
            </w:r>
            <w:r w:rsidRPr="003B7DE2">
              <w:rPr>
                <w:rFonts w:ascii="Calibri" w:hAnsi="Calibri" w:cs="Calibri"/>
                <w:color w:val="FF0000"/>
              </w:rPr>
              <w:br/>
              <w:t xml:space="preserve">Charita Studénka </w:t>
            </w:r>
            <w:r w:rsidRPr="003B7DE2">
              <w:rPr>
                <w:rFonts w:ascii="Calibri" w:hAnsi="Calibri" w:cs="Calibri"/>
                <w:color w:val="FF0000"/>
              </w:rPr>
              <w:br/>
              <w:t xml:space="preserve">Městská nemocnice v Odrách, </w:t>
            </w:r>
            <w:proofErr w:type="spellStart"/>
            <w:r w:rsidRPr="003B7DE2">
              <w:rPr>
                <w:rFonts w:ascii="Calibri" w:hAnsi="Calibri" w:cs="Calibri"/>
                <w:color w:val="FF0000"/>
              </w:rPr>
              <w:t>p.o</w:t>
            </w:r>
            <w:proofErr w:type="spellEnd"/>
            <w:r w:rsidRPr="003B7DE2">
              <w:rPr>
                <w:rFonts w:ascii="Calibri" w:hAnsi="Calibri" w:cs="Calibri"/>
                <w:color w:val="FF0000"/>
              </w:rPr>
              <w:t>.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9E0056" w14:textId="07D85CA0" w:rsidR="003B7DE2" w:rsidRPr="003B7DE2" w:rsidRDefault="003B7DE2" w:rsidP="003B7DE2">
            <w:pPr>
              <w:jc w:val="center"/>
              <w:rPr>
                <w:rFonts w:ascii="Calibri" w:hAnsi="Calibri" w:cs="Calibri"/>
                <w:color w:val="FF0000"/>
              </w:rPr>
            </w:pPr>
            <w:r w:rsidRPr="003B7DE2">
              <w:rPr>
                <w:rFonts w:ascii="Calibri" w:hAnsi="Calibri" w:cs="Calibri"/>
                <w:color w:val="FF0000"/>
              </w:rPr>
              <w:t>170 (112,4) / 27 (17,5)</w:t>
            </w:r>
          </w:p>
        </w:tc>
      </w:tr>
      <w:tr w:rsidR="00C91A8C" w14:paraId="7C220B71" w14:textId="77777777" w:rsidTr="00F11B2F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24AE8C88" w14:textId="77777777" w:rsidR="00C91A8C" w:rsidRPr="00EB4884" w:rsidRDefault="00C91A8C" w:rsidP="006E37D4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57520CC1" w14:textId="77777777" w:rsidR="00C91A8C" w:rsidRPr="00F21CDF" w:rsidRDefault="00C91A8C" w:rsidP="006E37D4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01C02FAB" w14:textId="77777777" w:rsidR="00C91A8C" w:rsidRPr="001045A3" w:rsidRDefault="00C91A8C" w:rsidP="006E37D4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44F167A5" w14:textId="77777777" w:rsidR="00C91A8C" w:rsidRDefault="00C91A8C" w:rsidP="006E37D4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3B7DE2" w:rsidRPr="00C91A8C" w14:paraId="78DCC609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11DF17A" w14:textId="2780348B" w:rsidR="003B7DE2" w:rsidRPr="003B7DE2" w:rsidRDefault="003B7DE2" w:rsidP="003B7DE2">
            <w:pPr>
              <w:jc w:val="center"/>
              <w:rPr>
                <w:rFonts w:ascii="Calibri" w:hAnsi="Calibri"/>
                <w:color w:val="FF0000"/>
              </w:rPr>
            </w:pPr>
            <w:r w:rsidRPr="003B7DE2">
              <w:rPr>
                <w:rFonts w:ascii="Calibri" w:hAnsi="Calibri" w:cs="Calibri"/>
                <w:b/>
                <w:bCs/>
                <w:color w:val="FF0000"/>
              </w:rPr>
              <w:lastRenderedPageBreak/>
              <w:t xml:space="preserve">CHRUDIM: </w:t>
            </w:r>
            <w:r w:rsidRPr="003B7DE2">
              <w:rPr>
                <w:rFonts w:ascii="Calibri" w:hAnsi="Calibri" w:cs="Calibri"/>
                <w:b/>
                <w:bCs/>
                <w:color w:val="FF0000"/>
              </w:rPr>
              <w:br/>
              <w:t xml:space="preserve">+200 (5,7 %) </w:t>
            </w:r>
            <w:r w:rsidRPr="003B7DE2">
              <w:rPr>
                <w:rFonts w:ascii="Calibri" w:hAnsi="Calibri" w:cs="Calibri"/>
                <w:b/>
                <w:bCs/>
                <w:color w:val="FF0000"/>
              </w:rPr>
              <w:br/>
              <w:t xml:space="preserve">z toho věk 65+: 21 </w:t>
            </w:r>
            <w:r w:rsidRPr="003B7DE2">
              <w:rPr>
                <w:rFonts w:ascii="Calibri" w:hAnsi="Calibri" w:cs="Calibri"/>
                <w:b/>
                <w:bCs/>
                <w:color w:val="FF0000"/>
              </w:rPr>
              <w:br/>
              <w:t>z toho věk 75+: 8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34C59FE0" w14:textId="6BC3C416" w:rsidR="003B7DE2" w:rsidRPr="003B7DE2" w:rsidRDefault="003B7DE2" w:rsidP="003B7DE2">
            <w:pPr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3B7DE2">
              <w:rPr>
                <w:rFonts w:ascii="Calibri" w:hAnsi="Calibri" w:cs="Calibri"/>
                <w:color w:val="FF0000"/>
              </w:rPr>
              <w:t>Chrudim (42)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1C9323F4" w14:textId="379A7EFC" w:rsidR="003B7DE2" w:rsidRPr="003B7DE2" w:rsidRDefault="003B7DE2" w:rsidP="003B7DE2">
            <w:pPr>
              <w:jc w:val="center"/>
              <w:rPr>
                <w:i/>
                <w:color w:val="FF0000"/>
              </w:rPr>
            </w:pPr>
            <w:r w:rsidRPr="003B7DE2">
              <w:rPr>
                <w:rFonts w:ascii="Calibri" w:hAnsi="Calibri" w:cs="Calibri"/>
                <w:color w:val="FF0000"/>
              </w:rPr>
              <w:t>Sanatorium Topas Seč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D6F75E" w14:textId="3AAF2CA9" w:rsidR="003B7DE2" w:rsidRPr="003B7DE2" w:rsidRDefault="003B7DE2" w:rsidP="003B7DE2">
            <w:pPr>
              <w:jc w:val="center"/>
              <w:rPr>
                <w:rFonts w:ascii="Calibri" w:hAnsi="Calibri" w:cs="Calibri"/>
                <w:color w:val="FF0000"/>
              </w:rPr>
            </w:pPr>
            <w:r w:rsidRPr="003B7DE2">
              <w:rPr>
                <w:rFonts w:ascii="Calibri" w:hAnsi="Calibri" w:cs="Calibri"/>
                <w:color w:val="FF0000"/>
              </w:rPr>
              <w:t>161 (153,6) / 31 (29,9)</w:t>
            </w:r>
          </w:p>
        </w:tc>
      </w:tr>
    </w:tbl>
    <w:p w14:paraId="3920F394" w14:textId="77777777" w:rsidR="00623A44" w:rsidRDefault="00623A44" w:rsidP="00AF27DE">
      <w:pPr>
        <w:rPr>
          <w:b/>
          <w:bCs/>
        </w:rPr>
        <w:sectPr w:rsidR="00623A44" w:rsidSect="0088669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FDC79D5" w14:textId="48183E14" w:rsidR="00AD4EF1" w:rsidRPr="008E30F7" w:rsidRDefault="007A7CCC" w:rsidP="00AF27DE">
      <w:pPr>
        <w:rPr>
          <w:bCs/>
          <w:color w:val="00B0F0"/>
        </w:rPr>
      </w:pPr>
      <w:r>
        <w:rPr>
          <w:b/>
          <w:bCs/>
        </w:rPr>
        <w:lastRenderedPageBreak/>
        <w:t>C</w:t>
      </w:r>
      <w:r w:rsidR="00AF27DE" w:rsidRPr="0076130E">
        <w:rPr>
          <w:b/>
          <w:bCs/>
        </w:rPr>
        <w:t xml:space="preserve">. </w:t>
      </w:r>
      <w:r w:rsidR="00D030FA">
        <w:rPr>
          <w:b/>
          <w:bCs/>
        </w:rPr>
        <w:t xml:space="preserve">Aktuální události </w:t>
      </w:r>
      <w:proofErr w:type="spellStart"/>
      <w:r w:rsidR="00D030FA" w:rsidRPr="00D030FA">
        <w:rPr>
          <w:b/>
          <w:bCs/>
        </w:rPr>
        <w:t>CovidForms</w:t>
      </w:r>
      <w:proofErr w:type="spellEnd"/>
      <w:r w:rsidR="00AF27DE">
        <w:rPr>
          <w:b/>
          <w:bCs/>
        </w:rPr>
        <w:t xml:space="preserve"> </w:t>
      </w:r>
      <w:r w:rsidR="00AF27DE" w:rsidRPr="0076130E">
        <w:rPr>
          <w:b/>
          <w:bCs/>
        </w:rPr>
        <w:t>ze dne</w:t>
      </w:r>
      <w:r w:rsidR="00AF27DE" w:rsidRPr="00DC0127">
        <w:rPr>
          <w:b/>
          <w:bCs/>
          <w:color w:val="00B0F0"/>
        </w:rPr>
        <w:t xml:space="preserve"> </w:t>
      </w:r>
      <w:r w:rsidR="003F42A2" w:rsidRPr="003F42A2">
        <w:rPr>
          <w:b/>
          <w:bCs/>
          <w:color w:val="FF0000"/>
        </w:rPr>
        <w:t>3</w:t>
      </w:r>
      <w:r w:rsidR="001B0065" w:rsidRPr="003F42A2">
        <w:rPr>
          <w:b/>
          <w:bCs/>
          <w:color w:val="FF0000"/>
        </w:rPr>
        <w:t xml:space="preserve">. </w:t>
      </w:r>
      <w:r w:rsidR="00343796" w:rsidRPr="003F42A2">
        <w:rPr>
          <w:b/>
          <w:bCs/>
          <w:color w:val="FF0000"/>
        </w:rPr>
        <w:t>11</w:t>
      </w:r>
      <w:r w:rsidR="001B0065" w:rsidRPr="003F42A2">
        <w:rPr>
          <w:b/>
          <w:bCs/>
          <w:color w:val="FF0000"/>
        </w:rPr>
        <w:t>. 2020</w:t>
      </w:r>
    </w:p>
    <w:tbl>
      <w:tblPr>
        <w:tblStyle w:val="Mkatabulky"/>
        <w:tblW w:w="14029" w:type="dxa"/>
        <w:tblLayout w:type="fixed"/>
        <w:tblLook w:val="04A0" w:firstRow="1" w:lastRow="0" w:firstColumn="1" w:lastColumn="0" w:noHBand="0" w:noVBand="1"/>
      </w:tblPr>
      <w:tblGrid>
        <w:gridCol w:w="14029"/>
      </w:tblGrid>
      <w:tr w:rsidR="00C41F79" w14:paraId="452B1621" w14:textId="77777777" w:rsidTr="00FB0B7B">
        <w:tc>
          <w:tcPr>
            <w:tcW w:w="14029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14:paraId="59E51A34" w14:textId="77777777" w:rsidR="00C41F79" w:rsidRPr="002D7AF8" w:rsidRDefault="00C41F79" w:rsidP="00FB0B7B">
            <w:pPr>
              <w:jc w:val="center"/>
              <w:rPr>
                <w:b/>
                <w:bCs/>
                <w:sz w:val="28"/>
                <w:szCs w:val="28"/>
              </w:rPr>
            </w:pPr>
            <w:r w:rsidRPr="00D030FA">
              <w:rPr>
                <w:b/>
                <w:bCs/>
                <w:sz w:val="28"/>
                <w:szCs w:val="28"/>
              </w:rPr>
              <w:t xml:space="preserve">AKTUÁLNÍ UDÁLOSTI 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BA12BF" w:rsidRPr="00162D82" w14:paraId="265B53AE" w14:textId="77777777" w:rsidTr="00017790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CC0A12F" w14:textId="77777777" w:rsidR="00BA12BF" w:rsidRPr="0087546A" w:rsidRDefault="00BA12BF" w:rsidP="00B423F1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607E" w14:textId="77777777" w:rsidR="00BA12BF" w:rsidRPr="0087546A" w:rsidRDefault="00BA12BF" w:rsidP="00B423F1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268222" w14:textId="77777777" w:rsidR="00BA12BF" w:rsidRPr="0087546A" w:rsidRDefault="00BA12BF" w:rsidP="00B423F1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8E30F7" w:rsidRPr="008E30F7" w14:paraId="0C39B649" w14:textId="77777777" w:rsidTr="00B74ACA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7E7D53" w14:textId="5CE2CF7B" w:rsidR="00872940" w:rsidRPr="004A0C6A" w:rsidRDefault="00546996" w:rsidP="00872940">
            <w:pPr>
              <w:jc w:val="center"/>
              <w:rPr>
                <w:b/>
                <w:bCs/>
                <w:color w:val="FF0000"/>
                <w:sz w:val="28"/>
              </w:rPr>
            </w:pPr>
            <w:r w:rsidRPr="004A0C6A">
              <w:rPr>
                <w:b/>
                <w:bCs/>
                <w:color w:val="FF0000"/>
                <w:sz w:val="28"/>
              </w:rPr>
              <w:t>DPS Máj České Budějovice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CA39" w14:textId="6EFB46BA" w:rsidR="00872940" w:rsidRPr="004A0C6A" w:rsidRDefault="00546996" w:rsidP="00872940">
            <w:pPr>
              <w:jc w:val="center"/>
              <w:rPr>
                <w:bCs/>
                <w:i/>
                <w:color w:val="FF0000"/>
              </w:rPr>
            </w:pPr>
            <w:r w:rsidRPr="004A0C6A">
              <w:rPr>
                <w:bCs/>
                <w:i/>
                <w:color w:val="FF0000"/>
              </w:rPr>
              <w:t>KHS Jihočeského kraje ČB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4CA3ED" w14:textId="4B6ED3D4" w:rsidR="00872940" w:rsidRPr="004A0C6A" w:rsidRDefault="00EC167E" w:rsidP="00872940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PRVOTNÍ</w:t>
            </w:r>
          </w:p>
        </w:tc>
      </w:tr>
      <w:tr w:rsidR="003255D8" w:rsidRPr="00162D82" w14:paraId="7175BEA7" w14:textId="77777777" w:rsidTr="00B74ACA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D12B350" w14:textId="77777777" w:rsidR="003255D8" w:rsidRPr="00162D82" w:rsidRDefault="003255D8" w:rsidP="003255D8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3255D8" w:rsidRPr="000D5810" w14:paraId="6CB9AA37" w14:textId="77777777" w:rsidTr="00B74ACA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B7B1AA2" w14:textId="5A9C1538" w:rsidR="00006D36" w:rsidRPr="00EC167E" w:rsidRDefault="00EC167E" w:rsidP="007A252E">
            <w:pPr>
              <w:rPr>
                <w:bCs/>
                <w:i/>
                <w:color w:val="FF0000"/>
              </w:rPr>
            </w:pPr>
            <w:r w:rsidRPr="00EC167E">
              <w:rPr>
                <w:i/>
                <w:color w:val="FF0000"/>
              </w:rPr>
              <w:t xml:space="preserve">Dne 16.10.2020 onemocněl zaměstnanec zařízení DPS Máj České Budějovice. Provedeno epidemiologické šetření. Zjišťován zdravotní stav, příprav atestování klientů a zaměstnanců. Vyčleněna </w:t>
            </w:r>
            <w:proofErr w:type="spellStart"/>
            <w:r w:rsidRPr="00EC167E">
              <w:rPr>
                <w:i/>
                <w:color w:val="FF0000"/>
              </w:rPr>
              <w:t>covid</w:t>
            </w:r>
            <w:proofErr w:type="spellEnd"/>
            <w:r w:rsidRPr="00EC167E">
              <w:rPr>
                <w:i/>
                <w:color w:val="FF0000"/>
              </w:rPr>
              <w:t xml:space="preserve"> </w:t>
            </w:r>
            <w:proofErr w:type="spellStart"/>
            <w:r w:rsidRPr="00EC167E">
              <w:rPr>
                <w:i/>
                <w:color w:val="FF0000"/>
              </w:rPr>
              <w:t>zona</w:t>
            </w:r>
            <w:proofErr w:type="spellEnd"/>
            <w:r w:rsidRPr="00EC167E">
              <w:rPr>
                <w:i/>
                <w:color w:val="FF0000"/>
              </w:rPr>
              <w:t>, vyčlenění personálu pro ošetřování pozitivních klientů a tak, aby se personál nepotkával s ošetřovateli negativních klientů. Testování proběhlo 22.10.2020. K 2.11.2020 onemocnělo 38 klientů a 17 zaměstnanců. Opatření zajištěna.</w:t>
            </w:r>
          </w:p>
        </w:tc>
      </w:tr>
      <w:tr w:rsidR="003255D8" w:rsidRPr="00162D82" w14:paraId="5E452875" w14:textId="77777777" w:rsidTr="00B74ACA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9C3F971" w14:textId="77777777" w:rsidR="003255D8" w:rsidRPr="00162D82" w:rsidRDefault="003255D8" w:rsidP="003255D8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3255D8" w:rsidRPr="00680604" w14:paraId="67552C28" w14:textId="77777777" w:rsidTr="00B74ACA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59BF773" w14:textId="6136D81F" w:rsidR="00EC167E" w:rsidRPr="00EC167E" w:rsidRDefault="00EC167E" w:rsidP="00EC167E">
            <w:pPr>
              <w:rPr>
                <w:i/>
                <w:color w:val="FF0000"/>
              </w:rPr>
            </w:pPr>
            <w:r w:rsidRPr="00EC167E">
              <w:rPr>
                <w:i/>
                <w:color w:val="FF0000"/>
              </w:rPr>
              <w:t xml:space="preserve">Domov pro seniory Máj České Budějovice </w:t>
            </w:r>
            <w:proofErr w:type="spellStart"/>
            <w:r w:rsidRPr="00EC167E">
              <w:rPr>
                <w:i/>
                <w:color w:val="FF0000"/>
              </w:rPr>
              <w:t>p.o</w:t>
            </w:r>
            <w:proofErr w:type="spellEnd"/>
            <w:r w:rsidRPr="00EC167E">
              <w:rPr>
                <w:i/>
                <w:color w:val="FF0000"/>
              </w:rPr>
              <w:t>. Větrná 731/13 České Budějovice</w:t>
            </w:r>
          </w:p>
          <w:p w14:paraId="1E2E0A7D" w14:textId="6B70CB5E" w:rsidR="00470450" w:rsidRPr="00743EBF" w:rsidRDefault="00EC167E" w:rsidP="00EC167E">
            <w:pPr>
              <w:rPr>
                <w:i/>
                <w:color w:val="5B9BD5" w:themeColor="accent1"/>
              </w:rPr>
            </w:pPr>
            <w:r w:rsidRPr="00EC167E">
              <w:rPr>
                <w:i/>
                <w:color w:val="FF0000"/>
              </w:rPr>
              <w:t xml:space="preserve">Vyčleněna </w:t>
            </w:r>
            <w:proofErr w:type="spellStart"/>
            <w:r w:rsidRPr="00EC167E">
              <w:rPr>
                <w:i/>
                <w:color w:val="FF0000"/>
              </w:rPr>
              <w:t>covid</w:t>
            </w:r>
            <w:proofErr w:type="spellEnd"/>
            <w:r w:rsidRPr="00EC167E">
              <w:rPr>
                <w:i/>
                <w:color w:val="FF0000"/>
              </w:rPr>
              <w:t xml:space="preserve"> </w:t>
            </w:r>
            <w:proofErr w:type="spellStart"/>
            <w:r w:rsidRPr="00EC167E">
              <w:rPr>
                <w:i/>
                <w:color w:val="FF0000"/>
              </w:rPr>
              <w:t>zona</w:t>
            </w:r>
            <w:proofErr w:type="spellEnd"/>
            <w:r w:rsidRPr="00EC167E">
              <w:rPr>
                <w:i/>
                <w:color w:val="FF0000"/>
              </w:rPr>
              <w:t xml:space="preserve">, vyčlenění personálu pro ošetřování pozitivních klientů a tak, aby se personál nepotkával s ošetřovateli negativních </w:t>
            </w:r>
            <w:proofErr w:type="spellStart"/>
            <w:proofErr w:type="gramStart"/>
            <w:r w:rsidRPr="00EC167E">
              <w:rPr>
                <w:i/>
                <w:color w:val="FF0000"/>
              </w:rPr>
              <w:t>klientů.průběžné</w:t>
            </w:r>
            <w:proofErr w:type="spellEnd"/>
            <w:proofErr w:type="gramEnd"/>
            <w:r w:rsidRPr="00EC167E">
              <w:rPr>
                <w:i/>
                <w:color w:val="FF0000"/>
              </w:rPr>
              <w:t xml:space="preserve"> testování proběhlo 22.10.2020. K 2.11.2020 onemocnělo 38 klientů a 17 zaměstnanců. Opatření zajištěna.</w:t>
            </w:r>
          </w:p>
        </w:tc>
      </w:tr>
      <w:tr w:rsidR="000241A6" w:rsidRPr="00162D82" w14:paraId="33822DC0" w14:textId="77777777" w:rsidTr="00314833">
        <w:trPr>
          <w:trHeight w:val="392"/>
        </w:trPr>
        <w:tc>
          <w:tcPr>
            <w:tcW w:w="5098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B31DAB9" w14:textId="77777777" w:rsidR="000241A6" w:rsidRPr="00D030FA" w:rsidRDefault="000241A6" w:rsidP="00314833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0D108" w14:textId="77777777" w:rsidR="000241A6" w:rsidRPr="00162D82" w:rsidRDefault="000241A6" w:rsidP="00314833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801A6B" w14:textId="77777777" w:rsidR="000241A6" w:rsidRPr="00162D82" w:rsidRDefault="000241A6" w:rsidP="00314833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0241A6" w:rsidRPr="006F1484" w14:paraId="28DB3968" w14:textId="77777777" w:rsidTr="00314833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421DF0A" w14:textId="6C391F76" w:rsidR="000241A6" w:rsidRPr="0091795D" w:rsidRDefault="004A0C6A" w:rsidP="00314833">
            <w:pPr>
              <w:jc w:val="center"/>
              <w:rPr>
                <w:b/>
                <w:bCs/>
                <w:color w:val="FF0000"/>
                <w:sz w:val="28"/>
              </w:rPr>
            </w:pPr>
            <w:r w:rsidRPr="0091795D">
              <w:rPr>
                <w:b/>
                <w:bCs/>
                <w:color w:val="FF0000"/>
                <w:sz w:val="28"/>
              </w:rPr>
              <w:t xml:space="preserve">Centrum sociálních služeb </w:t>
            </w:r>
            <w:proofErr w:type="gramStart"/>
            <w:r w:rsidRPr="0091795D">
              <w:rPr>
                <w:b/>
                <w:bCs/>
                <w:color w:val="FF0000"/>
                <w:sz w:val="28"/>
              </w:rPr>
              <w:t>Staroměstská ,</w:t>
            </w:r>
            <w:proofErr w:type="gramEnd"/>
            <w:r w:rsidRPr="0091795D">
              <w:rPr>
                <w:b/>
                <w:bCs/>
                <w:color w:val="FF0000"/>
                <w:sz w:val="28"/>
              </w:rPr>
              <w:t xml:space="preserve"> </w:t>
            </w:r>
            <w:proofErr w:type="spellStart"/>
            <w:r w:rsidRPr="0091795D">
              <w:rPr>
                <w:b/>
                <w:bCs/>
                <w:color w:val="FF0000"/>
                <w:sz w:val="28"/>
              </w:rPr>
              <w:t>p.o</w:t>
            </w:r>
            <w:proofErr w:type="spellEnd"/>
            <w:r w:rsidRPr="0091795D">
              <w:rPr>
                <w:b/>
                <w:bCs/>
                <w:color w:val="FF0000"/>
                <w:sz w:val="28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56A1" w14:textId="41567303" w:rsidR="000241A6" w:rsidRPr="0091795D" w:rsidRDefault="004A0C6A" w:rsidP="00314833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KHS Jihočeského kraje ČB</w:t>
            </w:r>
            <w:r w:rsidR="00743EBF" w:rsidRPr="0091795D">
              <w:rPr>
                <w:bCs/>
                <w:i/>
                <w:color w:val="FF0000"/>
              </w:rPr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E629B7" w14:textId="11B87620" w:rsidR="000241A6" w:rsidRPr="0091795D" w:rsidRDefault="004A0C6A" w:rsidP="00314833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PRVOTNÍ</w:t>
            </w:r>
          </w:p>
        </w:tc>
      </w:tr>
      <w:tr w:rsidR="000241A6" w:rsidRPr="00162D82" w14:paraId="20C8DDB4" w14:textId="77777777" w:rsidTr="00314833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D362225" w14:textId="77777777" w:rsidR="000241A6" w:rsidRPr="00162D82" w:rsidRDefault="000241A6" w:rsidP="00314833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0241A6" w:rsidRPr="00276440" w14:paraId="0DF63914" w14:textId="77777777" w:rsidTr="00314833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07EE2C" w14:textId="77777777" w:rsidR="00D35C37" w:rsidRPr="00D35C37" w:rsidRDefault="00D35C37" w:rsidP="00D35C37">
            <w:pPr>
              <w:rPr>
                <w:bCs/>
                <w:i/>
                <w:color w:val="FF0000"/>
              </w:rPr>
            </w:pPr>
            <w:r w:rsidRPr="00D35C37">
              <w:rPr>
                <w:bCs/>
                <w:i/>
                <w:color w:val="FF0000"/>
              </w:rPr>
              <w:t xml:space="preserve">Centrum sociálních služeb Staroměstská </w:t>
            </w:r>
            <w:proofErr w:type="spellStart"/>
            <w:r w:rsidRPr="00D35C37">
              <w:rPr>
                <w:bCs/>
                <w:i/>
                <w:color w:val="FF0000"/>
              </w:rPr>
              <w:t>p.o</w:t>
            </w:r>
            <w:proofErr w:type="spellEnd"/>
            <w:r w:rsidRPr="00D35C37">
              <w:rPr>
                <w:bCs/>
                <w:i/>
                <w:color w:val="FF0000"/>
              </w:rPr>
              <w:t>. České Budějovice</w:t>
            </w:r>
          </w:p>
          <w:p w14:paraId="7B48F30F" w14:textId="77777777" w:rsidR="00D35C37" w:rsidRPr="00D35C37" w:rsidRDefault="00D35C37" w:rsidP="00D35C37">
            <w:pPr>
              <w:rPr>
                <w:bCs/>
                <w:i/>
                <w:color w:val="FF0000"/>
              </w:rPr>
            </w:pPr>
          </w:p>
          <w:p w14:paraId="58BE0C99" w14:textId="7F012A44" w:rsidR="002B0038" w:rsidRPr="00D35C37" w:rsidRDefault="00D35C37" w:rsidP="00D35C37">
            <w:pPr>
              <w:rPr>
                <w:bCs/>
                <w:i/>
                <w:color w:val="FF0000"/>
              </w:rPr>
            </w:pPr>
            <w:r w:rsidRPr="00D35C37">
              <w:rPr>
                <w:bCs/>
                <w:i/>
                <w:color w:val="FF0000"/>
              </w:rPr>
              <w:t xml:space="preserve">Dne 11.10.2020 onemocněl zaměstnanec CSS Staroměstská </w:t>
            </w:r>
            <w:proofErr w:type="spellStart"/>
            <w:r w:rsidRPr="00D35C37">
              <w:rPr>
                <w:bCs/>
                <w:i/>
                <w:color w:val="FF0000"/>
              </w:rPr>
              <w:t>p.o</w:t>
            </w:r>
            <w:proofErr w:type="spellEnd"/>
            <w:r w:rsidRPr="00D35C37">
              <w:rPr>
                <w:bCs/>
                <w:i/>
                <w:color w:val="FF0000"/>
              </w:rPr>
              <w:t xml:space="preserve">. České </w:t>
            </w:r>
            <w:proofErr w:type="gramStart"/>
            <w:r w:rsidRPr="00D35C37">
              <w:rPr>
                <w:bCs/>
                <w:i/>
                <w:color w:val="FF0000"/>
              </w:rPr>
              <w:t>Budějovice ,</w:t>
            </w:r>
            <w:proofErr w:type="gramEnd"/>
            <w:r w:rsidRPr="00D35C37">
              <w:rPr>
                <w:bCs/>
                <w:i/>
                <w:color w:val="FF0000"/>
              </w:rPr>
              <w:t xml:space="preserve"> nastoupil do domácí izolace. Dne 20.10.2020 proběhlo na základě epidemiologického šetření testování zaměstnanců i klientů., testování bylo opakováno 30.10.2020. celkem ke dni 1.11.2020 hlášeno 22 zaměstnanců a 21 klientů s pozitivním </w:t>
            </w:r>
            <w:proofErr w:type="gramStart"/>
            <w:r w:rsidRPr="00D35C37">
              <w:rPr>
                <w:bCs/>
                <w:i/>
                <w:color w:val="FF0000"/>
              </w:rPr>
              <w:t>výsledkem .</w:t>
            </w:r>
            <w:proofErr w:type="gramEnd"/>
          </w:p>
        </w:tc>
      </w:tr>
      <w:tr w:rsidR="000241A6" w:rsidRPr="00162D82" w14:paraId="0B4EA313" w14:textId="77777777" w:rsidTr="00314833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9F87288" w14:textId="77777777" w:rsidR="000241A6" w:rsidRPr="00162D82" w:rsidRDefault="000241A6" w:rsidP="00314833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0241A6" w:rsidRPr="00C3372A" w14:paraId="4D9ACF82" w14:textId="77777777" w:rsidTr="00314833">
        <w:trPr>
          <w:trHeight w:val="478"/>
        </w:trPr>
        <w:tc>
          <w:tcPr>
            <w:tcW w:w="14029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2D2D74F" w14:textId="4AB9C1DB" w:rsidR="007E241B" w:rsidRPr="00743EBF" w:rsidRDefault="00D35C37" w:rsidP="00D35C37">
            <w:pPr>
              <w:rPr>
                <w:b/>
                <w:i/>
                <w:color w:val="5B9BD5" w:themeColor="accent1"/>
              </w:rPr>
            </w:pPr>
            <w:r w:rsidRPr="00D35C37">
              <w:rPr>
                <w:bCs/>
                <w:i/>
                <w:color w:val="FF0000"/>
              </w:rPr>
              <w:t xml:space="preserve">Zřízena </w:t>
            </w:r>
            <w:proofErr w:type="spellStart"/>
            <w:r w:rsidRPr="00D35C37">
              <w:rPr>
                <w:bCs/>
                <w:i/>
                <w:color w:val="FF0000"/>
              </w:rPr>
              <w:t>covid</w:t>
            </w:r>
            <w:proofErr w:type="spellEnd"/>
            <w:r w:rsidRPr="00D35C37">
              <w:rPr>
                <w:bCs/>
                <w:i/>
                <w:color w:val="FF0000"/>
              </w:rPr>
              <w:t xml:space="preserve"> </w:t>
            </w:r>
            <w:proofErr w:type="spellStart"/>
            <w:r w:rsidRPr="00D35C37">
              <w:rPr>
                <w:bCs/>
                <w:i/>
                <w:color w:val="FF0000"/>
              </w:rPr>
              <w:t>zona</w:t>
            </w:r>
            <w:proofErr w:type="spellEnd"/>
            <w:r w:rsidRPr="00D35C37">
              <w:rPr>
                <w:bCs/>
                <w:i/>
                <w:color w:val="FF0000"/>
              </w:rPr>
              <w:t>, vyčlenění zaměstnanců pro ošetřování tak, aby se nepotkávali. Sledování zdravotního stavu.</w:t>
            </w:r>
          </w:p>
        </w:tc>
      </w:tr>
      <w:tr w:rsidR="00A6706D" w:rsidRPr="00162D82" w14:paraId="2F572D99" w14:textId="77777777" w:rsidTr="00CF1876">
        <w:trPr>
          <w:trHeight w:val="392"/>
        </w:trPr>
        <w:tc>
          <w:tcPr>
            <w:tcW w:w="5098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0E86628" w14:textId="77777777" w:rsidR="00A6706D" w:rsidRPr="00D030FA" w:rsidRDefault="00A6706D" w:rsidP="00063077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D943" w14:textId="77777777" w:rsidR="00A6706D" w:rsidRPr="00162D82" w:rsidRDefault="00A6706D" w:rsidP="00063077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D292D1" w14:textId="77777777" w:rsidR="00A6706D" w:rsidRPr="00162D82" w:rsidRDefault="00A6706D" w:rsidP="00063077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91795D" w:rsidRPr="003255D8" w14:paraId="052D5C7F" w14:textId="77777777" w:rsidTr="00E90B21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</w:tcPr>
          <w:p w14:paraId="3E7D1FF9" w14:textId="24CB87C3" w:rsidR="0091795D" w:rsidRPr="0091795D" w:rsidRDefault="0091795D" w:rsidP="0091795D">
            <w:pPr>
              <w:jc w:val="center"/>
              <w:rPr>
                <w:b/>
                <w:bCs/>
                <w:color w:val="FF0000"/>
                <w:sz w:val="28"/>
              </w:rPr>
            </w:pPr>
            <w:r w:rsidRPr="0091795D">
              <w:rPr>
                <w:b/>
                <w:bCs/>
                <w:color w:val="FF0000"/>
                <w:sz w:val="28"/>
              </w:rPr>
              <w:t>Charita Ostrov KV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61AE" w14:textId="16CA36F0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KHS Karlovarského kraje Karlovy Vary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04253" w14:textId="309DD1CE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PRVOTNÍ</w:t>
            </w:r>
          </w:p>
        </w:tc>
      </w:tr>
      <w:tr w:rsidR="00A6706D" w:rsidRPr="00162D82" w14:paraId="5E0A774A" w14:textId="77777777" w:rsidTr="00B74ACA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8422ECE" w14:textId="77777777" w:rsidR="00A6706D" w:rsidRPr="00C61823" w:rsidRDefault="00A6706D" w:rsidP="00063077">
            <w:pPr>
              <w:rPr>
                <w:bCs/>
                <w:i/>
                <w:color w:val="5B9BD5" w:themeColor="accent1"/>
              </w:rPr>
            </w:pPr>
            <w:r w:rsidRPr="00C42804">
              <w:rPr>
                <w:b/>
                <w:bCs/>
              </w:rPr>
              <w:lastRenderedPageBreak/>
              <w:t xml:space="preserve">Popis události </w:t>
            </w:r>
            <w:r w:rsidRPr="00C42804">
              <w:rPr>
                <w:bCs/>
              </w:rPr>
              <w:t>(příčina, průběh, aktuální stav, okolnosti apod.)</w:t>
            </w:r>
          </w:p>
        </w:tc>
      </w:tr>
      <w:tr w:rsidR="00A6706D" w:rsidRPr="000D5810" w14:paraId="22B7944D" w14:textId="77777777" w:rsidTr="00B74ACA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2F53E23" w14:textId="77777777" w:rsidR="00B260DE" w:rsidRPr="00B260DE" w:rsidRDefault="00B260DE" w:rsidP="00B260DE">
            <w:pPr>
              <w:rPr>
                <w:i/>
                <w:color w:val="FF0000"/>
              </w:rPr>
            </w:pPr>
            <w:r w:rsidRPr="00B260DE">
              <w:rPr>
                <w:i/>
                <w:color w:val="FF0000"/>
              </w:rPr>
              <w:t xml:space="preserve">Výskyt COVID-19 v Domově pokojného stáří Diecézní charity Plzeň, Oblastní charita Ostrov, U Nemocnice 1202, Ostrov 36301. První případy onemocnění </w:t>
            </w:r>
            <w:proofErr w:type="spellStart"/>
            <w:r w:rsidRPr="00B260DE">
              <w:rPr>
                <w:i/>
                <w:color w:val="FF0000"/>
              </w:rPr>
              <w:t>zazanmenány</w:t>
            </w:r>
            <w:proofErr w:type="spellEnd"/>
            <w:r w:rsidRPr="00B260DE">
              <w:rPr>
                <w:i/>
                <w:color w:val="FF0000"/>
              </w:rPr>
              <w:t xml:space="preserve"> 22.10.2020.</w:t>
            </w:r>
          </w:p>
          <w:p w14:paraId="5D6FBD21" w14:textId="155D690F" w:rsidR="00E00CDB" w:rsidRPr="007D6488" w:rsidRDefault="00B260DE" w:rsidP="00B260DE">
            <w:pPr>
              <w:rPr>
                <w:bCs/>
                <w:i/>
                <w:color w:val="C00000"/>
              </w:rPr>
            </w:pPr>
            <w:r w:rsidRPr="00B260DE">
              <w:rPr>
                <w:i/>
                <w:color w:val="FF0000"/>
              </w:rPr>
              <w:t>Celkem zachyceno 18 pozitivně testovaných na COVID-19, z toho u 17 klientů a 1 zaměstnanec (pečovatelka).</w:t>
            </w:r>
          </w:p>
        </w:tc>
      </w:tr>
      <w:tr w:rsidR="00A6706D" w:rsidRPr="00162D82" w14:paraId="42D18568" w14:textId="77777777" w:rsidTr="00B74ACA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7C1045E" w14:textId="77777777" w:rsidR="00A6706D" w:rsidRPr="00162D82" w:rsidRDefault="00A6706D" w:rsidP="00063077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C1760B" w:rsidRPr="00680604" w14:paraId="0C8032A1" w14:textId="77777777" w:rsidTr="00CF1876">
        <w:trPr>
          <w:trHeight w:val="404"/>
        </w:trPr>
        <w:tc>
          <w:tcPr>
            <w:tcW w:w="14029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C5723F7" w14:textId="77777777" w:rsidR="00B260DE" w:rsidRPr="00B260DE" w:rsidRDefault="00B260DE" w:rsidP="00B260DE">
            <w:pPr>
              <w:rPr>
                <w:i/>
                <w:iCs/>
                <w:color w:val="FF0000"/>
              </w:rPr>
            </w:pPr>
            <w:r w:rsidRPr="00B260DE">
              <w:rPr>
                <w:i/>
                <w:iCs/>
                <w:color w:val="FF0000"/>
              </w:rPr>
              <w:t>Režimová opatření, izolace pozitivních osob, karanténa rizikovým kontaktům, dezinfekce.</w:t>
            </w:r>
          </w:p>
          <w:p w14:paraId="7AF7B8F9" w14:textId="53DACF7F" w:rsidR="00D14F72" w:rsidRPr="00B260DE" w:rsidRDefault="00D14F72" w:rsidP="00E00CDB">
            <w:pPr>
              <w:rPr>
                <w:bCs/>
                <w:i/>
                <w:iCs/>
                <w:color w:val="FF0000"/>
              </w:rPr>
            </w:pPr>
          </w:p>
        </w:tc>
      </w:tr>
    </w:tbl>
    <w:tbl>
      <w:tblPr>
        <w:tblStyle w:val="Mkatabulky94141"/>
        <w:tblW w:w="1402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7"/>
        <w:gridCol w:w="4677"/>
        <w:gridCol w:w="4252"/>
      </w:tblGrid>
      <w:tr w:rsidR="00385AC5" w:rsidRPr="00162D82" w14:paraId="67473C32" w14:textId="77777777" w:rsidTr="00385AC5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CC18A35" w14:textId="77777777" w:rsidR="00385AC5" w:rsidRPr="00D030FA" w:rsidRDefault="00385AC5" w:rsidP="00385AC5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0B83" w14:textId="77777777" w:rsidR="00385AC5" w:rsidRPr="00162D82" w:rsidRDefault="00385AC5" w:rsidP="00385AC5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268EF5" w14:textId="77777777" w:rsidR="00385AC5" w:rsidRPr="00162D82" w:rsidRDefault="00385AC5" w:rsidP="00385AC5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91795D" w:rsidRPr="008E30F7" w14:paraId="7A1BB147" w14:textId="77777777" w:rsidTr="00225926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32DD3949" w14:textId="4EB93AF4" w:rsidR="0091795D" w:rsidRPr="0091795D" w:rsidRDefault="0091795D" w:rsidP="0091795D">
            <w:pPr>
              <w:jc w:val="center"/>
              <w:rPr>
                <w:b/>
                <w:bCs/>
                <w:color w:val="FF0000"/>
                <w:sz w:val="28"/>
              </w:rPr>
            </w:pPr>
            <w:r w:rsidRPr="0091795D">
              <w:rPr>
                <w:b/>
                <w:bCs/>
                <w:color w:val="FF0000"/>
                <w:sz w:val="28"/>
              </w:rPr>
              <w:t>Matyas KV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B674E" w14:textId="25298237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KHS Karlovarského kraje Karlovy Vary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E7079C" w14:textId="5EE2CFBC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PRVOTNÍ</w:t>
            </w:r>
          </w:p>
        </w:tc>
      </w:tr>
      <w:tr w:rsidR="00385AC5" w:rsidRPr="00162D82" w14:paraId="53EDA940" w14:textId="77777777" w:rsidTr="00385AC5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36CE72F" w14:textId="77777777" w:rsidR="00385AC5" w:rsidRPr="00162D82" w:rsidRDefault="00385AC5" w:rsidP="00385AC5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385AC5" w:rsidRPr="001900A6" w14:paraId="744D728A" w14:textId="77777777" w:rsidTr="00385AC5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BC2086B" w14:textId="77777777" w:rsidR="00662A78" w:rsidRPr="00662A78" w:rsidRDefault="00662A78" w:rsidP="00662A78">
            <w:pPr>
              <w:rPr>
                <w:rFonts w:eastAsia="Times New Roman" w:cstheme="minorHAnsi"/>
                <w:i/>
                <w:iCs/>
                <w:color w:val="FF0000"/>
                <w:lang w:eastAsia="cs-CZ"/>
              </w:rPr>
            </w:pPr>
            <w:r w:rsidRPr="00662A78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>Výskyt COVID-19 v Domově se zvláštním režimem "MATYÁŠ" v Nejdku, příspěvková organizace, Mládežnická 1123, 362 21 Nejdek. První případy potvrzeny 30.10.2020.</w:t>
            </w:r>
          </w:p>
          <w:p w14:paraId="39B51E05" w14:textId="4DC9B13C" w:rsidR="00E00CDB" w:rsidRPr="00662A78" w:rsidRDefault="00662A78" w:rsidP="00662A78">
            <w:pPr>
              <w:rPr>
                <w:rFonts w:eastAsia="Times New Roman" w:cstheme="minorHAnsi"/>
                <w:i/>
                <w:iCs/>
                <w:color w:val="FF0000"/>
                <w:sz w:val="24"/>
                <w:szCs w:val="24"/>
                <w:lang w:eastAsia="cs-CZ"/>
              </w:rPr>
            </w:pPr>
            <w:r w:rsidRPr="00662A78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>Celkem zachyceno 17 pozitivně testovaných klientů na COVID-19.</w:t>
            </w:r>
          </w:p>
        </w:tc>
      </w:tr>
      <w:tr w:rsidR="00385AC5" w:rsidRPr="00162D82" w14:paraId="02226CFE" w14:textId="77777777" w:rsidTr="00385AC5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A301855" w14:textId="77777777" w:rsidR="00385AC5" w:rsidRPr="00162D82" w:rsidRDefault="00385AC5" w:rsidP="00385AC5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385AC5" w:rsidRPr="000A0E1B" w14:paraId="646F2E1D" w14:textId="77777777" w:rsidTr="00385AC5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31494F2D" w14:textId="1E68CDE8" w:rsidR="00385AC5" w:rsidRPr="00662A78" w:rsidRDefault="00662A78" w:rsidP="002653C4">
            <w:pPr>
              <w:rPr>
                <w:rFonts w:eastAsia="Times New Roman" w:cstheme="minorHAnsi"/>
                <w:i/>
                <w:iCs/>
                <w:color w:val="FF0000"/>
                <w:sz w:val="24"/>
                <w:szCs w:val="24"/>
                <w:lang w:eastAsia="cs-CZ"/>
              </w:rPr>
            </w:pPr>
            <w:r w:rsidRPr="00662A78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>Režimová opatření, izolace pozitivních osob, karanténa rizikovým kontaktům, dezinfekce.</w:t>
            </w:r>
          </w:p>
        </w:tc>
      </w:tr>
      <w:tr w:rsidR="007E3984" w:rsidRPr="00162D82" w14:paraId="11A828F2" w14:textId="77777777" w:rsidTr="007E3984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F79A316" w14:textId="77777777" w:rsidR="007E3984" w:rsidRPr="00D030FA" w:rsidRDefault="007E3984" w:rsidP="007E3984">
            <w:pPr>
              <w:jc w:val="center"/>
              <w:rPr>
                <w:b/>
                <w:bCs/>
                <w:color w:val="000000" w:themeColor="text1"/>
              </w:rPr>
            </w:pPr>
            <w:bookmarkStart w:id="4" w:name="_Hlk53955694"/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63CD" w14:textId="77777777" w:rsidR="007E3984" w:rsidRPr="00162D82" w:rsidRDefault="007E3984" w:rsidP="007E3984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6B7D07" w14:textId="77777777" w:rsidR="007E3984" w:rsidRPr="00162D82" w:rsidRDefault="007E3984" w:rsidP="007E3984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91795D" w:rsidRPr="004E2E9E" w14:paraId="479DF769" w14:textId="77777777" w:rsidTr="00DD27D9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7B37969D" w14:textId="0845580E" w:rsidR="0091795D" w:rsidRPr="0091795D" w:rsidRDefault="0091795D" w:rsidP="0091795D">
            <w:pPr>
              <w:jc w:val="center"/>
              <w:rPr>
                <w:b/>
                <w:bCs/>
                <w:color w:val="FF0000"/>
                <w:sz w:val="28"/>
              </w:rPr>
            </w:pPr>
            <w:bookmarkStart w:id="5" w:name="_Hlk53783423"/>
            <w:bookmarkEnd w:id="4"/>
            <w:proofErr w:type="spellStart"/>
            <w:r w:rsidRPr="0091795D">
              <w:rPr>
                <w:b/>
                <w:bCs/>
                <w:color w:val="FF0000"/>
                <w:sz w:val="28"/>
              </w:rPr>
              <w:t>Toreal</w:t>
            </w:r>
            <w:proofErr w:type="spellEnd"/>
            <w:r w:rsidRPr="0091795D">
              <w:rPr>
                <w:b/>
                <w:bCs/>
                <w:color w:val="FF0000"/>
                <w:sz w:val="28"/>
              </w:rPr>
              <w:t xml:space="preserve"> SO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A08E9" w14:textId="799F20B5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KHS Karlovarského kraje Karlovy Vary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654A07F" w14:textId="437C47F2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PRVOTNÍ</w:t>
            </w:r>
          </w:p>
        </w:tc>
      </w:tr>
      <w:tr w:rsidR="007E3984" w:rsidRPr="00162D82" w14:paraId="57175994" w14:textId="77777777" w:rsidTr="007E3984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22957BB" w14:textId="77777777" w:rsidR="007E3984" w:rsidRPr="00162D82" w:rsidRDefault="007E3984" w:rsidP="007E3984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7E3984" w:rsidRPr="00C138D5" w14:paraId="30C8E2C6" w14:textId="77777777" w:rsidTr="007E3984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FD9FB64" w14:textId="77777777" w:rsidR="00A632E5" w:rsidRPr="00A632E5" w:rsidRDefault="00A632E5" w:rsidP="00A632E5">
            <w:pPr>
              <w:rPr>
                <w:rFonts w:eastAsia="Times New Roman" w:cstheme="minorHAnsi"/>
                <w:i/>
                <w:iCs/>
                <w:color w:val="FF0000"/>
                <w:lang w:eastAsia="cs-CZ"/>
              </w:rPr>
            </w:pPr>
            <w:r w:rsidRPr="00A632E5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 xml:space="preserve">Výskyt COVID-19 v domově pro seniory </w:t>
            </w:r>
            <w:proofErr w:type="spellStart"/>
            <w:r w:rsidRPr="00A632E5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>Toreal</w:t>
            </w:r>
            <w:proofErr w:type="spellEnd"/>
            <w:r w:rsidRPr="00A632E5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 xml:space="preserve"> Královské Poříčí. První pozitivní případ 13.10.2020.</w:t>
            </w:r>
          </w:p>
          <w:p w14:paraId="35D468E5" w14:textId="688E2BFA" w:rsidR="00E268E9" w:rsidRPr="00A632E5" w:rsidRDefault="00A632E5" w:rsidP="00A632E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cs-CZ"/>
              </w:rPr>
            </w:pPr>
            <w:r w:rsidRPr="00A632E5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>Celkem zachyceno 51 pozitivně testovaných na COVID-19, z toho 38 klientů a 13 zaměstnanců (3 zdravotní sestry, 1 pečovatelka, 7 ošetřovatelek/ů a 2 sociální pracovníci).</w:t>
            </w:r>
          </w:p>
        </w:tc>
      </w:tr>
      <w:tr w:rsidR="007E3984" w:rsidRPr="00162D82" w14:paraId="005083E3" w14:textId="77777777" w:rsidTr="007E3984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5B087A5" w14:textId="77777777" w:rsidR="007E3984" w:rsidRPr="00162D82" w:rsidRDefault="007E3984" w:rsidP="007E3984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7E3984" w:rsidRPr="00AE0114" w14:paraId="54D46128" w14:textId="77777777" w:rsidTr="007E3984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2BE03EC2" w14:textId="55C818C0" w:rsidR="00E00CDB" w:rsidRPr="00A632E5" w:rsidRDefault="00A632E5" w:rsidP="00A632E5">
            <w:pPr>
              <w:rPr>
                <w:rFonts w:eastAsia="Times New Roman" w:cstheme="minorHAnsi"/>
                <w:i/>
                <w:iCs/>
                <w:color w:val="FF0000"/>
                <w:lang w:eastAsia="cs-CZ"/>
              </w:rPr>
            </w:pPr>
            <w:r w:rsidRPr="00A632E5">
              <w:rPr>
                <w:rFonts w:eastAsia="Times New Roman" w:cstheme="minorHAnsi"/>
                <w:i/>
                <w:iCs/>
                <w:color w:val="FF0000"/>
                <w:lang w:eastAsia="cs-CZ"/>
              </w:rPr>
              <w:t>Režimová opatření, izolace pozitivně testovaných, karanténa rizikových kontaktů a dezinfekce. V zařízení probíhá testování rizikových kontaktů a osob s klinickými příznaky respiračního infektu ve spolupráci s praktickými lékaři.</w:t>
            </w:r>
          </w:p>
        </w:tc>
      </w:tr>
      <w:bookmarkEnd w:id="5"/>
      <w:tr w:rsidR="0095638F" w:rsidRPr="00162D82" w14:paraId="649A9EBA" w14:textId="77777777" w:rsidTr="00350112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B2D5C2F" w14:textId="77777777" w:rsidR="0095638F" w:rsidRPr="00D030FA" w:rsidRDefault="0095638F" w:rsidP="00350112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564F" w14:textId="77777777" w:rsidR="0095638F" w:rsidRPr="00162D82" w:rsidRDefault="0095638F" w:rsidP="00350112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99E95F" w14:textId="77777777" w:rsidR="0095638F" w:rsidRPr="00162D82" w:rsidRDefault="0095638F" w:rsidP="00350112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91795D" w:rsidRPr="00F74797" w14:paraId="28471A38" w14:textId="77777777" w:rsidTr="00B37DA7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1AC82EC6" w14:textId="7DCCD657" w:rsidR="0091795D" w:rsidRPr="0091795D" w:rsidRDefault="0091795D" w:rsidP="0091795D">
            <w:pPr>
              <w:jc w:val="center"/>
              <w:rPr>
                <w:b/>
                <w:bCs/>
                <w:color w:val="FF0000"/>
                <w:sz w:val="28"/>
              </w:rPr>
            </w:pPr>
            <w:r w:rsidRPr="0091795D">
              <w:rPr>
                <w:b/>
                <w:bCs/>
                <w:color w:val="FF0000"/>
                <w:sz w:val="28"/>
              </w:rPr>
              <w:lastRenderedPageBreak/>
              <w:t>ONP NESO SO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7164F" w14:textId="7C1F32A1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KHS Karlovarského kraje Karlovy Vary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6DF86E6" w14:textId="4250F6B4" w:rsidR="0091795D" w:rsidRPr="0091795D" w:rsidRDefault="0091795D" w:rsidP="0091795D">
            <w:pPr>
              <w:jc w:val="center"/>
              <w:rPr>
                <w:bCs/>
                <w:i/>
                <w:color w:val="FF0000"/>
              </w:rPr>
            </w:pPr>
            <w:r w:rsidRPr="0091795D">
              <w:rPr>
                <w:bCs/>
                <w:i/>
                <w:color w:val="FF0000"/>
              </w:rPr>
              <w:t>PRVOTNÍ</w:t>
            </w:r>
          </w:p>
        </w:tc>
      </w:tr>
      <w:tr w:rsidR="0095638F" w:rsidRPr="00162D82" w14:paraId="1BF3B909" w14:textId="77777777" w:rsidTr="00350112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AC5A910" w14:textId="77777777" w:rsidR="0095638F" w:rsidRPr="00162D82" w:rsidRDefault="0095638F" w:rsidP="00350112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95638F" w:rsidRPr="00385AC5" w14:paraId="564867EC" w14:textId="77777777" w:rsidTr="00350112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61019F8" w14:textId="77777777" w:rsidR="009934FA" w:rsidRPr="009934FA" w:rsidRDefault="009934FA" w:rsidP="009934FA">
            <w:pPr>
              <w:rPr>
                <w:rFonts w:eastAsia="Times New Roman" w:cstheme="minorHAnsi"/>
                <w:i/>
                <w:color w:val="FF0000"/>
                <w:szCs w:val="24"/>
                <w:lang w:eastAsia="cs-CZ"/>
              </w:rPr>
            </w:pPr>
            <w:r w:rsidRPr="009934FA">
              <w:rPr>
                <w:rFonts w:eastAsia="Times New Roman" w:cstheme="minorHAnsi"/>
                <w:i/>
                <w:color w:val="FF0000"/>
                <w:szCs w:val="24"/>
                <w:lang w:eastAsia="cs-CZ"/>
              </w:rPr>
              <w:t>Výskyt COVID-19 na oddělení následné péče nemocnice Sokolov. První příznaky u prvního pacienta zaznamenány 09.10.2020. Následně bylo ze strany poskytovatele zdravotních služeb provedeno testování ostatních klientů a zaměstnanců.</w:t>
            </w:r>
          </w:p>
          <w:p w14:paraId="14C4A05A" w14:textId="72C11110" w:rsidR="009A675C" w:rsidRPr="009934FA" w:rsidRDefault="009934FA" w:rsidP="009934FA">
            <w:pPr>
              <w:rPr>
                <w:rFonts w:eastAsia="Times New Roman" w:cstheme="minorHAnsi"/>
                <w:i/>
                <w:color w:val="FF0000"/>
                <w:sz w:val="24"/>
                <w:szCs w:val="24"/>
                <w:lang w:eastAsia="cs-CZ"/>
              </w:rPr>
            </w:pPr>
            <w:r w:rsidRPr="009934FA">
              <w:rPr>
                <w:rFonts w:eastAsia="Times New Roman" w:cstheme="minorHAnsi"/>
                <w:i/>
                <w:color w:val="FF0000"/>
                <w:szCs w:val="24"/>
                <w:lang w:eastAsia="cs-CZ"/>
              </w:rPr>
              <w:t xml:space="preserve">Celkem byla zachyceno 34 pozitivně testovaných osob na SARS-CoV-2, z toho 29 pacientů a 5 zaměstnanců (lékař, 3 zdravotní sestry a fyzioterapeut). Čtyři pacienti </w:t>
            </w:r>
            <w:proofErr w:type="gramStart"/>
            <w:r w:rsidRPr="009934FA">
              <w:rPr>
                <w:rFonts w:eastAsia="Times New Roman" w:cstheme="minorHAnsi"/>
                <w:i/>
                <w:color w:val="FF0000"/>
                <w:szCs w:val="24"/>
                <w:lang w:eastAsia="cs-CZ"/>
              </w:rPr>
              <w:t>zemřeli - M</w:t>
            </w:r>
            <w:proofErr w:type="gramEnd"/>
            <w:r w:rsidRPr="009934FA">
              <w:rPr>
                <w:rFonts w:eastAsia="Times New Roman" w:cstheme="minorHAnsi"/>
                <w:i/>
                <w:color w:val="FF0000"/>
                <w:szCs w:val="24"/>
                <w:lang w:eastAsia="cs-CZ"/>
              </w:rPr>
              <w:t>/82 let, M/84 let, M/88 let a Ž/97 let.</w:t>
            </w:r>
          </w:p>
        </w:tc>
      </w:tr>
      <w:tr w:rsidR="0095638F" w:rsidRPr="00162D82" w14:paraId="31D11AC3" w14:textId="77777777" w:rsidTr="00350112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2C7B0A9" w14:textId="77777777" w:rsidR="0095638F" w:rsidRPr="00162D82" w:rsidRDefault="0095638F" w:rsidP="00350112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95638F" w:rsidRPr="00F74797" w14:paraId="530575A3" w14:textId="77777777" w:rsidTr="00350112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9948D81" w14:textId="0E3452DB" w:rsidR="0095638F" w:rsidRPr="009934FA" w:rsidRDefault="009934FA" w:rsidP="009934FA">
            <w:pPr>
              <w:rPr>
                <w:bCs/>
                <w:i/>
                <w:color w:val="FF0000"/>
              </w:rPr>
            </w:pPr>
            <w:r w:rsidRPr="009934FA">
              <w:rPr>
                <w:bCs/>
                <w:i/>
                <w:color w:val="FF0000"/>
              </w:rPr>
              <w:t>Režimová opatření, izolace pozitivně testovaných osob, karanténa rizikových kontaktů a dezinfekce.</w:t>
            </w:r>
          </w:p>
        </w:tc>
      </w:tr>
      <w:tr w:rsidR="000C4BCB" w:rsidRPr="00162D82" w14:paraId="79305F14" w14:textId="77777777" w:rsidTr="00B9350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147B66B" w14:textId="77777777" w:rsidR="000C4BCB" w:rsidRPr="00D030FA" w:rsidRDefault="000C4BCB" w:rsidP="00B9350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013B" w14:textId="77777777" w:rsidR="000C4BCB" w:rsidRPr="00162D82" w:rsidRDefault="000C4BCB" w:rsidP="00B9350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F236E2" w14:textId="77777777" w:rsidR="000C4BCB" w:rsidRPr="00162D82" w:rsidRDefault="000C4BCB" w:rsidP="00B9350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2A5EA4" w14:paraId="7AA51277" w14:textId="77777777" w:rsidTr="00FC315B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4FBC8072" w14:textId="206BBE7F" w:rsidR="0022230D" w:rsidRPr="00245F79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Sellier</w:t>
            </w:r>
            <w:proofErr w:type="spellEnd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Bellot</w:t>
            </w:r>
            <w:proofErr w:type="spellEnd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Vlašim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6AC3" w14:textId="6D7693C4" w:rsidR="0022230D" w:rsidRPr="00245F7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KHS Středočeského kraje Praha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446A0C" w14:textId="69A65EB5" w:rsidR="0022230D" w:rsidRPr="00245F7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0C4BCB" w:rsidRPr="00162D82" w14:paraId="2177CFA0" w14:textId="77777777" w:rsidTr="00B9350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9C263B5" w14:textId="77777777" w:rsidR="000C4BCB" w:rsidRPr="00162D82" w:rsidRDefault="000C4BCB" w:rsidP="00B9350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0C4BCB" w:rsidRPr="00717CBF" w14:paraId="6F9AB86E" w14:textId="77777777" w:rsidTr="00B9350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399D559" w14:textId="60CA396D" w:rsidR="007D6488" w:rsidRPr="00824F40" w:rsidRDefault="007562B5" w:rsidP="00340218">
            <w:pPr>
              <w:rPr>
                <w:bCs/>
                <w:i/>
                <w:color w:val="0070C0"/>
              </w:rPr>
            </w:pPr>
            <w:r w:rsidRPr="007562B5">
              <w:rPr>
                <w:bCs/>
                <w:i/>
                <w:color w:val="FF0000"/>
              </w:rPr>
              <w:t>Onemocnělo dalších 9 zaměstnanců z provozu i vedení podniku.</w:t>
            </w:r>
          </w:p>
        </w:tc>
      </w:tr>
      <w:tr w:rsidR="000C4BCB" w:rsidRPr="00162D82" w14:paraId="7755A312" w14:textId="77777777" w:rsidTr="00B9350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DA252F8" w14:textId="77777777" w:rsidR="000C4BCB" w:rsidRPr="00162D82" w:rsidRDefault="000C4BCB" w:rsidP="00B9350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0C4BCB" w:rsidRPr="00F74797" w14:paraId="453C8507" w14:textId="77777777" w:rsidTr="00B9350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C391737" w14:textId="224680A1" w:rsidR="000C4BCB" w:rsidRPr="00F61BC5" w:rsidRDefault="007562B5" w:rsidP="00103BAA">
            <w:pPr>
              <w:rPr>
                <w:bCs/>
                <w:i/>
                <w:color w:val="C00000"/>
              </w:rPr>
            </w:pPr>
            <w:r w:rsidRPr="007562B5">
              <w:rPr>
                <w:bCs/>
                <w:i/>
                <w:color w:val="FF0000"/>
              </w:rPr>
              <w:t>Trvají.</w:t>
            </w:r>
          </w:p>
        </w:tc>
      </w:tr>
      <w:tr w:rsidR="00D85D46" w:rsidRPr="00162D82" w14:paraId="18EA9C2D" w14:textId="77777777" w:rsidTr="00D85D46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7343A01" w14:textId="77777777" w:rsidR="00D85D46" w:rsidRPr="00D030FA" w:rsidRDefault="00D85D46" w:rsidP="00D85D46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3425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B74BFA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824F40" w14:paraId="4C2D155E" w14:textId="77777777" w:rsidTr="00D41668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7B762277" w14:textId="4E5C9D86" w:rsidR="0022230D" w:rsidRPr="00245F79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HK - DD</w:t>
            </w:r>
            <w:proofErr w:type="gramEnd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Humburky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314D" w14:textId="616AADBD" w:rsidR="0022230D" w:rsidRPr="00245F7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KHS Královéhradeckého kraje HK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1163C4" w14:textId="6A568BCB" w:rsidR="0022230D" w:rsidRPr="00245F7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D85D46" w:rsidRPr="00162D82" w14:paraId="3711236F" w14:textId="77777777" w:rsidTr="00D85D46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89995B4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D85D46" w:rsidRPr="00824F40" w14:paraId="56C4552F" w14:textId="77777777" w:rsidTr="00D85D46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30F6189" w14:textId="77777777" w:rsidR="00A85F71" w:rsidRPr="00A85F71" w:rsidRDefault="00A85F71" w:rsidP="00A85F71">
            <w:pPr>
              <w:rPr>
                <w:bCs/>
                <w:i/>
                <w:color w:val="FF0000"/>
              </w:rPr>
            </w:pPr>
            <w:r w:rsidRPr="00A85F71">
              <w:rPr>
                <w:bCs/>
                <w:i/>
                <w:color w:val="FF0000"/>
              </w:rPr>
              <w:t>Výsledky 4. plošného testování v DD Humburky, testování proběhlo 2.11. - 5 nových pozitivit (3x pozitivní zaměstnanec, 2x pozitivní klient)</w:t>
            </w:r>
          </w:p>
          <w:p w14:paraId="27893BB5" w14:textId="201D9312" w:rsidR="00D85D46" w:rsidRPr="00245F79" w:rsidRDefault="00A85F71" w:rsidP="00A85F71">
            <w:pPr>
              <w:rPr>
                <w:bCs/>
                <w:i/>
                <w:color w:val="5B9BD5" w:themeColor="accent1"/>
              </w:rPr>
            </w:pPr>
            <w:r w:rsidRPr="00E32862">
              <w:rPr>
                <w:bCs/>
                <w:i/>
                <w:color w:val="FF0000"/>
              </w:rPr>
              <w:t xml:space="preserve">Celkový stav (37 zaměstnanců, 45 klientů) – 58 pozitivních osob (19 zaměstnanců, 39 </w:t>
            </w:r>
            <w:proofErr w:type="gramStart"/>
            <w:r w:rsidRPr="00E32862">
              <w:rPr>
                <w:bCs/>
                <w:i/>
                <w:color w:val="FF0000"/>
              </w:rPr>
              <w:t>klientů - z</w:t>
            </w:r>
            <w:proofErr w:type="gramEnd"/>
            <w:r w:rsidRPr="00E32862">
              <w:rPr>
                <w:bCs/>
                <w:i/>
                <w:color w:val="FF0000"/>
              </w:rPr>
              <w:t xml:space="preserve"> toho 9 úmrtí – 1x v ZZ a 8x v DD)</w:t>
            </w:r>
          </w:p>
        </w:tc>
      </w:tr>
      <w:tr w:rsidR="00D85D46" w:rsidRPr="00162D82" w14:paraId="676DC289" w14:textId="77777777" w:rsidTr="00D85D46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504E263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D85D46" w:rsidRPr="00F61BC5" w14:paraId="6708F638" w14:textId="77777777" w:rsidTr="00D85D46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8CCE20D" w14:textId="0765D27B" w:rsidR="00D85D46" w:rsidRPr="00A85F71" w:rsidRDefault="00A85F71" w:rsidP="00D85D46">
            <w:pPr>
              <w:rPr>
                <w:bCs/>
                <w:i/>
                <w:color w:val="FF0000"/>
              </w:rPr>
            </w:pPr>
            <w:r w:rsidRPr="00A85F71">
              <w:rPr>
                <w:bCs/>
                <w:i/>
                <w:color w:val="FF0000"/>
              </w:rPr>
              <w:t>Beze změny</w:t>
            </w:r>
          </w:p>
        </w:tc>
      </w:tr>
      <w:tr w:rsidR="00D85D46" w:rsidRPr="00162D82" w14:paraId="56AC4E61" w14:textId="77777777" w:rsidTr="00D85D46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DDAB8F4" w14:textId="77777777" w:rsidR="00D85D46" w:rsidRPr="00D030FA" w:rsidRDefault="00D85D46" w:rsidP="00D85D46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65716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77B6CA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824F40" w14:paraId="3914E0CF" w14:textId="77777777" w:rsidTr="00D67FF1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2B47C7C4" w14:textId="299D5C49" w:rsidR="0022230D" w:rsidRPr="00554B96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>LDN - THERÁPON</w:t>
            </w:r>
            <w:proofErr w:type="gramEnd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98, a.s. Kopřivnice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6C96" w14:textId="786AD6A2" w:rsidR="0022230D" w:rsidRPr="00554B96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KHS Moravskoslezského kraje Ostrava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DB426" w14:textId="15B61F41" w:rsidR="0022230D" w:rsidRPr="00554B96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D85D46" w:rsidRPr="00162D82" w14:paraId="56D6A012" w14:textId="77777777" w:rsidTr="00D85D46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1013838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D85D46" w:rsidRPr="00824F40" w14:paraId="4593A437" w14:textId="77777777" w:rsidTr="00D85D46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2C7C9C1" w14:textId="15E789C9" w:rsidR="00D85D46" w:rsidRPr="007E2450" w:rsidRDefault="007E2450" w:rsidP="00D85D46">
            <w:pPr>
              <w:rPr>
                <w:bCs/>
                <w:i/>
                <w:color w:val="FF0000"/>
              </w:rPr>
            </w:pPr>
            <w:r w:rsidRPr="007E2450">
              <w:rPr>
                <w:bCs/>
                <w:i/>
                <w:color w:val="FF0000"/>
              </w:rPr>
              <w:t>Z hromadného testování dne 1.11.2020 celkem 48 pozitivních osob: 16 zaměstnanci a 32 klientů</w:t>
            </w:r>
          </w:p>
        </w:tc>
      </w:tr>
      <w:tr w:rsidR="00D85D46" w:rsidRPr="00162D82" w14:paraId="0F8D47FC" w14:textId="77777777" w:rsidTr="00D85D46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C0FA72D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D85D46" w:rsidRPr="00F61BC5" w14:paraId="78C33690" w14:textId="77777777" w:rsidTr="00D85D46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09C16E2" w14:textId="77777777" w:rsidR="007E2450" w:rsidRPr="007E2450" w:rsidRDefault="007E2450" w:rsidP="007E2450">
            <w:pPr>
              <w:rPr>
                <w:bCs/>
                <w:i/>
                <w:color w:val="FF0000"/>
              </w:rPr>
            </w:pPr>
            <w:r w:rsidRPr="007E2450">
              <w:rPr>
                <w:bCs/>
                <w:i/>
                <w:color w:val="FF0000"/>
              </w:rPr>
              <w:t>nařízena protiepidemická opatření</w:t>
            </w:r>
          </w:p>
          <w:p w14:paraId="3A0F51D5" w14:textId="6F26AB99" w:rsidR="00D85D46" w:rsidRPr="00554B96" w:rsidRDefault="007E2450" w:rsidP="007E2450">
            <w:pPr>
              <w:rPr>
                <w:bCs/>
                <w:i/>
                <w:color w:val="5B9BD5" w:themeColor="accent1"/>
              </w:rPr>
            </w:pPr>
            <w:r w:rsidRPr="007E2450">
              <w:rPr>
                <w:bCs/>
                <w:i/>
                <w:color w:val="FF0000"/>
              </w:rPr>
              <w:t>šetření pokračuje, situaci monitorujeme</w:t>
            </w:r>
          </w:p>
        </w:tc>
      </w:tr>
      <w:tr w:rsidR="00D85D46" w:rsidRPr="00162D82" w14:paraId="645881B0" w14:textId="77777777" w:rsidTr="00D85D46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4111883" w14:textId="77777777" w:rsidR="00D85D46" w:rsidRPr="00D030FA" w:rsidRDefault="00D85D46" w:rsidP="00D85D46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5080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AB2287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824F40" w14:paraId="24AF8D3B" w14:textId="77777777" w:rsidTr="00B604A0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32742577" w14:textId="7D467DB2" w:rsidR="0022230D" w:rsidRPr="00AC55DA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hasiči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089E" w14:textId="03E0ACEC" w:rsidR="0022230D" w:rsidRPr="00AC55DA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KHS Olomouckého kraje Olomouc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2D6CB0" w14:textId="5C09C713" w:rsidR="0022230D" w:rsidRPr="00AC55DA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D85D46" w:rsidRPr="00162D82" w14:paraId="441C68E6" w14:textId="77777777" w:rsidTr="00D85D46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DC9DC7B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D85D46" w:rsidRPr="00824F40" w14:paraId="0B039967" w14:textId="77777777" w:rsidTr="00D85D46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0F1101B" w14:textId="4CA7C9A9" w:rsidR="00D85D46" w:rsidRPr="00AC37C5" w:rsidRDefault="00AC37C5" w:rsidP="00AC37C5">
            <w:pPr>
              <w:rPr>
                <w:bCs/>
                <w:i/>
                <w:color w:val="FF0000"/>
              </w:rPr>
            </w:pPr>
            <w:r w:rsidRPr="00AC37C5">
              <w:rPr>
                <w:bCs/>
                <w:i/>
                <w:color w:val="FF0000"/>
              </w:rPr>
              <w:t>3.11. Aktuálně nemocných 26, z toho v jednotkách 17 tj. 4,38 % nemocnost v jednotkách.</w:t>
            </w:r>
          </w:p>
        </w:tc>
      </w:tr>
      <w:tr w:rsidR="00D85D46" w:rsidRPr="00162D82" w14:paraId="1801C96F" w14:textId="77777777" w:rsidTr="00D85D46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420C3BC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D85D46" w:rsidRPr="00F61BC5" w14:paraId="71543B1B" w14:textId="77777777" w:rsidTr="00D85D46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7995B67" w14:textId="5986F6F0" w:rsidR="00D85D46" w:rsidRPr="00AC37C5" w:rsidRDefault="00AC37C5" w:rsidP="00AC37C5">
            <w:pPr>
              <w:rPr>
                <w:bCs/>
                <w:i/>
                <w:color w:val="FF0000"/>
              </w:rPr>
            </w:pPr>
            <w:r w:rsidRPr="00AC37C5">
              <w:rPr>
                <w:bCs/>
                <w:i/>
                <w:color w:val="FF0000"/>
              </w:rPr>
              <w:t>Provedeno 71 antigenních testů a 134 PCR od 1.10.</w:t>
            </w:r>
          </w:p>
        </w:tc>
      </w:tr>
      <w:tr w:rsidR="00AC55DA" w:rsidRPr="00162D82" w14:paraId="10EBE5BE" w14:textId="77777777" w:rsidTr="006E37D4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FBD6731" w14:textId="77777777" w:rsidR="00AC55DA" w:rsidRPr="00D030FA" w:rsidRDefault="00AC55DA" w:rsidP="006E37D4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AA47" w14:textId="77777777" w:rsidR="00AC55DA" w:rsidRPr="00162D82" w:rsidRDefault="00AC55DA" w:rsidP="006E37D4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8D39B7" w14:textId="77777777" w:rsidR="00AC55DA" w:rsidRPr="00162D82" w:rsidRDefault="00AC55DA" w:rsidP="006E37D4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824F40" w14:paraId="31683060" w14:textId="77777777" w:rsidTr="007E48E1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44D96FB5" w14:textId="10382DF6" w:rsidR="0022230D" w:rsidRPr="00C92289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LDN </w:t>
            </w:r>
            <w:proofErr w:type="spell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Chitussiho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49BE" w14:textId="233B6E9B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HS hlavního města Prahy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DCF9CE" w14:textId="6822E93E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AC55DA" w:rsidRPr="00162D82" w14:paraId="015306C6" w14:textId="77777777" w:rsidTr="006E37D4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51492DE" w14:textId="77777777" w:rsidR="00AC55DA" w:rsidRPr="00162D82" w:rsidRDefault="00AC55DA" w:rsidP="006E37D4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AC55DA" w:rsidRPr="00824F40" w14:paraId="13807D39" w14:textId="77777777" w:rsidTr="006E37D4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9378F47" w14:textId="238CD432" w:rsidR="00AC55DA" w:rsidRPr="00C50107" w:rsidRDefault="00C50107" w:rsidP="00C92289">
            <w:pPr>
              <w:rPr>
                <w:bCs/>
                <w:i/>
                <w:color w:val="FF0000"/>
              </w:rPr>
            </w:pPr>
            <w:r w:rsidRPr="00C50107">
              <w:rPr>
                <w:bCs/>
                <w:i/>
                <w:color w:val="FF0000"/>
              </w:rPr>
              <w:t xml:space="preserve">Z opakovaných odběrů celkem vyhledáno 102 </w:t>
            </w:r>
            <w:proofErr w:type="gramStart"/>
            <w:r w:rsidRPr="00C50107">
              <w:rPr>
                <w:bCs/>
                <w:i/>
                <w:color w:val="FF0000"/>
              </w:rPr>
              <w:t>onemocnění( 30</w:t>
            </w:r>
            <w:proofErr w:type="gramEnd"/>
            <w:r w:rsidRPr="00C50107">
              <w:rPr>
                <w:bCs/>
                <w:i/>
                <w:color w:val="FF0000"/>
              </w:rPr>
              <w:t xml:space="preserve"> u personálu a 72 u pacientů)</w:t>
            </w:r>
          </w:p>
        </w:tc>
      </w:tr>
      <w:tr w:rsidR="00AC55DA" w:rsidRPr="00162D82" w14:paraId="0B9FDFEB" w14:textId="77777777" w:rsidTr="006E37D4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350BE43" w14:textId="77777777" w:rsidR="00AC55DA" w:rsidRPr="00162D82" w:rsidRDefault="00AC55DA" w:rsidP="006E37D4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AC55DA" w:rsidRPr="00F61BC5" w14:paraId="20EAB5F9" w14:textId="77777777" w:rsidTr="006E37D4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F5DEA1B" w14:textId="5C67E092" w:rsidR="00AC55DA" w:rsidRPr="00C50107" w:rsidRDefault="00C50107" w:rsidP="00C50107">
            <w:pPr>
              <w:rPr>
                <w:bCs/>
                <w:i/>
                <w:color w:val="FF0000"/>
              </w:rPr>
            </w:pPr>
            <w:r w:rsidRPr="00C50107">
              <w:rPr>
                <w:bCs/>
                <w:i/>
                <w:color w:val="FF0000"/>
              </w:rPr>
              <w:t xml:space="preserve">izolace nemocných, karanténa a vyšetření kontaktů, opakovaná </w:t>
            </w:r>
            <w:proofErr w:type="spellStart"/>
            <w:r w:rsidRPr="00C50107">
              <w:rPr>
                <w:bCs/>
                <w:i/>
                <w:color w:val="FF0000"/>
              </w:rPr>
              <w:t>dezinfekce</w:t>
            </w:r>
            <w:r w:rsidR="00C92289" w:rsidRPr="00C50107">
              <w:rPr>
                <w:bCs/>
                <w:i/>
                <w:color w:val="FF0000"/>
              </w:rPr>
              <w:t>Oddělení</w:t>
            </w:r>
            <w:proofErr w:type="spellEnd"/>
            <w:r w:rsidR="00C92289" w:rsidRPr="00C50107">
              <w:rPr>
                <w:bCs/>
                <w:i/>
                <w:color w:val="FF0000"/>
              </w:rPr>
              <w:t xml:space="preserve"> číslo 1,5,6 označena jako COVID+, vytvořen filtr pro personál, pracovníci pracují v celotělových ochranných prostředcích typu </w:t>
            </w:r>
            <w:proofErr w:type="spellStart"/>
            <w:r w:rsidR="00C92289" w:rsidRPr="00C50107">
              <w:rPr>
                <w:bCs/>
                <w:i/>
                <w:color w:val="FF0000"/>
              </w:rPr>
              <w:t>Tyvek</w:t>
            </w:r>
            <w:proofErr w:type="spellEnd"/>
            <w:r w:rsidR="00C92289" w:rsidRPr="00C50107">
              <w:rPr>
                <w:bCs/>
                <w:i/>
                <w:color w:val="FF0000"/>
              </w:rPr>
              <w:t xml:space="preserve">, </w:t>
            </w:r>
            <w:proofErr w:type="spellStart"/>
            <w:r w:rsidR="00C92289" w:rsidRPr="00C50107">
              <w:rPr>
                <w:bCs/>
                <w:i/>
                <w:color w:val="FF0000"/>
              </w:rPr>
              <w:t>celoobličejovém</w:t>
            </w:r>
            <w:proofErr w:type="spellEnd"/>
            <w:r w:rsidR="00C92289" w:rsidRPr="00C50107">
              <w:rPr>
                <w:bCs/>
                <w:i/>
                <w:color w:val="FF0000"/>
              </w:rPr>
              <w:t xml:space="preserve"> štítu, respirátoru typu FFP 2 a rukavicích.</w:t>
            </w:r>
          </w:p>
        </w:tc>
      </w:tr>
      <w:tr w:rsidR="0022230D" w:rsidRPr="00162D82" w14:paraId="3026EACA" w14:textId="77777777" w:rsidTr="00CD134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83CB706" w14:textId="77777777" w:rsidR="0022230D" w:rsidRPr="00D030FA" w:rsidRDefault="0022230D" w:rsidP="00CD134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6008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F009A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C92289" w14:paraId="0646A80A" w14:textId="77777777" w:rsidTr="00CD134E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600A0EDD" w14:textId="3F5E869B" w:rsidR="0022230D" w:rsidRPr="00C92289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Klinika Na Košíku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190F" w14:textId="557926EB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HS hlavního města Prahy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73606B" w14:textId="0443D78B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22230D" w:rsidRPr="00162D82" w14:paraId="7B028AB1" w14:textId="77777777" w:rsidTr="00CD134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FA93FD4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22230D" w:rsidRPr="00824F40" w14:paraId="4D242373" w14:textId="77777777" w:rsidTr="00CD134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0F11E4C" w14:textId="61CA5C5F" w:rsidR="0022230D" w:rsidRPr="008A61E4" w:rsidRDefault="008A61E4" w:rsidP="008A61E4">
            <w:pPr>
              <w:rPr>
                <w:bCs/>
                <w:i/>
                <w:color w:val="FF0000"/>
              </w:rPr>
            </w:pPr>
            <w:r w:rsidRPr="008A61E4">
              <w:rPr>
                <w:bCs/>
                <w:i/>
                <w:color w:val="FF0000"/>
              </w:rPr>
              <w:lastRenderedPageBreak/>
              <w:t>2/11 odběr 21 zaměstnanců (3x pozitivní) a 19 klientů (2x pozitivní), další odběry 6/11</w:t>
            </w:r>
          </w:p>
        </w:tc>
      </w:tr>
      <w:tr w:rsidR="0022230D" w:rsidRPr="00162D82" w14:paraId="472D492B" w14:textId="77777777" w:rsidTr="00CD134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E70C472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22230D" w:rsidRPr="00F61BC5" w14:paraId="14FB6475" w14:textId="77777777" w:rsidTr="00CD134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F5CC4EC" w14:textId="64357B55" w:rsidR="0022230D" w:rsidRPr="008A61E4" w:rsidRDefault="008A61E4" w:rsidP="008A61E4">
            <w:pPr>
              <w:rPr>
                <w:bCs/>
                <w:i/>
                <w:color w:val="FF0000"/>
              </w:rPr>
            </w:pPr>
            <w:r w:rsidRPr="008A61E4">
              <w:rPr>
                <w:bCs/>
                <w:i/>
                <w:color w:val="FF0000"/>
              </w:rPr>
              <w:t>Izolace nemocných, karanténa kontaktů, rozhodnutí, desinfekce</w:t>
            </w:r>
          </w:p>
        </w:tc>
      </w:tr>
      <w:tr w:rsidR="0022230D" w:rsidRPr="00162D82" w14:paraId="780F5AA7" w14:textId="77777777" w:rsidTr="00CD134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B49A45D" w14:textId="77777777" w:rsidR="0022230D" w:rsidRPr="00D030FA" w:rsidRDefault="0022230D" w:rsidP="00CD134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33EAE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F86A34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C92289" w14:paraId="59D5A49B" w14:textId="77777777" w:rsidTr="00CD134E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0015ABFD" w14:textId="28B1CCAD" w:rsidR="0022230D" w:rsidRPr="00C92289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Geriatrie VFN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AB00" w14:textId="2204CC13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HS hlavního města Prahy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7411A5" w14:textId="32A18625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22230D" w:rsidRPr="00162D82" w14:paraId="73C90B03" w14:textId="77777777" w:rsidTr="00CD134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418BAF4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22230D" w:rsidRPr="00824F40" w14:paraId="364A054A" w14:textId="77777777" w:rsidTr="00CD134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D036517" w14:textId="12F36A38" w:rsidR="0022230D" w:rsidRPr="009F30F0" w:rsidRDefault="009F30F0" w:rsidP="009F30F0">
            <w:pPr>
              <w:rPr>
                <w:bCs/>
                <w:i/>
                <w:color w:val="FF0000"/>
              </w:rPr>
            </w:pPr>
            <w:r w:rsidRPr="009F30F0">
              <w:rPr>
                <w:bCs/>
                <w:i/>
                <w:color w:val="FF0000"/>
              </w:rPr>
              <w:t>V období od 9.10.2020 do 20.10.2020 bylo na Geriatrické klinice celkem 45 pozitivních osob -20 personálu a 25 pacientů (7 pacientů zemřelo).</w:t>
            </w:r>
          </w:p>
        </w:tc>
      </w:tr>
      <w:tr w:rsidR="0022230D" w:rsidRPr="00162D82" w14:paraId="7DDFCF31" w14:textId="77777777" w:rsidTr="00CD134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0B9AAF1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22230D" w:rsidRPr="00F61BC5" w14:paraId="76024EA5" w14:textId="77777777" w:rsidTr="00CD134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E1C7D5F" w14:textId="098D719B" w:rsidR="0022230D" w:rsidRPr="009F30F0" w:rsidRDefault="009F30F0" w:rsidP="009F30F0">
            <w:pPr>
              <w:rPr>
                <w:bCs/>
                <w:i/>
                <w:color w:val="FF0000"/>
              </w:rPr>
            </w:pPr>
            <w:r w:rsidRPr="009F30F0">
              <w:rPr>
                <w:bCs/>
                <w:i/>
                <w:color w:val="FF0000"/>
              </w:rPr>
              <w:t>Ke dni 2.11.2020 byla nařízená opatření ze dne 15.10.2020 zrušena.</w:t>
            </w:r>
          </w:p>
        </w:tc>
      </w:tr>
      <w:tr w:rsidR="0022230D" w:rsidRPr="00162D82" w14:paraId="6BA0C72F" w14:textId="77777777" w:rsidTr="00CD134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FAC77AC" w14:textId="77777777" w:rsidR="0022230D" w:rsidRPr="00D030FA" w:rsidRDefault="0022230D" w:rsidP="00CD134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07AE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B8458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C92289" w14:paraId="5C82EB96" w14:textId="77777777" w:rsidTr="00CD134E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12063E27" w14:textId="16E938AC" w:rsidR="0022230D" w:rsidRPr="00C92289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Domov Pohoda Nové Strašecí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1D30" w14:textId="22180D39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KHS Středočeského kraje Praha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EB64B3" w14:textId="57C19AF6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22230D" w:rsidRPr="00162D82" w14:paraId="55D8A83B" w14:textId="77777777" w:rsidTr="00CD134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594BB0D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22230D" w:rsidRPr="00824F40" w14:paraId="17B74EF2" w14:textId="77777777" w:rsidTr="00CD134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F70714B" w14:textId="48C1ECDC" w:rsidR="0022230D" w:rsidRPr="005A0CA2" w:rsidRDefault="005A0CA2" w:rsidP="005A0CA2">
            <w:pPr>
              <w:rPr>
                <w:bCs/>
                <w:i/>
                <w:color w:val="FF0000"/>
              </w:rPr>
            </w:pPr>
            <w:r w:rsidRPr="005A0CA2">
              <w:rPr>
                <w:bCs/>
                <w:i/>
                <w:color w:val="FF0000"/>
              </w:rPr>
              <w:t xml:space="preserve">Přibyl další pozitivní </w:t>
            </w:r>
            <w:proofErr w:type="gramStart"/>
            <w:r w:rsidRPr="005A0CA2">
              <w:rPr>
                <w:bCs/>
                <w:i/>
                <w:color w:val="FF0000"/>
              </w:rPr>
              <w:t>případ - 1x</w:t>
            </w:r>
            <w:proofErr w:type="gramEnd"/>
            <w:r w:rsidRPr="005A0CA2">
              <w:rPr>
                <w:bCs/>
                <w:i/>
                <w:color w:val="FF0000"/>
              </w:rPr>
              <w:t xml:space="preserve"> pečovatelka.</w:t>
            </w:r>
          </w:p>
        </w:tc>
      </w:tr>
      <w:tr w:rsidR="0022230D" w:rsidRPr="00162D82" w14:paraId="6A05997A" w14:textId="77777777" w:rsidTr="00CD134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E5C67C3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22230D" w:rsidRPr="00F61BC5" w14:paraId="1CD0E5AC" w14:textId="77777777" w:rsidTr="00CD134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3DDBE0D" w14:textId="34EEA658" w:rsidR="0022230D" w:rsidRPr="005A0CA2" w:rsidRDefault="005A0CA2" w:rsidP="00CD134E">
            <w:pPr>
              <w:rPr>
                <w:bCs/>
                <w:i/>
                <w:color w:val="FF0000"/>
              </w:rPr>
            </w:pPr>
            <w:r w:rsidRPr="005A0CA2">
              <w:rPr>
                <w:bCs/>
                <w:i/>
                <w:color w:val="FF0000"/>
              </w:rPr>
              <w:t>Trvají</w:t>
            </w:r>
          </w:p>
        </w:tc>
      </w:tr>
      <w:tr w:rsidR="0022230D" w:rsidRPr="00162D82" w14:paraId="40452480" w14:textId="77777777" w:rsidTr="00CD134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8CCA99D" w14:textId="77777777" w:rsidR="0022230D" w:rsidRPr="00D030FA" w:rsidRDefault="0022230D" w:rsidP="00CD134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C979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A4EDD7" w14:textId="77777777" w:rsidR="0022230D" w:rsidRPr="00162D82" w:rsidRDefault="0022230D" w:rsidP="00CD134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22230D" w:rsidRPr="00C92289" w14:paraId="3A4B6289" w14:textId="77777777" w:rsidTr="00CD134E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379622B5" w14:textId="3665F317" w:rsidR="0022230D" w:rsidRPr="00C92289" w:rsidRDefault="0022230D" w:rsidP="0022230D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Masarykova nemocnice Rakovník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5C4A" w14:textId="2067B19C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KHS Středočeského kraje Praha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730E4" w14:textId="61875FFD" w:rsidR="0022230D" w:rsidRPr="00C92289" w:rsidRDefault="0022230D" w:rsidP="0022230D">
            <w:pPr>
              <w:jc w:val="center"/>
              <w:rPr>
                <w:bCs/>
                <w:i/>
                <w:color w:val="5B9BD5" w:themeColor="accent1"/>
              </w:rPr>
            </w:pPr>
            <w:r>
              <w:rPr>
                <w:rFonts w:ascii="Calibri" w:hAnsi="Calibri" w:cs="Calibri"/>
                <w:i/>
                <w:iCs/>
                <w:color w:val="FF0000"/>
              </w:rPr>
              <w:t>PRŮBĚŽNÝ</w:t>
            </w:r>
          </w:p>
        </w:tc>
      </w:tr>
      <w:tr w:rsidR="0022230D" w:rsidRPr="00162D82" w14:paraId="743A4C98" w14:textId="77777777" w:rsidTr="00CD134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90FF516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22230D" w:rsidRPr="00824F40" w14:paraId="6E75A2E0" w14:textId="77777777" w:rsidTr="00CD134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9B63755" w14:textId="12B2655F" w:rsidR="0022230D" w:rsidRPr="00824F40" w:rsidRDefault="00FA4906" w:rsidP="00CD134E">
            <w:pPr>
              <w:rPr>
                <w:bCs/>
                <w:i/>
                <w:color w:val="0070C0"/>
              </w:rPr>
            </w:pPr>
            <w:r w:rsidRPr="00FA4906">
              <w:rPr>
                <w:bCs/>
                <w:i/>
                <w:color w:val="FF0000"/>
              </w:rPr>
              <w:t xml:space="preserve">Přibyly další pozitivní </w:t>
            </w:r>
            <w:proofErr w:type="gramStart"/>
            <w:r w:rsidRPr="00FA4906">
              <w:rPr>
                <w:bCs/>
                <w:i/>
                <w:color w:val="FF0000"/>
              </w:rPr>
              <w:t>případy - 4x</w:t>
            </w:r>
            <w:proofErr w:type="gramEnd"/>
            <w:r w:rsidRPr="00FA4906">
              <w:rPr>
                <w:bCs/>
                <w:i/>
                <w:color w:val="FF0000"/>
              </w:rPr>
              <w:t xml:space="preserve"> zdravotní sestra.</w:t>
            </w:r>
          </w:p>
        </w:tc>
      </w:tr>
      <w:tr w:rsidR="0022230D" w:rsidRPr="00162D82" w14:paraId="51FD8761" w14:textId="77777777" w:rsidTr="00CD134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1F653E7" w14:textId="77777777" w:rsidR="0022230D" w:rsidRPr="00162D82" w:rsidRDefault="0022230D" w:rsidP="00CD134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22230D" w:rsidRPr="00F61BC5" w14:paraId="4B185F4F" w14:textId="77777777" w:rsidTr="00CD134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63F7280" w14:textId="59661D0B" w:rsidR="0022230D" w:rsidRPr="00F61BC5" w:rsidRDefault="00FA4906" w:rsidP="00CD134E">
            <w:pPr>
              <w:rPr>
                <w:bCs/>
                <w:i/>
                <w:color w:val="C00000"/>
              </w:rPr>
            </w:pPr>
            <w:r w:rsidRPr="005A0CA2">
              <w:rPr>
                <w:bCs/>
                <w:i/>
                <w:color w:val="FF0000"/>
              </w:rPr>
              <w:lastRenderedPageBreak/>
              <w:t>Trvají</w:t>
            </w:r>
          </w:p>
        </w:tc>
      </w:tr>
    </w:tbl>
    <w:p w14:paraId="2ED06EC9" w14:textId="77777777" w:rsidR="00461D19" w:rsidRDefault="00461D19" w:rsidP="00127FFC">
      <w:pPr>
        <w:rPr>
          <w:b/>
          <w:bCs/>
          <w:i/>
          <w:color w:val="5B9BD5" w:themeColor="accent1"/>
        </w:rPr>
      </w:pPr>
    </w:p>
    <w:sectPr w:rsidR="00461D19" w:rsidSect="008866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BF735" w14:textId="77777777" w:rsidR="002C2570" w:rsidRDefault="002C2570" w:rsidP="00702ECC">
      <w:pPr>
        <w:spacing w:after="0" w:line="240" w:lineRule="auto"/>
      </w:pPr>
      <w:r>
        <w:separator/>
      </w:r>
    </w:p>
  </w:endnote>
  <w:endnote w:type="continuationSeparator" w:id="0">
    <w:p w14:paraId="6956A121" w14:textId="77777777" w:rsidR="002C2570" w:rsidRDefault="002C2570" w:rsidP="0070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76AF3" w14:textId="77777777" w:rsidR="002C2570" w:rsidRDefault="002C2570" w:rsidP="00702ECC">
      <w:pPr>
        <w:spacing w:after="0" w:line="240" w:lineRule="auto"/>
      </w:pPr>
      <w:r>
        <w:separator/>
      </w:r>
    </w:p>
  </w:footnote>
  <w:footnote w:type="continuationSeparator" w:id="0">
    <w:p w14:paraId="00571B9B" w14:textId="77777777" w:rsidR="002C2570" w:rsidRDefault="002C2570" w:rsidP="00702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4AB"/>
    <w:multiLevelType w:val="hybridMultilevel"/>
    <w:tmpl w:val="46F697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0DB9"/>
    <w:multiLevelType w:val="hybridMultilevel"/>
    <w:tmpl w:val="A4F0F578"/>
    <w:lvl w:ilvl="0" w:tplc="233067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960"/>
    <w:multiLevelType w:val="hybridMultilevel"/>
    <w:tmpl w:val="09EAB6A6"/>
    <w:lvl w:ilvl="0" w:tplc="98D814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A04"/>
    <w:multiLevelType w:val="hybridMultilevel"/>
    <w:tmpl w:val="CF1C247C"/>
    <w:lvl w:ilvl="0" w:tplc="3B5ED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8F6"/>
    <w:multiLevelType w:val="hybridMultilevel"/>
    <w:tmpl w:val="8D8C9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E39E0"/>
    <w:multiLevelType w:val="hybridMultilevel"/>
    <w:tmpl w:val="1DF4613E"/>
    <w:lvl w:ilvl="0" w:tplc="2AAC7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C6CF9"/>
    <w:multiLevelType w:val="hybridMultilevel"/>
    <w:tmpl w:val="FFE224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0392B"/>
    <w:multiLevelType w:val="hybridMultilevel"/>
    <w:tmpl w:val="A2D2DB3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B36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9F0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B654D"/>
    <w:multiLevelType w:val="hybridMultilevel"/>
    <w:tmpl w:val="C0E47846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0251A"/>
    <w:multiLevelType w:val="hybridMultilevel"/>
    <w:tmpl w:val="1CEE38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87A3A"/>
    <w:multiLevelType w:val="multilevel"/>
    <w:tmpl w:val="A4DC35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E6D254D"/>
    <w:multiLevelType w:val="hybridMultilevel"/>
    <w:tmpl w:val="AB04414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34773"/>
    <w:multiLevelType w:val="hybridMultilevel"/>
    <w:tmpl w:val="4EBE55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B4816"/>
    <w:multiLevelType w:val="hybridMultilevel"/>
    <w:tmpl w:val="3A1477F4"/>
    <w:lvl w:ilvl="0" w:tplc="5798BC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BD"/>
    <w:rsid w:val="0000026A"/>
    <w:rsid w:val="00000342"/>
    <w:rsid w:val="000004E7"/>
    <w:rsid w:val="0000059F"/>
    <w:rsid w:val="00000601"/>
    <w:rsid w:val="00000744"/>
    <w:rsid w:val="00000745"/>
    <w:rsid w:val="00001065"/>
    <w:rsid w:val="00002CB3"/>
    <w:rsid w:val="00003687"/>
    <w:rsid w:val="00003A4C"/>
    <w:rsid w:val="000048D7"/>
    <w:rsid w:val="00004D44"/>
    <w:rsid w:val="0000576D"/>
    <w:rsid w:val="00005A45"/>
    <w:rsid w:val="00005A7C"/>
    <w:rsid w:val="00005D47"/>
    <w:rsid w:val="00005DF0"/>
    <w:rsid w:val="00005F75"/>
    <w:rsid w:val="00006466"/>
    <w:rsid w:val="00006D36"/>
    <w:rsid w:val="00007287"/>
    <w:rsid w:val="00007650"/>
    <w:rsid w:val="00007B7D"/>
    <w:rsid w:val="00007B84"/>
    <w:rsid w:val="00010481"/>
    <w:rsid w:val="000107F4"/>
    <w:rsid w:val="000126EA"/>
    <w:rsid w:val="00012B76"/>
    <w:rsid w:val="00013108"/>
    <w:rsid w:val="00013934"/>
    <w:rsid w:val="00013DCC"/>
    <w:rsid w:val="0001448A"/>
    <w:rsid w:val="000148F6"/>
    <w:rsid w:val="00015372"/>
    <w:rsid w:val="000157EE"/>
    <w:rsid w:val="00015B39"/>
    <w:rsid w:val="00015C41"/>
    <w:rsid w:val="00016315"/>
    <w:rsid w:val="00017790"/>
    <w:rsid w:val="00020729"/>
    <w:rsid w:val="0002072D"/>
    <w:rsid w:val="00020AB4"/>
    <w:rsid w:val="00021130"/>
    <w:rsid w:val="0002158D"/>
    <w:rsid w:val="0002336D"/>
    <w:rsid w:val="00023D2F"/>
    <w:rsid w:val="00023E7F"/>
    <w:rsid w:val="000241A6"/>
    <w:rsid w:val="0002465B"/>
    <w:rsid w:val="00024980"/>
    <w:rsid w:val="00024BEE"/>
    <w:rsid w:val="000255B5"/>
    <w:rsid w:val="000256A3"/>
    <w:rsid w:val="00026335"/>
    <w:rsid w:val="0002635C"/>
    <w:rsid w:val="000274A5"/>
    <w:rsid w:val="00030A83"/>
    <w:rsid w:val="000325C9"/>
    <w:rsid w:val="0003297A"/>
    <w:rsid w:val="0003303C"/>
    <w:rsid w:val="0003381B"/>
    <w:rsid w:val="00033E02"/>
    <w:rsid w:val="000342D2"/>
    <w:rsid w:val="000343E7"/>
    <w:rsid w:val="00034A82"/>
    <w:rsid w:val="000355BB"/>
    <w:rsid w:val="00035796"/>
    <w:rsid w:val="000361D8"/>
    <w:rsid w:val="000363BB"/>
    <w:rsid w:val="00036DDE"/>
    <w:rsid w:val="000374FF"/>
    <w:rsid w:val="000402E1"/>
    <w:rsid w:val="00041FC3"/>
    <w:rsid w:val="00042CF8"/>
    <w:rsid w:val="00042E01"/>
    <w:rsid w:val="00042FA4"/>
    <w:rsid w:val="0004352D"/>
    <w:rsid w:val="00043636"/>
    <w:rsid w:val="00043A8A"/>
    <w:rsid w:val="00043F31"/>
    <w:rsid w:val="00044B9F"/>
    <w:rsid w:val="00044DCE"/>
    <w:rsid w:val="00045608"/>
    <w:rsid w:val="0004589A"/>
    <w:rsid w:val="000458AD"/>
    <w:rsid w:val="00045ADE"/>
    <w:rsid w:val="00046276"/>
    <w:rsid w:val="00046330"/>
    <w:rsid w:val="0004664C"/>
    <w:rsid w:val="000470D8"/>
    <w:rsid w:val="000471AA"/>
    <w:rsid w:val="00047934"/>
    <w:rsid w:val="00047C87"/>
    <w:rsid w:val="00047FB1"/>
    <w:rsid w:val="0005042D"/>
    <w:rsid w:val="000507F7"/>
    <w:rsid w:val="00050E7B"/>
    <w:rsid w:val="000513E8"/>
    <w:rsid w:val="00051E26"/>
    <w:rsid w:val="0005257F"/>
    <w:rsid w:val="00052BB9"/>
    <w:rsid w:val="00053D18"/>
    <w:rsid w:val="00054B6C"/>
    <w:rsid w:val="000552B3"/>
    <w:rsid w:val="0005584C"/>
    <w:rsid w:val="00055903"/>
    <w:rsid w:val="00055941"/>
    <w:rsid w:val="000561D7"/>
    <w:rsid w:val="00056782"/>
    <w:rsid w:val="000567BA"/>
    <w:rsid w:val="00057262"/>
    <w:rsid w:val="000572D5"/>
    <w:rsid w:val="00057557"/>
    <w:rsid w:val="00057A4E"/>
    <w:rsid w:val="000600EF"/>
    <w:rsid w:val="000606B9"/>
    <w:rsid w:val="00060803"/>
    <w:rsid w:val="000608D0"/>
    <w:rsid w:val="00060C41"/>
    <w:rsid w:val="000610EB"/>
    <w:rsid w:val="00061391"/>
    <w:rsid w:val="00061EBB"/>
    <w:rsid w:val="00062108"/>
    <w:rsid w:val="00062A8D"/>
    <w:rsid w:val="00063077"/>
    <w:rsid w:val="0006340C"/>
    <w:rsid w:val="0006357E"/>
    <w:rsid w:val="00063E5F"/>
    <w:rsid w:val="00064D4F"/>
    <w:rsid w:val="00064E3E"/>
    <w:rsid w:val="00066276"/>
    <w:rsid w:val="000667B4"/>
    <w:rsid w:val="000669E5"/>
    <w:rsid w:val="00066BC6"/>
    <w:rsid w:val="00067C16"/>
    <w:rsid w:val="000700F9"/>
    <w:rsid w:val="00070411"/>
    <w:rsid w:val="000706FA"/>
    <w:rsid w:val="00070767"/>
    <w:rsid w:val="000712CC"/>
    <w:rsid w:val="00071DAB"/>
    <w:rsid w:val="00071F73"/>
    <w:rsid w:val="00071FAF"/>
    <w:rsid w:val="00072511"/>
    <w:rsid w:val="0007261D"/>
    <w:rsid w:val="00072B23"/>
    <w:rsid w:val="00072E08"/>
    <w:rsid w:val="00074D53"/>
    <w:rsid w:val="00074E84"/>
    <w:rsid w:val="000750FA"/>
    <w:rsid w:val="000755CB"/>
    <w:rsid w:val="000764B1"/>
    <w:rsid w:val="0007687F"/>
    <w:rsid w:val="00076B36"/>
    <w:rsid w:val="00077280"/>
    <w:rsid w:val="00077B8B"/>
    <w:rsid w:val="00080BA2"/>
    <w:rsid w:val="000814AB"/>
    <w:rsid w:val="00082998"/>
    <w:rsid w:val="00082D0C"/>
    <w:rsid w:val="00082F22"/>
    <w:rsid w:val="000830AB"/>
    <w:rsid w:val="0008351C"/>
    <w:rsid w:val="00083A85"/>
    <w:rsid w:val="00084FEA"/>
    <w:rsid w:val="000850E0"/>
    <w:rsid w:val="00085ECC"/>
    <w:rsid w:val="00085F48"/>
    <w:rsid w:val="0008645E"/>
    <w:rsid w:val="00086C6F"/>
    <w:rsid w:val="00086F23"/>
    <w:rsid w:val="00086FAE"/>
    <w:rsid w:val="000871C1"/>
    <w:rsid w:val="0009028A"/>
    <w:rsid w:val="00091895"/>
    <w:rsid w:val="00091A7E"/>
    <w:rsid w:val="00091CB1"/>
    <w:rsid w:val="000921D8"/>
    <w:rsid w:val="00092FD3"/>
    <w:rsid w:val="00093573"/>
    <w:rsid w:val="00094118"/>
    <w:rsid w:val="00094647"/>
    <w:rsid w:val="000949F7"/>
    <w:rsid w:val="00095060"/>
    <w:rsid w:val="00095748"/>
    <w:rsid w:val="00096516"/>
    <w:rsid w:val="000966BC"/>
    <w:rsid w:val="00096C4F"/>
    <w:rsid w:val="00096DBA"/>
    <w:rsid w:val="0009750F"/>
    <w:rsid w:val="0009786A"/>
    <w:rsid w:val="00097D7F"/>
    <w:rsid w:val="000A0E1B"/>
    <w:rsid w:val="000A149C"/>
    <w:rsid w:val="000A3093"/>
    <w:rsid w:val="000A380B"/>
    <w:rsid w:val="000A3ABE"/>
    <w:rsid w:val="000A3C07"/>
    <w:rsid w:val="000A3FC3"/>
    <w:rsid w:val="000A40A4"/>
    <w:rsid w:val="000A4171"/>
    <w:rsid w:val="000A41D2"/>
    <w:rsid w:val="000A4E79"/>
    <w:rsid w:val="000A5BDA"/>
    <w:rsid w:val="000A5F10"/>
    <w:rsid w:val="000A5F6F"/>
    <w:rsid w:val="000A6160"/>
    <w:rsid w:val="000A6313"/>
    <w:rsid w:val="000A6501"/>
    <w:rsid w:val="000A6A77"/>
    <w:rsid w:val="000A6D53"/>
    <w:rsid w:val="000A6E35"/>
    <w:rsid w:val="000A6EE1"/>
    <w:rsid w:val="000A7041"/>
    <w:rsid w:val="000A7106"/>
    <w:rsid w:val="000A7ECA"/>
    <w:rsid w:val="000B12BF"/>
    <w:rsid w:val="000B23AE"/>
    <w:rsid w:val="000B3805"/>
    <w:rsid w:val="000B3C16"/>
    <w:rsid w:val="000B4415"/>
    <w:rsid w:val="000B44C1"/>
    <w:rsid w:val="000B5F9D"/>
    <w:rsid w:val="000B6279"/>
    <w:rsid w:val="000B68CD"/>
    <w:rsid w:val="000B6BFC"/>
    <w:rsid w:val="000B718A"/>
    <w:rsid w:val="000B7E9E"/>
    <w:rsid w:val="000B7F40"/>
    <w:rsid w:val="000C08B3"/>
    <w:rsid w:val="000C1140"/>
    <w:rsid w:val="000C11DF"/>
    <w:rsid w:val="000C12E0"/>
    <w:rsid w:val="000C1B8F"/>
    <w:rsid w:val="000C1D02"/>
    <w:rsid w:val="000C27A4"/>
    <w:rsid w:val="000C2819"/>
    <w:rsid w:val="000C2881"/>
    <w:rsid w:val="000C48B2"/>
    <w:rsid w:val="000C4BCB"/>
    <w:rsid w:val="000C4C47"/>
    <w:rsid w:val="000C50EA"/>
    <w:rsid w:val="000C57D7"/>
    <w:rsid w:val="000C5C69"/>
    <w:rsid w:val="000C64AE"/>
    <w:rsid w:val="000C770A"/>
    <w:rsid w:val="000C7C20"/>
    <w:rsid w:val="000D0F02"/>
    <w:rsid w:val="000D1BAB"/>
    <w:rsid w:val="000D1E22"/>
    <w:rsid w:val="000D2CAB"/>
    <w:rsid w:val="000D3B8D"/>
    <w:rsid w:val="000D40EF"/>
    <w:rsid w:val="000D5810"/>
    <w:rsid w:val="000D5AE6"/>
    <w:rsid w:val="000D697D"/>
    <w:rsid w:val="000D6B17"/>
    <w:rsid w:val="000D7195"/>
    <w:rsid w:val="000D72E4"/>
    <w:rsid w:val="000D7DDF"/>
    <w:rsid w:val="000E0262"/>
    <w:rsid w:val="000E0E8D"/>
    <w:rsid w:val="000E12C5"/>
    <w:rsid w:val="000E1343"/>
    <w:rsid w:val="000E18DD"/>
    <w:rsid w:val="000E220F"/>
    <w:rsid w:val="000E2B59"/>
    <w:rsid w:val="000E33F8"/>
    <w:rsid w:val="000E33FB"/>
    <w:rsid w:val="000E3543"/>
    <w:rsid w:val="000E46A3"/>
    <w:rsid w:val="000E787A"/>
    <w:rsid w:val="000F05CD"/>
    <w:rsid w:val="000F182D"/>
    <w:rsid w:val="000F1D34"/>
    <w:rsid w:val="000F2171"/>
    <w:rsid w:val="000F2554"/>
    <w:rsid w:val="000F4AB1"/>
    <w:rsid w:val="000F502E"/>
    <w:rsid w:val="000F5122"/>
    <w:rsid w:val="000F54D3"/>
    <w:rsid w:val="000F6ADB"/>
    <w:rsid w:val="000F7D60"/>
    <w:rsid w:val="0010119B"/>
    <w:rsid w:val="00101403"/>
    <w:rsid w:val="00101CA6"/>
    <w:rsid w:val="00102896"/>
    <w:rsid w:val="00102AE5"/>
    <w:rsid w:val="0010340E"/>
    <w:rsid w:val="00103BAA"/>
    <w:rsid w:val="00103E64"/>
    <w:rsid w:val="001045A3"/>
    <w:rsid w:val="00104A4E"/>
    <w:rsid w:val="00106275"/>
    <w:rsid w:val="001064CA"/>
    <w:rsid w:val="00106554"/>
    <w:rsid w:val="00106C32"/>
    <w:rsid w:val="00107576"/>
    <w:rsid w:val="00107950"/>
    <w:rsid w:val="00107FF8"/>
    <w:rsid w:val="00110342"/>
    <w:rsid w:val="001109B7"/>
    <w:rsid w:val="00110B85"/>
    <w:rsid w:val="00111950"/>
    <w:rsid w:val="00111DF8"/>
    <w:rsid w:val="00112170"/>
    <w:rsid w:val="00112820"/>
    <w:rsid w:val="00112CE9"/>
    <w:rsid w:val="00112E73"/>
    <w:rsid w:val="0011345E"/>
    <w:rsid w:val="001136D9"/>
    <w:rsid w:val="00114D4A"/>
    <w:rsid w:val="001152A9"/>
    <w:rsid w:val="00116140"/>
    <w:rsid w:val="001163A3"/>
    <w:rsid w:val="00117A3A"/>
    <w:rsid w:val="00117CA7"/>
    <w:rsid w:val="001203F2"/>
    <w:rsid w:val="00121A51"/>
    <w:rsid w:val="00121EB6"/>
    <w:rsid w:val="00123408"/>
    <w:rsid w:val="00124C5B"/>
    <w:rsid w:val="00124C87"/>
    <w:rsid w:val="001250DD"/>
    <w:rsid w:val="00125F3E"/>
    <w:rsid w:val="001262E3"/>
    <w:rsid w:val="00126410"/>
    <w:rsid w:val="001264BC"/>
    <w:rsid w:val="001274E1"/>
    <w:rsid w:val="0012771D"/>
    <w:rsid w:val="00127FFC"/>
    <w:rsid w:val="001303E4"/>
    <w:rsid w:val="00130C8D"/>
    <w:rsid w:val="0013100F"/>
    <w:rsid w:val="00131107"/>
    <w:rsid w:val="001320F0"/>
    <w:rsid w:val="00132259"/>
    <w:rsid w:val="00132290"/>
    <w:rsid w:val="001325F4"/>
    <w:rsid w:val="0013260F"/>
    <w:rsid w:val="00132619"/>
    <w:rsid w:val="00132A0F"/>
    <w:rsid w:val="0013397D"/>
    <w:rsid w:val="00133A9D"/>
    <w:rsid w:val="001346AA"/>
    <w:rsid w:val="0013472E"/>
    <w:rsid w:val="00134A91"/>
    <w:rsid w:val="00135525"/>
    <w:rsid w:val="00136583"/>
    <w:rsid w:val="0013726B"/>
    <w:rsid w:val="00137307"/>
    <w:rsid w:val="00137398"/>
    <w:rsid w:val="00137941"/>
    <w:rsid w:val="001411EE"/>
    <w:rsid w:val="00141457"/>
    <w:rsid w:val="0014179C"/>
    <w:rsid w:val="00141919"/>
    <w:rsid w:val="00141C2F"/>
    <w:rsid w:val="001421C9"/>
    <w:rsid w:val="00143496"/>
    <w:rsid w:val="00143803"/>
    <w:rsid w:val="0014400F"/>
    <w:rsid w:val="001456CA"/>
    <w:rsid w:val="00145E39"/>
    <w:rsid w:val="00146176"/>
    <w:rsid w:val="0014656C"/>
    <w:rsid w:val="00146B84"/>
    <w:rsid w:val="00147D31"/>
    <w:rsid w:val="00150322"/>
    <w:rsid w:val="001515F5"/>
    <w:rsid w:val="00151DBB"/>
    <w:rsid w:val="00151F03"/>
    <w:rsid w:val="001528B5"/>
    <w:rsid w:val="00152F89"/>
    <w:rsid w:val="00153113"/>
    <w:rsid w:val="0015335A"/>
    <w:rsid w:val="001542F3"/>
    <w:rsid w:val="0015484A"/>
    <w:rsid w:val="001558E8"/>
    <w:rsid w:val="00155E15"/>
    <w:rsid w:val="00156480"/>
    <w:rsid w:val="001566FF"/>
    <w:rsid w:val="00156F03"/>
    <w:rsid w:val="0015719B"/>
    <w:rsid w:val="0015725A"/>
    <w:rsid w:val="0015740B"/>
    <w:rsid w:val="0015753B"/>
    <w:rsid w:val="00157A64"/>
    <w:rsid w:val="00157A80"/>
    <w:rsid w:val="0016024F"/>
    <w:rsid w:val="00161004"/>
    <w:rsid w:val="00161026"/>
    <w:rsid w:val="00161520"/>
    <w:rsid w:val="00161A72"/>
    <w:rsid w:val="0016294F"/>
    <w:rsid w:val="00162C26"/>
    <w:rsid w:val="00162D82"/>
    <w:rsid w:val="00162D9E"/>
    <w:rsid w:val="00162FB9"/>
    <w:rsid w:val="00163A78"/>
    <w:rsid w:val="0016471E"/>
    <w:rsid w:val="00164D85"/>
    <w:rsid w:val="001653E5"/>
    <w:rsid w:val="001654EA"/>
    <w:rsid w:val="00165B73"/>
    <w:rsid w:val="00166351"/>
    <w:rsid w:val="00166877"/>
    <w:rsid w:val="001668C6"/>
    <w:rsid w:val="00166B71"/>
    <w:rsid w:val="00167393"/>
    <w:rsid w:val="00167812"/>
    <w:rsid w:val="00167DAE"/>
    <w:rsid w:val="0017003A"/>
    <w:rsid w:val="00170B9B"/>
    <w:rsid w:val="00171D55"/>
    <w:rsid w:val="00172397"/>
    <w:rsid w:val="00172559"/>
    <w:rsid w:val="001727F1"/>
    <w:rsid w:val="00172C62"/>
    <w:rsid w:val="001730B7"/>
    <w:rsid w:val="00173D22"/>
    <w:rsid w:val="00173FFB"/>
    <w:rsid w:val="001746A8"/>
    <w:rsid w:val="00175926"/>
    <w:rsid w:val="00175AF1"/>
    <w:rsid w:val="001763C4"/>
    <w:rsid w:val="001764E3"/>
    <w:rsid w:val="00176F98"/>
    <w:rsid w:val="00177A23"/>
    <w:rsid w:val="00177F35"/>
    <w:rsid w:val="00180240"/>
    <w:rsid w:val="00181704"/>
    <w:rsid w:val="00181856"/>
    <w:rsid w:val="00181911"/>
    <w:rsid w:val="00181F79"/>
    <w:rsid w:val="0018230E"/>
    <w:rsid w:val="00182511"/>
    <w:rsid w:val="001828F1"/>
    <w:rsid w:val="00182E62"/>
    <w:rsid w:val="001847B8"/>
    <w:rsid w:val="00184A5F"/>
    <w:rsid w:val="001858D5"/>
    <w:rsid w:val="00185985"/>
    <w:rsid w:val="00185BCE"/>
    <w:rsid w:val="00186D82"/>
    <w:rsid w:val="00186EFA"/>
    <w:rsid w:val="001872F4"/>
    <w:rsid w:val="00187EF8"/>
    <w:rsid w:val="00190035"/>
    <w:rsid w:val="001900A6"/>
    <w:rsid w:val="001903D1"/>
    <w:rsid w:val="00190558"/>
    <w:rsid w:val="001909CF"/>
    <w:rsid w:val="00190B31"/>
    <w:rsid w:val="00190F3D"/>
    <w:rsid w:val="00191B01"/>
    <w:rsid w:val="00192351"/>
    <w:rsid w:val="0019296B"/>
    <w:rsid w:val="0019317F"/>
    <w:rsid w:val="0019326E"/>
    <w:rsid w:val="00193B74"/>
    <w:rsid w:val="00193BFF"/>
    <w:rsid w:val="0019411E"/>
    <w:rsid w:val="001944ED"/>
    <w:rsid w:val="00195AAC"/>
    <w:rsid w:val="00196211"/>
    <w:rsid w:val="00197246"/>
    <w:rsid w:val="0019786D"/>
    <w:rsid w:val="001A00DA"/>
    <w:rsid w:val="001A0151"/>
    <w:rsid w:val="001A1EA0"/>
    <w:rsid w:val="001A2237"/>
    <w:rsid w:val="001A2908"/>
    <w:rsid w:val="001A3384"/>
    <w:rsid w:val="001A364C"/>
    <w:rsid w:val="001A3D48"/>
    <w:rsid w:val="001A3E76"/>
    <w:rsid w:val="001A4BAE"/>
    <w:rsid w:val="001A521F"/>
    <w:rsid w:val="001A541E"/>
    <w:rsid w:val="001A5544"/>
    <w:rsid w:val="001A5A2B"/>
    <w:rsid w:val="001A6212"/>
    <w:rsid w:val="001A628B"/>
    <w:rsid w:val="001A6398"/>
    <w:rsid w:val="001A6BA9"/>
    <w:rsid w:val="001A758C"/>
    <w:rsid w:val="001A7693"/>
    <w:rsid w:val="001A7E13"/>
    <w:rsid w:val="001B0065"/>
    <w:rsid w:val="001B0248"/>
    <w:rsid w:val="001B07E2"/>
    <w:rsid w:val="001B0943"/>
    <w:rsid w:val="001B0966"/>
    <w:rsid w:val="001B0C75"/>
    <w:rsid w:val="001B1D14"/>
    <w:rsid w:val="001B23AC"/>
    <w:rsid w:val="001B2850"/>
    <w:rsid w:val="001B2DEF"/>
    <w:rsid w:val="001B33D6"/>
    <w:rsid w:val="001B45FE"/>
    <w:rsid w:val="001B5483"/>
    <w:rsid w:val="001B604C"/>
    <w:rsid w:val="001B6349"/>
    <w:rsid w:val="001B6BB8"/>
    <w:rsid w:val="001B7307"/>
    <w:rsid w:val="001B73EB"/>
    <w:rsid w:val="001C00F5"/>
    <w:rsid w:val="001C164A"/>
    <w:rsid w:val="001C190F"/>
    <w:rsid w:val="001C201D"/>
    <w:rsid w:val="001C22C6"/>
    <w:rsid w:val="001C2C7B"/>
    <w:rsid w:val="001C2CF8"/>
    <w:rsid w:val="001C4598"/>
    <w:rsid w:val="001C49B5"/>
    <w:rsid w:val="001C49CC"/>
    <w:rsid w:val="001C4BCF"/>
    <w:rsid w:val="001C5146"/>
    <w:rsid w:val="001C5F72"/>
    <w:rsid w:val="001C63A7"/>
    <w:rsid w:val="001C67A7"/>
    <w:rsid w:val="001C68E6"/>
    <w:rsid w:val="001C6970"/>
    <w:rsid w:val="001C6B37"/>
    <w:rsid w:val="001C72BD"/>
    <w:rsid w:val="001C7508"/>
    <w:rsid w:val="001C7E57"/>
    <w:rsid w:val="001D0CF8"/>
    <w:rsid w:val="001D1691"/>
    <w:rsid w:val="001D17D9"/>
    <w:rsid w:val="001D2E2C"/>
    <w:rsid w:val="001D3CC5"/>
    <w:rsid w:val="001D3D84"/>
    <w:rsid w:val="001D3F04"/>
    <w:rsid w:val="001D58EC"/>
    <w:rsid w:val="001D65D3"/>
    <w:rsid w:val="001D6929"/>
    <w:rsid w:val="001D7385"/>
    <w:rsid w:val="001D7A40"/>
    <w:rsid w:val="001E0588"/>
    <w:rsid w:val="001E0D49"/>
    <w:rsid w:val="001E0D7F"/>
    <w:rsid w:val="001E0E50"/>
    <w:rsid w:val="001E102E"/>
    <w:rsid w:val="001E2AC3"/>
    <w:rsid w:val="001E2B6A"/>
    <w:rsid w:val="001E3103"/>
    <w:rsid w:val="001E3CF1"/>
    <w:rsid w:val="001E4065"/>
    <w:rsid w:val="001E43AC"/>
    <w:rsid w:val="001E44A0"/>
    <w:rsid w:val="001E44E2"/>
    <w:rsid w:val="001E4FEA"/>
    <w:rsid w:val="001E5DDF"/>
    <w:rsid w:val="001E6126"/>
    <w:rsid w:val="001E785C"/>
    <w:rsid w:val="001E7955"/>
    <w:rsid w:val="001F0576"/>
    <w:rsid w:val="001F0E55"/>
    <w:rsid w:val="001F0EA3"/>
    <w:rsid w:val="001F102A"/>
    <w:rsid w:val="001F15AD"/>
    <w:rsid w:val="001F1BE1"/>
    <w:rsid w:val="001F2401"/>
    <w:rsid w:val="001F26B5"/>
    <w:rsid w:val="001F411B"/>
    <w:rsid w:val="001F564C"/>
    <w:rsid w:val="001F6315"/>
    <w:rsid w:val="001F6406"/>
    <w:rsid w:val="001F6A21"/>
    <w:rsid w:val="001F6A31"/>
    <w:rsid w:val="001F73E3"/>
    <w:rsid w:val="001F757E"/>
    <w:rsid w:val="00200986"/>
    <w:rsid w:val="002009E1"/>
    <w:rsid w:val="00200F52"/>
    <w:rsid w:val="00202044"/>
    <w:rsid w:val="00202E46"/>
    <w:rsid w:val="002030CF"/>
    <w:rsid w:val="002034DB"/>
    <w:rsid w:val="00203EE9"/>
    <w:rsid w:val="00204787"/>
    <w:rsid w:val="002050E0"/>
    <w:rsid w:val="002052C7"/>
    <w:rsid w:val="0020572E"/>
    <w:rsid w:val="00205815"/>
    <w:rsid w:val="00205C72"/>
    <w:rsid w:val="002060AC"/>
    <w:rsid w:val="00206521"/>
    <w:rsid w:val="00206ABC"/>
    <w:rsid w:val="00206FE9"/>
    <w:rsid w:val="00210412"/>
    <w:rsid w:val="00210469"/>
    <w:rsid w:val="00210AD8"/>
    <w:rsid w:val="002111C0"/>
    <w:rsid w:val="00211513"/>
    <w:rsid w:val="002115FF"/>
    <w:rsid w:val="00211C9D"/>
    <w:rsid w:val="00211E1D"/>
    <w:rsid w:val="002125A7"/>
    <w:rsid w:val="0021263A"/>
    <w:rsid w:val="00212F8F"/>
    <w:rsid w:val="00213184"/>
    <w:rsid w:val="0021325F"/>
    <w:rsid w:val="00214462"/>
    <w:rsid w:val="0021473B"/>
    <w:rsid w:val="00214DA0"/>
    <w:rsid w:val="002154E7"/>
    <w:rsid w:val="00216BC4"/>
    <w:rsid w:val="002170EA"/>
    <w:rsid w:val="00217542"/>
    <w:rsid w:val="0021799E"/>
    <w:rsid w:val="00217D72"/>
    <w:rsid w:val="002201DD"/>
    <w:rsid w:val="0022039C"/>
    <w:rsid w:val="00220710"/>
    <w:rsid w:val="00220AAA"/>
    <w:rsid w:val="00221653"/>
    <w:rsid w:val="00221792"/>
    <w:rsid w:val="00221897"/>
    <w:rsid w:val="00221DC7"/>
    <w:rsid w:val="0022230D"/>
    <w:rsid w:val="00222DD2"/>
    <w:rsid w:val="00222EA3"/>
    <w:rsid w:val="002244A3"/>
    <w:rsid w:val="00224C6F"/>
    <w:rsid w:val="00225B15"/>
    <w:rsid w:val="00226F92"/>
    <w:rsid w:val="002277D8"/>
    <w:rsid w:val="00227D81"/>
    <w:rsid w:val="00227F6E"/>
    <w:rsid w:val="00230088"/>
    <w:rsid w:val="002308F6"/>
    <w:rsid w:val="00230D8E"/>
    <w:rsid w:val="002311A8"/>
    <w:rsid w:val="002313D0"/>
    <w:rsid w:val="00231947"/>
    <w:rsid w:val="0023266E"/>
    <w:rsid w:val="00232DC1"/>
    <w:rsid w:val="00233693"/>
    <w:rsid w:val="00233821"/>
    <w:rsid w:val="002345DB"/>
    <w:rsid w:val="002354ED"/>
    <w:rsid w:val="0023759C"/>
    <w:rsid w:val="00240314"/>
    <w:rsid w:val="00240C8F"/>
    <w:rsid w:val="00242E6F"/>
    <w:rsid w:val="00243C31"/>
    <w:rsid w:val="00244ACA"/>
    <w:rsid w:val="00245D7A"/>
    <w:rsid w:val="00245F79"/>
    <w:rsid w:val="0024626B"/>
    <w:rsid w:val="00246550"/>
    <w:rsid w:val="00246D6D"/>
    <w:rsid w:val="002471C7"/>
    <w:rsid w:val="0024753F"/>
    <w:rsid w:val="00250C62"/>
    <w:rsid w:val="002511A6"/>
    <w:rsid w:val="00252235"/>
    <w:rsid w:val="00252EDE"/>
    <w:rsid w:val="00253954"/>
    <w:rsid w:val="00254764"/>
    <w:rsid w:val="002549AF"/>
    <w:rsid w:val="00254DE2"/>
    <w:rsid w:val="00254F6F"/>
    <w:rsid w:val="002552FC"/>
    <w:rsid w:val="002555A6"/>
    <w:rsid w:val="00256954"/>
    <w:rsid w:val="00256B74"/>
    <w:rsid w:val="0025715C"/>
    <w:rsid w:val="00260E70"/>
    <w:rsid w:val="0026155F"/>
    <w:rsid w:val="0026209C"/>
    <w:rsid w:val="0026249B"/>
    <w:rsid w:val="002624F3"/>
    <w:rsid w:val="00262875"/>
    <w:rsid w:val="00262A9A"/>
    <w:rsid w:val="00262DA0"/>
    <w:rsid w:val="00263000"/>
    <w:rsid w:val="00263B82"/>
    <w:rsid w:val="00263EEA"/>
    <w:rsid w:val="00264F5C"/>
    <w:rsid w:val="0026511E"/>
    <w:rsid w:val="002653C4"/>
    <w:rsid w:val="00265A88"/>
    <w:rsid w:val="00265AD5"/>
    <w:rsid w:val="00265B3B"/>
    <w:rsid w:val="002663DE"/>
    <w:rsid w:val="00266618"/>
    <w:rsid w:val="002669A8"/>
    <w:rsid w:val="002676F1"/>
    <w:rsid w:val="002678FE"/>
    <w:rsid w:val="00270010"/>
    <w:rsid w:val="002704C0"/>
    <w:rsid w:val="0027057B"/>
    <w:rsid w:val="00270599"/>
    <w:rsid w:val="00270C17"/>
    <w:rsid w:val="002723F7"/>
    <w:rsid w:val="00272A8F"/>
    <w:rsid w:val="00273416"/>
    <w:rsid w:val="0027359B"/>
    <w:rsid w:val="00273740"/>
    <w:rsid w:val="00273850"/>
    <w:rsid w:val="002738DC"/>
    <w:rsid w:val="002744E0"/>
    <w:rsid w:val="00274AA5"/>
    <w:rsid w:val="00275009"/>
    <w:rsid w:val="002755F3"/>
    <w:rsid w:val="00275792"/>
    <w:rsid w:val="00276440"/>
    <w:rsid w:val="00276473"/>
    <w:rsid w:val="0027654C"/>
    <w:rsid w:val="002769F3"/>
    <w:rsid w:val="002773C5"/>
    <w:rsid w:val="00277A46"/>
    <w:rsid w:val="002804D0"/>
    <w:rsid w:val="00283208"/>
    <w:rsid w:val="002835B5"/>
    <w:rsid w:val="002848DA"/>
    <w:rsid w:val="00285AAA"/>
    <w:rsid w:val="0028605B"/>
    <w:rsid w:val="00286204"/>
    <w:rsid w:val="00286BFA"/>
    <w:rsid w:val="00287106"/>
    <w:rsid w:val="00287AB4"/>
    <w:rsid w:val="00287DD8"/>
    <w:rsid w:val="0029047B"/>
    <w:rsid w:val="002905D0"/>
    <w:rsid w:val="00290A56"/>
    <w:rsid w:val="00290CE2"/>
    <w:rsid w:val="00291134"/>
    <w:rsid w:val="00291623"/>
    <w:rsid w:val="002918D5"/>
    <w:rsid w:val="00292769"/>
    <w:rsid w:val="00293608"/>
    <w:rsid w:val="0029364E"/>
    <w:rsid w:val="00293A72"/>
    <w:rsid w:val="002947E5"/>
    <w:rsid w:val="00295046"/>
    <w:rsid w:val="00295176"/>
    <w:rsid w:val="002968AB"/>
    <w:rsid w:val="0029715E"/>
    <w:rsid w:val="00297201"/>
    <w:rsid w:val="002976EC"/>
    <w:rsid w:val="00297713"/>
    <w:rsid w:val="002A062C"/>
    <w:rsid w:val="002A1110"/>
    <w:rsid w:val="002A11CE"/>
    <w:rsid w:val="002A15D9"/>
    <w:rsid w:val="002A29AA"/>
    <w:rsid w:val="002A3489"/>
    <w:rsid w:val="002A3AE4"/>
    <w:rsid w:val="002A3EF6"/>
    <w:rsid w:val="002A4124"/>
    <w:rsid w:val="002A4618"/>
    <w:rsid w:val="002A46F4"/>
    <w:rsid w:val="002A4814"/>
    <w:rsid w:val="002A4C1E"/>
    <w:rsid w:val="002A5EA4"/>
    <w:rsid w:val="002A6526"/>
    <w:rsid w:val="002A6CFF"/>
    <w:rsid w:val="002A70DD"/>
    <w:rsid w:val="002A775E"/>
    <w:rsid w:val="002A78E6"/>
    <w:rsid w:val="002A7B77"/>
    <w:rsid w:val="002B0038"/>
    <w:rsid w:val="002B0CAA"/>
    <w:rsid w:val="002B1DCA"/>
    <w:rsid w:val="002B2D91"/>
    <w:rsid w:val="002B2F6D"/>
    <w:rsid w:val="002B34E0"/>
    <w:rsid w:val="002B3C97"/>
    <w:rsid w:val="002B4649"/>
    <w:rsid w:val="002B4974"/>
    <w:rsid w:val="002B5433"/>
    <w:rsid w:val="002B5BD9"/>
    <w:rsid w:val="002B7DAB"/>
    <w:rsid w:val="002C034A"/>
    <w:rsid w:val="002C0779"/>
    <w:rsid w:val="002C10FC"/>
    <w:rsid w:val="002C1D9C"/>
    <w:rsid w:val="002C1FDE"/>
    <w:rsid w:val="002C2212"/>
    <w:rsid w:val="002C2318"/>
    <w:rsid w:val="002C2570"/>
    <w:rsid w:val="002C2E8B"/>
    <w:rsid w:val="002C30E4"/>
    <w:rsid w:val="002C3559"/>
    <w:rsid w:val="002C3B96"/>
    <w:rsid w:val="002C4444"/>
    <w:rsid w:val="002C563C"/>
    <w:rsid w:val="002C57DB"/>
    <w:rsid w:val="002C5A2F"/>
    <w:rsid w:val="002C61DD"/>
    <w:rsid w:val="002C6DA9"/>
    <w:rsid w:val="002C7053"/>
    <w:rsid w:val="002C792E"/>
    <w:rsid w:val="002D05A9"/>
    <w:rsid w:val="002D0CC0"/>
    <w:rsid w:val="002D18A8"/>
    <w:rsid w:val="002D1D4F"/>
    <w:rsid w:val="002D1DC5"/>
    <w:rsid w:val="002D1F07"/>
    <w:rsid w:val="002D21DD"/>
    <w:rsid w:val="002D29F3"/>
    <w:rsid w:val="002D30AB"/>
    <w:rsid w:val="002D3C19"/>
    <w:rsid w:val="002D437A"/>
    <w:rsid w:val="002D5CA5"/>
    <w:rsid w:val="002D657A"/>
    <w:rsid w:val="002D6880"/>
    <w:rsid w:val="002D6CD9"/>
    <w:rsid w:val="002D760A"/>
    <w:rsid w:val="002D7AF8"/>
    <w:rsid w:val="002D7E48"/>
    <w:rsid w:val="002D7F45"/>
    <w:rsid w:val="002D7FC0"/>
    <w:rsid w:val="002E12B5"/>
    <w:rsid w:val="002E1B04"/>
    <w:rsid w:val="002E1D65"/>
    <w:rsid w:val="002E222C"/>
    <w:rsid w:val="002E3B61"/>
    <w:rsid w:val="002E3CE9"/>
    <w:rsid w:val="002E4EA3"/>
    <w:rsid w:val="002E5052"/>
    <w:rsid w:val="002E60F4"/>
    <w:rsid w:val="002E6580"/>
    <w:rsid w:val="002F008F"/>
    <w:rsid w:val="002F02BA"/>
    <w:rsid w:val="002F050B"/>
    <w:rsid w:val="002F1636"/>
    <w:rsid w:val="002F1759"/>
    <w:rsid w:val="002F1B75"/>
    <w:rsid w:val="002F1D0C"/>
    <w:rsid w:val="002F1F36"/>
    <w:rsid w:val="002F238A"/>
    <w:rsid w:val="002F24E4"/>
    <w:rsid w:val="002F4732"/>
    <w:rsid w:val="002F4775"/>
    <w:rsid w:val="002F5758"/>
    <w:rsid w:val="002F5905"/>
    <w:rsid w:val="002F5B17"/>
    <w:rsid w:val="002F5C1C"/>
    <w:rsid w:val="002F5C51"/>
    <w:rsid w:val="002F744D"/>
    <w:rsid w:val="002F7A2D"/>
    <w:rsid w:val="002F7D1D"/>
    <w:rsid w:val="003005A5"/>
    <w:rsid w:val="0030076F"/>
    <w:rsid w:val="00301FB3"/>
    <w:rsid w:val="003020BE"/>
    <w:rsid w:val="003021F2"/>
    <w:rsid w:val="003024B8"/>
    <w:rsid w:val="00303211"/>
    <w:rsid w:val="00304983"/>
    <w:rsid w:val="003049A8"/>
    <w:rsid w:val="00304C25"/>
    <w:rsid w:val="00304C39"/>
    <w:rsid w:val="003057A3"/>
    <w:rsid w:val="00305AB0"/>
    <w:rsid w:val="00305D5C"/>
    <w:rsid w:val="00305FCD"/>
    <w:rsid w:val="003060E9"/>
    <w:rsid w:val="00306116"/>
    <w:rsid w:val="0031002F"/>
    <w:rsid w:val="003108BA"/>
    <w:rsid w:val="003113A3"/>
    <w:rsid w:val="0031165F"/>
    <w:rsid w:val="00311716"/>
    <w:rsid w:val="003117DB"/>
    <w:rsid w:val="00312E8A"/>
    <w:rsid w:val="00313B39"/>
    <w:rsid w:val="00314121"/>
    <w:rsid w:val="00314833"/>
    <w:rsid w:val="003149F2"/>
    <w:rsid w:val="00316E6D"/>
    <w:rsid w:val="00316F7D"/>
    <w:rsid w:val="003177B2"/>
    <w:rsid w:val="00320E6F"/>
    <w:rsid w:val="00321227"/>
    <w:rsid w:val="003215CD"/>
    <w:rsid w:val="003218A5"/>
    <w:rsid w:val="00321DE7"/>
    <w:rsid w:val="00321E19"/>
    <w:rsid w:val="0032220C"/>
    <w:rsid w:val="003225DA"/>
    <w:rsid w:val="00322AA7"/>
    <w:rsid w:val="00323104"/>
    <w:rsid w:val="0032344D"/>
    <w:rsid w:val="003234A9"/>
    <w:rsid w:val="00323FEB"/>
    <w:rsid w:val="00324BA0"/>
    <w:rsid w:val="00324C69"/>
    <w:rsid w:val="003255D8"/>
    <w:rsid w:val="003260A9"/>
    <w:rsid w:val="003262E1"/>
    <w:rsid w:val="00326E95"/>
    <w:rsid w:val="00326F18"/>
    <w:rsid w:val="003276AF"/>
    <w:rsid w:val="0032786C"/>
    <w:rsid w:val="00330768"/>
    <w:rsid w:val="0033080D"/>
    <w:rsid w:val="0033148E"/>
    <w:rsid w:val="003316F5"/>
    <w:rsid w:val="00331CE5"/>
    <w:rsid w:val="003332D5"/>
    <w:rsid w:val="003333CC"/>
    <w:rsid w:val="003336B2"/>
    <w:rsid w:val="00334319"/>
    <w:rsid w:val="003343B7"/>
    <w:rsid w:val="00334545"/>
    <w:rsid w:val="00335FE9"/>
    <w:rsid w:val="0033732C"/>
    <w:rsid w:val="00337683"/>
    <w:rsid w:val="00337DE3"/>
    <w:rsid w:val="00340218"/>
    <w:rsid w:val="003414B3"/>
    <w:rsid w:val="00341AA8"/>
    <w:rsid w:val="00341BE5"/>
    <w:rsid w:val="00341D7A"/>
    <w:rsid w:val="00342223"/>
    <w:rsid w:val="00342591"/>
    <w:rsid w:val="003427FC"/>
    <w:rsid w:val="00342905"/>
    <w:rsid w:val="00342C5A"/>
    <w:rsid w:val="00343796"/>
    <w:rsid w:val="003440C1"/>
    <w:rsid w:val="00345556"/>
    <w:rsid w:val="00345DE6"/>
    <w:rsid w:val="00347044"/>
    <w:rsid w:val="00347871"/>
    <w:rsid w:val="003500B0"/>
    <w:rsid w:val="00350112"/>
    <w:rsid w:val="00350F92"/>
    <w:rsid w:val="00351DD6"/>
    <w:rsid w:val="00351E2F"/>
    <w:rsid w:val="00351E58"/>
    <w:rsid w:val="003521BA"/>
    <w:rsid w:val="003521CD"/>
    <w:rsid w:val="003530ED"/>
    <w:rsid w:val="003537A2"/>
    <w:rsid w:val="00353AFE"/>
    <w:rsid w:val="003566B8"/>
    <w:rsid w:val="00356903"/>
    <w:rsid w:val="0035692D"/>
    <w:rsid w:val="003575E2"/>
    <w:rsid w:val="00360A0C"/>
    <w:rsid w:val="00361809"/>
    <w:rsid w:val="00361817"/>
    <w:rsid w:val="00361973"/>
    <w:rsid w:val="00361E9A"/>
    <w:rsid w:val="0036206E"/>
    <w:rsid w:val="003624E9"/>
    <w:rsid w:val="00362965"/>
    <w:rsid w:val="00362CD1"/>
    <w:rsid w:val="003635BF"/>
    <w:rsid w:val="00363838"/>
    <w:rsid w:val="003655C6"/>
    <w:rsid w:val="00365883"/>
    <w:rsid w:val="003662F1"/>
    <w:rsid w:val="003663CC"/>
    <w:rsid w:val="00367388"/>
    <w:rsid w:val="00370E78"/>
    <w:rsid w:val="00370F62"/>
    <w:rsid w:val="00371231"/>
    <w:rsid w:val="00371A7F"/>
    <w:rsid w:val="00371B6F"/>
    <w:rsid w:val="00371B72"/>
    <w:rsid w:val="003722F4"/>
    <w:rsid w:val="0037265A"/>
    <w:rsid w:val="00372978"/>
    <w:rsid w:val="00372DB6"/>
    <w:rsid w:val="00372F3D"/>
    <w:rsid w:val="00373518"/>
    <w:rsid w:val="00373E75"/>
    <w:rsid w:val="00373FBC"/>
    <w:rsid w:val="003746B5"/>
    <w:rsid w:val="00375277"/>
    <w:rsid w:val="0037658A"/>
    <w:rsid w:val="003765D8"/>
    <w:rsid w:val="00376CC2"/>
    <w:rsid w:val="00377033"/>
    <w:rsid w:val="0038081C"/>
    <w:rsid w:val="00380C0F"/>
    <w:rsid w:val="00381BFB"/>
    <w:rsid w:val="003821C8"/>
    <w:rsid w:val="0038244E"/>
    <w:rsid w:val="0038264A"/>
    <w:rsid w:val="00383CAD"/>
    <w:rsid w:val="003845EF"/>
    <w:rsid w:val="0038531B"/>
    <w:rsid w:val="0038534E"/>
    <w:rsid w:val="0038595F"/>
    <w:rsid w:val="00385AC5"/>
    <w:rsid w:val="00386D3A"/>
    <w:rsid w:val="00386F1F"/>
    <w:rsid w:val="00387186"/>
    <w:rsid w:val="00387A91"/>
    <w:rsid w:val="003910EF"/>
    <w:rsid w:val="00391231"/>
    <w:rsid w:val="0039175E"/>
    <w:rsid w:val="00391A47"/>
    <w:rsid w:val="0039229D"/>
    <w:rsid w:val="00392420"/>
    <w:rsid w:val="00392F67"/>
    <w:rsid w:val="003941E7"/>
    <w:rsid w:val="00394953"/>
    <w:rsid w:val="00394C2F"/>
    <w:rsid w:val="00396735"/>
    <w:rsid w:val="0039681F"/>
    <w:rsid w:val="00397C7A"/>
    <w:rsid w:val="003A0EE9"/>
    <w:rsid w:val="003A1202"/>
    <w:rsid w:val="003A1EC9"/>
    <w:rsid w:val="003A251E"/>
    <w:rsid w:val="003A2576"/>
    <w:rsid w:val="003A259B"/>
    <w:rsid w:val="003A2B4A"/>
    <w:rsid w:val="003A2FA3"/>
    <w:rsid w:val="003A2FA8"/>
    <w:rsid w:val="003A400E"/>
    <w:rsid w:val="003A4207"/>
    <w:rsid w:val="003A4829"/>
    <w:rsid w:val="003A4F92"/>
    <w:rsid w:val="003A50C1"/>
    <w:rsid w:val="003A5252"/>
    <w:rsid w:val="003A7066"/>
    <w:rsid w:val="003A71AE"/>
    <w:rsid w:val="003A7D9B"/>
    <w:rsid w:val="003B036B"/>
    <w:rsid w:val="003B07DF"/>
    <w:rsid w:val="003B10BB"/>
    <w:rsid w:val="003B15BD"/>
    <w:rsid w:val="003B1FCB"/>
    <w:rsid w:val="003B2CE5"/>
    <w:rsid w:val="003B2E48"/>
    <w:rsid w:val="003B41B6"/>
    <w:rsid w:val="003B5416"/>
    <w:rsid w:val="003B5F5C"/>
    <w:rsid w:val="003B61EC"/>
    <w:rsid w:val="003B62C6"/>
    <w:rsid w:val="003B62E1"/>
    <w:rsid w:val="003B6F18"/>
    <w:rsid w:val="003B6FE0"/>
    <w:rsid w:val="003B7174"/>
    <w:rsid w:val="003B7DE2"/>
    <w:rsid w:val="003C032C"/>
    <w:rsid w:val="003C0866"/>
    <w:rsid w:val="003C2351"/>
    <w:rsid w:val="003C2448"/>
    <w:rsid w:val="003C2B08"/>
    <w:rsid w:val="003C3039"/>
    <w:rsid w:val="003C32FE"/>
    <w:rsid w:val="003C344F"/>
    <w:rsid w:val="003C3D11"/>
    <w:rsid w:val="003C3FB6"/>
    <w:rsid w:val="003C507C"/>
    <w:rsid w:val="003C50CC"/>
    <w:rsid w:val="003C58C4"/>
    <w:rsid w:val="003C6B15"/>
    <w:rsid w:val="003C731D"/>
    <w:rsid w:val="003C7875"/>
    <w:rsid w:val="003C7C53"/>
    <w:rsid w:val="003D059A"/>
    <w:rsid w:val="003D08BA"/>
    <w:rsid w:val="003D1440"/>
    <w:rsid w:val="003D276E"/>
    <w:rsid w:val="003D2938"/>
    <w:rsid w:val="003D31B6"/>
    <w:rsid w:val="003D3346"/>
    <w:rsid w:val="003D4001"/>
    <w:rsid w:val="003D462E"/>
    <w:rsid w:val="003D4E28"/>
    <w:rsid w:val="003D5992"/>
    <w:rsid w:val="003D5CDE"/>
    <w:rsid w:val="003D627A"/>
    <w:rsid w:val="003D636A"/>
    <w:rsid w:val="003D67CB"/>
    <w:rsid w:val="003D707A"/>
    <w:rsid w:val="003D7CBC"/>
    <w:rsid w:val="003E0587"/>
    <w:rsid w:val="003E080F"/>
    <w:rsid w:val="003E0F04"/>
    <w:rsid w:val="003E1695"/>
    <w:rsid w:val="003E2612"/>
    <w:rsid w:val="003E2DDF"/>
    <w:rsid w:val="003E308F"/>
    <w:rsid w:val="003E3DDD"/>
    <w:rsid w:val="003E4128"/>
    <w:rsid w:val="003E41C1"/>
    <w:rsid w:val="003E49A3"/>
    <w:rsid w:val="003E4C0D"/>
    <w:rsid w:val="003E5626"/>
    <w:rsid w:val="003E563A"/>
    <w:rsid w:val="003E5AF7"/>
    <w:rsid w:val="003E6516"/>
    <w:rsid w:val="003E695E"/>
    <w:rsid w:val="003E696D"/>
    <w:rsid w:val="003E6B42"/>
    <w:rsid w:val="003E7876"/>
    <w:rsid w:val="003E7992"/>
    <w:rsid w:val="003F0164"/>
    <w:rsid w:val="003F01B7"/>
    <w:rsid w:val="003F0550"/>
    <w:rsid w:val="003F0950"/>
    <w:rsid w:val="003F0A49"/>
    <w:rsid w:val="003F0E68"/>
    <w:rsid w:val="003F13C7"/>
    <w:rsid w:val="003F140D"/>
    <w:rsid w:val="003F2607"/>
    <w:rsid w:val="003F2E14"/>
    <w:rsid w:val="003F31EE"/>
    <w:rsid w:val="003F3343"/>
    <w:rsid w:val="003F35CC"/>
    <w:rsid w:val="003F4080"/>
    <w:rsid w:val="003F42A2"/>
    <w:rsid w:val="003F4B65"/>
    <w:rsid w:val="003F558F"/>
    <w:rsid w:val="003F5772"/>
    <w:rsid w:val="003F5C46"/>
    <w:rsid w:val="003F5D26"/>
    <w:rsid w:val="003F6419"/>
    <w:rsid w:val="003F65A0"/>
    <w:rsid w:val="003F77FF"/>
    <w:rsid w:val="003F7B96"/>
    <w:rsid w:val="0040006A"/>
    <w:rsid w:val="00400154"/>
    <w:rsid w:val="004004AA"/>
    <w:rsid w:val="0040067E"/>
    <w:rsid w:val="00400B2A"/>
    <w:rsid w:val="00400BD8"/>
    <w:rsid w:val="00401AB7"/>
    <w:rsid w:val="00401E66"/>
    <w:rsid w:val="00402663"/>
    <w:rsid w:val="0040273C"/>
    <w:rsid w:val="004028E3"/>
    <w:rsid w:val="00402E7A"/>
    <w:rsid w:val="004030C2"/>
    <w:rsid w:val="0040380E"/>
    <w:rsid w:val="00404389"/>
    <w:rsid w:val="0040452B"/>
    <w:rsid w:val="004051A7"/>
    <w:rsid w:val="0040643F"/>
    <w:rsid w:val="0040667F"/>
    <w:rsid w:val="004069D0"/>
    <w:rsid w:val="00406C0B"/>
    <w:rsid w:val="00407270"/>
    <w:rsid w:val="00407D1B"/>
    <w:rsid w:val="00407F7C"/>
    <w:rsid w:val="0041031E"/>
    <w:rsid w:val="00410773"/>
    <w:rsid w:val="0041095D"/>
    <w:rsid w:val="00411D47"/>
    <w:rsid w:val="00412D46"/>
    <w:rsid w:val="00412D82"/>
    <w:rsid w:val="0041454A"/>
    <w:rsid w:val="00414648"/>
    <w:rsid w:val="004149F4"/>
    <w:rsid w:val="00415636"/>
    <w:rsid w:val="00415A88"/>
    <w:rsid w:val="00415ADA"/>
    <w:rsid w:val="00415F87"/>
    <w:rsid w:val="00416301"/>
    <w:rsid w:val="00416710"/>
    <w:rsid w:val="00416ADC"/>
    <w:rsid w:val="00416B35"/>
    <w:rsid w:val="004179B6"/>
    <w:rsid w:val="0042008F"/>
    <w:rsid w:val="00420102"/>
    <w:rsid w:val="00420856"/>
    <w:rsid w:val="004213F4"/>
    <w:rsid w:val="00422CED"/>
    <w:rsid w:val="00422E07"/>
    <w:rsid w:val="00423234"/>
    <w:rsid w:val="0042360B"/>
    <w:rsid w:val="00423A2F"/>
    <w:rsid w:val="00423A53"/>
    <w:rsid w:val="00423E7D"/>
    <w:rsid w:val="00424329"/>
    <w:rsid w:val="00426B12"/>
    <w:rsid w:val="0043036F"/>
    <w:rsid w:val="0043080C"/>
    <w:rsid w:val="00430ECD"/>
    <w:rsid w:val="004318E5"/>
    <w:rsid w:val="00431B04"/>
    <w:rsid w:val="00431CD4"/>
    <w:rsid w:val="00432763"/>
    <w:rsid w:val="00432A48"/>
    <w:rsid w:val="00433C7F"/>
    <w:rsid w:val="00434130"/>
    <w:rsid w:val="00434610"/>
    <w:rsid w:val="00434F65"/>
    <w:rsid w:val="00436845"/>
    <w:rsid w:val="004369A6"/>
    <w:rsid w:val="00436A87"/>
    <w:rsid w:val="00437A2C"/>
    <w:rsid w:val="00437B69"/>
    <w:rsid w:val="00437D51"/>
    <w:rsid w:val="00437E9A"/>
    <w:rsid w:val="00441098"/>
    <w:rsid w:val="00441B91"/>
    <w:rsid w:val="00442850"/>
    <w:rsid w:val="00443349"/>
    <w:rsid w:val="00443720"/>
    <w:rsid w:val="004451AE"/>
    <w:rsid w:val="00445531"/>
    <w:rsid w:val="00445A9D"/>
    <w:rsid w:val="00446B0E"/>
    <w:rsid w:val="004472FF"/>
    <w:rsid w:val="004474D0"/>
    <w:rsid w:val="00447AAF"/>
    <w:rsid w:val="00447E0C"/>
    <w:rsid w:val="00447F8F"/>
    <w:rsid w:val="00450157"/>
    <w:rsid w:val="004506D5"/>
    <w:rsid w:val="00450EC4"/>
    <w:rsid w:val="0045177A"/>
    <w:rsid w:val="0045317D"/>
    <w:rsid w:val="004533A9"/>
    <w:rsid w:val="00454BBB"/>
    <w:rsid w:val="00454ED9"/>
    <w:rsid w:val="004551BD"/>
    <w:rsid w:val="00455ECB"/>
    <w:rsid w:val="00457E37"/>
    <w:rsid w:val="00460007"/>
    <w:rsid w:val="00460243"/>
    <w:rsid w:val="00460350"/>
    <w:rsid w:val="00460466"/>
    <w:rsid w:val="00460572"/>
    <w:rsid w:val="00460589"/>
    <w:rsid w:val="004609FC"/>
    <w:rsid w:val="00460DC6"/>
    <w:rsid w:val="00461C86"/>
    <w:rsid w:val="00461D19"/>
    <w:rsid w:val="00461DEA"/>
    <w:rsid w:val="0046242C"/>
    <w:rsid w:val="00462732"/>
    <w:rsid w:val="00462CBD"/>
    <w:rsid w:val="00464446"/>
    <w:rsid w:val="00464B63"/>
    <w:rsid w:val="004655DD"/>
    <w:rsid w:val="00465942"/>
    <w:rsid w:val="0046786D"/>
    <w:rsid w:val="00467C9E"/>
    <w:rsid w:val="00467F67"/>
    <w:rsid w:val="00470022"/>
    <w:rsid w:val="00470152"/>
    <w:rsid w:val="004703EC"/>
    <w:rsid w:val="00470450"/>
    <w:rsid w:val="00470519"/>
    <w:rsid w:val="0047071B"/>
    <w:rsid w:val="004710E4"/>
    <w:rsid w:val="0047153E"/>
    <w:rsid w:val="00471A69"/>
    <w:rsid w:val="00471AFC"/>
    <w:rsid w:val="00472111"/>
    <w:rsid w:val="004721CA"/>
    <w:rsid w:val="004727F3"/>
    <w:rsid w:val="00472974"/>
    <w:rsid w:val="00472A83"/>
    <w:rsid w:val="004740A1"/>
    <w:rsid w:val="004741AC"/>
    <w:rsid w:val="00474237"/>
    <w:rsid w:val="00474EFA"/>
    <w:rsid w:val="00475DC0"/>
    <w:rsid w:val="004760F8"/>
    <w:rsid w:val="00477222"/>
    <w:rsid w:val="004773E9"/>
    <w:rsid w:val="00477947"/>
    <w:rsid w:val="00477A71"/>
    <w:rsid w:val="00477C09"/>
    <w:rsid w:val="00477FCD"/>
    <w:rsid w:val="004806A4"/>
    <w:rsid w:val="004806A5"/>
    <w:rsid w:val="00480B22"/>
    <w:rsid w:val="00480BEA"/>
    <w:rsid w:val="00480F49"/>
    <w:rsid w:val="004821CA"/>
    <w:rsid w:val="00482947"/>
    <w:rsid w:val="00482B02"/>
    <w:rsid w:val="00483FAC"/>
    <w:rsid w:val="00485E81"/>
    <w:rsid w:val="00486CC3"/>
    <w:rsid w:val="00491252"/>
    <w:rsid w:val="0049126D"/>
    <w:rsid w:val="004919E7"/>
    <w:rsid w:val="00491E52"/>
    <w:rsid w:val="00492894"/>
    <w:rsid w:val="00492BAD"/>
    <w:rsid w:val="00492CC1"/>
    <w:rsid w:val="004937C0"/>
    <w:rsid w:val="00494B2D"/>
    <w:rsid w:val="00494EB8"/>
    <w:rsid w:val="0049530F"/>
    <w:rsid w:val="004956C7"/>
    <w:rsid w:val="00496A69"/>
    <w:rsid w:val="00496FDB"/>
    <w:rsid w:val="00497417"/>
    <w:rsid w:val="00497957"/>
    <w:rsid w:val="004A05E7"/>
    <w:rsid w:val="004A08C1"/>
    <w:rsid w:val="004A0AB4"/>
    <w:rsid w:val="004A0ADA"/>
    <w:rsid w:val="004A0B3F"/>
    <w:rsid w:val="004A0C6A"/>
    <w:rsid w:val="004A0EAA"/>
    <w:rsid w:val="004A1164"/>
    <w:rsid w:val="004A159D"/>
    <w:rsid w:val="004A1DFD"/>
    <w:rsid w:val="004A1E17"/>
    <w:rsid w:val="004A2062"/>
    <w:rsid w:val="004A20BB"/>
    <w:rsid w:val="004A285D"/>
    <w:rsid w:val="004A28E8"/>
    <w:rsid w:val="004A3049"/>
    <w:rsid w:val="004A3632"/>
    <w:rsid w:val="004A44D2"/>
    <w:rsid w:val="004A513F"/>
    <w:rsid w:val="004A5222"/>
    <w:rsid w:val="004A669B"/>
    <w:rsid w:val="004B0BB2"/>
    <w:rsid w:val="004B1714"/>
    <w:rsid w:val="004B1D3F"/>
    <w:rsid w:val="004B2268"/>
    <w:rsid w:val="004B2ABD"/>
    <w:rsid w:val="004B3AF4"/>
    <w:rsid w:val="004B3D27"/>
    <w:rsid w:val="004B445A"/>
    <w:rsid w:val="004B4B80"/>
    <w:rsid w:val="004B5428"/>
    <w:rsid w:val="004B55E5"/>
    <w:rsid w:val="004B5688"/>
    <w:rsid w:val="004B5690"/>
    <w:rsid w:val="004B5FE5"/>
    <w:rsid w:val="004B6049"/>
    <w:rsid w:val="004B75F0"/>
    <w:rsid w:val="004B78D7"/>
    <w:rsid w:val="004C027B"/>
    <w:rsid w:val="004C07AB"/>
    <w:rsid w:val="004C0877"/>
    <w:rsid w:val="004C107A"/>
    <w:rsid w:val="004C1086"/>
    <w:rsid w:val="004C1378"/>
    <w:rsid w:val="004C1406"/>
    <w:rsid w:val="004C2B80"/>
    <w:rsid w:val="004C314F"/>
    <w:rsid w:val="004C365D"/>
    <w:rsid w:val="004C3C99"/>
    <w:rsid w:val="004C40B4"/>
    <w:rsid w:val="004C485D"/>
    <w:rsid w:val="004C506D"/>
    <w:rsid w:val="004C5785"/>
    <w:rsid w:val="004C5EF9"/>
    <w:rsid w:val="004C6C0A"/>
    <w:rsid w:val="004C7A16"/>
    <w:rsid w:val="004C7F3C"/>
    <w:rsid w:val="004D1036"/>
    <w:rsid w:val="004D1852"/>
    <w:rsid w:val="004D376C"/>
    <w:rsid w:val="004D41EE"/>
    <w:rsid w:val="004D45B7"/>
    <w:rsid w:val="004D491E"/>
    <w:rsid w:val="004D5A88"/>
    <w:rsid w:val="004D5AD4"/>
    <w:rsid w:val="004D5D1F"/>
    <w:rsid w:val="004D5E49"/>
    <w:rsid w:val="004D687D"/>
    <w:rsid w:val="004D77AC"/>
    <w:rsid w:val="004E0A95"/>
    <w:rsid w:val="004E131C"/>
    <w:rsid w:val="004E14A5"/>
    <w:rsid w:val="004E264F"/>
    <w:rsid w:val="004E2B02"/>
    <w:rsid w:val="004E2E9E"/>
    <w:rsid w:val="004E31EC"/>
    <w:rsid w:val="004E32E8"/>
    <w:rsid w:val="004E3372"/>
    <w:rsid w:val="004E38AA"/>
    <w:rsid w:val="004E3A0B"/>
    <w:rsid w:val="004E3FAA"/>
    <w:rsid w:val="004E434D"/>
    <w:rsid w:val="004E49CE"/>
    <w:rsid w:val="004E4A43"/>
    <w:rsid w:val="004E5319"/>
    <w:rsid w:val="004E67C0"/>
    <w:rsid w:val="004E6997"/>
    <w:rsid w:val="004E6D4E"/>
    <w:rsid w:val="004E6EC2"/>
    <w:rsid w:val="004F0D58"/>
    <w:rsid w:val="004F12BB"/>
    <w:rsid w:val="004F171F"/>
    <w:rsid w:val="004F188D"/>
    <w:rsid w:val="004F3043"/>
    <w:rsid w:val="004F36BC"/>
    <w:rsid w:val="004F523F"/>
    <w:rsid w:val="004F52F4"/>
    <w:rsid w:val="004F6031"/>
    <w:rsid w:val="004F62A4"/>
    <w:rsid w:val="004F642F"/>
    <w:rsid w:val="004F71E7"/>
    <w:rsid w:val="004F7412"/>
    <w:rsid w:val="00500967"/>
    <w:rsid w:val="00501561"/>
    <w:rsid w:val="00501B50"/>
    <w:rsid w:val="00502771"/>
    <w:rsid w:val="00502873"/>
    <w:rsid w:val="00503183"/>
    <w:rsid w:val="00503298"/>
    <w:rsid w:val="00505E9F"/>
    <w:rsid w:val="005067B1"/>
    <w:rsid w:val="00506ED8"/>
    <w:rsid w:val="00507DB1"/>
    <w:rsid w:val="00510584"/>
    <w:rsid w:val="005105CF"/>
    <w:rsid w:val="00510B52"/>
    <w:rsid w:val="00510F40"/>
    <w:rsid w:val="0051147B"/>
    <w:rsid w:val="00511A11"/>
    <w:rsid w:val="00511A74"/>
    <w:rsid w:val="00511FAF"/>
    <w:rsid w:val="00511FC2"/>
    <w:rsid w:val="00512337"/>
    <w:rsid w:val="0051257C"/>
    <w:rsid w:val="00512910"/>
    <w:rsid w:val="00512C2A"/>
    <w:rsid w:val="00512DA2"/>
    <w:rsid w:val="00512EC5"/>
    <w:rsid w:val="0051315D"/>
    <w:rsid w:val="00513160"/>
    <w:rsid w:val="0051335B"/>
    <w:rsid w:val="00513A33"/>
    <w:rsid w:val="00514248"/>
    <w:rsid w:val="00514270"/>
    <w:rsid w:val="005144DD"/>
    <w:rsid w:val="0051457F"/>
    <w:rsid w:val="00514BD9"/>
    <w:rsid w:val="00515ADE"/>
    <w:rsid w:val="00515C0C"/>
    <w:rsid w:val="005163D6"/>
    <w:rsid w:val="005164E3"/>
    <w:rsid w:val="00516832"/>
    <w:rsid w:val="00516A74"/>
    <w:rsid w:val="00517E0B"/>
    <w:rsid w:val="005206A4"/>
    <w:rsid w:val="00520F41"/>
    <w:rsid w:val="00521D9D"/>
    <w:rsid w:val="005223C4"/>
    <w:rsid w:val="005226C3"/>
    <w:rsid w:val="00522AB9"/>
    <w:rsid w:val="005236E2"/>
    <w:rsid w:val="00524697"/>
    <w:rsid w:val="005246CC"/>
    <w:rsid w:val="00524F24"/>
    <w:rsid w:val="00525294"/>
    <w:rsid w:val="00525968"/>
    <w:rsid w:val="00525AE8"/>
    <w:rsid w:val="00525CCD"/>
    <w:rsid w:val="005262C1"/>
    <w:rsid w:val="00526388"/>
    <w:rsid w:val="00526986"/>
    <w:rsid w:val="0052721C"/>
    <w:rsid w:val="005272B4"/>
    <w:rsid w:val="005276E6"/>
    <w:rsid w:val="0053240B"/>
    <w:rsid w:val="00532812"/>
    <w:rsid w:val="00532F12"/>
    <w:rsid w:val="005339DB"/>
    <w:rsid w:val="00533DA6"/>
    <w:rsid w:val="005346BD"/>
    <w:rsid w:val="00534C16"/>
    <w:rsid w:val="00535C7D"/>
    <w:rsid w:val="00535CBC"/>
    <w:rsid w:val="00536630"/>
    <w:rsid w:val="00537250"/>
    <w:rsid w:val="00537827"/>
    <w:rsid w:val="00537BF5"/>
    <w:rsid w:val="00537EE6"/>
    <w:rsid w:val="0054060B"/>
    <w:rsid w:val="005406C0"/>
    <w:rsid w:val="005410E9"/>
    <w:rsid w:val="0054185D"/>
    <w:rsid w:val="00541E8F"/>
    <w:rsid w:val="005429DB"/>
    <w:rsid w:val="00542FF7"/>
    <w:rsid w:val="00543046"/>
    <w:rsid w:val="00543524"/>
    <w:rsid w:val="00543ADE"/>
    <w:rsid w:val="00543C91"/>
    <w:rsid w:val="005443B6"/>
    <w:rsid w:val="00544AC3"/>
    <w:rsid w:val="00544DDA"/>
    <w:rsid w:val="00545504"/>
    <w:rsid w:val="00545645"/>
    <w:rsid w:val="00546650"/>
    <w:rsid w:val="00546996"/>
    <w:rsid w:val="00546C32"/>
    <w:rsid w:val="00547709"/>
    <w:rsid w:val="00547A93"/>
    <w:rsid w:val="00551182"/>
    <w:rsid w:val="005513D1"/>
    <w:rsid w:val="0055183C"/>
    <w:rsid w:val="00551904"/>
    <w:rsid w:val="00552078"/>
    <w:rsid w:val="00552EEC"/>
    <w:rsid w:val="00552F84"/>
    <w:rsid w:val="005541B4"/>
    <w:rsid w:val="00554608"/>
    <w:rsid w:val="00554834"/>
    <w:rsid w:val="00554B96"/>
    <w:rsid w:val="00554CD2"/>
    <w:rsid w:val="00555333"/>
    <w:rsid w:val="005555EF"/>
    <w:rsid w:val="005559E1"/>
    <w:rsid w:val="005566F2"/>
    <w:rsid w:val="0055742B"/>
    <w:rsid w:val="00557483"/>
    <w:rsid w:val="00557818"/>
    <w:rsid w:val="00557CF4"/>
    <w:rsid w:val="00560089"/>
    <w:rsid w:val="005601A8"/>
    <w:rsid w:val="005605F3"/>
    <w:rsid w:val="005606CE"/>
    <w:rsid w:val="00560B0C"/>
    <w:rsid w:val="0056127B"/>
    <w:rsid w:val="00561518"/>
    <w:rsid w:val="00561851"/>
    <w:rsid w:val="00561B9F"/>
    <w:rsid w:val="00561EAD"/>
    <w:rsid w:val="005629BE"/>
    <w:rsid w:val="00562DE6"/>
    <w:rsid w:val="00563FCF"/>
    <w:rsid w:val="005647EE"/>
    <w:rsid w:val="005649B2"/>
    <w:rsid w:val="005656BC"/>
    <w:rsid w:val="005658DC"/>
    <w:rsid w:val="005660F7"/>
    <w:rsid w:val="00566FC9"/>
    <w:rsid w:val="00567078"/>
    <w:rsid w:val="0056761A"/>
    <w:rsid w:val="005679B3"/>
    <w:rsid w:val="0057035D"/>
    <w:rsid w:val="005708D3"/>
    <w:rsid w:val="005709DF"/>
    <w:rsid w:val="00570D98"/>
    <w:rsid w:val="0057113B"/>
    <w:rsid w:val="0057156E"/>
    <w:rsid w:val="00571B97"/>
    <w:rsid w:val="00572717"/>
    <w:rsid w:val="00572E95"/>
    <w:rsid w:val="00573FD7"/>
    <w:rsid w:val="00574564"/>
    <w:rsid w:val="00574E89"/>
    <w:rsid w:val="00574EBA"/>
    <w:rsid w:val="00576570"/>
    <w:rsid w:val="005765B7"/>
    <w:rsid w:val="0057738A"/>
    <w:rsid w:val="0057746E"/>
    <w:rsid w:val="00577805"/>
    <w:rsid w:val="00577D92"/>
    <w:rsid w:val="00577F17"/>
    <w:rsid w:val="0058079A"/>
    <w:rsid w:val="00582BA2"/>
    <w:rsid w:val="00582C1C"/>
    <w:rsid w:val="005833C8"/>
    <w:rsid w:val="0058410D"/>
    <w:rsid w:val="00584BC6"/>
    <w:rsid w:val="005856DC"/>
    <w:rsid w:val="00585980"/>
    <w:rsid w:val="00585D43"/>
    <w:rsid w:val="0058600A"/>
    <w:rsid w:val="00586120"/>
    <w:rsid w:val="00586180"/>
    <w:rsid w:val="00586D59"/>
    <w:rsid w:val="00590A8A"/>
    <w:rsid w:val="00591570"/>
    <w:rsid w:val="00591AB6"/>
    <w:rsid w:val="00593DFF"/>
    <w:rsid w:val="00594093"/>
    <w:rsid w:val="00594399"/>
    <w:rsid w:val="00594DB2"/>
    <w:rsid w:val="00595A6A"/>
    <w:rsid w:val="00595D33"/>
    <w:rsid w:val="00595D3A"/>
    <w:rsid w:val="00595F3C"/>
    <w:rsid w:val="00596E10"/>
    <w:rsid w:val="0059768B"/>
    <w:rsid w:val="00597B00"/>
    <w:rsid w:val="00597D0D"/>
    <w:rsid w:val="005A0828"/>
    <w:rsid w:val="005A0865"/>
    <w:rsid w:val="005A0CA2"/>
    <w:rsid w:val="005A16A2"/>
    <w:rsid w:val="005A30F9"/>
    <w:rsid w:val="005A36A9"/>
    <w:rsid w:val="005A3A0A"/>
    <w:rsid w:val="005A3A94"/>
    <w:rsid w:val="005A4B8D"/>
    <w:rsid w:val="005A54B9"/>
    <w:rsid w:val="005A583C"/>
    <w:rsid w:val="005A6014"/>
    <w:rsid w:val="005A642E"/>
    <w:rsid w:val="005A6C05"/>
    <w:rsid w:val="005A7B3E"/>
    <w:rsid w:val="005A7CEE"/>
    <w:rsid w:val="005B008E"/>
    <w:rsid w:val="005B1007"/>
    <w:rsid w:val="005B19B1"/>
    <w:rsid w:val="005B1BBA"/>
    <w:rsid w:val="005B34B6"/>
    <w:rsid w:val="005B389B"/>
    <w:rsid w:val="005B39C0"/>
    <w:rsid w:val="005B5937"/>
    <w:rsid w:val="005B61E9"/>
    <w:rsid w:val="005B65C7"/>
    <w:rsid w:val="005B69AF"/>
    <w:rsid w:val="005B6F30"/>
    <w:rsid w:val="005B7CAA"/>
    <w:rsid w:val="005B7EEA"/>
    <w:rsid w:val="005C0F5E"/>
    <w:rsid w:val="005C142B"/>
    <w:rsid w:val="005C1F0A"/>
    <w:rsid w:val="005C21C5"/>
    <w:rsid w:val="005C2325"/>
    <w:rsid w:val="005C2A72"/>
    <w:rsid w:val="005C366A"/>
    <w:rsid w:val="005C381D"/>
    <w:rsid w:val="005C3C9B"/>
    <w:rsid w:val="005C3D8A"/>
    <w:rsid w:val="005C4119"/>
    <w:rsid w:val="005C4841"/>
    <w:rsid w:val="005C4BA1"/>
    <w:rsid w:val="005C552B"/>
    <w:rsid w:val="005C5803"/>
    <w:rsid w:val="005C59D4"/>
    <w:rsid w:val="005C64B5"/>
    <w:rsid w:val="005C7139"/>
    <w:rsid w:val="005C7156"/>
    <w:rsid w:val="005C7507"/>
    <w:rsid w:val="005D082A"/>
    <w:rsid w:val="005D10C0"/>
    <w:rsid w:val="005D1F83"/>
    <w:rsid w:val="005D29CF"/>
    <w:rsid w:val="005D34A1"/>
    <w:rsid w:val="005D4CBB"/>
    <w:rsid w:val="005D4DD0"/>
    <w:rsid w:val="005D4F11"/>
    <w:rsid w:val="005D55A4"/>
    <w:rsid w:val="005D577C"/>
    <w:rsid w:val="005D5B03"/>
    <w:rsid w:val="005D7158"/>
    <w:rsid w:val="005D7A7F"/>
    <w:rsid w:val="005D7C6B"/>
    <w:rsid w:val="005E09A2"/>
    <w:rsid w:val="005E13C4"/>
    <w:rsid w:val="005E163C"/>
    <w:rsid w:val="005E17AE"/>
    <w:rsid w:val="005E1B2D"/>
    <w:rsid w:val="005E21A1"/>
    <w:rsid w:val="005E2495"/>
    <w:rsid w:val="005E309C"/>
    <w:rsid w:val="005E3504"/>
    <w:rsid w:val="005E4011"/>
    <w:rsid w:val="005E415B"/>
    <w:rsid w:val="005E4926"/>
    <w:rsid w:val="005E5C9C"/>
    <w:rsid w:val="005E7F56"/>
    <w:rsid w:val="005F0092"/>
    <w:rsid w:val="005F0369"/>
    <w:rsid w:val="005F0D63"/>
    <w:rsid w:val="005F0F69"/>
    <w:rsid w:val="005F1184"/>
    <w:rsid w:val="005F1DA8"/>
    <w:rsid w:val="005F24CA"/>
    <w:rsid w:val="005F317C"/>
    <w:rsid w:val="005F33F5"/>
    <w:rsid w:val="005F38CC"/>
    <w:rsid w:val="005F4FA6"/>
    <w:rsid w:val="005F5D16"/>
    <w:rsid w:val="005F646D"/>
    <w:rsid w:val="005F6DC6"/>
    <w:rsid w:val="005F7C85"/>
    <w:rsid w:val="00600137"/>
    <w:rsid w:val="00600C99"/>
    <w:rsid w:val="00600D43"/>
    <w:rsid w:val="00601819"/>
    <w:rsid w:val="00601B18"/>
    <w:rsid w:val="00601D97"/>
    <w:rsid w:val="00603171"/>
    <w:rsid w:val="006036FC"/>
    <w:rsid w:val="0060383C"/>
    <w:rsid w:val="006039DA"/>
    <w:rsid w:val="006048D9"/>
    <w:rsid w:val="00605934"/>
    <w:rsid w:val="00605E6D"/>
    <w:rsid w:val="00606510"/>
    <w:rsid w:val="00606600"/>
    <w:rsid w:val="00606CFB"/>
    <w:rsid w:val="0061062C"/>
    <w:rsid w:val="0061072B"/>
    <w:rsid w:val="0061082D"/>
    <w:rsid w:val="00610C14"/>
    <w:rsid w:val="00610DCE"/>
    <w:rsid w:val="00611306"/>
    <w:rsid w:val="0061187B"/>
    <w:rsid w:val="00612475"/>
    <w:rsid w:val="00613BBD"/>
    <w:rsid w:val="00613C3D"/>
    <w:rsid w:val="00613F89"/>
    <w:rsid w:val="006154A0"/>
    <w:rsid w:val="006154FD"/>
    <w:rsid w:val="006157F9"/>
    <w:rsid w:val="00615C32"/>
    <w:rsid w:val="00616759"/>
    <w:rsid w:val="006168B6"/>
    <w:rsid w:val="006175A4"/>
    <w:rsid w:val="00617DCD"/>
    <w:rsid w:val="006201AF"/>
    <w:rsid w:val="006205EC"/>
    <w:rsid w:val="00620823"/>
    <w:rsid w:val="00621138"/>
    <w:rsid w:val="0062159F"/>
    <w:rsid w:val="0062235C"/>
    <w:rsid w:val="006228BF"/>
    <w:rsid w:val="00622FD0"/>
    <w:rsid w:val="006233FC"/>
    <w:rsid w:val="00623554"/>
    <w:rsid w:val="00623720"/>
    <w:rsid w:val="00623A44"/>
    <w:rsid w:val="00624121"/>
    <w:rsid w:val="0062522A"/>
    <w:rsid w:val="00625626"/>
    <w:rsid w:val="006258EC"/>
    <w:rsid w:val="006271E6"/>
    <w:rsid w:val="00627706"/>
    <w:rsid w:val="00627A22"/>
    <w:rsid w:val="00630002"/>
    <w:rsid w:val="00631325"/>
    <w:rsid w:val="00631FF5"/>
    <w:rsid w:val="00632B19"/>
    <w:rsid w:val="00632C27"/>
    <w:rsid w:val="00632D58"/>
    <w:rsid w:val="00632F1C"/>
    <w:rsid w:val="00632F6B"/>
    <w:rsid w:val="006351FC"/>
    <w:rsid w:val="0063545D"/>
    <w:rsid w:val="0063546B"/>
    <w:rsid w:val="00635F0A"/>
    <w:rsid w:val="00636564"/>
    <w:rsid w:val="00636682"/>
    <w:rsid w:val="0063705B"/>
    <w:rsid w:val="0063711E"/>
    <w:rsid w:val="006375B8"/>
    <w:rsid w:val="00640918"/>
    <w:rsid w:val="00641308"/>
    <w:rsid w:val="006420B4"/>
    <w:rsid w:val="00643A02"/>
    <w:rsid w:val="00644025"/>
    <w:rsid w:val="00644250"/>
    <w:rsid w:val="00644AD1"/>
    <w:rsid w:val="00645090"/>
    <w:rsid w:val="0064547D"/>
    <w:rsid w:val="00645D6A"/>
    <w:rsid w:val="00646DAE"/>
    <w:rsid w:val="00647BEB"/>
    <w:rsid w:val="00647CDE"/>
    <w:rsid w:val="006504B1"/>
    <w:rsid w:val="006504DA"/>
    <w:rsid w:val="006510EC"/>
    <w:rsid w:val="00651337"/>
    <w:rsid w:val="00651787"/>
    <w:rsid w:val="006520CD"/>
    <w:rsid w:val="00652186"/>
    <w:rsid w:val="0065234E"/>
    <w:rsid w:val="006523AF"/>
    <w:rsid w:val="00652AD0"/>
    <w:rsid w:val="006537B4"/>
    <w:rsid w:val="00653C1E"/>
    <w:rsid w:val="00653C9D"/>
    <w:rsid w:val="006544DD"/>
    <w:rsid w:val="006545EA"/>
    <w:rsid w:val="00654732"/>
    <w:rsid w:val="00654BEC"/>
    <w:rsid w:val="00655E13"/>
    <w:rsid w:val="00655F90"/>
    <w:rsid w:val="00656B45"/>
    <w:rsid w:val="00656EB8"/>
    <w:rsid w:val="006576BE"/>
    <w:rsid w:val="00657A6D"/>
    <w:rsid w:val="00657E54"/>
    <w:rsid w:val="00657EE8"/>
    <w:rsid w:val="006607CC"/>
    <w:rsid w:val="00660D63"/>
    <w:rsid w:val="0066125A"/>
    <w:rsid w:val="006624C8"/>
    <w:rsid w:val="00662A78"/>
    <w:rsid w:val="00663508"/>
    <w:rsid w:val="00663805"/>
    <w:rsid w:val="00663E50"/>
    <w:rsid w:val="00664531"/>
    <w:rsid w:val="00664AA2"/>
    <w:rsid w:val="00664B7C"/>
    <w:rsid w:val="00664C1A"/>
    <w:rsid w:val="00664E9C"/>
    <w:rsid w:val="006656D3"/>
    <w:rsid w:val="00666B84"/>
    <w:rsid w:val="006672A0"/>
    <w:rsid w:val="006672C2"/>
    <w:rsid w:val="00667367"/>
    <w:rsid w:val="00667882"/>
    <w:rsid w:val="00667926"/>
    <w:rsid w:val="006706E2"/>
    <w:rsid w:val="00671061"/>
    <w:rsid w:val="0067136E"/>
    <w:rsid w:val="00671CD2"/>
    <w:rsid w:val="006720B7"/>
    <w:rsid w:val="00672311"/>
    <w:rsid w:val="006724D6"/>
    <w:rsid w:val="00672C38"/>
    <w:rsid w:val="006733C5"/>
    <w:rsid w:val="00673ACC"/>
    <w:rsid w:val="00673BC7"/>
    <w:rsid w:val="00674380"/>
    <w:rsid w:val="00674A28"/>
    <w:rsid w:val="00674FD2"/>
    <w:rsid w:val="0067552C"/>
    <w:rsid w:val="00675AEF"/>
    <w:rsid w:val="00675C46"/>
    <w:rsid w:val="00675C8A"/>
    <w:rsid w:val="00676F54"/>
    <w:rsid w:val="0067705A"/>
    <w:rsid w:val="006771DD"/>
    <w:rsid w:val="00677CBE"/>
    <w:rsid w:val="00677E7E"/>
    <w:rsid w:val="00680604"/>
    <w:rsid w:val="00681026"/>
    <w:rsid w:val="0068125C"/>
    <w:rsid w:val="00681346"/>
    <w:rsid w:val="00681A85"/>
    <w:rsid w:val="00681BBF"/>
    <w:rsid w:val="00682E1B"/>
    <w:rsid w:val="0068483E"/>
    <w:rsid w:val="0068492B"/>
    <w:rsid w:val="0068563A"/>
    <w:rsid w:val="00685A5C"/>
    <w:rsid w:val="00685EC2"/>
    <w:rsid w:val="00686209"/>
    <w:rsid w:val="006865DB"/>
    <w:rsid w:val="0068666A"/>
    <w:rsid w:val="00690B34"/>
    <w:rsid w:val="0069182E"/>
    <w:rsid w:val="00691F8B"/>
    <w:rsid w:val="00693036"/>
    <w:rsid w:val="006935E7"/>
    <w:rsid w:val="006937CF"/>
    <w:rsid w:val="00693E91"/>
    <w:rsid w:val="0069489F"/>
    <w:rsid w:val="00695C21"/>
    <w:rsid w:val="00695CE1"/>
    <w:rsid w:val="00696C05"/>
    <w:rsid w:val="00697138"/>
    <w:rsid w:val="006971B6"/>
    <w:rsid w:val="006975C5"/>
    <w:rsid w:val="00697DCC"/>
    <w:rsid w:val="006A00D8"/>
    <w:rsid w:val="006A014C"/>
    <w:rsid w:val="006A06FC"/>
    <w:rsid w:val="006A0A38"/>
    <w:rsid w:val="006A0B7C"/>
    <w:rsid w:val="006A100B"/>
    <w:rsid w:val="006A1123"/>
    <w:rsid w:val="006A14DF"/>
    <w:rsid w:val="006A26BE"/>
    <w:rsid w:val="006A2744"/>
    <w:rsid w:val="006A2ED6"/>
    <w:rsid w:val="006A2FCB"/>
    <w:rsid w:val="006A3008"/>
    <w:rsid w:val="006A3EC0"/>
    <w:rsid w:val="006A40DD"/>
    <w:rsid w:val="006A4CE1"/>
    <w:rsid w:val="006A4DF1"/>
    <w:rsid w:val="006A547D"/>
    <w:rsid w:val="006A593F"/>
    <w:rsid w:val="006A612F"/>
    <w:rsid w:val="006A6416"/>
    <w:rsid w:val="006A677C"/>
    <w:rsid w:val="006A70BD"/>
    <w:rsid w:val="006A7814"/>
    <w:rsid w:val="006A7927"/>
    <w:rsid w:val="006A7AB8"/>
    <w:rsid w:val="006B0075"/>
    <w:rsid w:val="006B08BB"/>
    <w:rsid w:val="006B0C63"/>
    <w:rsid w:val="006B11DE"/>
    <w:rsid w:val="006B1CB8"/>
    <w:rsid w:val="006B1F8E"/>
    <w:rsid w:val="006B1FF5"/>
    <w:rsid w:val="006B211B"/>
    <w:rsid w:val="006B21D9"/>
    <w:rsid w:val="006B36A7"/>
    <w:rsid w:val="006B36F3"/>
    <w:rsid w:val="006B3707"/>
    <w:rsid w:val="006B3B4A"/>
    <w:rsid w:val="006B4162"/>
    <w:rsid w:val="006B609C"/>
    <w:rsid w:val="006B6163"/>
    <w:rsid w:val="006B63A5"/>
    <w:rsid w:val="006B6504"/>
    <w:rsid w:val="006B67EE"/>
    <w:rsid w:val="006B71D9"/>
    <w:rsid w:val="006B7FF9"/>
    <w:rsid w:val="006C085D"/>
    <w:rsid w:val="006C0E7E"/>
    <w:rsid w:val="006C1893"/>
    <w:rsid w:val="006C1FED"/>
    <w:rsid w:val="006C234F"/>
    <w:rsid w:val="006C2D2D"/>
    <w:rsid w:val="006C3AD7"/>
    <w:rsid w:val="006C3D18"/>
    <w:rsid w:val="006C4051"/>
    <w:rsid w:val="006C40C4"/>
    <w:rsid w:val="006C4C40"/>
    <w:rsid w:val="006C4F15"/>
    <w:rsid w:val="006C5EFA"/>
    <w:rsid w:val="006C669C"/>
    <w:rsid w:val="006C66AB"/>
    <w:rsid w:val="006C6852"/>
    <w:rsid w:val="006C6FA3"/>
    <w:rsid w:val="006C7512"/>
    <w:rsid w:val="006C753C"/>
    <w:rsid w:val="006C775A"/>
    <w:rsid w:val="006C7A4A"/>
    <w:rsid w:val="006C7CB2"/>
    <w:rsid w:val="006D08F0"/>
    <w:rsid w:val="006D10E7"/>
    <w:rsid w:val="006D1E9C"/>
    <w:rsid w:val="006D2553"/>
    <w:rsid w:val="006D2C74"/>
    <w:rsid w:val="006D2D9F"/>
    <w:rsid w:val="006D2F61"/>
    <w:rsid w:val="006D373B"/>
    <w:rsid w:val="006D448C"/>
    <w:rsid w:val="006D4A94"/>
    <w:rsid w:val="006D4C32"/>
    <w:rsid w:val="006D59CB"/>
    <w:rsid w:val="006D5D1F"/>
    <w:rsid w:val="006D60F1"/>
    <w:rsid w:val="006D734B"/>
    <w:rsid w:val="006D7FE8"/>
    <w:rsid w:val="006E000C"/>
    <w:rsid w:val="006E0E08"/>
    <w:rsid w:val="006E123D"/>
    <w:rsid w:val="006E1D03"/>
    <w:rsid w:val="006E22EB"/>
    <w:rsid w:val="006E33B2"/>
    <w:rsid w:val="006E3571"/>
    <w:rsid w:val="006E37D4"/>
    <w:rsid w:val="006E39EF"/>
    <w:rsid w:val="006E3D6B"/>
    <w:rsid w:val="006E43F8"/>
    <w:rsid w:val="006E4E21"/>
    <w:rsid w:val="006E53E1"/>
    <w:rsid w:val="006E5D59"/>
    <w:rsid w:val="006E73D9"/>
    <w:rsid w:val="006F0040"/>
    <w:rsid w:val="006F058E"/>
    <w:rsid w:val="006F08A1"/>
    <w:rsid w:val="006F0935"/>
    <w:rsid w:val="006F0E11"/>
    <w:rsid w:val="006F11B5"/>
    <w:rsid w:val="006F1484"/>
    <w:rsid w:val="006F1F98"/>
    <w:rsid w:val="006F2BC1"/>
    <w:rsid w:val="006F31C8"/>
    <w:rsid w:val="006F3DD3"/>
    <w:rsid w:val="006F504E"/>
    <w:rsid w:val="006F5589"/>
    <w:rsid w:val="006F55DB"/>
    <w:rsid w:val="006F62A2"/>
    <w:rsid w:val="006F79F9"/>
    <w:rsid w:val="007001C7"/>
    <w:rsid w:val="00700361"/>
    <w:rsid w:val="00700679"/>
    <w:rsid w:val="0070086F"/>
    <w:rsid w:val="00700933"/>
    <w:rsid w:val="00700A16"/>
    <w:rsid w:val="00700AE4"/>
    <w:rsid w:val="00701302"/>
    <w:rsid w:val="00701A9A"/>
    <w:rsid w:val="00702E9C"/>
    <w:rsid w:val="00702ECC"/>
    <w:rsid w:val="00702F10"/>
    <w:rsid w:val="007039A4"/>
    <w:rsid w:val="00703EA5"/>
    <w:rsid w:val="00704781"/>
    <w:rsid w:val="00704E5D"/>
    <w:rsid w:val="00705945"/>
    <w:rsid w:val="00705BB7"/>
    <w:rsid w:val="00705E12"/>
    <w:rsid w:val="0070630B"/>
    <w:rsid w:val="00706631"/>
    <w:rsid w:val="00706647"/>
    <w:rsid w:val="007066A1"/>
    <w:rsid w:val="00706B85"/>
    <w:rsid w:val="00707200"/>
    <w:rsid w:val="007073BE"/>
    <w:rsid w:val="007076E8"/>
    <w:rsid w:val="00710E5D"/>
    <w:rsid w:val="007120CE"/>
    <w:rsid w:val="00712E60"/>
    <w:rsid w:val="00714801"/>
    <w:rsid w:val="00714AC0"/>
    <w:rsid w:val="0071552D"/>
    <w:rsid w:val="0071666C"/>
    <w:rsid w:val="0071743A"/>
    <w:rsid w:val="00717772"/>
    <w:rsid w:val="00717C24"/>
    <w:rsid w:val="00717CBF"/>
    <w:rsid w:val="00717DBA"/>
    <w:rsid w:val="00720361"/>
    <w:rsid w:val="00720362"/>
    <w:rsid w:val="00720831"/>
    <w:rsid w:val="00720974"/>
    <w:rsid w:val="007210F9"/>
    <w:rsid w:val="007218F5"/>
    <w:rsid w:val="00721B99"/>
    <w:rsid w:val="00722800"/>
    <w:rsid w:val="00723712"/>
    <w:rsid w:val="00724C5E"/>
    <w:rsid w:val="00726998"/>
    <w:rsid w:val="00726FB7"/>
    <w:rsid w:val="007271DA"/>
    <w:rsid w:val="007277A6"/>
    <w:rsid w:val="00727BA5"/>
    <w:rsid w:val="00727F72"/>
    <w:rsid w:val="0073028A"/>
    <w:rsid w:val="007307DE"/>
    <w:rsid w:val="00731372"/>
    <w:rsid w:val="00731960"/>
    <w:rsid w:val="00731E4A"/>
    <w:rsid w:val="00734028"/>
    <w:rsid w:val="0073445D"/>
    <w:rsid w:val="00734707"/>
    <w:rsid w:val="007350CB"/>
    <w:rsid w:val="00735EBD"/>
    <w:rsid w:val="00736D56"/>
    <w:rsid w:val="00736F86"/>
    <w:rsid w:val="00737157"/>
    <w:rsid w:val="00737A03"/>
    <w:rsid w:val="00740780"/>
    <w:rsid w:val="00740959"/>
    <w:rsid w:val="00740CB0"/>
    <w:rsid w:val="00740CBD"/>
    <w:rsid w:val="00740FA9"/>
    <w:rsid w:val="00742938"/>
    <w:rsid w:val="00742C4B"/>
    <w:rsid w:val="00743079"/>
    <w:rsid w:val="0074313F"/>
    <w:rsid w:val="0074317F"/>
    <w:rsid w:val="007439DE"/>
    <w:rsid w:val="00743A15"/>
    <w:rsid w:val="00743B98"/>
    <w:rsid w:val="00743EBF"/>
    <w:rsid w:val="0074403C"/>
    <w:rsid w:val="007445D2"/>
    <w:rsid w:val="0074479B"/>
    <w:rsid w:val="007467B6"/>
    <w:rsid w:val="00746BDA"/>
    <w:rsid w:val="007472B3"/>
    <w:rsid w:val="00747980"/>
    <w:rsid w:val="0075155E"/>
    <w:rsid w:val="0075259C"/>
    <w:rsid w:val="00752B27"/>
    <w:rsid w:val="0075379A"/>
    <w:rsid w:val="00753AD6"/>
    <w:rsid w:val="00754526"/>
    <w:rsid w:val="00754B02"/>
    <w:rsid w:val="00755097"/>
    <w:rsid w:val="007559DA"/>
    <w:rsid w:val="007562B5"/>
    <w:rsid w:val="00756D90"/>
    <w:rsid w:val="007570A8"/>
    <w:rsid w:val="00757605"/>
    <w:rsid w:val="00757864"/>
    <w:rsid w:val="00760B79"/>
    <w:rsid w:val="0076130E"/>
    <w:rsid w:val="00761377"/>
    <w:rsid w:val="0076162C"/>
    <w:rsid w:val="0076178B"/>
    <w:rsid w:val="007619CE"/>
    <w:rsid w:val="007621C8"/>
    <w:rsid w:val="0076239C"/>
    <w:rsid w:val="007625A6"/>
    <w:rsid w:val="00762707"/>
    <w:rsid w:val="00762C2C"/>
    <w:rsid w:val="0076328E"/>
    <w:rsid w:val="00763CF1"/>
    <w:rsid w:val="00764347"/>
    <w:rsid w:val="007646FB"/>
    <w:rsid w:val="007661A6"/>
    <w:rsid w:val="007663E1"/>
    <w:rsid w:val="00766B46"/>
    <w:rsid w:val="00767876"/>
    <w:rsid w:val="00767AF0"/>
    <w:rsid w:val="00770503"/>
    <w:rsid w:val="007714D9"/>
    <w:rsid w:val="00772346"/>
    <w:rsid w:val="0077279C"/>
    <w:rsid w:val="007727CD"/>
    <w:rsid w:val="007744A9"/>
    <w:rsid w:val="00775DC2"/>
    <w:rsid w:val="00775E28"/>
    <w:rsid w:val="00776474"/>
    <w:rsid w:val="00776784"/>
    <w:rsid w:val="0077717C"/>
    <w:rsid w:val="0077792B"/>
    <w:rsid w:val="00777DA8"/>
    <w:rsid w:val="00780A2C"/>
    <w:rsid w:val="00780E10"/>
    <w:rsid w:val="007810C4"/>
    <w:rsid w:val="00781756"/>
    <w:rsid w:val="00781ADC"/>
    <w:rsid w:val="00781BD3"/>
    <w:rsid w:val="00782978"/>
    <w:rsid w:val="00783468"/>
    <w:rsid w:val="0078431A"/>
    <w:rsid w:val="0078464C"/>
    <w:rsid w:val="00785974"/>
    <w:rsid w:val="00785AD8"/>
    <w:rsid w:val="00785D43"/>
    <w:rsid w:val="007873FC"/>
    <w:rsid w:val="0078765B"/>
    <w:rsid w:val="00787844"/>
    <w:rsid w:val="00787C7C"/>
    <w:rsid w:val="00790743"/>
    <w:rsid w:val="00790ABC"/>
    <w:rsid w:val="00791383"/>
    <w:rsid w:val="0079148D"/>
    <w:rsid w:val="007914B3"/>
    <w:rsid w:val="00791814"/>
    <w:rsid w:val="00791879"/>
    <w:rsid w:val="00791A43"/>
    <w:rsid w:val="007921FD"/>
    <w:rsid w:val="00792780"/>
    <w:rsid w:val="00793A73"/>
    <w:rsid w:val="00794D34"/>
    <w:rsid w:val="007955DB"/>
    <w:rsid w:val="00795D85"/>
    <w:rsid w:val="00795D96"/>
    <w:rsid w:val="00795F41"/>
    <w:rsid w:val="00796075"/>
    <w:rsid w:val="007972B3"/>
    <w:rsid w:val="00797FE0"/>
    <w:rsid w:val="007A0194"/>
    <w:rsid w:val="007A04D7"/>
    <w:rsid w:val="007A11CA"/>
    <w:rsid w:val="007A11DB"/>
    <w:rsid w:val="007A151B"/>
    <w:rsid w:val="007A1BD4"/>
    <w:rsid w:val="007A20E1"/>
    <w:rsid w:val="007A252E"/>
    <w:rsid w:val="007A275D"/>
    <w:rsid w:val="007A2F2D"/>
    <w:rsid w:val="007A378B"/>
    <w:rsid w:val="007A3FCF"/>
    <w:rsid w:val="007A4138"/>
    <w:rsid w:val="007A416E"/>
    <w:rsid w:val="007A49EC"/>
    <w:rsid w:val="007A4D56"/>
    <w:rsid w:val="007A50A5"/>
    <w:rsid w:val="007A55F8"/>
    <w:rsid w:val="007A562A"/>
    <w:rsid w:val="007A567D"/>
    <w:rsid w:val="007A5D6F"/>
    <w:rsid w:val="007A666F"/>
    <w:rsid w:val="007A6C3C"/>
    <w:rsid w:val="007A701D"/>
    <w:rsid w:val="007A7254"/>
    <w:rsid w:val="007A73B7"/>
    <w:rsid w:val="007A7433"/>
    <w:rsid w:val="007A7CCC"/>
    <w:rsid w:val="007B1610"/>
    <w:rsid w:val="007B1619"/>
    <w:rsid w:val="007B2FEF"/>
    <w:rsid w:val="007B3576"/>
    <w:rsid w:val="007B581A"/>
    <w:rsid w:val="007B679F"/>
    <w:rsid w:val="007B699F"/>
    <w:rsid w:val="007B6A64"/>
    <w:rsid w:val="007B763D"/>
    <w:rsid w:val="007B77CE"/>
    <w:rsid w:val="007C08AE"/>
    <w:rsid w:val="007C0AEA"/>
    <w:rsid w:val="007C0D60"/>
    <w:rsid w:val="007C0DC0"/>
    <w:rsid w:val="007C1EF1"/>
    <w:rsid w:val="007C243D"/>
    <w:rsid w:val="007C2499"/>
    <w:rsid w:val="007C36A0"/>
    <w:rsid w:val="007C3748"/>
    <w:rsid w:val="007C4327"/>
    <w:rsid w:val="007C4BF0"/>
    <w:rsid w:val="007C4DD9"/>
    <w:rsid w:val="007C50FC"/>
    <w:rsid w:val="007C542E"/>
    <w:rsid w:val="007C5B0B"/>
    <w:rsid w:val="007C60E0"/>
    <w:rsid w:val="007C6155"/>
    <w:rsid w:val="007C6223"/>
    <w:rsid w:val="007C6BBD"/>
    <w:rsid w:val="007C6E47"/>
    <w:rsid w:val="007D00F2"/>
    <w:rsid w:val="007D1789"/>
    <w:rsid w:val="007D1C48"/>
    <w:rsid w:val="007D2030"/>
    <w:rsid w:val="007D210F"/>
    <w:rsid w:val="007D2F11"/>
    <w:rsid w:val="007D3408"/>
    <w:rsid w:val="007D37C5"/>
    <w:rsid w:val="007D3983"/>
    <w:rsid w:val="007D3D45"/>
    <w:rsid w:val="007D3E52"/>
    <w:rsid w:val="007D48DE"/>
    <w:rsid w:val="007D51E6"/>
    <w:rsid w:val="007D55F4"/>
    <w:rsid w:val="007D5753"/>
    <w:rsid w:val="007D586C"/>
    <w:rsid w:val="007D6488"/>
    <w:rsid w:val="007D6601"/>
    <w:rsid w:val="007D6824"/>
    <w:rsid w:val="007D706A"/>
    <w:rsid w:val="007D72CE"/>
    <w:rsid w:val="007D755B"/>
    <w:rsid w:val="007E03AB"/>
    <w:rsid w:val="007E0D2D"/>
    <w:rsid w:val="007E1FA0"/>
    <w:rsid w:val="007E241B"/>
    <w:rsid w:val="007E2450"/>
    <w:rsid w:val="007E36AF"/>
    <w:rsid w:val="007E3984"/>
    <w:rsid w:val="007E3B98"/>
    <w:rsid w:val="007E3FE8"/>
    <w:rsid w:val="007E4B86"/>
    <w:rsid w:val="007E5464"/>
    <w:rsid w:val="007E6145"/>
    <w:rsid w:val="007E6450"/>
    <w:rsid w:val="007E6739"/>
    <w:rsid w:val="007E6A09"/>
    <w:rsid w:val="007E740C"/>
    <w:rsid w:val="007E754F"/>
    <w:rsid w:val="007E7C44"/>
    <w:rsid w:val="007E7D3C"/>
    <w:rsid w:val="007F06EA"/>
    <w:rsid w:val="007F0947"/>
    <w:rsid w:val="007F0D27"/>
    <w:rsid w:val="007F1A83"/>
    <w:rsid w:val="007F2C4C"/>
    <w:rsid w:val="007F3180"/>
    <w:rsid w:val="007F3288"/>
    <w:rsid w:val="007F3E88"/>
    <w:rsid w:val="007F4171"/>
    <w:rsid w:val="007F4E8E"/>
    <w:rsid w:val="007F56A5"/>
    <w:rsid w:val="007F59D7"/>
    <w:rsid w:val="007F6118"/>
    <w:rsid w:val="007F6389"/>
    <w:rsid w:val="007F6513"/>
    <w:rsid w:val="007F75DB"/>
    <w:rsid w:val="007F79BC"/>
    <w:rsid w:val="007F7BA5"/>
    <w:rsid w:val="008011D4"/>
    <w:rsid w:val="008012B1"/>
    <w:rsid w:val="008017E3"/>
    <w:rsid w:val="008020D3"/>
    <w:rsid w:val="00802508"/>
    <w:rsid w:val="0080380A"/>
    <w:rsid w:val="00803932"/>
    <w:rsid w:val="00803B9C"/>
    <w:rsid w:val="00803BE2"/>
    <w:rsid w:val="00804EF2"/>
    <w:rsid w:val="008054BC"/>
    <w:rsid w:val="00805E99"/>
    <w:rsid w:val="00806817"/>
    <w:rsid w:val="008079DF"/>
    <w:rsid w:val="00810249"/>
    <w:rsid w:val="008102CF"/>
    <w:rsid w:val="008108C9"/>
    <w:rsid w:val="0081109F"/>
    <w:rsid w:val="00811BA0"/>
    <w:rsid w:val="0081209A"/>
    <w:rsid w:val="00812406"/>
    <w:rsid w:val="0081326B"/>
    <w:rsid w:val="008133B9"/>
    <w:rsid w:val="00813D53"/>
    <w:rsid w:val="00813E7D"/>
    <w:rsid w:val="00813E9B"/>
    <w:rsid w:val="00814643"/>
    <w:rsid w:val="00814F77"/>
    <w:rsid w:val="008155F7"/>
    <w:rsid w:val="00815A3C"/>
    <w:rsid w:val="00815C2B"/>
    <w:rsid w:val="008160DA"/>
    <w:rsid w:val="008169A0"/>
    <w:rsid w:val="00820701"/>
    <w:rsid w:val="00821359"/>
    <w:rsid w:val="0082154D"/>
    <w:rsid w:val="00821804"/>
    <w:rsid w:val="008218B2"/>
    <w:rsid w:val="008218E2"/>
    <w:rsid w:val="00822062"/>
    <w:rsid w:val="0082311D"/>
    <w:rsid w:val="0082326C"/>
    <w:rsid w:val="00823CAB"/>
    <w:rsid w:val="008240DE"/>
    <w:rsid w:val="00824F40"/>
    <w:rsid w:val="00825EAE"/>
    <w:rsid w:val="0082603E"/>
    <w:rsid w:val="00826AC6"/>
    <w:rsid w:val="008272ED"/>
    <w:rsid w:val="008274D5"/>
    <w:rsid w:val="00827CC4"/>
    <w:rsid w:val="00830547"/>
    <w:rsid w:val="008309C8"/>
    <w:rsid w:val="00830E04"/>
    <w:rsid w:val="00831348"/>
    <w:rsid w:val="0083138C"/>
    <w:rsid w:val="00832251"/>
    <w:rsid w:val="00832DDF"/>
    <w:rsid w:val="00833189"/>
    <w:rsid w:val="0083372B"/>
    <w:rsid w:val="00833839"/>
    <w:rsid w:val="00833D24"/>
    <w:rsid w:val="0083420F"/>
    <w:rsid w:val="00834EBE"/>
    <w:rsid w:val="00835A1A"/>
    <w:rsid w:val="00835C30"/>
    <w:rsid w:val="00835C37"/>
    <w:rsid w:val="00836D01"/>
    <w:rsid w:val="00837EC8"/>
    <w:rsid w:val="008408E9"/>
    <w:rsid w:val="00840D8B"/>
    <w:rsid w:val="00843553"/>
    <w:rsid w:val="00843D52"/>
    <w:rsid w:val="008443DD"/>
    <w:rsid w:val="008443F2"/>
    <w:rsid w:val="00844481"/>
    <w:rsid w:val="00844941"/>
    <w:rsid w:val="00844C83"/>
    <w:rsid w:val="008450BB"/>
    <w:rsid w:val="00845B79"/>
    <w:rsid w:val="00846C26"/>
    <w:rsid w:val="00846D7D"/>
    <w:rsid w:val="00846FDB"/>
    <w:rsid w:val="0085000C"/>
    <w:rsid w:val="0085084B"/>
    <w:rsid w:val="008508B1"/>
    <w:rsid w:val="00850AA3"/>
    <w:rsid w:val="00852634"/>
    <w:rsid w:val="008526AB"/>
    <w:rsid w:val="00853991"/>
    <w:rsid w:val="008541E6"/>
    <w:rsid w:val="00855B4A"/>
    <w:rsid w:val="00855DB5"/>
    <w:rsid w:val="00856AB3"/>
    <w:rsid w:val="00856F68"/>
    <w:rsid w:val="008577AC"/>
    <w:rsid w:val="00857FDC"/>
    <w:rsid w:val="008607F5"/>
    <w:rsid w:val="00860B79"/>
    <w:rsid w:val="00860DB2"/>
    <w:rsid w:val="00861216"/>
    <w:rsid w:val="0086176A"/>
    <w:rsid w:val="008624DF"/>
    <w:rsid w:val="008625AE"/>
    <w:rsid w:val="0086272A"/>
    <w:rsid w:val="00863AB1"/>
    <w:rsid w:val="00863CB1"/>
    <w:rsid w:val="00863F63"/>
    <w:rsid w:val="00864253"/>
    <w:rsid w:val="008649A2"/>
    <w:rsid w:val="00864B12"/>
    <w:rsid w:val="00864C3F"/>
    <w:rsid w:val="00864CFC"/>
    <w:rsid w:val="0086585E"/>
    <w:rsid w:val="00865AB1"/>
    <w:rsid w:val="00865C82"/>
    <w:rsid w:val="008663D2"/>
    <w:rsid w:val="00866BB8"/>
    <w:rsid w:val="00866D2A"/>
    <w:rsid w:val="0086733F"/>
    <w:rsid w:val="00870168"/>
    <w:rsid w:val="00870676"/>
    <w:rsid w:val="008709F8"/>
    <w:rsid w:val="00870D55"/>
    <w:rsid w:val="00870FE9"/>
    <w:rsid w:val="008711B3"/>
    <w:rsid w:val="008717C9"/>
    <w:rsid w:val="00871BD7"/>
    <w:rsid w:val="00872133"/>
    <w:rsid w:val="00872940"/>
    <w:rsid w:val="00872991"/>
    <w:rsid w:val="00872E00"/>
    <w:rsid w:val="00872F60"/>
    <w:rsid w:val="0087546A"/>
    <w:rsid w:val="00876242"/>
    <w:rsid w:val="008769C2"/>
    <w:rsid w:val="00876A1B"/>
    <w:rsid w:val="00876DC8"/>
    <w:rsid w:val="0088018D"/>
    <w:rsid w:val="0088053B"/>
    <w:rsid w:val="00880B34"/>
    <w:rsid w:val="00881FB4"/>
    <w:rsid w:val="00881FF1"/>
    <w:rsid w:val="00882987"/>
    <w:rsid w:val="00882C98"/>
    <w:rsid w:val="00883070"/>
    <w:rsid w:val="0088314E"/>
    <w:rsid w:val="0088347B"/>
    <w:rsid w:val="00883885"/>
    <w:rsid w:val="00883A76"/>
    <w:rsid w:val="008844DD"/>
    <w:rsid w:val="0088488B"/>
    <w:rsid w:val="008852D8"/>
    <w:rsid w:val="00885F61"/>
    <w:rsid w:val="0088611C"/>
    <w:rsid w:val="00886693"/>
    <w:rsid w:val="00886D45"/>
    <w:rsid w:val="00886EAC"/>
    <w:rsid w:val="00887693"/>
    <w:rsid w:val="00887758"/>
    <w:rsid w:val="00887E83"/>
    <w:rsid w:val="00890D9B"/>
    <w:rsid w:val="00891AF2"/>
    <w:rsid w:val="008923A1"/>
    <w:rsid w:val="00892AE1"/>
    <w:rsid w:val="008938EC"/>
    <w:rsid w:val="008940B2"/>
    <w:rsid w:val="00894DC4"/>
    <w:rsid w:val="00895347"/>
    <w:rsid w:val="00895A6E"/>
    <w:rsid w:val="008960F7"/>
    <w:rsid w:val="00896A4C"/>
    <w:rsid w:val="00896CF8"/>
    <w:rsid w:val="008974C1"/>
    <w:rsid w:val="008979E4"/>
    <w:rsid w:val="008A04A2"/>
    <w:rsid w:val="008A06E6"/>
    <w:rsid w:val="008A19FC"/>
    <w:rsid w:val="008A1AF0"/>
    <w:rsid w:val="008A1B23"/>
    <w:rsid w:val="008A1E78"/>
    <w:rsid w:val="008A2AEB"/>
    <w:rsid w:val="008A2D49"/>
    <w:rsid w:val="008A404E"/>
    <w:rsid w:val="008A5774"/>
    <w:rsid w:val="008A5CE0"/>
    <w:rsid w:val="008A61E4"/>
    <w:rsid w:val="008A698B"/>
    <w:rsid w:val="008A7202"/>
    <w:rsid w:val="008A74C3"/>
    <w:rsid w:val="008A7AA6"/>
    <w:rsid w:val="008B0269"/>
    <w:rsid w:val="008B042E"/>
    <w:rsid w:val="008B1251"/>
    <w:rsid w:val="008B157D"/>
    <w:rsid w:val="008B1C9F"/>
    <w:rsid w:val="008B25A2"/>
    <w:rsid w:val="008B25D8"/>
    <w:rsid w:val="008B3C5F"/>
    <w:rsid w:val="008B4404"/>
    <w:rsid w:val="008B49C5"/>
    <w:rsid w:val="008B52EC"/>
    <w:rsid w:val="008B66D3"/>
    <w:rsid w:val="008B6D77"/>
    <w:rsid w:val="008B7E93"/>
    <w:rsid w:val="008C0C53"/>
    <w:rsid w:val="008C13E4"/>
    <w:rsid w:val="008C20C2"/>
    <w:rsid w:val="008C41E1"/>
    <w:rsid w:val="008C4773"/>
    <w:rsid w:val="008C4C05"/>
    <w:rsid w:val="008C50E9"/>
    <w:rsid w:val="008C60FD"/>
    <w:rsid w:val="008C6295"/>
    <w:rsid w:val="008C632B"/>
    <w:rsid w:val="008C743F"/>
    <w:rsid w:val="008D0171"/>
    <w:rsid w:val="008D11BC"/>
    <w:rsid w:val="008D1465"/>
    <w:rsid w:val="008D2D1D"/>
    <w:rsid w:val="008D2EDF"/>
    <w:rsid w:val="008D3A29"/>
    <w:rsid w:val="008D4D78"/>
    <w:rsid w:val="008D51A4"/>
    <w:rsid w:val="008D5479"/>
    <w:rsid w:val="008D5A64"/>
    <w:rsid w:val="008D5F29"/>
    <w:rsid w:val="008D664E"/>
    <w:rsid w:val="008D709A"/>
    <w:rsid w:val="008D7CA4"/>
    <w:rsid w:val="008E047F"/>
    <w:rsid w:val="008E0521"/>
    <w:rsid w:val="008E085D"/>
    <w:rsid w:val="008E088D"/>
    <w:rsid w:val="008E0940"/>
    <w:rsid w:val="008E2305"/>
    <w:rsid w:val="008E2652"/>
    <w:rsid w:val="008E2768"/>
    <w:rsid w:val="008E2BCE"/>
    <w:rsid w:val="008E2CD4"/>
    <w:rsid w:val="008E2DF2"/>
    <w:rsid w:val="008E30F7"/>
    <w:rsid w:val="008E3A3F"/>
    <w:rsid w:val="008E3EAF"/>
    <w:rsid w:val="008E4A47"/>
    <w:rsid w:val="008E55B8"/>
    <w:rsid w:val="008E5D11"/>
    <w:rsid w:val="008E66C4"/>
    <w:rsid w:val="008E6C44"/>
    <w:rsid w:val="008E775C"/>
    <w:rsid w:val="008F0025"/>
    <w:rsid w:val="008F0063"/>
    <w:rsid w:val="008F0A36"/>
    <w:rsid w:val="008F0A70"/>
    <w:rsid w:val="008F0FDE"/>
    <w:rsid w:val="008F34D4"/>
    <w:rsid w:val="008F36A5"/>
    <w:rsid w:val="008F3EAC"/>
    <w:rsid w:val="008F3F4F"/>
    <w:rsid w:val="008F3F9C"/>
    <w:rsid w:val="008F4178"/>
    <w:rsid w:val="008F4718"/>
    <w:rsid w:val="008F5256"/>
    <w:rsid w:val="008F5270"/>
    <w:rsid w:val="008F5422"/>
    <w:rsid w:val="008F597E"/>
    <w:rsid w:val="008F5A94"/>
    <w:rsid w:val="008F6984"/>
    <w:rsid w:val="008F6CD5"/>
    <w:rsid w:val="008F7405"/>
    <w:rsid w:val="008F7695"/>
    <w:rsid w:val="008F77A7"/>
    <w:rsid w:val="009003FD"/>
    <w:rsid w:val="00900448"/>
    <w:rsid w:val="00900568"/>
    <w:rsid w:val="009009A9"/>
    <w:rsid w:val="009017FE"/>
    <w:rsid w:val="00902268"/>
    <w:rsid w:val="00902414"/>
    <w:rsid w:val="009026D5"/>
    <w:rsid w:val="00902886"/>
    <w:rsid w:val="00902E36"/>
    <w:rsid w:val="0090385C"/>
    <w:rsid w:val="00905A83"/>
    <w:rsid w:val="0090653A"/>
    <w:rsid w:val="0090686B"/>
    <w:rsid w:val="00906936"/>
    <w:rsid w:val="00906AC2"/>
    <w:rsid w:val="0090710B"/>
    <w:rsid w:val="009102C0"/>
    <w:rsid w:val="00910525"/>
    <w:rsid w:val="0091139D"/>
    <w:rsid w:val="009119DE"/>
    <w:rsid w:val="009127F4"/>
    <w:rsid w:val="0091365C"/>
    <w:rsid w:val="00913FB7"/>
    <w:rsid w:val="00913FE3"/>
    <w:rsid w:val="00914267"/>
    <w:rsid w:val="009148AF"/>
    <w:rsid w:val="00914C31"/>
    <w:rsid w:val="00915777"/>
    <w:rsid w:val="00915F8E"/>
    <w:rsid w:val="009161BE"/>
    <w:rsid w:val="00916460"/>
    <w:rsid w:val="00916867"/>
    <w:rsid w:val="009173AC"/>
    <w:rsid w:val="00917818"/>
    <w:rsid w:val="0091795D"/>
    <w:rsid w:val="009202FB"/>
    <w:rsid w:val="00920780"/>
    <w:rsid w:val="009217A3"/>
    <w:rsid w:val="00921E5F"/>
    <w:rsid w:val="00921E6A"/>
    <w:rsid w:val="00921F09"/>
    <w:rsid w:val="009222FB"/>
    <w:rsid w:val="0092332A"/>
    <w:rsid w:val="009239E7"/>
    <w:rsid w:val="00923A18"/>
    <w:rsid w:val="009258C9"/>
    <w:rsid w:val="009259A0"/>
    <w:rsid w:val="00926738"/>
    <w:rsid w:val="00926BE0"/>
    <w:rsid w:val="00926D23"/>
    <w:rsid w:val="00927183"/>
    <w:rsid w:val="009273A8"/>
    <w:rsid w:val="00927440"/>
    <w:rsid w:val="00927C27"/>
    <w:rsid w:val="00927D51"/>
    <w:rsid w:val="0093039C"/>
    <w:rsid w:val="00931688"/>
    <w:rsid w:val="00931A1E"/>
    <w:rsid w:val="00932113"/>
    <w:rsid w:val="00932264"/>
    <w:rsid w:val="009323E3"/>
    <w:rsid w:val="00932C66"/>
    <w:rsid w:val="00932EF2"/>
    <w:rsid w:val="00932FD6"/>
    <w:rsid w:val="0093419B"/>
    <w:rsid w:val="00934EA6"/>
    <w:rsid w:val="009354AE"/>
    <w:rsid w:val="00936567"/>
    <w:rsid w:val="009366B8"/>
    <w:rsid w:val="00936BE7"/>
    <w:rsid w:val="0093719D"/>
    <w:rsid w:val="0094096A"/>
    <w:rsid w:val="00940BBE"/>
    <w:rsid w:val="00941453"/>
    <w:rsid w:val="009414D1"/>
    <w:rsid w:val="00942662"/>
    <w:rsid w:val="00943884"/>
    <w:rsid w:val="00944371"/>
    <w:rsid w:val="00944387"/>
    <w:rsid w:val="00944527"/>
    <w:rsid w:val="009446DD"/>
    <w:rsid w:val="009453B3"/>
    <w:rsid w:val="00945618"/>
    <w:rsid w:val="0094578D"/>
    <w:rsid w:val="0094693D"/>
    <w:rsid w:val="00946C85"/>
    <w:rsid w:val="009475AB"/>
    <w:rsid w:val="009476DA"/>
    <w:rsid w:val="00947B4B"/>
    <w:rsid w:val="00947D3E"/>
    <w:rsid w:val="00950804"/>
    <w:rsid w:val="00950D98"/>
    <w:rsid w:val="00950F23"/>
    <w:rsid w:val="00951728"/>
    <w:rsid w:val="00951F41"/>
    <w:rsid w:val="009520E5"/>
    <w:rsid w:val="009520FC"/>
    <w:rsid w:val="009524DB"/>
    <w:rsid w:val="00952F51"/>
    <w:rsid w:val="00954C70"/>
    <w:rsid w:val="00954CDF"/>
    <w:rsid w:val="00955237"/>
    <w:rsid w:val="00955DA8"/>
    <w:rsid w:val="0095638F"/>
    <w:rsid w:val="00956848"/>
    <w:rsid w:val="00956AAB"/>
    <w:rsid w:val="00956B27"/>
    <w:rsid w:val="00957406"/>
    <w:rsid w:val="00957D5D"/>
    <w:rsid w:val="009601E4"/>
    <w:rsid w:val="00960E78"/>
    <w:rsid w:val="0096150F"/>
    <w:rsid w:val="00962970"/>
    <w:rsid w:val="00962D33"/>
    <w:rsid w:val="00963567"/>
    <w:rsid w:val="00963B70"/>
    <w:rsid w:val="00964493"/>
    <w:rsid w:val="00964D8F"/>
    <w:rsid w:val="00965B68"/>
    <w:rsid w:val="00966328"/>
    <w:rsid w:val="009663BE"/>
    <w:rsid w:val="0096676D"/>
    <w:rsid w:val="00966923"/>
    <w:rsid w:val="00966AE7"/>
    <w:rsid w:val="009673B0"/>
    <w:rsid w:val="00967814"/>
    <w:rsid w:val="00967DB6"/>
    <w:rsid w:val="00970395"/>
    <w:rsid w:val="009707CE"/>
    <w:rsid w:val="00970CEF"/>
    <w:rsid w:val="00970DC7"/>
    <w:rsid w:val="00971582"/>
    <w:rsid w:val="0097166C"/>
    <w:rsid w:val="009718C7"/>
    <w:rsid w:val="00971955"/>
    <w:rsid w:val="00972009"/>
    <w:rsid w:val="00974010"/>
    <w:rsid w:val="009744DD"/>
    <w:rsid w:val="00974FD0"/>
    <w:rsid w:val="00975DFF"/>
    <w:rsid w:val="009763C7"/>
    <w:rsid w:val="009768B1"/>
    <w:rsid w:val="00976CA0"/>
    <w:rsid w:val="00976FA1"/>
    <w:rsid w:val="00977262"/>
    <w:rsid w:val="009773E5"/>
    <w:rsid w:val="0098020A"/>
    <w:rsid w:val="009813E3"/>
    <w:rsid w:val="0098366A"/>
    <w:rsid w:val="00983ACA"/>
    <w:rsid w:val="00985B50"/>
    <w:rsid w:val="00985D3C"/>
    <w:rsid w:val="00985E1A"/>
    <w:rsid w:val="00985F9C"/>
    <w:rsid w:val="009860AA"/>
    <w:rsid w:val="0098635E"/>
    <w:rsid w:val="0098670C"/>
    <w:rsid w:val="009868DD"/>
    <w:rsid w:val="00987120"/>
    <w:rsid w:val="009873D0"/>
    <w:rsid w:val="00987D52"/>
    <w:rsid w:val="00987D57"/>
    <w:rsid w:val="00990F5E"/>
    <w:rsid w:val="009915D9"/>
    <w:rsid w:val="0099177D"/>
    <w:rsid w:val="00991C6E"/>
    <w:rsid w:val="0099226E"/>
    <w:rsid w:val="00992C18"/>
    <w:rsid w:val="009934FA"/>
    <w:rsid w:val="0099459F"/>
    <w:rsid w:val="009951AD"/>
    <w:rsid w:val="00995CAC"/>
    <w:rsid w:val="009962FF"/>
    <w:rsid w:val="0099656A"/>
    <w:rsid w:val="00997363"/>
    <w:rsid w:val="00997557"/>
    <w:rsid w:val="00997D96"/>
    <w:rsid w:val="009A01C5"/>
    <w:rsid w:val="009A09E1"/>
    <w:rsid w:val="009A0ED3"/>
    <w:rsid w:val="009A146C"/>
    <w:rsid w:val="009A17DC"/>
    <w:rsid w:val="009A1E2B"/>
    <w:rsid w:val="009A1F7C"/>
    <w:rsid w:val="009A2805"/>
    <w:rsid w:val="009A2E1F"/>
    <w:rsid w:val="009A2FC0"/>
    <w:rsid w:val="009A339F"/>
    <w:rsid w:val="009A35FE"/>
    <w:rsid w:val="009A4241"/>
    <w:rsid w:val="009A4893"/>
    <w:rsid w:val="009A4FE0"/>
    <w:rsid w:val="009A675C"/>
    <w:rsid w:val="009A6B63"/>
    <w:rsid w:val="009A6DC6"/>
    <w:rsid w:val="009A7269"/>
    <w:rsid w:val="009A7630"/>
    <w:rsid w:val="009A7789"/>
    <w:rsid w:val="009A7A82"/>
    <w:rsid w:val="009B0879"/>
    <w:rsid w:val="009B12F8"/>
    <w:rsid w:val="009B1493"/>
    <w:rsid w:val="009B15BE"/>
    <w:rsid w:val="009B1F82"/>
    <w:rsid w:val="009B25D3"/>
    <w:rsid w:val="009B283D"/>
    <w:rsid w:val="009B31B8"/>
    <w:rsid w:val="009B409A"/>
    <w:rsid w:val="009B447B"/>
    <w:rsid w:val="009B4D4D"/>
    <w:rsid w:val="009B5FAC"/>
    <w:rsid w:val="009C0537"/>
    <w:rsid w:val="009C08D2"/>
    <w:rsid w:val="009C0F77"/>
    <w:rsid w:val="009C11EE"/>
    <w:rsid w:val="009C14DF"/>
    <w:rsid w:val="009C20C0"/>
    <w:rsid w:val="009C2663"/>
    <w:rsid w:val="009C2D71"/>
    <w:rsid w:val="009C38A1"/>
    <w:rsid w:val="009C4DB6"/>
    <w:rsid w:val="009C6B36"/>
    <w:rsid w:val="009C6DFE"/>
    <w:rsid w:val="009C6F00"/>
    <w:rsid w:val="009C7C22"/>
    <w:rsid w:val="009D040E"/>
    <w:rsid w:val="009D07D0"/>
    <w:rsid w:val="009D0CE0"/>
    <w:rsid w:val="009D121F"/>
    <w:rsid w:val="009D128F"/>
    <w:rsid w:val="009D1408"/>
    <w:rsid w:val="009D1C64"/>
    <w:rsid w:val="009D1E99"/>
    <w:rsid w:val="009D2152"/>
    <w:rsid w:val="009D2451"/>
    <w:rsid w:val="009D2478"/>
    <w:rsid w:val="009D2882"/>
    <w:rsid w:val="009D2B4F"/>
    <w:rsid w:val="009D3C4F"/>
    <w:rsid w:val="009D3D09"/>
    <w:rsid w:val="009D4EAF"/>
    <w:rsid w:val="009D53FD"/>
    <w:rsid w:val="009D54E1"/>
    <w:rsid w:val="009D5639"/>
    <w:rsid w:val="009D622B"/>
    <w:rsid w:val="009D6F03"/>
    <w:rsid w:val="009D7807"/>
    <w:rsid w:val="009D7E05"/>
    <w:rsid w:val="009E0043"/>
    <w:rsid w:val="009E0963"/>
    <w:rsid w:val="009E1A2E"/>
    <w:rsid w:val="009E3878"/>
    <w:rsid w:val="009E39B8"/>
    <w:rsid w:val="009E41E0"/>
    <w:rsid w:val="009E4E71"/>
    <w:rsid w:val="009E518C"/>
    <w:rsid w:val="009E538C"/>
    <w:rsid w:val="009E5C25"/>
    <w:rsid w:val="009E6419"/>
    <w:rsid w:val="009E6F97"/>
    <w:rsid w:val="009E7E8B"/>
    <w:rsid w:val="009F0118"/>
    <w:rsid w:val="009F0535"/>
    <w:rsid w:val="009F07B4"/>
    <w:rsid w:val="009F0921"/>
    <w:rsid w:val="009F0A28"/>
    <w:rsid w:val="009F0DE6"/>
    <w:rsid w:val="009F30F0"/>
    <w:rsid w:val="009F35D6"/>
    <w:rsid w:val="009F44AC"/>
    <w:rsid w:val="009F5415"/>
    <w:rsid w:val="009F5948"/>
    <w:rsid w:val="009F5E5D"/>
    <w:rsid w:val="009F5F36"/>
    <w:rsid w:val="009F6C6D"/>
    <w:rsid w:val="009F6FED"/>
    <w:rsid w:val="009F701B"/>
    <w:rsid w:val="009F70DB"/>
    <w:rsid w:val="009F7B78"/>
    <w:rsid w:val="00A0080E"/>
    <w:rsid w:val="00A01A6C"/>
    <w:rsid w:val="00A01CEC"/>
    <w:rsid w:val="00A02B3C"/>
    <w:rsid w:val="00A02CA3"/>
    <w:rsid w:val="00A0302E"/>
    <w:rsid w:val="00A03366"/>
    <w:rsid w:val="00A038FF"/>
    <w:rsid w:val="00A03BF6"/>
    <w:rsid w:val="00A04069"/>
    <w:rsid w:val="00A04A75"/>
    <w:rsid w:val="00A04CA9"/>
    <w:rsid w:val="00A04D3E"/>
    <w:rsid w:val="00A05C7E"/>
    <w:rsid w:val="00A06001"/>
    <w:rsid w:val="00A0614A"/>
    <w:rsid w:val="00A0643F"/>
    <w:rsid w:val="00A0691F"/>
    <w:rsid w:val="00A07004"/>
    <w:rsid w:val="00A0749D"/>
    <w:rsid w:val="00A108B3"/>
    <w:rsid w:val="00A11565"/>
    <w:rsid w:val="00A1163D"/>
    <w:rsid w:val="00A11653"/>
    <w:rsid w:val="00A1195F"/>
    <w:rsid w:val="00A1251A"/>
    <w:rsid w:val="00A137EA"/>
    <w:rsid w:val="00A1405B"/>
    <w:rsid w:val="00A14575"/>
    <w:rsid w:val="00A146E8"/>
    <w:rsid w:val="00A151C3"/>
    <w:rsid w:val="00A15DFE"/>
    <w:rsid w:val="00A16061"/>
    <w:rsid w:val="00A160FA"/>
    <w:rsid w:val="00A1699A"/>
    <w:rsid w:val="00A17178"/>
    <w:rsid w:val="00A17197"/>
    <w:rsid w:val="00A1730A"/>
    <w:rsid w:val="00A17470"/>
    <w:rsid w:val="00A176D7"/>
    <w:rsid w:val="00A17A47"/>
    <w:rsid w:val="00A17E01"/>
    <w:rsid w:val="00A207D3"/>
    <w:rsid w:val="00A221FE"/>
    <w:rsid w:val="00A22CDD"/>
    <w:rsid w:val="00A23742"/>
    <w:rsid w:val="00A24D28"/>
    <w:rsid w:val="00A2579B"/>
    <w:rsid w:val="00A26313"/>
    <w:rsid w:val="00A26830"/>
    <w:rsid w:val="00A26AA8"/>
    <w:rsid w:val="00A26E33"/>
    <w:rsid w:val="00A271DD"/>
    <w:rsid w:val="00A27CCF"/>
    <w:rsid w:val="00A30628"/>
    <w:rsid w:val="00A31282"/>
    <w:rsid w:val="00A316E2"/>
    <w:rsid w:val="00A3175E"/>
    <w:rsid w:val="00A3194F"/>
    <w:rsid w:val="00A319E2"/>
    <w:rsid w:val="00A3207C"/>
    <w:rsid w:val="00A322FF"/>
    <w:rsid w:val="00A32CB9"/>
    <w:rsid w:val="00A34FDE"/>
    <w:rsid w:val="00A35368"/>
    <w:rsid w:val="00A35E67"/>
    <w:rsid w:val="00A406EC"/>
    <w:rsid w:val="00A40F5E"/>
    <w:rsid w:val="00A410A5"/>
    <w:rsid w:val="00A410C8"/>
    <w:rsid w:val="00A41467"/>
    <w:rsid w:val="00A4260E"/>
    <w:rsid w:val="00A4362D"/>
    <w:rsid w:val="00A45843"/>
    <w:rsid w:val="00A502F5"/>
    <w:rsid w:val="00A5031E"/>
    <w:rsid w:val="00A504DB"/>
    <w:rsid w:val="00A504E7"/>
    <w:rsid w:val="00A517BA"/>
    <w:rsid w:val="00A51DC3"/>
    <w:rsid w:val="00A5255E"/>
    <w:rsid w:val="00A529C6"/>
    <w:rsid w:val="00A52F2C"/>
    <w:rsid w:val="00A53422"/>
    <w:rsid w:val="00A54326"/>
    <w:rsid w:val="00A54AD7"/>
    <w:rsid w:val="00A551B2"/>
    <w:rsid w:val="00A551EF"/>
    <w:rsid w:val="00A56AB4"/>
    <w:rsid w:val="00A56F6C"/>
    <w:rsid w:val="00A57A7F"/>
    <w:rsid w:val="00A60402"/>
    <w:rsid w:val="00A6047F"/>
    <w:rsid w:val="00A6075E"/>
    <w:rsid w:val="00A60AD2"/>
    <w:rsid w:val="00A627BB"/>
    <w:rsid w:val="00A632E5"/>
    <w:rsid w:val="00A63792"/>
    <w:rsid w:val="00A64CAD"/>
    <w:rsid w:val="00A654F5"/>
    <w:rsid w:val="00A657DB"/>
    <w:rsid w:val="00A65895"/>
    <w:rsid w:val="00A65A08"/>
    <w:rsid w:val="00A66906"/>
    <w:rsid w:val="00A6706D"/>
    <w:rsid w:val="00A67BD6"/>
    <w:rsid w:val="00A709B9"/>
    <w:rsid w:val="00A713B3"/>
    <w:rsid w:val="00A71AC9"/>
    <w:rsid w:val="00A7289A"/>
    <w:rsid w:val="00A72A5C"/>
    <w:rsid w:val="00A73257"/>
    <w:rsid w:val="00A73938"/>
    <w:rsid w:val="00A73D72"/>
    <w:rsid w:val="00A7484D"/>
    <w:rsid w:val="00A756D0"/>
    <w:rsid w:val="00A75A5D"/>
    <w:rsid w:val="00A75B63"/>
    <w:rsid w:val="00A7674F"/>
    <w:rsid w:val="00A76EFF"/>
    <w:rsid w:val="00A77529"/>
    <w:rsid w:val="00A77A60"/>
    <w:rsid w:val="00A804C9"/>
    <w:rsid w:val="00A805B3"/>
    <w:rsid w:val="00A806A9"/>
    <w:rsid w:val="00A80EC8"/>
    <w:rsid w:val="00A8127D"/>
    <w:rsid w:val="00A81CC8"/>
    <w:rsid w:val="00A81DB8"/>
    <w:rsid w:val="00A82BEA"/>
    <w:rsid w:val="00A82FA0"/>
    <w:rsid w:val="00A8303C"/>
    <w:rsid w:val="00A83922"/>
    <w:rsid w:val="00A840B4"/>
    <w:rsid w:val="00A841F5"/>
    <w:rsid w:val="00A84D87"/>
    <w:rsid w:val="00A851E7"/>
    <w:rsid w:val="00A853CA"/>
    <w:rsid w:val="00A85662"/>
    <w:rsid w:val="00A85F71"/>
    <w:rsid w:val="00A86A3B"/>
    <w:rsid w:val="00A86B17"/>
    <w:rsid w:val="00A86CDC"/>
    <w:rsid w:val="00A87A29"/>
    <w:rsid w:val="00A87B49"/>
    <w:rsid w:val="00A9000C"/>
    <w:rsid w:val="00A90C79"/>
    <w:rsid w:val="00A90EEC"/>
    <w:rsid w:val="00A91064"/>
    <w:rsid w:val="00A91441"/>
    <w:rsid w:val="00A91D65"/>
    <w:rsid w:val="00A92387"/>
    <w:rsid w:val="00A9259E"/>
    <w:rsid w:val="00A925E6"/>
    <w:rsid w:val="00A92BCB"/>
    <w:rsid w:val="00A93EAD"/>
    <w:rsid w:val="00A94ED6"/>
    <w:rsid w:val="00A94F57"/>
    <w:rsid w:val="00A96642"/>
    <w:rsid w:val="00A96A18"/>
    <w:rsid w:val="00A972B1"/>
    <w:rsid w:val="00A97398"/>
    <w:rsid w:val="00A977CA"/>
    <w:rsid w:val="00A97F05"/>
    <w:rsid w:val="00AA00DF"/>
    <w:rsid w:val="00AA064D"/>
    <w:rsid w:val="00AA0F64"/>
    <w:rsid w:val="00AA10D6"/>
    <w:rsid w:val="00AA1157"/>
    <w:rsid w:val="00AA16CD"/>
    <w:rsid w:val="00AA2958"/>
    <w:rsid w:val="00AA345C"/>
    <w:rsid w:val="00AA3560"/>
    <w:rsid w:val="00AA387F"/>
    <w:rsid w:val="00AA3CA2"/>
    <w:rsid w:val="00AA3D0C"/>
    <w:rsid w:val="00AA3F22"/>
    <w:rsid w:val="00AA3FAF"/>
    <w:rsid w:val="00AA41C6"/>
    <w:rsid w:val="00AA42D8"/>
    <w:rsid w:val="00AA593D"/>
    <w:rsid w:val="00AA6DD2"/>
    <w:rsid w:val="00AA6FD8"/>
    <w:rsid w:val="00AA7436"/>
    <w:rsid w:val="00AA7A84"/>
    <w:rsid w:val="00AA7C06"/>
    <w:rsid w:val="00AA7C44"/>
    <w:rsid w:val="00AA7D91"/>
    <w:rsid w:val="00AA7E03"/>
    <w:rsid w:val="00AB0252"/>
    <w:rsid w:val="00AB0739"/>
    <w:rsid w:val="00AB0DDC"/>
    <w:rsid w:val="00AB1277"/>
    <w:rsid w:val="00AB1647"/>
    <w:rsid w:val="00AB1C3C"/>
    <w:rsid w:val="00AB212C"/>
    <w:rsid w:val="00AB24E0"/>
    <w:rsid w:val="00AB2FCA"/>
    <w:rsid w:val="00AB333B"/>
    <w:rsid w:val="00AB33B7"/>
    <w:rsid w:val="00AB344B"/>
    <w:rsid w:val="00AB3A9D"/>
    <w:rsid w:val="00AB42D1"/>
    <w:rsid w:val="00AB44BB"/>
    <w:rsid w:val="00AB47E9"/>
    <w:rsid w:val="00AB4AF6"/>
    <w:rsid w:val="00AB4E0C"/>
    <w:rsid w:val="00AB4FC0"/>
    <w:rsid w:val="00AB5002"/>
    <w:rsid w:val="00AB5583"/>
    <w:rsid w:val="00AB55CF"/>
    <w:rsid w:val="00AB5F44"/>
    <w:rsid w:val="00AB6FFB"/>
    <w:rsid w:val="00AC0845"/>
    <w:rsid w:val="00AC09DA"/>
    <w:rsid w:val="00AC0DA0"/>
    <w:rsid w:val="00AC15C0"/>
    <w:rsid w:val="00AC1907"/>
    <w:rsid w:val="00AC1BDD"/>
    <w:rsid w:val="00AC1D9D"/>
    <w:rsid w:val="00AC1F80"/>
    <w:rsid w:val="00AC24A0"/>
    <w:rsid w:val="00AC25E5"/>
    <w:rsid w:val="00AC37C5"/>
    <w:rsid w:val="00AC3804"/>
    <w:rsid w:val="00AC3F6A"/>
    <w:rsid w:val="00AC4BCB"/>
    <w:rsid w:val="00AC528C"/>
    <w:rsid w:val="00AC558D"/>
    <w:rsid w:val="00AC55DA"/>
    <w:rsid w:val="00AC5685"/>
    <w:rsid w:val="00AC59C2"/>
    <w:rsid w:val="00AC6A52"/>
    <w:rsid w:val="00AC6B5B"/>
    <w:rsid w:val="00AC764B"/>
    <w:rsid w:val="00AC7A62"/>
    <w:rsid w:val="00AC7B8B"/>
    <w:rsid w:val="00AD02C7"/>
    <w:rsid w:val="00AD0687"/>
    <w:rsid w:val="00AD06B3"/>
    <w:rsid w:val="00AD0A9F"/>
    <w:rsid w:val="00AD17F6"/>
    <w:rsid w:val="00AD1A78"/>
    <w:rsid w:val="00AD1AAE"/>
    <w:rsid w:val="00AD2492"/>
    <w:rsid w:val="00AD2919"/>
    <w:rsid w:val="00AD2A39"/>
    <w:rsid w:val="00AD3140"/>
    <w:rsid w:val="00AD3965"/>
    <w:rsid w:val="00AD3A4D"/>
    <w:rsid w:val="00AD434B"/>
    <w:rsid w:val="00AD4D48"/>
    <w:rsid w:val="00AD4EF1"/>
    <w:rsid w:val="00AD58E4"/>
    <w:rsid w:val="00AD5AB0"/>
    <w:rsid w:val="00AD6239"/>
    <w:rsid w:val="00AD649A"/>
    <w:rsid w:val="00AD6A25"/>
    <w:rsid w:val="00AD6A90"/>
    <w:rsid w:val="00AD6F1E"/>
    <w:rsid w:val="00AD72B2"/>
    <w:rsid w:val="00AE0114"/>
    <w:rsid w:val="00AE0CC3"/>
    <w:rsid w:val="00AE1412"/>
    <w:rsid w:val="00AE1A13"/>
    <w:rsid w:val="00AE1AEB"/>
    <w:rsid w:val="00AE2B1B"/>
    <w:rsid w:val="00AE2C2C"/>
    <w:rsid w:val="00AE2F3E"/>
    <w:rsid w:val="00AE3558"/>
    <w:rsid w:val="00AE3CC9"/>
    <w:rsid w:val="00AE3E3C"/>
    <w:rsid w:val="00AE3FB8"/>
    <w:rsid w:val="00AE43C0"/>
    <w:rsid w:val="00AE509F"/>
    <w:rsid w:val="00AE5955"/>
    <w:rsid w:val="00AE5CE2"/>
    <w:rsid w:val="00AE5D0E"/>
    <w:rsid w:val="00AE5EB2"/>
    <w:rsid w:val="00AE6830"/>
    <w:rsid w:val="00AE69C4"/>
    <w:rsid w:val="00AE6A93"/>
    <w:rsid w:val="00AE6BC4"/>
    <w:rsid w:val="00AE6FB9"/>
    <w:rsid w:val="00AE7044"/>
    <w:rsid w:val="00AE7456"/>
    <w:rsid w:val="00AF079D"/>
    <w:rsid w:val="00AF0DBC"/>
    <w:rsid w:val="00AF0F9D"/>
    <w:rsid w:val="00AF1165"/>
    <w:rsid w:val="00AF136C"/>
    <w:rsid w:val="00AF1B1B"/>
    <w:rsid w:val="00AF1CE6"/>
    <w:rsid w:val="00AF21C0"/>
    <w:rsid w:val="00AF27DE"/>
    <w:rsid w:val="00AF468E"/>
    <w:rsid w:val="00AF48E5"/>
    <w:rsid w:val="00AF4D6A"/>
    <w:rsid w:val="00AF58D8"/>
    <w:rsid w:val="00AF58E4"/>
    <w:rsid w:val="00AF60A6"/>
    <w:rsid w:val="00AF6381"/>
    <w:rsid w:val="00AF65BA"/>
    <w:rsid w:val="00AF65DE"/>
    <w:rsid w:val="00AF67F8"/>
    <w:rsid w:val="00AF6F02"/>
    <w:rsid w:val="00AF76B6"/>
    <w:rsid w:val="00B0170A"/>
    <w:rsid w:val="00B020FB"/>
    <w:rsid w:val="00B02C52"/>
    <w:rsid w:val="00B02F69"/>
    <w:rsid w:val="00B0371B"/>
    <w:rsid w:val="00B03748"/>
    <w:rsid w:val="00B03924"/>
    <w:rsid w:val="00B03C25"/>
    <w:rsid w:val="00B03E61"/>
    <w:rsid w:val="00B04451"/>
    <w:rsid w:val="00B0466D"/>
    <w:rsid w:val="00B04A6E"/>
    <w:rsid w:val="00B04DB1"/>
    <w:rsid w:val="00B0552A"/>
    <w:rsid w:val="00B05A9B"/>
    <w:rsid w:val="00B05AED"/>
    <w:rsid w:val="00B0602B"/>
    <w:rsid w:val="00B1098E"/>
    <w:rsid w:val="00B1210B"/>
    <w:rsid w:val="00B12B87"/>
    <w:rsid w:val="00B13033"/>
    <w:rsid w:val="00B13EDA"/>
    <w:rsid w:val="00B13F20"/>
    <w:rsid w:val="00B1476F"/>
    <w:rsid w:val="00B15BC5"/>
    <w:rsid w:val="00B16330"/>
    <w:rsid w:val="00B16834"/>
    <w:rsid w:val="00B1721D"/>
    <w:rsid w:val="00B177B0"/>
    <w:rsid w:val="00B17B8F"/>
    <w:rsid w:val="00B17C75"/>
    <w:rsid w:val="00B205D3"/>
    <w:rsid w:val="00B20671"/>
    <w:rsid w:val="00B206A2"/>
    <w:rsid w:val="00B20B3B"/>
    <w:rsid w:val="00B21959"/>
    <w:rsid w:val="00B21AB1"/>
    <w:rsid w:val="00B21E3C"/>
    <w:rsid w:val="00B221D1"/>
    <w:rsid w:val="00B2249D"/>
    <w:rsid w:val="00B22767"/>
    <w:rsid w:val="00B2278D"/>
    <w:rsid w:val="00B22A5F"/>
    <w:rsid w:val="00B24D93"/>
    <w:rsid w:val="00B24E45"/>
    <w:rsid w:val="00B25474"/>
    <w:rsid w:val="00B255E4"/>
    <w:rsid w:val="00B25B7C"/>
    <w:rsid w:val="00B25CE3"/>
    <w:rsid w:val="00B25D45"/>
    <w:rsid w:val="00B260DE"/>
    <w:rsid w:val="00B3069C"/>
    <w:rsid w:val="00B30779"/>
    <w:rsid w:val="00B312B4"/>
    <w:rsid w:val="00B313BD"/>
    <w:rsid w:val="00B31D66"/>
    <w:rsid w:val="00B31FFF"/>
    <w:rsid w:val="00B329EA"/>
    <w:rsid w:val="00B32D60"/>
    <w:rsid w:val="00B334EB"/>
    <w:rsid w:val="00B33645"/>
    <w:rsid w:val="00B339E7"/>
    <w:rsid w:val="00B342A8"/>
    <w:rsid w:val="00B3468D"/>
    <w:rsid w:val="00B34C33"/>
    <w:rsid w:val="00B35564"/>
    <w:rsid w:val="00B357E3"/>
    <w:rsid w:val="00B3652C"/>
    <w:rsid w:val="00B367B8"/>
    <w:rsid w:val="00B3698B"/>
    <w:rsid w:val="00B372E4"/>
    <w:rsid w:val="00B37389"/>
    <w:rsid w:val="00B3739B"/>
    <w:rsid w:val="00B3751B"/>
    <w:rsid w:val="00B4051E"/>
    <w:rsid w:val="00B4162A"/>
    <w:rsid w:val="00B41A82"/>
    <w:rsid w:val="00B41FBF"/>
    <w:rsid w:val="00B42226"/>
    <w:rsid w:val="00B423E1"/>
    <w:rsid w:val="00B423F1"/>
    <w:rsid w:val="00B4292B"/>
    <w:rsid w:val="00B42AE9"/>
    <w:rsid w:val="00B44965"/>
    <w:rsid w:val="00B453A3"/>
    <w:rsid w:val="00B454C3"/>
    <w:rsid w:val="00B46428"/>
    <w:rsid w:val="00B46436"/>
    <w:rsid w:val="00B4792D"/>
    <w:rsid w:val="00B47F50"/>
    <w:rsid w:val="00B50268"/>
    <w:rsid w:val="00B50C72"/>
    <w:rsid w:val="00B50E70"/>
    <w:rsid w:val="00B50FAD"/>
    <w:rsid w:val="00B510C7"/>
    <w:rsid w:val="00B51126"/>
    <w:rsid w:val="00B51F7D"/>
    <w:rsid w:val="00B5242F"/>
    <w:rsid w:val="00B52C8C"/>
    <w:rsid w:val="00B52FC8"/>
    <w:rsid w:val="00B533FC"/>
    <w:rsid w:val="00B53AFF"/>
    <w:rsid w:val="00B53BE9"/>
    <w:rsid w:val="00B53D58"/>
    <w:rsid w:val="00B5495F"/>
    <w:rsid w:val="00B569FB"/>
    <w:rsid w:val="00B57572"/>
    <w:rsid w:val="00B579BB"/>
    <w:rsid w:val="00B60163"/>
    <w:rsid w:val="00B6060E"/>
    <w:rsid w:val="00B610FC"/>
    <w:rsid w:val="00B62647"/>
    <w:rsid w:val="00B629A3"/>
    <w:rsid w:val="00B62A28"/>
    <w:rsid w:val="00B63490"/>
    <w:rsid w:val="00B63871"/>
    <w:rsid w:val="00B64389"/>
    <w:rsid w:val="00B64B03"/>
    <w:rsid w:val="00B65169"/>
    <w:rsid w:val="00B65934"/>
    <w:rsid w:val="00B703B9"/>
    <w:rsid w:val="00B709AC"/>
    <w:rsid w:val="00B716CC"/>
    <w:rsid w:val="00B724A8"/>
    <w:rsid w:val="00B724E0"/>
    <w:rsid w:val="00B72CEB"/>
    <w:rsid w:val="00B73CEC"/>
    <w:rsid w:val="00B73FBC"/>
    <w:rsid w:val="00B7400E"/>
    <w:rsid w:val="00B7413E"/>
    <w:rsid w:val="00B74ACA"/>
    <w:rsid w:val="00B74AE5"/>
    <w:rsid w:val="00B7585F"/>
    <w:rsid w:val="00B75928"/>
    <w:rsid w:val="00B7592C"/>
    <w:rsid w:val="00B75F2C"/>
    <w:rsid w:val="00B76A82"/>
    <w:rsid w:val="00B77ACC"/>
    <w:rsid w:val="00B77FE0"/>
    <w:rsid w:val="00B80024"/>
    <w:rsid w:val="00B803FB"/>
    <w:rsid w:val="00B8060C"/>
    <w:rsid w:val="00B80EC5"/>
    <w:rsid w:val="00B81460"/>
    <w:rsid w:val="00B81D98"/>
    <w:rsid w:val="00B82755"/>
    <w:rsid w:val="00B83567"/>
    <w:rsid w:val="00B83CBE"/>
    <w:rsid w:val="00B840C0"/>
    <w:rsid w:val="00B840E0"/>
    <w:rsid w:val="00B84154"/>
    <w:rsid w:val="00B84311"/>
    <w:rsid w:val="00B84AF6"/>
    <w:rsid w:val="00B853CC"/>
    <w:rsid w:val="00B85E54"/>
    <w:rsid w:val="00B85F95"/>
    <w:rsid w:val="00B86485"/>
    <w:rsid w:val="00B868A7"/>
    <w:rsid w:val="00B906ED"/>
    <w:rsid w:val="00B90A12"/>
    <w:rsid w:val="00B911CD"/>
    <w:rsid w:val="00B91CC5"/>
    <w:rsid w:val="00B91F38"/>
    <w:rsid w:val="00B92826"/>
    <w:rsid w:val="00B93412"/>
    <w:rsid w:val="00B9350E"/>
    <w:rsid w:val="00B93742"/>
    <w:rsid w:val="00B938D0"/>
    <w:rsid w:val="00B945BF"/>
    <w:rsid w:val="00B94850"/>
    <w:rsid w:val="00B94F0C"/>
    <w:rsid w:val="00B951CC"/>
    <w:rsid w:val="00B95BB5"/>
    <w:rsid w:val="00B95D0A"/>
    <w:rsid w:val="00B9653F"/>
    <w:rsid w:val="00B96B6F"/>
    <w:rsid w:val="00B97476"/>
    <w:rsid w:val="00B97947"/>
    <w:rsid w:val="00B97FB4"/>
    <w:rsid w:val="00BA00AF"/>
    <w:rsid w:val="00BA0D5C"/>
    <w:rsid w:val="00BA12BF"/>
    <w:rsid w:val="00BA1504"/>
    <w:rsid w:val="00BA22E5"/>
    <w:rsid w:val="00BA26B5"/>
    <w:rsid w:val="00BA359B"/>
    <w:rsid w:val="00BA4419"/>
    <w:rsid w:val="00BA5764"/>
    <w:rsid w:val="00BA62C0"/>
    <w:rsid w:val="00BA688B"/>
    <w:rsid w:val="00BA6951"/>
    <w:rsid w:val="00BB0893"/>
    <w:rsid w:val="00BB0940"/>
    <w:rsid w:val="00BB0982"/>
    <w:rsid w:val="00BB0BAD"/>
    <w:rsid w:val="00BB198B"/>
    <w:rsid w:val="00BB220E"/>
    <w:rsid w:val="00BB31A2"/>
    <w:rsid w:val="00BB3CA8"/>
    <w:rsid w:val="00BB3FFB"/>
    <w:rsid w:val="00BB43A3"/>
    <w:rsid w:val="00BB48CA"/>
    <w:rsid w:val="00BB5001"/>
    <w:rsid w:val="00BB5C31"/>
    <w:rsid w:val="00BB5E30"/>
    <w:rsid w:val="00BB78DB"/>
    <w:rsid w:val="00BC06EF"/>
    <w:rsid w:val="00BC0910"/>
    <w:rsid w:val="00BC1001"/>
    <w:rsid w:val="00BC1373"/>
    <w:rsid w:val="00BC16ED"/>
    <w:rsid w:val="00BC1A9A"/>
    <w:rsid w:val="00BC1B29"/>
    <w:rsid w:val="00BC2285"/>
    <w:rsid w:val="00BC2E5D"/>
    <w:rsid w:val="00BC3612"/>
    <w:rsid w:val="00BC3CF0"/>
    <w:rsid w:val="00BC40D1"/>
    <w:rsid w:val="00BC42D1"/>
    <w:rsid w:val="00BC4AEE"/>
    <w:rsid w:val="00BC51D9"/>
    <w:rsid w:val="00BC540C"/>
    <w:rsid w:val="00BC55CA"/>
    <w:rsid w:val="00BC5769"/>
    <w:rsid w:val="00BC58BA"/>
    <w:rsid w:val="00BC5A30"/>
    <w:rsid w:val="00BC5DE1"/>
    <w:rsid w:val="00BC68BB"/>
    <w:rsid w:val="00BC7EA0"/>
    <w:rsid w:val="00BD0200"/>
    <w:rsid w:val="00BD0358"/>
    <w:rsid w:val="00BD0436"/>
    <w:rsid w:val="00BD109A"/>
    <w:rsid w:val="00BD24A7"/>
    <w:rsid w:val="00BD296C"/>
    <w:rsid w:val="00BD2A89"/>
    <w:rsid w:val="00BD2BD2"/>
    <w:rsid w:val="00BD3839"/>
    <w:rsid w:val="00BD4E87"/>
    <w:rsid w:val="00BD5A6F"/>
    <w:rsid w:val="00BD714F"/>
    <w:rsid w:val="00BD7692"/>
    <w:rsid w:val="00BD7713"/>
    <w:rsid w:val="00BD7B26"/>
    <w:rsid w:val="00BE04E6"/>
    <w:rsid w:val="00BE06D8"/>
    <w:rsid w:val="00BE14D9"/>
    <w:rsid w:val="00BE16EC"/>
    <w:rsid w:val="00BE2E6F"/>
    <w:rsid w:val="00BE303C"/>
    <w:rsid w:val="00BE397E"/>
    <w:rsid w:val="00BE3C15"/>
    <w:rsid w:val="00BE4178"/>
    <w:rsid w:val="00BE4287"/>
    <w:rsid w:val="00BE4690"/>
    <w:rsid w:val="00BE4AF7"/>
    <w:rsid w:val="00BE4BD2"/>
    <w:rsid w:val="00BE4C1F"/>
    <w:rsid w:val="00BE6D9E"/>
    <w:rsid w:val="00BE7762"/>
    <w:rsid w:val="00BE7ACF"/>
    <w:rsid w:val="00BE7C56"/>
    <w:rsid w:val="00BF0236"/>
    <w:rsid w:val="00BF0CDE"/>
    <w:rsid w:val="00BF0E23"/>
    <w:rsid w:val="00BF0FA9"/>
    <w:rsid w:val="00BF2C55"/>
    <w:rsid w:val="00BF3241"/>
    <w:rsid w:val="00BF3630"/>
    <w:rsid w:val="00BF3A7B"/>
    <w:rsid w:val="00BF3FC0"/>
    <w:rsid w:val="00BF44CD"/>
    <w:rsid w:val="00BF45D5"/>
    <w:rsid w:val="00BF524E"/>
    <w:rsid w:val="00BF5CB2"/>
    <w:rsid w:val="00BF6784"/>
    <w:rsid w:val="00BF7035"/>
    <w:rsid w:val="00BF768A"/>
    <w:rsid w:val="00C00716"/>
    <w:rsid w:val="00C0256F"/>
    <w:rsid w:val="00C0283F"/>
    <w:rsid w:val="00C029A0"/>
    <w:rsid w:val="00C02C3F"/>
    <w:rsid w:val="00C03159"/>
    <w:rsid w:val="00C04103"/>
    <w:rsid w:val="00C047D8"/>
    <w:rsid w:val="00C049A9"/>
    <w:rsid w:val="00C06A13"/>
    <w:rsid w:val="00C06C67"/>
    <w:rsid w:val="00C06FC0"/>
    <w:rsid w:val="00C07FB4"/>
    <w:rsid w:val="00C101A8"/>
    <w:rsid w:val="00C109E2"/>
    <w:rsid w:val="00C10B44"/>
    <w:rsid w:val="00C11078"/>
    <w:rsid w:val="00C110AB"/>
    <w:rsid w:val="00C1279B"/>
    <w:rsid w:val="00C127E7"/>
    <w:rsid w:val="00C13708"/>
    <w:rsid w:val="00C138D5"/>
    <w:rsid w:val="00C1390F"/>
    <w:rsid w:val="00C13D92"/>
    <w:rsid w:val="00C14367"/>
    <w:rsid w:val="00C149C3"/>
    <w:rsid w:val="00C14E61"/>
    <w:rsid w:val="00C155E9"/>
    <w:rsid w:val="00C15E8D"/>
    <w:rsid w:val="00C161CD"/>
    <w:rsid w:val="00C16319"/>
    <w:rsid w:val="00C16B9F"/>
    <w:rsid w:val="00C16E33"/>
    <w:rsid w:val="00C1760B"/>
    <w:rsid w:val="00C17788"/>
    <w:rsid w:val="00C17B08"/>
    <w:rsid w:val="00C17EDD"/>
    <w:rsid w:val="00C20D01"/>
    <w:rsid w:val="00C21E12"/>
    <w:rsid w:val="00C22047"/>
    <w:rsid w:val="00C2252E"/>
    <w:rsid w:val="00C23336"/>
    <w:rsid w:val="00C242A8"/>
    <w:rsid w:val="00C244B1"/>
    <w:rsid w:val="00C24A81"/>
    <w:rsid w:val="00C24D33"/>
    <w:rsid w:val="00C251DF"/>
    <w:rsid w:val="00C25C65"/>
    <w:rsid w:val="00C25E35"/>
    <w:rsid w:val="00C26182"/>
    <w:rsid w:val="00C261C8"/>
    <w:rsid w:val="00C263BA"/>
    <w:rsid w:val="00C27531"/>
    <w:rsid w:val="00C275EB"/>
    <w:rsid w:val="00C27671"/>
    <w:rsid w:val="00C27E8C"/>
    <w:rsid w:val="00C30805"/>
    <w:rsid w:val="00C30D32"/>
    <w:rsid w:val="00C31409"/>
    <w:rsid w:val="00C31763"/>
    <w:rsid w:val="00C31D21"/>
    <w:rsid w:val="00C3204D"/>
    <w:rsid w:val="00C32651"/>
    <w:rsid w:val="00C327B9"/>
    <w:rsid w:val="00C333C3"/>
    <w:rsid w:val="00C3372A"/>
    <w:rsid w:val="00C33876"/>
    <w:rsid w:val="00C3467F"/>
    <w:rsid w:val="00C351B4"/>
    <w:rsid w:val="00C351FA"/>
    <w:rsid w:val="00C3596F"/>
    <w:rsid w:val="00C371A9"/>
    <w:rsid w:val="00C37778"/>
    <w:rsid w:val="00C3787E"/>
    <w:rsid w:val="00C37F54"/>
    <w:rsid w:val="00C403BB"/>
    <w:rsid w:val="00C40AC2"/>
    <w:rsid w:val="00C40D43"/>
    <w:rsid w:val="00C40E09"/>
    <w:rsid w:val="00C41F79"/>
    <w:rsid w:val="00C424AF"/>
    <w:rsid w:val="00C42804"/>
    <w:rsid w:val="00C428D6"/>
    <w:rsid w:val="00C42EF8"/>
    <w:rsid w:val="00C42F99"/>
    <w:rsid w:val="00C43EBB"/>
    <w:rsid w:val="00C4520A"/>
    <w:rsid w:val="00C45410"/>
    <w:rsid w:val="00C454AE"/>
    <w:rsid w:val="00C4606D"/>
    <w:rsid w:val="00C468C2"/>
    <w:rsid w:val="00C46B7B"/>
    <w:rsid w:val="00C46C87"/>
    <w:rsid w:val="00C470FA"/>
    <w:rsid w:val="00C4791E"/>
    <w:rsid w:val="00C47EAC"/>
    <w:rsid w:val="00C50107"/>
    <w:rsid w:val="00C5028E"/>
    <w:rsid w:val="00C50299"/>
    <w:rsid w:val="00C50A85"/>
    <w:rsid w:val="00C50B9D"/>
    <w:rsid w:val="00C51487"/>
    <w:rsid w:val="00C51A7C"/>
    <w:rsid w:val="00C521AF"/>
    <w:rsid w:val="00C52FF7"/>
    <w:rsid w:val="00C53631"/>
    <w:rsid w:val="00C53F03"/>
    <w:rsid w:val="00C540CD"/>
    <w:rsid w:val="00C54300"/>
    <w:rsid w:val="00C547B5"/>
    <w:rsid w:val="00C54916"/>
    <w:rsid w:val="00C56E1B"/>
    <w:rsid w:val="00C57104"/>
    <w:rsid w:val="00C57A03"/>
    <w:rsid w:val="00C57F7B"/>
    <w:rsid w:val="00C605F5"/>
    <w:rsid w:val="00C60653"/>
    <w:rsid w:val="00C60B69"/>
    <w:rsid w:val="00C60CF2"/>
    <w:rsid w:val="00C61391"/>
    <w:rsid w:val="00C61774"/>
    <w:rsid w:val="00C61823"/>
    <w:rsid w:val="00C62340"/>
    <w:rsid w:val="00C62376"/>
    <w:rsid w:val="00C62511"/>
    <w:rsid w:val="00C637C5"/>
    <w:rsid w:val="00C6407C"/>
    <w:rsid w:val="00C64395"/>
    <w:rsid w:val="00C645A6"/>
    <w:rsid w:val="00C64A48"/>
    <w:rsid w:val="00C65FD9"/>
    <w:rsid w:val="00C6670B"/>
    <w:rsid w:val="00C67505"/>
    <w:rsid w:val="00C677C3"/>
    <w:rsid w:val="00C7065D"/>
    <w:rsid w:val="00C71951"/>
    <w:rsid w:val="00C71E8B"/>
    <w:rsid w:val="00C72A14"/>
    <w:rsid w:val="00C73000"/>
    <w:rsid w:val="00C736F7"/>
    <w:rsid w:val="00C73BF2"/>
    <w:rsid w:val="00C73CC4"/>
    <w:rsid w:val="00C74530"/>
    <w:rsid w:val="00C7473C"/>
    <w:rsid w:val="00C74C05"/>
    <w:rsid w:val="00C758EB"/>
    <w:rsid w:val="00C7596E"/>
    <w:rsid w:val="00C80B17"/>
    <w:rsid w:val="00C80B3D"/>
    <w:rsid w:val="00C80DBE"/>
    <w:rsid w:val="00C81639"/>
    <w:rsid w:val="00C81823"/>
    <w:rsid w:val="00C8211B"/>
    <w:rsid w:val="00C8249C"/>
    <w:rsid w:val="00C82D0C"/>
    <w:rsid w:val="00C82DC4"/>
    <w:rsid w:val="00C830C5"/>
    <w:rsid w:val="00C83304"/>
    <w:rsid w:val="00C83978"/>
    <w:rsid w:val="00C84E10"/>
    <w:rsid w:val="00C85457"/>
    <w:rsid w:val="00C85622"/>
    <w:rsid w:val="00C85997"/>
    <w:rsid w:val="00C85D67"/>
    <w:rsid w:val="00C85ED3"/>
    <w:rsid w:val="00C872E9"/>
    <w:rsid w:val="00C87402"/>
    <w:rsid w:val="00C87460"/>
    <w:rsid w:val="00C8789D"/>
    <w:rsid w:val="00C9087D"/>
    <w:rsid w:val="00C908F4"/>
    <w:rsid w:val="00C912F3"/>
    <w:rsid w:val="00C918A5"/>
    <w:rsid w:val="00C91952"/>
    <w:rsid w:val="00C91A8C"/>
    <w:rsid w:val="00C91AE2"/>
    <w:rsid w:val="00C92289"/>
    <w:rsid w:val="00C92322"/>
    <w:rsid w:val="00C92936"/>
    <w:rsid w:val="00C92C7E"/>
    <w:rsid w:val="00C9366E"/>
    <w:rsid w:val="00C93CF7"/>
    <w:rsid w:val="00C9406C"/>
    <w:rsid w:val="00C94195"/>
    <w:rsid w:val="00C941E4"/>
    <w:rsid w:val="00C9494A"/>
    <w:rsid w:val="00C94964"/>
    <w:rsid w:val="00C95406"/>
    <w:rsid w:val="00C9547F"/>
    <w:rsid w:val="00C96230"/>
    <w:rsid w:val="00C962B4"/>
    <w:rsid w:val="00C96617"/>
    <w:rsid w:val="00C96FCE"/>
    <w:rsid w:val="00C9720D"/>
    <w:rsid w:val="00C974FB"/>
    <w:rsid w:val="00C97878"/>
    <w:rsid w:val="00C97AE9"/>
    <w:rsid w:val="00C97C51"/>
    <w:rsid w:val="00C97CF5"/>
    <w:rsid w:val="00CA0334"/>
    <w:rsid w:val="00CA06BA"/>
    <w:rsid w:val="00CA0F93"/>
    <w:rsid w:val="00CA2127"/>
    <w:rsid w:val="00CA2551"/>
    <w:rsid w:val="00CA282B"/>
    <w:rsid w:val="00CA28CE"/>
    <w:rsid w:val="00CA360E"/>
    <w:rsid w:val="00CA3779"/>
    <w:rsid w:val="00CA3E60"/>
    <w:rsid w:val="00CA4572"/>
    <w:rsid w:val="00CA48C6"/>
    <w:rsid w:val="00CA4BF1"/>
    <w:rsid w:val="00CA509B"/>
    <w:rsid w:val="00CA5650"/>
    <w:rsid w:val="00CA65AA"/>
    <w:rsid w:val="00CA71A9"/>
    <w:rsid w:val="00CA7C1B"/>
    <w:rsid w:val="00CB09EC"/>
    <w:rsid w:val="00CB116F"/>
    <w:rsid w:val="00CB12F4"/>
    <w:rsid w:val="00CB146C"/>
    <w:rsid w:val="00CB20BB"/>
    <w:rsid w:val="00CB3072"/>
    <w:rsid w:val="00CB360D"/>
    <w:rsid w:val="00CB3B35"/>
    <w:rsid w:val="00CB4C5E"/>
    <w:rsid w:val="00CB4ED6"/>
    <w:rsid w:val="00CB4FDB"/>
    <w:rsid w:val="00CB5539"/>
    <w:rsid w:val="00CB5883"/>
    <w:rsid w:val="00CB5E83"/>
    <w:rsid w:val="00CB6490"/>
    <w:rsid w:val="00CB7A9C"/>
    <w:rsid w:val="00CC0FEE"/>
    <w:rsid w:val="00CC121F"/>
    <w:rsid w:val="00CC15E7"/>
    <w:rsid w:val="00CC209A"/>
    <w:rsid w:val="00CC26E1"/>
    <w:rsid w:val="00CC379F"/>
    <w:rsid w:val="00CC387C"/>
    <w:rsid w:val="00CC4332"/>
    <w:rsid w:val="00CC478E"/>
    <w:rsid w:val="00CC5CA2"/>
    <w:rsid w:val="00CC5F7A"/>
    <w:rsid w:val="00CC5FAB"/>
    <w:rsid w:val="00CC6136"/>
    <w:rsid w:val="00CD098D"/>
    <w:rsid w:val="00CD0CF2"/>
    <w:rsid w:val="00CD0DBE"/>
    <w:rsid w:val="00CD1023"/>
    <w:rsid w:val="00CD11B7"/>
    <w:rsid w:val="00CD1949"/>
    <w:rsid w:val="00CD1F70"/>
    <w:rsid w:val="00CD2BF2"/>
    <w:rsid w:val="00CD385E"/>
    <w:rsid w:val="00CD3FB4"/>
    <w:rsid w:val="00CD41C9"/>
    <w:rsid w:val="00CD436E"/>
    <w:rsid w:val="00CD4376"/>
    <w:rsid w:val="00CD44BB"/>
    <w:rsid w:val="00CD45F8"/>
    <w:rsid w:val="00CD49C0"/>
    <w:rsid w:val="00CD4BB5"/>
    <w:rsid w:val="00CD5938"/>
    <w:rsid w:val="00CD5C94"/>
    <w:rsid w:val="00CD5FF1"/>
    <w:rsid w:val="00CD6766"/>
    <w:rsid w:val="00CD73F6"/>
    <w:rsid w:val="00CD78CB"/>
    <w:rsid w:val="00CD7CED"/>
    <w:rsid w:val="00CD7FC1"/>
    <w:rsid w:val="00CE033A"/>
    <w:rsid w:val="00CE0605"/>
    <w:rsid w:val="00CE39E1"/>
    <w:rsid w:val="00CE4574"/>
    <w:rsid w:val="00CE4D62"/>
    <w:rsid w:val="00CE5566"/>
    <w:rsid w:val="00CE5902"/>
    <w:rsid w:val="00CE5A6F"/>
    <w:rsid w:val="00CE5A92"/>
    <w:rsid w:val="00CE61D8"/>
    <w:rsid w:val="00CE6B11"/>
    <w:rsid w:val="00CE6B72"/>
    <w:rsid w:val="00CE7231"/>
    <w:rsid w:val="00CE7251"/>
    <w:rsid w:val="00CE7D79"/>
    <w:rsid w:val="00CE7DA2"/>
    <w:rsid w:val="00CF06EC"/>
    <w:rsid w:val="00CF175A"/>
    <w:rsid w:val="00CF1876"/>
    <w:rsid w:val="00CF187D"/>
    <w:rsid w:val="00CF193D"/>
    <w:rsid w:val="00CF1FEA"/>
    <w:rsid w:val="00CF2824"/>
    <w:rsid w:val="00CF2C40"/>
    <w:rsid w:val="00CF2C96"/>
    <w:rsid w:val="00CF4312"/>
    <w:rsid w:val="00CF4CF6"/>
    <w:rsid w:val="00CF4F43"/>
    <w:rsid w:val="00CF56C3"/>
    <w:rsid w:val="00CF5BF8"/>
    <w:rsid w:val="00CF6A09"/>
    <w:rsid w:val="00CF6B60"/>
    <w:rsid w:val="00CF6D18"/>
    <w:rsid w:val="00CF7DD5"/>
    <w:rsid w:val="00D00836"/>
    <w:rsid w:val="00D00EAA"/>
    <w:rsid w:val="00D015A2"/>
    <w:rsid w:val="00D0162B"/>
    <w:rsid w:val="00D01785"/>
    <w:rsid w:val="00D01A87"/>
    <w:rsid w:val="00D01C52"/>
    <w:rsid w:val="00D02202"/>
    <w:rsid w:val="00D02C62"/>
    <w:rsid w:val="00D030FA"/>
    <w:rsid w:val="00D031A5"/>
    <w:rsid w:val="00D03BAF"/>
    <w:rsid w:val="00D03D47"/>
    <w:rsid w:val="00D04197"/>
    <w:rsid w:val="00D04340"/>
    <w:rsid w:val="00D04584"/>
    <w:rsid w:val="00D04E57"/>
    <w:rsid w:val="00D0600F"/>
    <w:rsid w:val="00D061A5"/>
    <w:rsid w:val="00D063CF"/>
    <w:rsid w:val="00D07C81"/>
    <w:rsid w:val="00D07F33"/>
    <w:rsid w:val="00D10246"/>
    <w:rsid w:val="00D108A0"/>
    <w:rsid w:val="00D11770"/>
    <w:rsid w:val="00D127A9"/>
    <w:rsid w:val="00D12AA5"/>
    <w:rsid w:val="00D12BAE"/>
    <w:rsid w:val="00D12C4D"/>
    <w:rsid w:val="00D12F94"/>
    <w:rsid w:val="00D13794"/>
    <w:rsid w:val="00D14F72"/>
    <w:rsid w:val="00D15F06"/>
    <w:rsid w:val="00D16DD1"/>
    <w:rsid w:val="00D212F5"/>
    <w:rsid w:val="00D21E43"/>
    <w:rsid w:val="00D22BFA"/>
    <w:rsid w:val="00D22C68"/>
    <w:rsid w:val="00D23115"/>
    <w:rsid w:val="00D2339F"/>
    <w:rsid w:val="00D23AAE"/>
    <w:rsid w:val="00D24588"/>
    <w:rsid w:val="00D26D9E"/>
    <w:rsid w:val="00D271C0"/>
    <w:rsid w:val="00D27686"/>
    <w:rsid w:val="00D27768"/>
    <w:rsid w:val="00D27DF0"/>
    <w:rsid w:val="00D3018A"/>
    <w:rsid w:val="00D319C1"/>
    <w:rsid w:val="00D31CE7"/>
    <w:rsid w:val="00D32CC5"/>
    <w:rsid w:val="00D337DF"/>
    <w:rsid w:val="00D34418"/>
    <w:rsid w:val="00D34E5E"/>
    <w:rsid w:val="00D3512A"/>
    <w:rsid w:val="00D35354"/>
    <w:rsid w:val="00D35653"/>
    <w:rsid w:val="00D35C37"/>
    <w:rsid w:val="00D35F75"/>
    <w:rsid w:val="00D36287"/>
    <w:rsid w:val="00D366D2"/>
    <w:rsid w:val="00D40CC0"/>
    <w:rsid w:val="00D40DFD"/>
    <w:rsid w:val="00D40E11"/>
    <w:rsid w:val="00D40EE3"/>
    <w:rsid w:val="00D425DB"/>
    <w:rsid w:val="00D43C13"/>
    <w:rsid w:val="00D43F94"/>
    <w:rsid w:val="00D4466E"/>
    <w:rsid w:val="00D474C0"/>
    <w:rsid w:val="00D47718"/>
    <w:rsid w:val="00D51C08"/>
    <w:rsid w:val="00D521EC"/>
    <w:rsid w:val="00D52984"/>
    <w:rsid w:val="00D529A7"/>
    <w:rsid w:val="00D52A9F"/>
    <w:rsid w:val="00D53D25"/>
    <w:rsid w:val="00D54B3E"/>
    <w:rsid w:val="00D551B2"/>
    <w:rsid w:val="00D552C0"/>
    <w:rsid w:val="00D5609B"/>
    <w:rsid w:val="00D5656D"/>
    <w:rsid w:val="00D57559"/>
    <w:rsid w:val="00D57917"/>
    <w:rsid w:val="00D57931"/>
    <w:rsid w:val="00D57D5B"/>
    <w:rsid w:val="00D60118"/>
    <w:rsid w:val="00D6068C"/>
    <w:rsid w:val="00D60CE9"/>
    <w:rsid w:val="00D61433"/>
    <w:rsid w:val="00D6233F"/>
    <w:rsid w:val="00D6371E"/>
    <w:rsid w:val="00D63E34"/>
    <w:rsid w:val="00D6473C"/>
    <w:rsid w:val="00D64DA2"/>
    <w:rsid w:val="00D65BDE"/>
    <w:rsid w:val="00D65ED5"/>
    <w:rsid w:val="00D66021"/>
    <w:rsid w:val="00D6726B"/>
    <w:rsid w:val="00D67756"/>
    <w:rsid w:val="00D677EC"/>
    <w:rsid w:val="00D6785D"/>
    <w:rsid w:val="00D67F39"/>
    <w:rsid w:val="00D70A1C"/>
    <w:rsid w:val="00D70A7B"/>
    <w:rsid w:val="00D718CA"/>
    <w:rsid w:val="00D72434"/>
    <w:rsid w:val="00D7352B"/>
    <w:rsid w:val="00D73A02"/>
    <w:rsid w:val="00D7464A"/>
    <w:rsid w:val="00D74DD6"/>
    <w:rsid w:val="00D767C7"/>
    <w:rsid w:val="00D76841"/>
    <w:rsid w:val="00D775AE"/>
    <w:rsid w:val="00D77673"/>
    <w:rsid w:val="00D77B85"/>
    <w:rsid w:val="00D77DE8"/>
    <w:rsid w:val="00D77E2B"/>
    <w:rsid w:val="00D80D0A"/>
    <w:rsid w:val="00D81321"/>
    <w:rsid w:val="00D81FF2"/>
    <w:rsid w:val="00D82A98"/>
    <w:rsid w:val="00D83230"/>
    <w:rsid w:val="00D83793"/>
    <w:rsid w:val="00D83BCB"/>
    <w:rsid w:val="00D83ED7"/>
    <w:rsid w:val="00D8512A"/>
    <w:rsid w:val="00D85D46"/>
    <w:rsid w:val="00D85D56"/>
    <w:rsid w:val="00D85F05"/>
    <w:rsid w:val="00D862A2"/>
    <w:rsid w:val="00D87EE9"/>
    <w:rsid w:val="00D9072C"/>
    <w:rsid w:val="00D909BC"/>
    <w:rsid w:val="00D90AF6"/>
    <w:rsid w:val="00D9191E"/>
    <w:rsid w:val="00D91C2A"/>
    <w:rsid w:val="00D91E0D"/>
    <w:rsid w:val="00D93E5D"/>
    <w:rsid w:val="00D952DE"/>
    <w:rsid w:val="00D956EE"/>
    <w:rsid w:val="00D958CE"/>
    <w:rsid w:val="00DA038F"/>
    <w:rsid w:val="00DA03E5"/>
    <w:rsid w:val="00DA063A"/>
    <w:rsid w:val="00DA09CD"/>
    <w:rsid w:val="00DA1807"/>
    <w:rsid w:val="00DA323C"/>
    <w:rsid w:val="00DA3566"/>
    <w:rsid w:val="00DA420A"/>
    <w:rsid w:val="00DA49DD"/>
    <w:rsid w:val="00DA4AA7"/>
    <w:rsid w:val="00DA5054"/>
    <w:rsid w:val="00DA589E"/>
    <w:rsid w:val="00DA7377"/>
    <w:rsid w:val="00DA773F"/>
    <w:rsid w:val="00DA7A19"/>
    <w:rsid w:val="00DA7F1A"/>
    <w:rsid w:val="00DB04DC"/>
    <w:rsid w:val="00DB0817"/>
    <w:rsid w:val="00DB10D3"/>
    <w:rsid w:val="00DB1447"/>
    <w:rsid w:val="00DB194F"/>
    <w:rsid w:val="00DB1ACF"/>
    <w:rsid w:val="00DB1D74"/>
    <w:rsid w:val="00DB2296"/>
    <w:rsid w:val="00DB2566"/>
    <w:rsid w:val="00DB2C92"/>
    <w:rsid w:val="00DB4A05"/>
    <w:rsid w:val="00DB4ABE"/>
    <w:rsid w:val="00DB5341"/>
    <w:rsid w:val="00DB6461"/>
    <w:rsid w:val="00DB7230"/>
    <w:rsid w:val="00DB7366"/>
    <w:rsid w:val="00DB7A1E"/>
    <w:rsid w:val="00DB7DFE"/>
    <w:rsid w:val="00DC0127"/>
    <w:rsid w:val="00DC0458"/>
    <w:rsid w:val="00DC0F5E"/>
    <w:rsid w:val="00DC193C"/>
    <w:rsid w:val="00DC22F3"/>
    <w:rsid w:val="00DC2AB8"/>
    <w:rsid w:val="00DC2C98"/>
    <w:rsid w:val="00DC3B18"/>
    <w:rsid w:val="00DC3FFE"/>
    <w:rsid w:val="00DC4297"/>
    <w:rsid w:val="00DC5074"/>
    <w:rsid w:val="00DC5108"/>
    <w:rsid w:val="00DC5377"/>
    <w:rsid w:val="00DC54BD"/>
    <w:rsid w:val="00DC632F"/>
    <w:rsid w:val="00DC78E5"/>
    <w:rsid w:val="00DD0B28"/>
    <w:rsid w:val="00DD0C41"/>
    <w:rsid w:val="00DD10C2"/>
    <w:rsid w:val="00DD1409"/>
    <w:rsid w:val="00DD158B"/>
    <w:rsid w:val="00DD1A6E"/>
    <w:rsid w:val="00DD26A0"/>
    <w:rsid w:val="00DD2719"/>
    <w:rsid w:val="00DD276B"/>
    <w:rsid w:val="00DD349B"/>
    <w:rsid w:val="00DD3555"/>
    <w:rsid w:val="00DD38C2"/>
    <w:rsid w:val="00DD428F"/>
    <w:rsid w:val="00DD4CDE"/>
    <w:rsid w:val="00DD4E51"/>
    <w:rsid w:val="00DD5166"/>
    <w:rsid w:val="00DD5464"/>
    <w:rsid w:val="00DD55AA"/>
    <w:rsid w:val="00DD5C29"/>
    <w:rsid w:val="00DD6FAA"/>
    <w:rsid w:val="00DD7057"/>
    <w:rsid w:val="00DD70E6"/>
    <w:rsid w:val="00DD745E"/>
    <w:rsid w:val="00DD761A"/>
    <w:rsid w:val="00DD784D"/>
    <w:rsid w:val="00DD7F17"/>
    <w:rsid w:val="00DD7F2A"/>
    <w:rsid w:val="00DD7FDB"/>
    <w:rsid w:val="00DE06F5"/>
    <w:rsid w:val="00DE0887"/>
    <w:rsid w:val="00DE0C0E"/>
    <w:rsid w:val="00DE1194"/>
    <w:rsid w:val="00DE13AD"/>
    <w:rsid w:val="00DE14A0"/>
    <w:rsid w:val="00DE184A"/>
    <w:rsid w:val="00DE1AB9"/>
    <w:rsid w:val="00DE2149"/>
    <w:rsid w:val="00DE235C"/>
    <w:rsid w:val="00DE309E"/>
    <w:rsid w:val="00DE39C4"/>
    <w:rsid w:val="00DE4565"/>
    <w:rsid w:val="00DE54D3"/>
    <w:rsid w:val="00DE7139"/>
    <w:rsid w:val="00DE7D8F"/>
    <w:rsid w:val="00DE7DD7"/>
    <w:rsid w:val="00DF0FBD"/>
    <w:rsid w:val="00DF206A"/>
    <w:rsid w:val="00DF301E"/>
    <w:rsid w:val="00DF3404"/>
    <w:rsid w:val="00DF3CA7"/>
    <w:rsid w:val="00DF52E9"/>
    <w:rsid w:val="00DF5761"/>
    <w:rsid w:val="00DF57EE"/>
    <w:rsid w:val="00DF5D37"/>
    <w:rsid w:val="00DF5DBF"/>
    <w:rsid w:val="00DF627A"/>
    <w:rsid w:val="00DF6359"/>
    <w:rsid w:val="00DF691B"/>
    <w:rsid w:val="00DF6E2F"/>
    <w:rsid w:val="00DF70A0"/>
    <w:rsid w:val="00DF7DA0"/>
    <w:rsid w:val="00E0055C"/>
    <w:rsid w:val="00E006C4"/>
    <w:rsid w:val="00E00CDB"/>
    <w:rsid w:val="00E01A82"/>
    <w:rsid w:val="00E025FF"/>
    <w:rsid w:val="00E035E8"/>
    <w:rsid w:val="00E039F1"/>
    <w:rsid w:val="00E040C2"/>
    <w:rsid w:val="00E062D1"/>
    <w:rsid w:val="00E06CDB"/>
    <w:rsid w:val="00E0767B"/>
    <w:rsid w:val="00E07C36"/>
    <w:rsid w:val="00E07C86"/>
    <w:rsid w:val="00E07F21"/>
    <w:rsid w:val="00E10567"/>
    <w:rsid w:val="00E10B15"/>
    <w:rsid w:val="00E11AB2"/>
    <w:rsid w:val="00E127F5"/>
    <w:rsid w:val="00E129E7"/>
    <w:rsid w:val="00E12D72"/>
    <w:rsid w:val="00E13116"/>
    <w:rsid w:val="00E1315A"/>
    <w:rsid w:val="00E1345B"/>
    <w:rsid w:val="00E13ED6"/>
    <w:rsid w:val="00E144F8"/>
    <w:rsid w:val="00E1473D"/>
    <w:rsid w:val="00E14BC5"/>
    <w:rsid w:val="00E14E09"/>
    <w:rsid w:val="00E15600"/>
    <w:rsid w:val="00E159EB"/>
    <w:rsid w:val="00E15D60"/>
    <w:rsid w:val="00E161C7"/>
    <w:rsid w:val="00E214A0"/>
    <w:rsid w:val="00E21543"/>
    <w:rsid w:val="00E21846"/>
    <w:rsid w:val="00E21A9F"/>
    <w:rsid w:val="00E21B68"/>
    <w:rsid w:val="00E2239D"/>
    <w:rsid w:val="00E2296D"/>
    <w:rsid w:val="00E238A9"/>
    <w:rsid w:val="00E23D83"/>
    <w:rsid w:val="00E24341"/>
    <w:rsid w:val="00E2490E"/>
    <w:rsid w:val="00E24C4F"/>
    <w:rsid w:val="00E2571B"/>
    <w:rsid w:val="00E25F74"/>
    <w:rsid w:val="00E2621F"/>
    <w:rsid w:val="00E268E9"/>
    <w:rsid w:val="00E272DF"/>
    <w:rsid w:val="00E3010D"/>
    <w:rsid w:val="00E30648"/>
    <w:rsid w:val="00E3064D"/>
    <w:rsid w:val="00E30EA3"/>
    <w:rsid w:val="00E3142E"/>
    <w:rsid w:val="00E31B50"/>
    <w:rsid w:val="00E31DBA"/>
    <w:rsid w:val="00E32862"/>
    <w:rsid w:val="00E328AA"/>
    <w:rsid w:val="00E32D59"/>
    <w:rsid w:val="00E334A0"/>
    <w:rsid w:val="00E33C9F"/>
    <w:rsid w:val="00E33CF4"/>
    <w:rsid w:val="00E3433F"/>
    <w:rsid w:val="00E345E3"/>
    <w:rsid w:val="00E35211"/>
    <w:rsid w:val="00E35B25"/>
    <w:rsid w:val="00E36957"/>
    <w:rsid w:val="00E375E4"/>
    <w:rsid w:val="00E37C3B"/>
    <w:rsid w:val="00E40137"/>
    <w:rsid w:val="00E40772"/>
    <w:rsid w:val="00E412FF"/>
    <w:rsid w:val="00E4149C"/>
    <w:rsid w:val="00E419C9"/>
    <w:rsid w:val="00E41E5B"/>
    <w:rsid w:val="00E41EF0"/>
    <w:rsid w:val="00E429E8"/>
    <w:rsid w:val="00E42BF2"/>
    <w:rsid w:val="00E42D43"/>
    <w:rsid w:val="00E43056"/>
    <w:rsid w:val="00E43309"/>
    <w:rsid w:val="00E44C9A"/>
    <w:rsid w:val="00E450DB"/>
    <w:rsid w:val="00E45523"/>
    <w:rsid w:val="00E46823"/>
    <w:rsid w:val="00E46E98"/>
    <w:rsid w:val="00E50240"/>
    <w:rsid w:val="00E515D5"/>
    <w:rsid w:val="00E51EAB"/>
    <w:rsid w:val="00E51FE7"/>
    <w:rsid w:val="00E52606"/>
    <w:rsid w:val="00E528A5"/>
    <w:rsid w:val="00E53F34"/>
    <w:rsid w:val="00E53F88"/>
    <w:rsid w:val="00E546B0"/>
    <w:rsid w:val="00E548D2"/>
    <w:rsid w:val="00E54BAA"/>
    <w:rsid w:val="00E55CCD"/>
    <w:rsid w:val="00E55CE5"/>
    <w:rsid w:val="00E55E54"/>
    <w:rsid w:val="00E56A47"/>
    <w:rsid w:val="00E6041C"/>
    <w:rsid w:val="00E609CA"/>
    <w:rsid w:val="00E60D70"/>
    <w:rsid w:val="00E60D9A"/>
    <w:rsid w:val="00E61074"/>
    <w:rsid w:val="00E6193C"/>
    <w:rsid w:val="00E621C3"/>
    <w:rsid w:val="00E62922"/>
    <w:rsid w:val="00E639AC"/>
    <w:rsid w:val="00E63E16"/>
    <w:rsid w:val="00E64039"/>
    <w:rsid w:val="00E64111"/>
    <w:rsid w:val="00E660A5"/>
    <w:rsid w:val="00E660DD"/>
    <w:rsid w:val="00E6661D"/>
    <w:rsid w:val="00E67B61"/>
    <w:rsid w:val="00E67DF2"/>
    <w:rsid w:val="00E67F1D"/>
    <w:rsid w:val="00E70610"/>
    <w:rsid w:val="00E708B2"/>
    <w:rsid w:val="00E70E7B"/>
    <w:rsid w:val="00E7194A"/>
    <w:rsid w:val="00E71C19"/>
    <w:rsid w:val="00E71FCA"/>
    <w:rsid w:val="00E7264E"/>
    <w:rsid w:val="00E72D87"/>
    <w:rsid w:val="00E73CAB"/>
    <w:rsid w:val="00E74525"/>
    <w:rsid w:val="00E75912"/>
    <w:rsid w:val="00E75AB4"/>
    <w:rsid w:val="00E75B57"/>
    <w:rsid w:val="00E763DC"/>
    <w:rsid w:val="00E7655B"/>
    <w:rsid w:val="00E76D5C"/>
    <w:rsid w:val="00E80632"/>
    <w:rsid w:val="00E80B3A"/>
    <w:rsid w:val="00E81774"/>
    <w:rsid w:val="00E82DBD"/>
    <w:rsid w:val="00E830E8"/>
    <w:rsid w:val="00E83474"/>
    <w:rsid w:val="00E83828"/>
    <w:rsid w:val="00E841BD"/>
    <w:rsid w:val="00E8457A"/>
    <w:rsid w:val="00E8487F"/>
    <w:rsid w:val="00E84FF4"/>
    <w:rsid w:val="00E85273"/>
    <w:rsid w:val="00E85498"/>
    <w:rsid w:val="00E86F06"/>
    <w:rsid w:val="00E87340"/>
    <w:rsid w:val="00E87865"/>
    <w:rsid w:val="00E878BF"/>
    <w:rsid w:val="00E90808"/>
    <w:rsid w:val="00E90889"/>
    <w:rsid w:val="00E90F0E"/>
    <w:rsid w:val="00E9152E"/>
    <w:rsid w:val="00E91B39"/>
    <w:rsid w:val="00E92886"/>
    <w:rsid w:val="00E92B94"/>
    <w:rsid w:val="00E94C39"/>
    <w:rsid w:val="00E94DBF"/>
    <w:rsid w:val="00E954F0"/>
    <w:rsid w:val="00E966C8"/>
    <w:rsid w:val="00E967CA"/>
    <w:rsid w:val="00E96BFA"/>
    <w:rsid w:val="00E97035"/>
    <w:rsid w:val="00E971E1"/>
    <w:rsid w:val="00E97203"/>
    <w:rsid w:val="00E972A4"/>
    <w:rsid w:val="00E976EA"/>
    <w:rsid w:val="00E97AD0"/>
    <w:rsid w:val="00E97EB8"/>
    <w:rsid w:val="00EA057D"/>
    <w:rsid w:val="00EA1B4F"/>
    <w:rsid w:val="00EA1BAB"/>
    <w:rsid w:val="00EA1FEC"/>
    <w:rsid w:val="00EA21C1"/>
    <w:rsid w:val="00EA259D"/>
    <w:rsid w:val="00EA2AD9"/>
    <w:rsid w:val="00EA3A61"/>
    <w:rsid w:val="00EA469B"/>
    <w:rsid w:val="00EA513C"/>
    <w:rsid w:val="00EA5175"/>
    <w:rsid w:val="00EA590F"/>
    <w:rsid w:val="00EA6427"/>
    <w:rsid w:val="00EA77C9"/>
    <w:rsid w:val="00EA7881"/>
    <w:rsid w:val="00EB049B"/>
    <w:rsid w:val="00EB097E"/>
    <w:rsid w:val="00EB1290"/>
    <w:rsid w:val="00EB141B"/>
    <w:rsid w:val="00EB1624"/>
    <w:rsid w:val="00EB1B7F"/>
    <w:rsid w:val="00EB1D1D"/>
    <w:rsid w:val="00EB20C2"/>
    <w:rsid w:val="00EB32AD"/>
    <w:rsid w:val="00EB47EE"/>
    <w:rsid w:val="00EB4884"/>
    <w:rsid w:val="00EB4B16"/>
    <w:rsid w:val="00EB4D72"/>
    <w:rsid w:val="00EB568A"/>
    <w:rsid w:val="00EB61B2"/>
    <w:rsid w:val="00EB7170"/>
    <w:rsid w:val="00EB71BC"/>
    <w:rsid w:val="00EB725A"/>
    <w:rsid w:val="00EB7B57"/>
    <w:rsid w:val="00EC025B"/>
    <w:rsid w:val="00EC1218"/>
    <w:rsid w:val="00EC13F7"/>
    <w:rsid w:val="00EC167E"/>
    <w:rsid w:val="00EC1D85"/>
    <w:rsid w:val="00EC2699"/>
    <w:rsid w:val="00EC296B"/>
    <w:rsid w:val="00EC37A9"/>
    <w:rsid w:val="00EC3FE6"/>
    <w:rsid w:val="00EC408B"/>
    <w:rsid w:val="00EC45EC"/>
    <w:rsid w:val="00EC54C0"/>
    <w:rsid w:val="00EC6ABE"/>
    <w:rsid w:val="00EC6C6B"/>
    <w:rsid w:val="00EC736A"/>
    <w:rsid w:val="00EC7F7B"/>
    <w:rsid w:val="00ED11F1"/>
    <w:rsid w:val="00ED1377"/>
    <w:rsid w:val="00ED1B1D"/>
    <w:rsid w:val="00ED1EA5"/>
    <w:rsid w:val="00ED28F5"/>
    <w:rsid w:val="00ED3188"/>
    <w:rsid w:val="00ED3787"/>
    <w:rsid w:val="00ED4566"/>
    <w:rsid w:val="00ED5019"/>
    <w:rsid w:val="00ED5DFA"/>
    <w:rsid w:val="00ED66B4"/>
    <w:rsid w:val="00ED7482"/>
    <w:rsid w:val="00ED7FE2"/>
    <w:rsid w:val="00EE01D0"/>
    <w:rsid w:val="00EE037D"/>
    <w:rsid w:val="00EE18F4"/>
    <w:rsid w:val="00EE1A40"/>
    <w:rsid w:val="00EE1BBD"/>
    <w:rsid w:val="00EE2DB3"/>
    <w:rsid w:val="00EE348F"/>
    <w:rsid w:val="00EE524A"/>
    <w:rsid w:val="00EE60AF"/>
    <w:rsid w:val="00EE6E9C"/>
    <w:rsid w:val="00EE6FB3"/>
    <w:rsid w:val="00EE727F"/>
    <w:rsid w:val="00EF0CB1"/>
    <w:rsid w:val="00EF18E9"/>
    <w:rsid w:val="00EF2A53"/>
    <w:rsid w:val="00EF3550"/>
    <w:rsid w:val="00EF37AD"/>
    <w:rsid w:val="00EF3958"/>
    <w:rsid w:val="00EF3BA2"/>
    <w:rsid w:val="00EF3BE7"/>
    <w:rsid w:val="00EF4702"/>
    <w:rsid w:val="00EF4CD2"/>
    <w:rsid w:val="00EF5A49"/>
    <w:rsid w:val="00EF6F29"/>
    <w:rsid w:val="00EF71FE"/>
    <w:rsid w:val="00EF7926"/>
    <w:rsid w:val="00EF7F08"/>
    <w:rsid w:val="00F01231"/>
    <w:rsid w:val="00F015B8"/>
    <w:rsid w:val="00F023C7"/>
    <w:rsid w:val="00F02B3B"/>
    <w:rsid w:val="00F04F2A"/>
    <w:rsid w:val="00F05776"/>
    <w:rsid w:val="00F059BE"/>
    <w:rsid w:val="00F06456"/>
    <w:rsid w:val="00F075CD"/>
    <w:rsid w:val="00F10077"/>
    <w:rsid w:val="00F10F8E"/>
    <w:rsid w:val="00F11358"/>
    <w:rsid w:val="00F11B2F"/>
    <w:rsid w:val="00F11D93"/>
    <w:rsid w:val="00F11E88"/>
    <w:rsid w:val="00F128E1"/>
    <w:rsid w:val="00F1318B"/>
    <w:rsid w:val="00F13B83"/>
    <w:rsid w:val="00F14214"/>
    <w:rsid w:val="00F145FA"/>
    <w:rsid w:val="00F152AB"/>
    <w:rsid w:val="00F162CE"/>
    <w:rsid w:val="00F167F0"/>
    <w:rsid w:val="00F21198"/>
    <w:rsid w:val="00F2121B"/>
    <w:rsid w:val="00F21B14"/>
    <w:rsid w:val="00F21C72"/>
    <w:rsid w:val="00F21CDF"/>
    <w:rsid w:val="00F2242E"/>
    <w:rsid w:val="00F22E7D"/>
    <w:rsid w:val="00F22FBA"/>
    <w:rsid w:val="00F230DA"/>
    <w:rsid w:val="00F234A5"/>
    <w:rsid w:val="00F24623"/>
    <w:rsid w:val="00F258D5"/>
    <w:rsid w:val="00F25C82"/>
    <w:rsid w:val="00F26727"/>
    <w:rsid w:val="00F26C18"/>
    <w:rsid w:val="00F26E26"/>
    <w:rsid w:val="00F3055B"/>
    <w:rsid w:val="00F31433"/>
    <w:rsid w:val="00F33080"/>
    <w:rsid w:val="00F33F96"/>
    <w:rsid w:val="00F33FE0"/>
    <w:rsid w:val="00F3415B"/>
    <w:rsid w:val="00F34488"/>
    <w:rsid w:val="00F344E1"/>
    <w:rsid w:val="00F3481F"/>
    <w:rsid w:val="00F34D8E"/>
    <w:rsid w:val="00F34E45"/>
    <w:rsid w:val="00F352BB"/>
    <w:rsid w:val="00F3560A"/>
    <w:rsid w:val="00F35A74"/>
    <w:rsid w:val="00F35A82"/>
    <w:rsid w:val="00F35EC2"/>
    <w:rsid w:val="00F3619B"/>
    <w:rsid w:val="00F36779"/>
    <w:rsid w:val="00F36805"/>
    <w:rsid w:val="00F36B7F"/>
    <w:rsid w:val="00F36D81"/>
    <w:rsid w:val="00F36F0F"/>
    <w:rsid w:val="00F370C2"/>
    <w:rsid w:val="00F37B55"/>
    <w:rsid w:val="00F37BD1"/>
    <w:rsid w:val="00F37C1E"/>
    <w:rsid w:val="00F404B2"/>
    <w:rsid w:val="00F4056B"/>
    <w:rsid w:val="00F4079A"/>
    <w:rsid w:val="00F410DE"/>
    <w:rsid w:val="00F41691"/>
    <w:rsid w:val="00F41DD8"/>
    <w:rsid w:val="00F41EDA"/>
    <w:rsid w:val="00F42630"/>
    <w:rsid w:val="00F4265F"/>
    <w:rsid w:val="00F42DAA"/>
    <w:rsid w:val="00F436A9"/>
    <w:rsid w:val="00F43B68"/>
    <w:rsid w:val="00F44560"/>
    <w:rsid w:val="00F445C8"/>
    <w:rsid w:val="00F45291"/>
    <w:rsid w:val="00F46AF9"/>
    <w:rsid w:val="00F472CD"/>
    <w:rsid w:val="00F475D3"/>
    <w:rsid w:val="00F47834"/>
    <w:rsid w:val="00F47954"/>
    <w:rsid w:val="00F47E00"/>
    <w:rsid w:val="00F5063C"/>
    <w:rsid w:val="00F50E7A"/>
    <w:rsid w:val="00F50EA8"/>
    <w:rsid w:val="00F50ED0"/>
    <w:rsid w:val="00F51BF3"/>
    <w:rsid w:val="00F528F3"/>
    <w:rsid w:val="00F52C28"/>
    <w:rsid w:val="00F52FB2"/>
    <w:rsid w:val="00F53F7D"/>
    <w:rsid w:val="00F54113"/>
    <w:rsid w:val="00F54244"/>
    <w:rsid w:val="00F5495C"/>
    <w:rsid w:val="00F5585A"/>
    <w:rsid w:val="00F5617A"/>
    <w:rsid w:val="00F5725D"/>
    <w:rsid w:val="00F57289"/>
    <w:rsid w:val="00F57442"/>
    <w:rsid w:val="00F57485"/>
    <w:rsid w:val="00F57929"/>
    <w:rsid w:val="00F60BCA"/>
    <w:rsid w:val="00F61075"/>
    <w:rsid w:val="00F6150E"/>
    <w:rsid w:val="00F61B19"/>
    <w:rsid w:val="00F61BC5"/>
    <w:rsid w:val="00F62EFF"/>
    <w:rsid w:val="00F63291"/>
    <w:rsid w:val="00F63CAF"/>
    <w:rsid w:val="00F63F4D"/>
    <w:rsid w:val="00F64AAE"/>
    <w:rsid w:val="00F64FEA"/>
    <w:rsid w:val="00F65127"/>
    <w:rsid w:val="00F65D0B"/>
    <w:rsid w:val="00F66344"/>
    <w:rsid w:val="00F663E0"/>
    <w:rsid w:val="00F669DA"/>
    <w:rsid w:val="00F66A15"/>
    <w:rsid w:val="00F66BA0"/>
    <w:rsid w:val="00F67987"/>
    <w:rsid w:val="00F70392"/>
    <w:rsid w:val="00F703EE"/>
    <w:rsid w:val="00F70F6D"/>
    <w:rsid w:val="00F7134C"/>
    <w:rsid w:val="00F71F3E"/>
    <w:rsid w:val="00F71FB2"/>
    <w:rsid w:val="00F72249"/>
    <w:rsid w:val="00F7268A"/>
    <w:rsid w:val="00F72C23"/>
    <w:rsid w:val="00F731A2"/>
    <w:rsid w:val="00F74471"/>
    <w:rsid w:val="00F74797"/>
    <w:rsid w:val="00F74D4F"/>
    <w:rsid w:val="00F75003"/>
    <w:rsid w:val="00F7506E"/>
    <w:rsid w:val="00F7567D"/>
    <w:rsid w:val="00F7590C"/>
    <w:rsid w:val="00F763E9"/>
    <w:rsid w:val="00F76537"/>
    <w:rsid w:val="00F7677A"/>
    <w:rsid w:val="00F76ADC"/>
    <w:rsid w:val="00F774A3"/>
    <w:rsid w:val="00F77933"/>
    <w:rsid w:val="00F80333"/>
    <w:rsid w:val="00F80C47"/>
    <w:rsid w:val="00F80F1F"/>
    <w:rsid w:val="00F81061"/>
    <w:rsid w:val="00F81532"/>
    <w:rsid w:val="00F830B7"/>
    <w:rsid w:val="00F8312E"/>
    <w:rsid w:val="00F83471"/>
    <w:rsid w:val="00F847BB"/>
    <w:rsid w:val="00F84A51"/>
    <w:rsid w:val="00F84D4C"/>
    <w:rsid w:val="00F84F62"/>
    <w:rsid w:val="00F86A54"/>
    <w:rsid w:val="00F86E69"/>
    <w:rsid w:val="00F87CDC"/>
    <w:rsid w:val="00F902B5"/>
    <w:rsid w:val="00F904DA"/>
    <w:rsid w:val="00F907E6"/>
    <w:rsid w:val="00F90C0E"/>
    <w:rsid w:val="00F90F46"/>
    <w:rsid w:val="00F918A1"/>
    <w:rsid w:val="00F91E9F"/>
    <w:rsid w:val="00F9252D"/>
    <w:rsid w:val="00F93580"/>
    <w:rsid w:val="00F93696"/>
    <w:rsid w:val="00F93A09"/>
    <w:rsid w:val="00F946C4"/>
    <w:rsid w:val="00F94B0B"/>
    <w:rsid w:val="00F950B4"/>
    <w:rsid w:val="00F957A4"/>
    <w:rsid w:val="00F959F2"/>
    <w:rsid w:val="00F95FD7"/>
    <w:rsid w:val="00F9612E"/>
    <w:rsid w:val="00F96580"/>
    <w:rsid w:val="00F96663"/>
    <w:rsid w:val="00F96C69"/>
    <w:rsid w:val="00F97E06"/>
    <w:rsid w:val="00FA00FA"/>
    <w:rsid w:val="00FA0F1A"/>
    <w:rsid w:val="00FA10EC"/>
    <w:rsid w:val="00FA11EF"/>
    <w:rsid w:val="00FA120D"/>
    <w:rsid w:val="00FA13BE"/>
    <w:rsid w:val="00FA285D"/>
    <w:rsid w:val="00FA2A3F"/>
    <w:rsid w:val="00FA2EEF"/>
    <w:rsid w:val="00FA3B52"/>
    <w:rsid w:val="00FA3CC7"/>
    <w:rsid w:val="00FA3D8B"/>
    <w:rsid w:val="00FA44E3"/>
    <w:rsid w:val="00FA4906"/>
    <w:rsid w:val="00FA4AB2"/>
    <w:rsid w:val="00FA4EF6"/>
    <w:rsid w:val="00FA4EFF"/>
    <w:rsid w:val="00FA4F22"/>
    <w:rsid w:val="00FA5258"/>
    <w:rsid w:val="00FA5D5D"/>
    <w:rsid w:val="00FA5F50"/>
    <w:rsid w:val="00FA6783"/>
    <w:rsid w:val="00FA695F"/>
    <w:rsid w:val="00FA69A9"/>
    <w:rsid w:val="00FA6B56"/>
    <w:rsid w:val="00FA7020"/>
    <w:rsid w:val="00FA7ADC"/>
    <w:rsid w:val="00FA7BD7"/>
    <w:rsid w:val="00FA7E77"/>
    <w:rsid w:val="00FB00D1"/>
    <w:rsid w:val="00FB0160"/>
    <w:rsid w:val="00FB030C"/>
    <w:rsid w:val="00FB0428"/>
    <w:rsid w:val="00FB0B7B"/>
    <w:rsid w:val="00FB12C1"/>
    <w:rsid w:val="00FB1869"/>
    <w:rsid w:val="00FB2968"/>
    <w:rsid w:val="00FB2AF9"/>
    <w:rsid w:val="00FB2B3C"/>
    <w:rsid w:val="00FB3914"/>
    <w:rsid w:val="00FB43D1"/>
    <w:rsid w:val="00FB4613"/>
    <w:rsid w:val="00FB471B"/>
    <w:rsid w:val="00FB4E99"/>
    <w:rsid w:val="00FB5179"/>
    <w:rsid w:val="00FB51C5"/>
    <w:rsid w:val="00FB5C80"/>
    <w:rsid w:val="00FB6BBE"/>
    <w:rsid w:val="00FB7107"/>
    <w:rsid w:val="00FB76B0"/>
    <w:rsid w:val="00FC1C2B"/>
    <w:rsid w:val="00FC1D1C"/>
    <w:rsid w:val="00FC22BF"/>
    <w:rsid w:val="00FC34A2"/>
    <w:rsid w:val="00FC377B"/>
    <w:rsid w:val="00FC3A77"/>
    <w:rsid w:val="00FC4203"/>
    <w:rsid w:val="00FC551D"/>
    <w:rsid w:val="00FC58E2"/>
    <w:rsid w:val="00FC6AB2"/>
    <w:rsid w:val="00FC706B"/>
    <w:rsid w:val="00FC7736"/>
    <w:rsid w:val="00FD0434"/>
    <w:rsid w:val="00FD086D"/>
    <w:rsid w:val="00FD14F8"/>
    <w:rsid w:val="00FD16FA"/>
    <w:rsid w:val="00FD1F9C"/>
    <w:rsid w:val="00FD2EC0"/>
    <w:rsid w:val="00FD40DA"/>
    <w:rsid w:val="00FD44AE"/>
    <w:rsid w:val="00FD5456"/>
    <w:rsid w:val="00FD574B"/>
    <w:rsid w:val="00FD5B84"/>
    <w:rsid w:val="00FD60F2"/>
    <w:rsid w:val="00FD62E8"/>
    <w:rsid w:val="00FD6715"/>
    <w:rsid w:val="00FD7305"/>
    <w:rsid w:val="00FD74E1"/>
    <w:rsid w:val="00FE014C"/>
    <w:rsid w:val="00FE0D40"/>
    <w:rsid w:val="00FE18C6"/>
    <w:rsid w:val="00FE2921"/>
    <w:rsid w:val="00FE2DC3"/>
    <w:rsid w:val="00FE3221"/>
    <w:rsid w:val="00FE41C8"/>
    <w:rsid w:val="00FE4A03"/>
    <w:rsid w:val="00FE4FB0"/>
    <w:rsid w:val="00FE5713"/>
    <w:rsid w:val="00FE5CB8"/>
    <w:rsid w:val="00FE62D6"/>
    <w:rsid w:val="00FE66C8"/>
    <w:rsid w:val="00FE7389"/>
    <w:rsid w:val="00FF03C5"/>
    <w:rsid w:val="00FF04C2"/>
    <w:rsid w:val="00FF0E04"/>
    <w:rsid w:val="00FF105C"/>
    <w:rsid w:val="00FF1425"/>
    <w:rsid w:val="00FF2595"/>
    <w:rsid w:val="00FF2796"/>
    <w:rsid w:val="00FF35DE"/>
    <w:rsid w:val="00FF396C"/>
    <w:rsid w:val="00FF4FC5"/>
    <w:rsid w:val="00FF557F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084E"/>
  <w15:chartTrackingRefBased/>
  <w15:docId w15:val="{43BBCA36-59D2-465E-8D89-AE3BDC2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2B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5EBD"/>
    <w:pPr>
      <w:spacing w:after="0" w:line="240" w:lineRule="auto"/>
      <w:ind w:left="720"/>
    </w:pPr>
    <w:rPr>
      <w:rFonts w:ascii="Calibri" w:hAnsi="Calibri" w:cs="Calibri"/>
    </w:rPr>
  </w:style>
  <w:style w:type="table" w:styleId="Mkatabulky">
    <w:name w:val="Table Grid"/>
    <w:basedOn w:val="Normlntabulka"/>
    <w:uiPriority w:val="39"/>
    <w:rsid w:val="0011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">
    <w:name w:val="Mřížka tabulky1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3">
    <w:name w:val="Mřížka tabulky3"/>
    <w:basedOn w:val="Normlntabulka"/>
    <w:next w:val="Mkatabulky"/>
    <w:uiPriority w:val="39"/>
    <w:rsid w:val="0086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jemn">
    <w:name w:val="Subtle Emphasis"/>
    <w:basedOn w:val="Standardnpsmoodstavce"/>
    <w:uiPriority w:val="19"/>
    <w:qFormat/>
    <w:rsid w:val="009F0DE6"/>
    <w:rPr>
      <w:i/>
      <w:iCs/>
      <w:color w:val="404040" w:themeColor="text1" w:themeTint="BF"/>
    </w:rPr>
  </w:style>
  <w:style w:type="table" w:customStyle="1" w:styleId="Mkatabulky4">
    <w:name w:val="Mřížka tabulky4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5">
    <w:name w:val="Mřížka tabulky5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">
    <w:name w:val="Mřížka tabulky6"/>
    <w:basedOn w:val="Normlntabulka"/>
    <w:next w:val="Mkatabulky"/>
    <w:uiPriority w:val="39"/>
    <w:rsid w:val="0093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7">
    <w:name w:val="Mřížka tabulky7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">
    <w:name w:val="Mřížka tabulky8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">
    <w:name w:val="Mřížka tabulky9"/>
    <w:basedOn w:val="Normlntabulka"/>
    <w:next w:val="Mkatabulky"/>
    <w:uiPriority w:val="39"/>
    <w:rsid w:val="00BA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0">
    <w:name w:val="Mřížka tabulky10"/>
    <w:basedOn w:val="Normlntabulka"/>
    <w:next w:val="Mkatabulky"/>
    <w:uiPriority w:val="39"/>
    <w:rsid w:val="0015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1">
    <w:name w:val="Mřížka tabulky11"/>
    <w:basedOn w:val="Normlntabulka"/>
    <w:next w:val="Mkatabulky"/>
    <w:uiPriority w:val="39"/>
    <w:rsid w:val="00EA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">
    <w:name w:val="Mřížka tabulky12"/>
    <w:basedOn w:val="Normlntabulka"/>
    <w:next w:val="Mkatabulky"/>
    <w:uiPriority w:val="39"/>
    <w:rsid w:val="00E2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">
    <w:name w:val="Mřížka tabulky41"/>
    <w:basedOn w:val="Normlntabulka"/>
    <w:next w:val="Mkatabulky"/>
    <w:uiPriority w:val="39"/>
    <w:rsid w:val="0002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94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4">
    <w:name w:val="Mřížka tabulky14"/>
    <w:basedOn w:val="Normlntabulka"/>
    <w:next w:val="Mkatabulky"/>
    <w:uiPriority w:val="39"/>
    <w:rsid w:val="0006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1">
    <w:name w:val="Mřížka tabulky2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1">
    <w:name w:val="Mřížka tabulky6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5">
    <w:name w:val="Mřížka tabulky15"/>
    <w:basedOn w:val="Normlntabulka"/>
    <w:next w:val="Mkatabulky"/>
    <w:uiPriority w:val="39"/>
    <w:rsid w:val="001B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1">
    <w:name w:val="Mřížka tabulky411"/>
    <w:basedOn w:val="Normlntabulka"/>
    <w:next w:val="Mkatabulky"/>
    <w:uiPriority w:val="39"/>
    <w:rsid w:val="0008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">
    <w:name w:val="Mřížka tabulky16"/>
    <w:basedOn w:val="Normlntabulka"/>
    <w:next w:val="Mkatabulky"/>
    <w:uiPriority w:val="39"/>
    <w:rsid w:val="0046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">
    <w:name w:val="Mřížka tabulky9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1">
    <w:name w:val="Mřížka tabulky12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2">
    <w:name w:val="Mřížka tabulky6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2">
    <w:name w:val="Mřížka tabulky9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7">
    <w:name w:val="Mřížka tabulky17"/>
    <w:basedOn w:val="Normlntabulka"/>
    <w:next w:val="Mkatabulky"/>
    <w:uiPriority w:val="39"/>
    <w:rsid w:val="0065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">
    <w:name w:val="Mřížka tabulky81"/>
    <w:basedOn w:val="Normlntabulka"/>
    <w:next w:val="Mkatabulky"/>
    <w:uiPriority w:val="39"/>
    <w:rsid w:val="00BA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2ECC"/>
  </w:style>
  <w:style w:type="paragraph" w:styleId="Zpat">
    <w:name w:val="footer"/>
    <w:basedOn w:val="Normln"/>
    <w:link w:val="Zpat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2ECC"/>
  </w:style>
  <w:style w:type="table" w:customStyle="1" w:styleId="Mkatabulky93">
    <w:name w:val="Mřížka tabulky93"/>
    <w:basedOn w:val="Normlntabulka"/>
    <w:next w:val="Mkatabulky"/>
    <w:uiPriority w:val="39"/>
    <w:rsid w:val="004B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1">
    <w:name w:val="Mřížka tabulky81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1">
    <w:name w:val="Mřížka tabulky16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">
    <w:name w:val="Mřížka tabulky94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5">
    <w:name w:val="Mřížka tabulky95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6">
    <w:name w:val="Mřížka tabulky96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7">
    <w:name w:val="Mřížka tabulky97"/>
    <w:basedOn w:val="Normlntabulka"/>
    <w:next w:val="Mkatabulky"/>
    <w:uiPriority w:val="39"/>
    <w:rsid w:val="006F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2">
    <w:name w:val="Mřížka tabulky812"/>
    <w:basedOn w:val="Normlntabulka"/>
    <w:next w:val="Mkatabulky"/>
    <w:uiPriority w:val="39"/>
    <w:rsid w:val="00FB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8">
    <w:name w:val="Mřížka tabulky98"/>
    <w:basedOn w:val="Normlntabulka"/>
    <w:next w:val="Mkatabulky"/>
    <w:uiPriority w:val="39"/>
    <w:rsid w:val="007C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">
    <w:name w:val="Mřížka tabulky941"/>
    <w:basedOn w:val="Normlntabulka"/>
    <w:next w:val="Mkatabulky"/>
    <w:uiPriority w:val="39"/>
    <w:rsid w:val="002F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">
    <w:name w:val="Mřížka tabulky99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0">
    <w:name w:val="Mřížka tabulky910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1">
    <w:name w:val="Mřížka tabulky911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1">
    <w:name w:val="Mřížka tabulky9411"/>
    <w:basedOn w:val="Normlntabulka"/>
    <w:next w:val="Mkatabulky"/>
    <w:uiPriority w:val="39"/>
    <w:rsid w:val="009B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2">
    <w:name w:val="Mřížka tabulky9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2">
    <w:name w:val="Mřížka tabulky94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1">
    <w:name w:val="Mřížka tabulky991"/>
    <w:basedOn w:val="Normlntabulka"/>
    <w:next w:val="Mkatabulky"/>
    <w:uiPriority w:val="39"/>
    <w:rsid w:val="0064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3">
    <w:name w:val="Mřížka tabulky9413"/>
    <w:basedOn w:val="Normlntabulka"/>
    <w:next w:val="Mkatabulky"/>
    <w:uiPriority w:val="39"/>
    <w:rsid w:val="00454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">
    <w:name w:val="Mřížka tabulky9414"/>
    <w:basedOn w:val="Normlntabulka"/>
    <w:next w:val="Mkatabulky"/>
    <w:uiPriority w:val="39"/>
    <w:rsid w:val="005C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5">
    <w:name w:val="Mřížka tabulky9415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">
    <w:name w:val="Mřížka tabulky913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1">
    <w:name w:val="Mřížka tabulky94141"/>
    <w:basedOn w:val="Normlntabulka"/>
    <w:next w:val="Mkatabulky"/>
    <w:uiPriority w:val="39"/>
    <w:rsid w:val="005E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4">
    <w:name w:val="Mřížka tabulky914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1">
    <w:name w:val="Mřížka tabulky9131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6">
    <w:name w:val="Mřížka tabulky9416"/>
    <w:basedOn w:val="Normlntabulka"/>
    <w:next w:val="Mkatabulky"/>
    <w:uiPriority w:val="39"/>
    <w:rsid w:val="0040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781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78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9930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804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827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0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112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0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87A50-AC76-43C8-9E96-20DD800F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4789</TotalTime>
  <Pages>15</Pages>
  <Words>3108</Words>
  <Characters>18341</Characters>
  <Application>Microsoft Office Word</Application>
  <DocSecurity>0</DocSecurity>
  <Lines>152</Lines>
  <Paragraphs>42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Jarkovský Jiří RNDr. Ph.D.</dc:creator>
  <cp:keywords/>
  <dc:description/>
  <cp:lastModifiedBy>Nováková Tereza Mgr.</cp:lastModifiedBy>
  <cp:revision>876</cp:revision>
  <dcterms:created xsi:type="dcterms:W3CDTF">2020-10-03T22:25:00Z</dcterms:created>
  <dcterms:modified xsi:type="dcterms:W3CDTF">2020-11-04T01:08:00Z</dcterms:modified>
</cp:coreProperties>
</file>