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05 算法报告：风险感知安全 BO（RaGoOSE 式）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30 秒看懂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：普通 BO 只看平均分，它还看"发挥稳不稳"——每个候选多跑几次算波动，专挑"平均好、波动小"的，最后在混合工况拿了七算法最优。想自己跑：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run.py advanced --quick --llm-provider heuristic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（约 1.4 秒，离线不花钱）。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：2026-09-03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数据口径</w:t>
      </w:r>
      <w:r>
        <w:rPr>
          <w:rFonts w:ascii="微软雅黑" w:hAnsi="微软雅黑" w:eastAsia="微软雅黑"/>
          <w:b w:val="0"/>
          <w:i w:val="0"/>
          <w:sz w:val="21"/>
        </w:rPr>
        <w:t>：高级整定批次的安全 BO 搜索历史与耗时；三工况与混合工况曲线为</w:t>
      </w:r>
      <w:r>
        <w:rPr>
          <w:rFonts w:ascii="微软雅黑" w:hAnsi="微软雅黑" w:eastAsia="微软雅黑"/>
          <w:b/>
          <w:i w:val="0"/>
          <w:sz w:val="21"/>
        </w:rPr>
        <w:t>冻结增益补跑</w:t>
      </w:r>
      <w:r>
        <w:rPr>
          <w:rFonts w:ascii="微软雅黑" w:hAnsi="微软雅黑" w:eastAsia="微软雅黑"/>
          <w:b w:val="0"/>
          <w:i w:val="0"/>
          <w:sz w:val="21"/>
        </w:rPr>
        <w:t>（v3 同对象、同约束、同种子）。溯源见附录 A。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一句话定位</w:t>
      </w:r>
      <w:r>
        <w:rPr>
          <w:rFonts w:ascii="微软雅黑" w:hAnsi="微软雅黑" w:eastAsia="微软雅黑"/>
          <w:b w:val="0"/>
          <w:i w:val="0"/>
          <w:sz w:val="21"/>
        </w:rPr>
        <w:t>：在普通 BO 上加"风险"维度——同一候选跨工况、跨噪声重复评估，用 均值+0.75×标准差 的风险目标引导搜索主动避开"平均好但波动大"的增益，并加一道安全检查。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算法所需数据、输入与输出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项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所需数据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训练工况 + 独立留出工况集；每个候选需在多工况 × 2 个噪声种子下重复仿真（成本是普通 BO 的数倍）；FOPDT 仅用于初始化参照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输入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候选空间 (log Kp, log Ki)、风险目标 </w:t>
            </w:r>
            <w:r>
              <w:drawing>
                <wp:inline xmlns:a="http://schemas.openxmlformats.org/drawingml/2006/main" xmlns:pic="http://schemas.openxmlformats.org/drawingml/2006/picture">
                  <wp:extent cx="1103376" cy="1859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376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、安全条件集合、评估预算（7 次）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一组全局固定 Kp/Ki：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Kp=0.3838、Ki=0.004441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（留出集平均目标 33.58，该基准下优于普通 BO 37.96、IMC 36.29）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运行时数据需求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无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安全检查条件（全部满足才进入候选池）：稳定性、温度斜率、最低运行频率、冷偏差 ≤4 °C、风险分 ≤1.25×IMC 基准；β=2 的 GP 置信下界参与选点。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能否自整定 / 能否自动整定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结论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否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部署后增益固定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自动整定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搜索、风险评估、安全检查全自动；与普通 BO 的区别是"优化什么"——不是平均性能，而是风险调整后的性能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运行框图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00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safeb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0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5-1 风险感知安全 BO 运行框图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安全 BO 是怎么工作的：风险目标、安全检查与一次迭代全流程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4.1 为什么需要"安全"版本：普通 BO 漏掉了什么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04 号报告的普通 BO 优化的是候选在训练工况上的</w:t>
      </w:r>
      <w:r>
        <w:rPr>
          <w:rFonts w:ascii="微软雅黑" w:hAnsi="微软雅黑" w:eastAsia="微软雅黑"/>
          <w:b/>
          <w:i w:val="0"/>
          <w:sz w:val="21"/>
        </w:rPr>
        <w:t>平均</w:t>
      </w:r>
      <w:r>
        <w:rPr>
          <w:rFonts w:ascii="微软雅黑" w:hAnsi="微软雅黑" w:eastAsia="微软雅黑"/>
          <w:b w:val="0"/>
          <w:i w:val="0"/>
          <w:sz w:val="21"/>
        </w:rPr>
        <w:t>目标 J̄。这有个隐患：两个候选的平均值可能几乎一样，但一个在各类工况下都很稳，另一个在某些工况下会失控——只看均值，你分不出来。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安全 BO 补上了两件事：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普通 BO（04 号报告）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安全 BO（本篇）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优化目标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平均目标 J̄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风险目标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J_risk = J̄ + 0.75·σ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每次评估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每个工况跑一次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每个工况 ×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2 个噪声种子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代理模型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 个 GP（拟合 J）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 个 GP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（拟合 J_risk 与 q）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采集函数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期望改进 EI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下置信界 LCB = μ − 1.25σ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硬约束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无（只有增益界的隐式限制）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安全检查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（保守上界过滤）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初始化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 IMC 点 + 6 随机点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基线 +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3 个局部乘子种子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一句话概括差别：普通 BO 问"平均多好"，安全 BO 问"最差能有多糟，以及会不会出事"。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4.2 风险目标：把"波动"直接写进优化目标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每个候选不再只跑一遍，而是在</w:t>
      </w:r>
      <w:r>
        <w:rPr>
          <w:rFonts w:ascii="微软雅黑" w:hAnsi="微软雅黑" w:eastAsia="微软雅黑"/>
          <w:b/>
          <w:i w:val="0"/>
          <w:sz w:val="21"/>
        </w:rPr>
        <w:t>每个工况 × 2 个独立噪声种子</w:t>
      </w:r>
      <w:r>
        <w:rPr>
          <w:rFonts w:ascii="微软雅黑" w:hAnsi="微软雅黑" w:eastAsia="微软雅黑"/>
          <w:b w:val="0"/>
          <w:i w:val="0"/>
          <w:sz w:val="21"/>
        </w:rPr>
        <w:t>下重复仿真（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config.repeats = 2</w:t>
      </w:r>
      <w:r>
        <w:rPr>
          <w:rFonts w:ascii="微软雅黑" w:hAnsi="微软雅黑" w:eastAsia="微软雅黑"/>
          <w:b w:val="0"/>
          <w:i w:val="0"/>
          <w:sz w:val="21"/>
        </w:rPr>
        <w:t>）。假若有 16 个留出工况，一次评估就是 32 次完整闭环仿真。从这 32 个目标值里算出：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均值 J̄：平均表现；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标准差 σ：跨工况、跨噪声的波动；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风险目标 J_risk = J̄ + 0.75·σ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config.risk_weight = 0.75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系数 0.75 是风险偏好参数——它决定"一单位的波动折算成多少单位的目标恶化"。取 0 就退化成普通 BO，取得越大越厌恶波动。这个值需按行业风险偏好评审后固化，不是算法自己学出来的。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用本轮真实数据看它改变了什么：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评估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Kp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Ki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均值 J̄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标准差 σ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最差值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风险目标 J_risk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2 次（最终部署）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0.3838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0.004441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31.17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4.71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38.98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34.71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4 次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0.4318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0.006662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30.32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8.06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41.76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36.36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3 次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0.5757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0.004996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31.73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9.76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44.47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39.05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第 4 次的</w:t>
      </w:r>
      <w:r>
        <w:rPr>
          <w:rFonts w:ascii="微软雅黑" w:hAnsi="微软雅黑" w:eastAsia="微软雅黑"/>
          <w:b/>
          <w:i w:val="0"/>
          <w:sz w:val="21"/>
        </w:rPr>
        <w:t>均值最低（30.32）</w:t>
      </w:r>
      <w:r>
        <w:rPr>
          <w:rFonts w:ascii="微软雅黑" w:hAnsi="微软雅黑" w:eastAsia="微软雅黑"/>
          <w:b w:val="0"/>
          <w:i w:val="0"/>
          <w:sz w:val="21"/>
        </w:rPr>
        <w:t>，但它的标准差几乎是第 2 次的两倍（8.06 vs 4.71），最差值也高得多（41.76 vs 38.98）。按均值选会选第 4 次，按风险目标选则选第 2 次——</w:t>
      </w:r>
      <w:r>
        <w:rPr>
          <w:rFonts w:ascii="微软雅黑" w:hAnsi="微软雅黑" w:eastAsia="微软雅黑"/>
          <w:b/>
          <w:i w:val="0"/>
          <w:sz w:val="21"/>
        </w:rPr>
        <w:t>1.65 的差距，就是"风险口径"替你规避掉的波动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4.3 安全裕度 q：把"会不会出事"量化成一个数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风险目标解决"稳不稳"，但还有一类问题是"安不安全"——过冷、压缩机频繁启停、失稳，这些不能靠加权平均来容忍。本项目用</w:t>
      </w:r>
      <w:r>
        <w:rPr>
          <w:rFonts w:ascii="微软雅黑" w:hAnsi="微软雅黑" w:eastAsia="微软雅黑"/>
          <w:b/>
          <w:i w:val="0"/>
          <w:sz w:val="21"/>
        </w:rPr>
        <w:t>安全裕度 q</w:t>
      </w:r>
      <w:r>
        <w:rPr>
          <w:rFonts w:ascii="微软雅黑" w:hAnsi="微软雅黑" w:eastAsia="微软雅黑"/>
          <w:b w:val="0"/>
          <w:i w:val="0"/>
          <w:sz w:val="21"/>
        </w:rPr>
        <w:t xml:space="preserve"> 把四条硬约束压缩成一个标量：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3368" cy="192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3368" cy="1920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约束项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表达式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阈值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稳定性 q_stable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0.5 − stable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失稳（stable&lt;0.5）则为正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过冷 q_under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max_undershoot_c − 2.0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过冷超过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2 °C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则为正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变频斜率 q_slew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违规则 +0.5，否则 −0.5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违规次数必须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= 0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最低容量 q_submin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超时则 +0.5，否则 −0.5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低于 25% 容量的时间占比必须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= 0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q ≤ 0 判为安全，正值量化最大违规程度</w:t>
      </w:r>
      <w:r>
        <w:rPr>
          <w:rFonts w:ascii="微软雅黑" w:hAnsi="微软雅黑" w:eastAsia="微软雅黑"/>
          <w:b w:val="0"/>
          <w:i w:val="0"/>
          <w:sz w:val="21"/>
        </w:rPr>
        <w:t>。四项都取 ±0.5 而不是 0/1，是为了避免所有安全观测都恰好落在 q = 0 上——那会让 GP 学到一个退化的常数。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在此之上还叠了一条</w:t>
      </w:r>
      <w:r>
        <w:rPr>
          <w:rFonts w:ascii="微软雅黑" w:hAnsi="微软雅黑" w:eastAsia="微软雅黑"/>
          <w:b/>
          <w:i w:val="0"/>
          <w:sz w:val="21"/>
        </w:rPr>
        <w:t>相对风险约束</w:t>
      </w:r>
      <w:r>
        <w:rPr>
          <w:rFonts w:ascii="微软雅黑" w:hAnsi="微软雅黑" w:eastAsia="微软雅黑"/>
          <w:b w:val="0"/>
          <w:i w:val="0"/>
          <w:sz w:val="21"/>
        </w:rPr>
        <w:t>，防止灾难性退化：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57144" cy="329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144" cy="3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含义是：</w:t>
      </w:r>
      <w:r>
        <w:rPr>
          <w:rFonts w:ascii="微软雅黑" w:hAnsi="微软雅黑" w:eastAsia="微软雅黑"/>
          <w:b/>
          <w:i w:val="0"/>
          <w:sz w:val="21"/>
        </w:rPr>
        <w:t>任何候选的风险目标不得超过基线的 1.25 倍</w:t>
      </w:r>
      <w:r>
        <w:rPr>
          <w:rFonts w:ascii="微软雅黑" w:hAnsi="微软雅黑" w:eastAsia="微软雅黑"/>
          <w:b w:val="0"/>
          <w:i w:val="0"/>
          <w:sz w:val="21"/>
        </w:rPr>
        <w:t>，哪怕它四项物理约束全部通过。基线取第 1 次评估（已知基线）的风险目标 36.742。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一个必须如实指出的现象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：本轮 7 次评估里，q_final 全部由 q_rel 这一项决定——四项物理约束给出的 q 恒为 −0.5（所有候选都稳定、过冷未超标、无斜率违规、无低容量运行），而 q_rel 在 −0.31～−0.06 之间，比 −0.5 大，于是 q_final = q_rel。这导致 safety_margin 与 risk_objective 的 Pearson 相关系数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恰好为 1.0000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（完全线性相关）。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换句话说：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这一轮真正起约束作用的不是物理安全检查，而是"风险不得超过基线 1.25 倍"这条相对约束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。物理安全检查从未拦下任何候选，因此它在本轮数据上没有被真正考验过——要验证它得靠专门的越界用例。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4.4 两个 GP 与 LCB 采集函数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每一次迭代同时维护两个 GP：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GP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拟合对象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目标 GP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风险目标 J_risk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预测候选的风险表现 μ(x) 与不确定性 σ(x)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安全 GP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安全裕度 q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预测候选的裕度 q_mean(x) 与不确定性 q_std(x)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核函数两者相同（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hvac_pid/advanced_tuning.py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4536" cy="3078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4536" cy="307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初值 σ_f² = 1.0（范围 [0.05, 20.0]）、ℓ = 0.30（范围 [0.03, 3.0]，Kp/Ki 各一个）、σ_n² = 1e-4（上界放宽到 0.2，比普通 BO 的 1e-2 更宽松——因为这里是有噪声的重复仿真）。y 标准化开启，每次迭代用累积数据完整重拟合。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采集函数不是 EI，而是下置信界（LCB）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08248" cy="2529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8248" cy="252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取最小值是因为目标越低越好；减 1.25σ 意味着给不确定的候选一个"折扣"，越不确定越容易被选中——这是探索项。</w:t>
      </w:r>
      <w:r>
        <w:rPr>
          <w:rFonts w:ascii="微软雅黑" w:hAnsi="微软雅黑" w:eastAsia="微软雅黑"/>
          <w:b/>
          <w:i w:val="0"/>
          <w:sz w:val="21"/>
        </w:rPr>
        <w:t>注意这与 04 号报告不同：普通 BO 用 EI（最大化期望改进），安全 BO 用 LCB（最小化下置信界）。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安全过滤</w:t>
      </w:r>
      <w:r>
        <w:rPr>
          <w:rFonts w:ascii="微软雅黑" w:hAnsi="微软雅黑" w:eastAsia="微软雅黑"/>
          <w:b w:val="0"/>
          <w:i w:val="0"/>
          <w:sz w:val="21"/>
        </w:rPr>
        <w:t>（在算 LCB 之前）：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1240" cy="213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1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即：安全 GP 预测裕度时，要在均值上加 2 倍标准差（保守上界）。</w:t>
      </w:r>
      <w:r>
        <w:rPr>
          <w:rFonts w:ascii="微软雅黑" w:hAnsi="微软雅黑" w:eastAsia="微软雅黑"/>
          <w:b/>
          <w:i w:val="0"/>
          <w:sz w:val="21"/>
        </w:rPr>
        <w:t>只保留 q_cons ≤ 0 的候选</w:t>
      </w:r>
      <w:r>
        <w:rPr>
          <w:rFonts w:ascii="微软雅黑" w:hAnsi="微软雅黑" w:eastAsia="微软雅黑"/>
          <w:b w:val="0"/>
          <w:i w:val="0"/>
          <w:sz w:val="21"/>
        </w:rPr>
        <w:t>进入选点环节，其余一律置为 +∞，绝不会被选中。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safe_probability_beta = 2.0</w:t>
      </w:r>
      <w:r>
        <w:rPr>
          <w:rFonts w:ascii="微软雅黑" w:hAnsi="微软雅黑" w:eastAsia="微软雅黑"/>
          <w:b w:val="0"/>
          <w:i w:val="0"/>
          <w:sz w:val="21"/>
        </w:rPr>
        <w:t>。没通过的一律置为 +∞，绝不会被选中。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保底规则</w:t>
      </w:r>
      <w:r>
        <w:rPr>
          <w:rFonts w:ascii="微软雅黑" w:hAnsi="微软雅黑" w:eastAsia="微软雅黑"/>
          <w:b w:val="0"/>
          <w:i w:val="0"/>
          <w:sz w:val="21"/>
        </w:rPr>
        <w:t>：若安全 GP 过于保守导致 512 个候选全部被过滤，则退到"围绕当前最佳安全点、半径 0.10 的附近范围"内选点；若仍无候选可用，本轮迭代直接终止。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4.5 一次迭代的完整流程（八步）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拟合目标 GP</w:t>
      </w:r>
      <w:r>
        <w:rPr>
          <w:rFonts w:ascii="微软雅黑" w:hAnsi="微软雅黑" w:eastAsia="微软雅黑"/>
          <w:b w:val="0"/>
          <w:i w:val="0"/>
          <w:sz w:val="21"/>
        </w:rPr>
        <w:t>：用已评估点的风险目标 J_risk 拟合 μ(·)、σ(·)；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拟合安全 GP</w:t>
      </w:r>
      <w:r>
        <w:rPr>
          <w:rFonts w:ascii="微软雅黑" w:hAnsi="微软雅黑" w:eastAsia="微软雅黑"/>
          <w:b w:val="0"/>
          <w:i w:val="0"/>
          <w:sz w:val="21"/>
        </w:rPr>
        <w:t>：用已评估点的安全裕度 q 拟合 q_mean(·)、q_std(·)；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采样候选</w:t>
      </w:r>
      <w:r>
        <w:rPr>
          <w:rFonts w:ascii="微软雅黑" w:hAnsi="微软雅黑" w:eastAsia="微软雅黑"/>
          <w:b w:val="0"/>
          <w:i w:val="0"/>
          <w:sz w:val="21"/>
        </w:rPr>
        <w:t>：在 [0,1]² 内</w:t>
      </w:r>
      <w:r>
        <w:rPr>
          <w:rFonts w:ascii="微软雅黑" w:hAnsi="微软雅黑" w:eastAsia="微软雅黑"/>
          <w:b/>
          <w:i w:val="0"/>
          <w:sz w:val="21"/>
        </w:rPr>
        <w:t>重新随机采样 512 个点</w:t>
      </w:r>
      <w:r>
        <w:rPr>
          <w:rFonts w:ascii="微软雅黑" w:hAnsi="微软雅黑" w:eastAsia="微软雅黑"/>
          <w:b w:val="0"/>
          <w:i w:val="0"/>
          <w:sz w:val="21"/>
        </w:rPr>
        <w:t>（每次迭代现采现用，不是固定网格）；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批量预测</w:t>
      </w:r>
      <w:r>
        <w:rPr>
          <w:rFonts w:ascii="微软雅黑" w:hAnsi="微软雅黑" w:eastAsia="微软雅黑"/>
          <w:b w:val="0"/>
          <w:i w:val="0"/>
          <w:sz w:val="21"/>
        </w:rPr>
        <w:t>：两个 GP 分别给出 512 个候选的预测；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安全过滤</w:t>
      </w:r>
      <w:r>
        <w:rPr>
          <w:rFonts w:ascii="微软雅黑" w:hAnsi="微软雅黑" w:eastAsia="微软雅黑"/>
          <w:b w:val="0"/>
          <w:i w:val="0"/>
          <w:sz w:val="21"/>
        </w:rPr>
        <w:t>：计算保守上界 q_mean + 2·q_std，只保留 ≤ 0 的候选；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6. </w:t>
      </w:r>
      <w:r>
        <w:rPr>
          <w:rFonts w:ascii="微软雅黑" w:hAnsi="微软雅黑" w:eastAsia="微软雅黑"/>
          <w:b/>
          <w:i w:val="0"/>
          <w:sz w:val="21"/>
        </w:rPr>
        <w:t>保底</w:t>
      </w:r>
      <w:r>
        <w:rPr>
          <w:rFonts w:ascii="微软雅黑" w:hAnsi="微软雅黑" w:eastAsia="微软雅黑"/>
          <w:b w:val="0"/>
          <w:i w:val="0"/>
          <w:sz w:val="21"/>
        </w:rPr>
        <w:t>：若无一通过，退到最佳安全点周围半径 0.10 的范围；仍无则终止；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7. </w:t>
      </w:r>
      <w:r>
        <w:rPr>
          <w:rFonts w:ascii="微软雅黑" w:hAnsi="微软雅黑" w:eastAsia="微软雅黑"/>
          <w:b/>
          <w:i w:val="0"/>
          <w:sz w:val="21"/>
        </w:rPr>
        <w:t>LCB 选点</w:t>
      </w:r>
      <w:r>
        <w:rPr>
          <w:rFonts w:ascii="微软雅黑" w:hAnsi="微软雅黑" w:eastAsia="微软雅黑"/>
          <w:b w:val="0"/>
          <w:i w:val="0"/>
          <w:sz w:val="21"/>
        </w:rPr>
        <w:t>：在通过过滤的候选中取 μ − 1.25σ 最小者；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8. </w:t>
      </w:r>
      <w:r>
        <w:rPr>
          <w:rFonts w:ascii="微软雅黑" w:hAnsi="微软雅黑" w:eastAsia="微软雅黑"/>
          <w:b/>
          <w:i w:val="0"/>
          <w:sz w:val="21"/>
        </w:rPr>
        <w:t>真实评估</w:t>
      </w:r>
      <w:r>
        <w:rPr>
          <w:rFonts w:ascii="微软雅黑" w:hAnsi="微软雅黑" w:eastAsia="微软雅黑"/>
          <w:b w:val="0"/>
          <w:i w:val="0"/>
          <w:sz w:val="21"/>
        </w:rPr>
        <w:t>：2 个噪声种子 × 全部工况，算出 J̄、σ、J_risk、q，加进数据集，回到第 1 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4.6 实例：第 1 次迭代（第 5 次评估）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步骤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真实数值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起点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 个初始点（1 基线 + 3 局部乘子种子），当前最优 J_risk = 34.707（第 2 次）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①② 拟合两个 GP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σ_f² = 1.5603，ℓ_Kp = 0.0370，ℓ_Ki = 0.0774，σ_n² = 1.37×10⁻⁷（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两个 GP 数值相同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，原因见 4.7）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③④ 采样与预测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512 个候选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⑤ 安全过滤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保守上界 ≤ 0 的候选：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512 / 512 全部通过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⑦ LCB 选点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解码得 Kp = 0.3729、Ki = 0.001936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⑧ 真实评估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J̄ = 36.22，σ = 8.96，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J_risk = 42.94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，q = −0.0813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第 1 次迭代选中了一个 Ki 极小的点（0.0019，比所有初始点都小），它的风险目标 42.94 明显劣于初始种子的 34.71。注意它的 q = −0.0813 已经</w:t>
      </w:r>
      <w:r>
        <w:rPr>
          <w:rFonts w:ascii="微软雅黑" w:hAnsi="微软雅黑" w:eastAsia="微软雅黑"/>
          <w:b/>
          <w:i w:val="0"/>
          <w:sz w:val="21"/>
        </w:rPr>
        <w:t>非常接近 0</w:t>
      </w:r>
      <w:r>
        <w:rPr>
          <w:rFonts w:ascii="微软雅黑" w:hAnsi="微软雅黑" w:eastAsia="微软雅黑"/>
          <w:b w:val="0"/>
          <w:i w:val="0"/>
          <w:sz w:val="21"/>
        </w:rPr>
        <w:t>（其余各次在 −0.19～−0.31 之间）——LCB 把它选出来，正是因为它位于"接近安全边界、且模型还很不确定"的区域，探索项（1.25σ）把它顶了上去。结果证明那里确实不好。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4.7 参数更新实录：3 次迭代的两个 GP 超参数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下表用封存 CSV 的真实评估点反推拟合过程得到（X 与 y 均取自实测值）：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865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迭代</w:t>
            </w:r>
          </w:p>
        </w:tc>
        <w:tc>
          <w:tcPr>
            <w:tcW w:type="dxa" w:w="865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样本数</w:t>
            </w:r>
          </w:p>
        </w:tc>
        <w:tc>
          <w:tcPr>
            <w:tcW w:type="dxa" w:w="865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目标 GP σ_f²</w:t>
            </w:r>
          </w:p>
        </w:tc>
        <w:tc>
          <w:tcPr>
            <w:tcW w:type="dxa" w:w="865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目标 GP ℓ_Kp</w:t>
            </w:r>
          </w:p>
        </w:tc>
        <w:tc>
          <w:tcPr>
            <w:tcW w:type="dxa" w:w="865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目标 GP ℓ_Ki</w:t>
            </w:r>
          </w:p>
        </w:tc>
        <w:tc>
          <w:tcPr>
            <w:tcW w:type="dxa" w:w="865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目标 GP 噪声</w:t>
            </w:r>
          </w:p>
        </w:tc>
        <w:tc>
          <w:tcPr>
            <w:tcW w:type="dxa" w:w="865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安全 GP σ_f²</w:t>
            </w:r>
          </w:p>
        </w:tc>
        <w:tc>
          <w:tcPr>
            <w:tcW w:type="dxa" w:w="865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安全 GP ℓ_Kp</w:t>
            </w:r>
          </w:p>
        </w:tc>
        <w:tc>
          <w:tcPr>
            <w:tcW w:type="dxa" w:w="865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安全 GP ℓ_Ki</w:t>
            </w:r>
          </w:p>
        </w:tc>
        <w:tc>
          <w:tcPr>
            <w:tcW w:type="dxa" w:w="865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安全 GP 噪声</w:t>
            </w:r>
          </w:p>
        </w:tc>
        <w:tc>
          <w:tcPr>
            <w:tcW w:type="dxa" w:w="865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安全检查通过</w:t>
            </w:r>
          </w:p>
        </w:tc>
      </w:tr>
      <w:tr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1.5603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0.0370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0.0774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1.37×10⁻⁷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1.5603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0.0370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0.0774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1.37×10⁻⁷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512/512</w:t>
            </w:r>
          </w:p>
        </w:tc>
      </w:tr>
      <w:tr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1.5874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0.0722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0.0598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1.00×10⁻⁸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1.5874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0.0722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0.0598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1.00×10⁻⁸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499/512</w:t>
            </w:r>
          </w:p>
        </w:tc>
      </w:tr>
      <w:tr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1.0939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0.0456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0.0524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1.00×10⁻⁸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1.0939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0.0456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0.0524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1.00×10⁻⁸</w:t>
            </w:r>
          </w:p>
        </w:tc>
        <w:tc>
          <w:tcPr>
            <w:tcW w:type="dxa" w:w="865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28/512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从表里能读出五件事：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每次迭代两个 GP 都完整重拟合</w:t>
      </w:r>
      <w:r>
        <w:rPr>
          <w:rFonts w:ascii="微软雅黑" w:hAnsi="微软雅黑" w:eastAsia="微软雅黑"/>
          <w:b w:val="0"/>
          <w:i w:val="0"/>
          <w:sz w:val="21"/>
        </w:rPr>
        <w:t>。与普通 BO 一样，安全 BO 没有增量更新式的"权重"，每次迭代都用累积数据重新优化四个超参数（σ_f²、ℓ_Kp、ℓ_Ki、σ_n²）。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两个 GP 的超参数完全相同</w:t>
      </w:r>
      <w:r>
        <w:rPr>
          <w:rFonts w:ascii="微软雅黑" w:hAnsi="微软雅黑" w:eastAsia="微软雅黑"/>
          <w:b w:val="0"/>
          <w:i w:val="0"/>
          <w:sz w:val="21"/>
        </w:rPr>
        <w:t xml:space="preserve">——这不是 bug，而是数据的必然结果。如 4.3 节所述，本轮 safety_margin 与 risk_objective 的 Pearson 相关系数为 </w:t>
      </w:r>
      <w:r>
        <w:rPr>
          <w:rFonts w:ascii="微软雅黑" w:hAnsi="微软雅黑" w:eastAsia="微软雅黑"/>
          <w:b/>
          <w:i w:val="0"/>
          <w:sz w:val="21"/>
        </w:rPr>
        <w:t>1.0000</w:t>
      </w:r>
      <w:r>
        <w:rPr>
          <w:rFonts w:ascii="微软雅黑" w:hAnsi="微软雅黑" w:eastAsia="微软雅黑"/>
          <w:b w:val="0"/>
          <w:i w:val="0"/>
          <w:sz w:val="21"/>
        </w:rPr>
        <w:t xml:space="preserve">（完全线性相关，因为 q_final 由相对风险项决定，而相对风险项是 J_risk 的线性函数）。两个 GP 看到的"响应面形状"因此完全一样，只是纵轴缩放不同，而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normalize_y=True</w:t>
      </w:r>
      <w:r>
        <w:rPr>
          <w:rFonts w:ascii="微软雅黑" w:hAnsi="微软雅黑" w:eastAsia="微软雅黑"/>
          <w:b w:val="0"/>
          <w:i w:val="0"/>
          <w:sz w:val="21"/>
        </w:rPr>
        <w:t xml:space="preserve"> 恰好抹平了缩放差异。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长度尺度极小（0.037～0.077），远小于普通 BO 的 0.49～0.61</w:t>
      </w:r>
      <w:r>
        <w:rPr>
          <w:rFonts w:ascii="微软雅黑" w:hAnsi="微软雅黑" w:eastAsia="微软雅黑"/>
          <w:b w:val="0"/>
          <w:i w:val="0"/>
          <w:sz w:val="21"/>
        </w:rPr>
        <w:t>。只有 4–6 个数据点时，GP 只能认定"相邻点之间变化剧烈"，于是把相关长度压到接近下界（0.03）。这说明</w:t>
      </w:r>
      <w:r>
        <w:rPr>
          <w:rFonts w:ascii="微软雅黑" w:hAnsi="微软雅黑" w:eastAsia="微软雅黑"/>
          <w:b/>
          <w:i w:val="0"/>
          <w:sz w:val="21"/>
        </w:rPr>
        <w:t>样本量是这套方法的瓶颈</w:t>
      </w:r>
      <w:r>
        <w:rPr>
          <w:rFonts w:ascii="微软雅黑" w:hAnsi="微软雅黑" w:eastAsia="微软雅黑"/>
          <w:b w:val="0"/>
          <w:i w:val="0"/>
          <w:sz w:val="21"/>
        </w:rPr>
        <w:t>——数据多了，长度尺度才会收敛到有意义的数值。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噪声项贴着下界（1×10⁻⁸）</w:t>
      </w:r>
      <w:r>
        <w:rPr>
          <w:rFonts w:ascii="微软雅黑" w:hAnsi="微软雅黑" w:eastAsia="微软雅黑"/>
          <w:b w:val="0"/>
          <w:i w:val="0"/>
          <w:sz w:val="21"/>
        </w:rPr>
        <w:t>。GP 认为观测几乎无噪声。这与"每个候选都跑 2 个噪声种子"并不矛盾：噪声种子带来的是</w:t>
      </w:r>
      <w:r>
        <w:rPr>
          <w:rFonts w:ascii="微软雅黑" w:hAnsi="微软雅黑" w:eastAsia="微软雅黑"/>
          <w:b/>
          <w:i w:val="0"/>
          <w:sz w:val="21"/>
        </w:rPr>
        <w:t>目标值的离散</w:t>
      </w:r>
      <w:r>
        <w:rPr>
          <w:rFonts w:ascii="微软雅黑" w:hAnsi="微软雅黑" w:eastAsia="微软雅黑"/>
          <w:b w:val="0"/>
          <w:i w:val="0"/>
          <w:sz w:val="21"/>
        </w:rPr>
        <w:t>（已由 σ 计入 J_risk），而对同一组 (Kp, Ki) 的评估是可重复的确定性过程。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安全检查通过率从 512 骤降到 28</w:t>
      </w:r>
      <w:r>
        <w:rPr>
          <w:rFonts w:ascii="微软雅黑" w:hAnsi="微软雅黑" w:eastAsia="微软雅黑"/>
          <w:b w:val="0"/>
          <w:i w:val="0"/>
          <w:sz w:val="21"/>
        </w:rPr>
        <w:t>。第 3 次迭代只有 28/512 的候选被判为"保守安全"。原因是新增的评估点把安全 GP 的不确定性 q_std 抬高了，保守上界 q_mean + 2σ 更容易越过 0。</w:t>
      </w:r>
      <w:r>
        <w:rPr>
          <w:rFonts w:ascii="微软雅黑" w:hAnsi="微软雅黑" w:eastAsia="微软雅黑"/>
          <w:b/>
          <w:i w:val="0"/>
          <w:sz w:val="21"/>
        </w:rPr>
        <w:t>安全约束在后期明显收紧</w:t>
      </w:r>
      <w:r>
        <w:rPr>
          <w:rFonts w:ascii="微软雅黑" w:hAnsi="微软雅黑" w:eastAsia="微软雅黑"/>
          <w:b w:val="0"/>
          <w:i w:val="0"/>
          <w:sz w:val="21"/>
        </w:rPr>
        <w:t>——这是设计使然：宁可缩小可选范围，也不让不确定的候选混进来。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4.8 诚实记录：这一轮 GP 迭代没有带来增益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3 次 GP 迭代选出的候选，风险目标分别是 </w:t>
      </w:r>
      <w:r>
        <w:rPr>
          <w:rFonts w:ascii="微软雅黑" w:hAnsi="微软雅黑" w:eastAsia="微软雅黑"/>
          <w:b/>
          <w:i w:val="0"/>
          <w:sz w:val="21"/>
        </w:rPr>
        <w:t>42.94、43.65、36.18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，全部劣于初始种子第 2 次的 </w:t>
      </w:r>
      <w:r>
        <w:rPr>
          <w:rFonts w:ascii="微软雅黑" w:hAnsi="微软雅黑" w:eastAsia="微软雅黑"/>
          <w:b/>
          <w:i w:val="0"/>
          <w:sz w:val="21"/>
        </w:rPr>
        <w:t>34.71</w:t>
      </w:r>
      <w:r>
        <w:rPr>
          <w:rFonts w:ascii="微软雅黑" w:hAnsi="微软雅黑" w:eastAsia="微软雅黑"/>
          <w:b w:val="0"/>
          <w:i w:val="0"/>
          <w:sz w:val="21"/>
        </w:rPr>
        <w:t>。最终部署的 Kp=0.3838 / Ki=0.004441 来自第 2 次评估（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selected=1</w:t>
      </w:r>
      <w:r>
        <w:rPr>
          <w:rFonts w:ascii="微软雅黑" w:hAnsi="微软雅黑" w:eastAsia="微软雅黑"/>
          <w:b w:val="0"/>
          <w:i w:val="0"/>
          <w:sz w:val="21"/>
        </w:rPr>
        <w:t>），</w:t>
      </w:r>
      <w:r>
        <w:rPr>
          <w:rFonts w:ascii="微软雅黑" w:hAnsi="微软雅黑" w:eastAsia="微软雅黑"/>
          <w:b/>
          <w:i w:val="0"/>
          <w:sz w:val="21"/>
        </w:rPr>
        <w:t>不是搜索出来的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原因有两条，都值得如实写出：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预算太少</w:t>
      </w:r>
      <w:r>
        <w:rPr>
          <w:rFonts w:ascii="微软雅黑" w:hAnsi="微软雅黑" w:eastAsia="微软雅黑"/>
          <w:b w:val="0"/>
          <w:i w:val="0"/>
          <w:sz w:val="21"/>
        </w:rPr>
        <w:t>：3 次迭代、7 次总评估，对二维搜索而言只是刚刚够拟合一个 GP，远不足以收敛；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初始种子已经很好</w:t>
      </w:r>
      <w:r>
        <w:rPr>
          <w:rFonts w:ascii="微软雅黑" w:hAnsi="微软雅黑" w:eastAsia="微软雅黑"/>
          <w:b w:val="0"/>
          <w:i w:val="0"/>
          <w:sz w:val="21"/>
        </w:rPr>
        <w:t>：初始化用的是</w:t>
      </w:r>
      <w:r>
        <w:rPr>
          <w:rFonts w:ascii="微软雅黑" w:hAnsi="微软雅黑" w:eastAsia="微软雅黑"/>
          <w:b/>
          <w:i w:val="0"/>
          <w:sz w:val="21"/>
        </w:rPr>
        <w:t>基线附近的乘子扰动</w:t>
      </w:r>
      <w:r>
        <w:rPr>
          <w:rFonts w:ascii="微软雅黑" w:hAnsi="微软雅黑" w:eastAsia="微软雅黑"/>
          <w:b w:val="0"/>
          <w:i w:val="0"/>
          <w:sz w:val="21"/>
        </w:rPr>
        <w:t>（×1.0、×0.80/0.80、×1.20/0.90、×0.90/1.20），刻意保留了已知控制器的尺度，不像普通 BO 那样大范围随机撒点。这让种子质量很高，但也意味着 GP 迭代的改进空间本就不大。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所以这一轮的正确解读是：</w:t>
      </w:r>
      <w:r>
        <w:rPr>
          <w:rFonts w:ascii="微软雅黑" w:hAnsi="微软雅黑" w:eastAsia="微软雅黑"/>
          <w:b/>
          <w:i w:val="0"/>
          <w:sz w:val="21"/>
        </w:rPr>
        <w:t>风险感知搜索证明了种子附近没有更好的点</w:t>
      </w:r>
      <w:r>
        <w:rPr>
          <w:rFonts w:ascii="微软雅黑" w:hAnsi="微软雅黑" w:eastAsia="微软雅黑"/>
          <w:b w:val="0"/>
          <w:i w:val="0"/>
          <w:sz w:val="21"/>
        </w:rPr>
        <w:t>——这是一个有价值的阴性结论，但不应被描述为"搜索找到了更优解"。若要把这个方法用于实际整定，需要显著提高迭代预算。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4.9 风险目标搜索图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安全bo风险搜索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5-2 风险感知安全 BO：7 次评估的风险目标搜索（高级整定批次）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这张图怎么看</w:t>
      </w:r>
      <w:r>
        <w:rPr>
          <w:rFonts w:ascii="微软雅黑" w:hAnsi="微软雅黑" w:eastAsia="微软雅黑"/>
          <w:b w:val="0"/>
          <w:i w:val="0"/>
          <w:sz w:val="21"/>
        </w:rPr>
        <w:t>：横轴是评估次数（1–7）；纵轴是目标值。灰色误差棒是</w:t>
      </w:r>
      <w:r>
        <w:rPr>
          <w:rFonts w:ascii="微软雅黑" w:hAnsi="微软雅黑" w:eastAsia="微软雅黑"/>
          <w:b/>
          <w:i w:val="0"/>
          <w:sz w:val="21"/>
        </w:rPr>
        <w:t>平均目标 ±1σ</w:t>
      </w:r>
      <w:r>
        <w:rPr>
          <w:rFonts w:ascii="微软雅黑" w:hAnsi="微软雅黑" w:eastAsia="微软雅黑"/>
          <w:b w:val="0"/>
          <w:i w:val="0"/>
          <w:sz w:val="21"/>
        </w:rPr>
        <w:t>；橙色实心点是该候选的</w:t>
      </w:r>
      <w:r>
        <w:rPr>
          <w:rFonts w:ascii="微软雅黑" w:hAnsi="微软雅黑" w:eastAsia="微软雅黑"/>
          <w:b/>
          <w:i w:val="0"/>
          <w:sz w:val="21"/>
        </w:rPr>
        <w:t>风险目标</w:t>
      </w:r>
      <w:r>
        <w:rPr>
          <w:rFonts w:ascii="微软雅黑" w:hAnsi="微软雅黑" w:eastAsia="微软雅黑"/>
          <w:b w:val="0"/>
          <w:i w:val="0"/>
          <w:sz w:val="21"/>
        </w:rPr>
        <w:t xml:space="preserve"> J_risk（真正用于选点的量）；灰色 × 是不安全候选（本轮 0 个）；浅橙细线是风险目标走势连线。图中标注了最优风险目标 34.71（Kp=0.3838、Ki=0.004441）。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7 次评估分三段：第 1 次是</w:t>
      </w:r>
      <w:r>
        <w:rPr>
          <w:rFonts w:ascii="微软雅黑" w:hAnsi="微软雅黑" w:eastAsia="微软雅黑"/>
          <w:b/>
          <w:i w:val="0"/>
          <w:sz w:val="21"/>
        </w:rPr>
        <w:t>已知基线</w:t>
      </w:r>
      <w:r>
        <w:rPr>
          <w:rFonts w:ascii="微软雅黑" w:hAnsi="微软雅黑" w:eastAsia="微软雅黑"/>
          <w:b w:val="0"/>
          <w:i w:val="0"/>
          <w:sz w:val="21"/>
        </w:rPr>
        <w:t>，第 2–4 次是</w:t>
      </w:r>
      <w:r>
        <w:rPr>
          <w:rFonts w:ascii="微软雅黑" w:hAnsi="微软雅黑" w:eastAsia="微软雅黑"/>
          <w:b/>
          <w:i w:val="0"/>
          <w:sz w:val="21"/>
        </w:rPr>
        <w:t>局部试探种子</w:t>
      </w:r>
      <w:r>
        <w:rPr>
          <w:rFonts w:ascii="微软雅黑" w:hAnsi="微软雅黑" w:eastAsia="微软雅黑"/>
          <w:b w:val="0"/>
          <w:i w:val="0"/>
          <w:sz w:val="21"/>
        </w:rPr>
        <w:t>（在基线附近小范围铺点以估计局部方差结构），第 5–7 次才是 GP 驱动的</w:t>
      </w:r>
      <w:r>
        <w:rPr>
          <w:rFonts w:ascii="微软雅黑" w:hAnsi="微软雅黑" w:eastAsia="微软雅黑"/>
          <w:b/>
          <w:i w:val="0"/>
          <w:sz w:val="21"/>
        </w:rPr>
        <w:t>风险感知 BO 迭代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从图里能读出四件事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均值最优与风险最优不是同一个点——这是整张图的核心</w:t>
      </w:r>
      <w:r>
        <w:rPr>
          <w:rFonts w:ascii="微软雅黑" w:hAnsi="微软雅黑" w:eastAsia="微软雅黑"/>
          <w:b w:val="0"/>
          <w:i w:val="0"/>
          <w:sz w:val="21"/>
        </w:rPr>
        <w:t>。第 4 次评估的平均目标最低（30.32），但标准差 8.06、最差目标 41.76；第 2 次评估平均目标 31.17（只差 0.86），标准差却只有 4.71、最差目标 38.98，标准差几乎减半。若按平均目标选会选中第 4 次（风险目标 36.36）；按风险目标选则选中第 2 次（34.71）。</w:t>
      </w:r>
      <w:r>
        <w:rPr>
          <w:rFonts w:ascii="微软雅黑" w:hAnsi="微软雅黑" w:eastAsia="微软雅黑"/>
          <w:b/>
          <w:i w:val="0"/>
          <w:sz w:val="21"/>
        </w:rPr>
        <w:t>图上第 2 次与第 4 次两个橙点之间 1.65 的落差，就是"风险口径"替你规避掉的波动。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风险口径能区分"平均一样好、波动差一倍"的候选</w:t>
      </w:r>
      <w:r>
        <w:rPr>
          <w:rFonts w:ascii="微软雅黑" w:hAnsi="微软雅黑" w:eastAsia="微软雅黑"/>
          <w:b w:val="0"/>
          <w:i w:val="0"/>
          <w:sz w:val="21"/>
        </w:rPr>
        <w:t>。第 2 次与第 3 次的平均目标几乎相同（31.17 vs 31.73），但标准差是 4.71 vs 9.76，风险目标随之变成 34.71 vs 39.05——相差 4.34。只看均值的普通 BO 无法做出这个区分，这就是 0.75σ 惩罚项的全部价值。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三条风险目标曲线（灰误差棒）在迭代阶段明显抬高</w:t>
      </w:r>
      <w:r>
        <w:rPr>
          <w:rFonts w:ascii="微软雅黑" w:hAnsi="微软雅黑" w:eastAsia="微软雅黑"/>
          <w:b w:val="0"/>
          <w:i w:val="0"/>
          <w:sz w:val="21"/>
        </w:rPr>
        <w:t>。第 5、6 次的 J̄ 分别是 36.22、37.15，都高于初始种子的 30.3～31.7，说明 GP 迭代阶段确实在往"不确定但可能更差"的区域探索。这与 4.8 节的阴性结论一致。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安全检查本轮一次都没有拦下候选</w:t>
      </w:r>
      <w:r>
        <w:rPr>
          <w:rFonts w:ascii="微软雅黑" w:hAnsi="微软雅黑" w:eastAsia="微软雅黑"/>
          <w:b w:val="0"/>
          <w:i w:val="0"/>
          <w:sz w:val="21"/>
        </w:rPr>
        <w:t xml:space="preserve">。7 个候选的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safe</w:t>
      </w:r>
      <w:r>
        <w:rPr>
          <w:rFonts w:ascii="微软雅黑" w:hAnsi="微软雅黑" w:eastAsia="微软雅黑"/>
          <w:b w:val="0"/>
          <w:i w:val="0"/>
          <w:sz w:val="21"/>
        </w:rPr>
        <w:t xml:space="preserve"> 标志全为 1，因此图中"不安全候选（被抑制）"这个系列在本轮没有任何数据点。这不代表安全检查无效，只说明这批候选都落在安全区内；安全检查的验证要靠专门的越界用例。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选出来的增益偏保守</w:t>
      </w:r>
      <w:r>
        <w:rPr>
          <w:rFonts w:ascii="微软雅黑" w:hAnsi="微软雅黑" w:eastAsia="微软雅黑"/>
          <w:b w:val="0"/>
          <w:i w:val="0"/>
          <w:sz w:val="21"/>
        </w:rPr>
        <w:t>：Kp=0.3838 明显低于该基准上普通 BO 的 0.5882 与 IMC 基线的 0.4797。换来的回报在独立留出集上很清楚——平均目标 33.58（普通 BO 37.96、IMC 36.29），跨场景标准差 20.93（普通 BO 29.18、IMC 27.47），启停 1.125 / 0.625 次（IMC 2.0 / 1.5 次）。</w:t>
      </w:r>
      <w:r>
        <w:rPr>
          <w:rFonts w:ascii="微软雅黑" w:hAnsi="微软雅黑" w:eastAsia="微软雅黑"/>
          <w:b/>
          <w:i w:val="0"/>
          <w:sz w:val="21"/>
        </w:rPr>
        <w:t>牺牲平均值、压缩波动</w:t>
      </w:r>
      <w:r>
        <w:rPr>
          <w:rFonts w:ascii="微软雅黑" w:hAnsi="微软雅黑" w:eastAsia="微软雅黑"/>
          <w:b w:val="0"/>
          <w:i w:val="0"/>
          <w:sz w:val="21"/>
        </w:rPr>
        <w:t>，这正是第 7 节"混合工况七算法最优（58.71）"的直接机理。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整定时间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口径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数值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性质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能得到 FOPDT 时（本项目）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PC 1.41 s【实测】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（7 次评估，每次含跨场景 ×2 重复仿真；百炼批次复测 0.91 s）；等效对象时间约 700–900 h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确定值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得不到 FOPDT 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【估算】PC 约 1.7–2.0 s / 等效约 900–1100 h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：风险 GP 需要比普通 BO 更多的初始样本来可靠估计方差结构，预计增补 2–3 次评估；另需 168 h 辨识建立备用基准 IMC（安全检查以 1.25×IMC 为参照，失去该参照时须以保守固定增益替代）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预测值，依据：单次评估成本与高级基准日志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 三个标准工况表现（补跑：冻结增益）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补跑说明：安全 BO 未参加 v3 五算法批跑；以下曲线用封存部署增益（0.3838/0.004441）在 v3 同对象、同约束、同种子下补仿，标题标注"补跑"。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工况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ITAE（°C·h²）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扰动恢复（h）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最大过冷（°C）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 初次快速降温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3.421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1.77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1.77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0.200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0.063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59.26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二 设定温度突变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3.143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2.37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1.37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0.879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0.034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21.85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 持续外界热扰动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9.640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0.926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0.069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43.89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（粗体：在七算法中该工况该项最优或并列最优）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326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se1_safeb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2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5-3 工况一：安全 BO（补跑）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222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se2_safeb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2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5-4 工况二：安全 BO（补跑）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251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se3_safeb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5-5 工况三：安全 BO（补跑）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读图</w:t>
      </w:r>
      <w:r>
        <w:rPr>
          <w:rFonts w:ascii="微软雅黑" w:hAnsi="微软雅黑" w:eastAsia="微软雅黑"/>
          <w:b w:val="0"/>
          <w:i w:val="0"/>
          <w:sz w:val="21"/>
        </w:rPr>
        <w:t>：风险导向选出的保守增益在三工况表现亮眼——工况二 ITAE 3.14，仅为 BO（7.11）的 44%、IMC（6.85）的 46%；工况三 ITAE 9.64，远优于全部 v3 五算法（最佳 RL 15.21）；指令方差全程最小。原因：其增益在"跨工况最坏情形"口径下整定，对持续热扰动这类训练外的困难工况留有更多裕度。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 混合工况（多种工况同时出现）表现（补跑：冻结增益）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317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safeb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5-6 混合工况：安全 BO（补跑）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启停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14.01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2.33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0.20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0.62 °C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0.034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58.71（七算法最优）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 次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表现回答</w:t>
      </w:r>
      <w:r>
        <w:rPr>
          <w:rFonts w:ascii="微软雅黑" w:hAnsi="微软雅黑" w:eastAsia="微软雅黑"/>
          <w:b w:val="0"/>
          <w:i w:val="0"/>
          <w:sz w:val="21"/>
        </w:rPr>
        <w:t>：多工况叠加恰好是安全 BO 的设计目标场景——复合扰动下它取得七算法最优综合目标（58.71，优于 RL 67.32），恢复时间 0.2 h、指令方差 0.034 均为全场最佳，且全程零启停。机理：风险目标惩罚的正是"平均好但个别工况差"的候选，选出的增益在工况叠加时天然留有安全裕度。</w:t>
      </w:r>
      <w:r>
        <w:rPr>
          <w:rFonts w:ascii="微软雅黑" w:hAnsi="微软雅黑" w:eastAsia="微软雅黑"/>
          <w:b/>
          <w:i w:val="0"/>
          <w:sz w:val="21"/>
        </w:rPr>
        <w:t>诚实的边界</w:t>
      </w:r>
      <w:r>
        <w:rPr>
          <w:rFonts w:ascii="微软雅黑" w:hAnsi="微软雅黑" w:eastAsia="微软雅黑"/>
          <w:b w:val="0"/>
          <w:i w:val="0"/>
          <w:sz w:val="21"/>
        </w:rPr>
        <w:t>：该增益在高级整定基准（独立于本工况族的留出集）上整定，与本报告三工况/混合工况不同族——结论应理解为"风险导向整定的泛化能力证据"，而非"在本工况族上必然最优"。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8 小结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优点：以可量化的风险口径换取了跨工况、跨场景的稳健性；混合工况七算法最优；安全检查全程有记录、可审计；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缺点：评估成本是普通 BO 的数倍（每候选多次重复仿真）；固定增益、无在线自适应；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落地建议：适合对安全敏感、工况谱宽且调试窗口有限的场合；"均值+系数×标准差"的风险口径系数（0.75）应按行业风险偏好评审后固化。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本附录列出的数据文件、代码位置与命令，均为</w:t>
      </w:r>
      <w:r>
        <w:rPr>
          <w:rFonts w:ascii="微软雅黑" w:hAnsi="微软雅黑" w:eastAsia="微软雅黑"/>
          <w:b/>
          <w:i w:val="0"/>
          <w:sz w:val="21"/>
        </w:rPr>
        <w:t>本项目代码仓库内的相对路径</w:t>
      </w:r>
      <w:r>
        <w:rPr>
          <w:rFonts w:ascii="微软雅黑" w:hAnsi="微软雅黑" w:eastAsia="微软雅黑"/>
          <w:b w:val="0"/>
          <w:i w:val="0"/>
          <w:sz w:val="21"/>
        </w:rPr>
        <w:t>，仅面向需要核对数据来源或复现结果的读者。仅阅读本报告的读者可直接跳过——理解正文全部结论所需的输入、参数与数值已在正文中给出，不依赖这些文件。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A 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outputs_advanced_quick/safe_bo_history.csv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 BO 7 次评估的风险目标搜索历史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1 节、第 5 节 、第 4 节图 5-2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outputs_advanced_quick/advanced_holdout_summary.csv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高级整定基准（独立留出集）汇总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6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outputs_advanced_bailian/tuning_wall_time.csv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百炼批次墙钟耗时记录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5 节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分报告/data/supplement_metrics.json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冻结增益补跑的三工况 / 混合工况指标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6、7 节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本篇结论涉及的实现位置：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hvac_pid/advanced_tuning.py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RiskAwareSafeBOTuner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风险目标（均值 + 0.75×标准差）与安全检查判定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复现说明</w:t>
      </w:r>
      <w:r>
        <w:rPr>
          <w:rFonts w:ascii="微软雅黑" w:hAnsi="微软雅黑" w:eastAsia="微软雅黑"/>
          <w:b w:val="0"/>
          <w:i w:val="0"/>
          <w:sz w:val="21"/>
        </w:rPr>
        <w:t>：本算法未参加 v3 五算法工况批跑，三工况与混合工况曲线为</w:t>
      </w:r>
      <w:r>
        <w:rPr>
          <w:rFonts w:ascii="微软雅黑" w:hAnsi="微软雅黑" w:eastAsia="微软雅黑"/>
          <w:b/>
          <w:i w:val="0"/>
          <w:sz w:val="21"/>
        </w:rPr>
        <w:t>冻结部署增益的补跑</w:t>
      </w:r>
      <w:r>
        <w:rPr>
          <w:rFonts w:ascii="微软雅黑" w:hAnsi="微软雅黑" w:eastAsia="微软雅黑"/>
          <w:b w:val="0"/>
          <w:i w:val="0"/>
          <w:sz w:val="21"/>
        </w:rPr>
        <w:t>（v3 同对象、同约束、同种子），不做任何训练或搜索；补跑指标存放于上表最后一行产物。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