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09 RL：在虚拟房间里学习调参策略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：理解状态/动作/奖励、离线训练、冻结策略并检查覆盖。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08 篇（"离线学、在线查"的另一实例）、第 03 篇（覆盖门）。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：Q 表（675 项）、奖励与验证曲线、覆盖与回退记录。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（训练约 16 秒）/ 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archive/outputs_review_v3/rl_training_history.csv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先定义状态、动作、奖励，再走查一次 TD 更新，最后检查覆盖与冻结策略。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：列出前置章节、配置、数据来源和版本；每一步都先看输入，再看中间产物，最后用表格或断言核对输出。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08 篇的规则面是"拟合 BO 标签"学来的，能不能不依赖标签，让程序自己在虚拟房间里试错学出来？RL 把调参当成打游戏：状态是"偏差×偏差变化×上次出力"75 格，动作是 9 档"相对 IMC 的增益倍数"，练 750 局，把最好的记成表。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08 篇（对照另一种"离线学在线查"）、第 05 篇（动作语义锚定 IMC）。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输入数据：虚拟 3R2C 环境 + IMC 基准增益；不需要人工标签。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预计资源：训练 PC 约 16.22 秒（750 回合、36000 转移、等效约 4018 h）；在线推理 88.0 µs/次。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--quick --output outputs_quick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训练/验证场景划分（16 个验证场景与训练不重叠）。生成哪些文件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rl_q_table.npy</w:t>
      </w:r>
      <w:r>
        <w:rPr>
          <w:rFonts w:ascii="微软雅黑" w:hAnsi="微软雅黑" w:eastAsia="微软雅黑"/>
          <w:b w:val="0"/>
          <w:i w:val="0"/>
          <w:sz w:val="21"/>
        </w:rPr>
        <w:t>（675 项）、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rl_training_history.csv</w:t>
      </w:r>
      <w:r>
        <w:rPr>
          <w:rFonts w:ascii="微软雅黑" w:hAnsi="微软雅黑" w:eastAsia="微软雅黑"/>
          <w:b w:val="0"/>
          <w:i w:val="0"/>
          <w:sz w:val="21"/>
        </w:rPr>
        <w:t>（奖励与验证记录）、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rl_training_transitions.csv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（状态转移）。怎样判断成功 → 末次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deployment_accepted=1</w:t>
      </w:r>
      <w:r>
        <w:rPr>
          <w:rFonts w:ascii="微软雅黑" w:hAnsi="微软雅黑" w:eastAsia="微软雅黑"/>
          <w:b w:val="0"/>
          <w:i w:val="0"/>
          <w:sz w:val="21"/>
        </w:rPr>
        <w:t>，且覆盖率≥80%。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每 5 min 决策一次、每回合最长 240 min，共 750 回合。ε 从 0.25 退火到 0.03。每 25 回合在独立验证集上评估检查点（30 个），累计最优第 450 回合后不再改善（32.77），早停有据。最终部署值 31.95（优于 IMC 基线 32.91，好 2.92%）是训练结束后的最终复核（含基线 bootstrap 与策略族选择），与途中快照口径不同——这正是"32.77 与 31.95 为什么不一样"的答案。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关键设计：动作是"相对 IMC 的目标比例"而非增益增量，修复了旧版递归相乘的非马尔可夫问题；状态只统计物理轨迹真实到达的，不伪造覆盖；未见过的状态按设计切回 IMC。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训练：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hvac_pid/ai_controllers.py:train_offline_q_policy</w:t>
      </w:r>
      <w:r>
        <w:rPr>
          <w:rFonts w:ascii="微软雅黑" w:hAnsi="微软雅黑" w:eastAsia="微软雅黑"/>
          <w:b w:val="0"/>
          <w:i w:val="0"/>
          <w:sz w:val="21"/>
        </w:rPr>
        <w:t>——750 回合、ε 退火、验证集早停。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在线：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ai_controllers.py:IncrementalRLController</w:t>
      </w:r>
      <w:r>
        <w:rPr>
          <w:rFonts w:ascii="微软雅黑" w:hAnsi="微软雅黑" w:eastAsia="微软雅黑"/>
          <w:b w:val="0"/>
          <w:i w:val="0"/>
          <w:sz w:val="21"/>
        </w:rPr>
        <w:t>——每 2 s 分箱、屏蔽不安全动作、argmax(Q)、±10% 步进；未覆盖状态回退 IMC。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上线检查：平均比 IMC 差 2% 以上、或覆盖 &lt;80%，整表作废（本轮通过）。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这一局的地图和记分牌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强化学习三要素，本任务里具体是：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状态（75 格 = 5×5×3）</w:t>
      </w:r>
      <w:r>
        <w:rPr>
          <w:rFonts w:ascii="微软雅黑" w:hAnsi="微软雅黑" w:eastAsia="微软雅黑"/>
          <w:b w:val="0"/>
          <w:i w:val="0"/>
          <w:sz w:val="21"/>
        </w:rPr>
        <w:t>：三个维度各自分箱——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维度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边界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档位含义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误差 e = Tz − Tsp（°C）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−2 / −0.5 / +0.5 / +2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严重偏冷 · 偏冷 · 带内 · 偏热 · 严重偏热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误差变化率 ė（°C/min）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−0.15 / −0.03 / +0.03 / +0.15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快速变冷 · 缓慢变冷 · 平稳 · 缓慢变热 · 快速变热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上次实际容量指令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 / 0.70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停机 · 部分负荷 · 高负荷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动作（9 档）</w:t>
      </w:r>
      <w:r>
        <w:rPr>
          <w:rFonts w:ascii="微软雅黑" w:hAnsi="微软雅黑" w:eastAsia="微软雅黑"/>
          <w:b w:val="0"/>
          <w:i w:val="0"/>
          <w:sz w:val="21"/>
        </w:rPr>
        <w:t>：相对 IMC 基准的绝对目标比例，(Kp, Ki) ∈ {0.75, 1.00, 1.30}× 的 3×3 组合，动作 4 = (1.00, 1.00) 即"保持 IMC"。目标经 ±10% 信任域逐步逼近。偏冷状态只放行 Kp、Ki 都不升的 4 档，带内屏蔽升 Ki 档，偏热才放开全部 9 档——探索也只能在白名单里随机。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奖励（每 5 min 一步，恒为负）</w:t>
      </w:r>
      <w:r>
        <w:rPr>
          <w:rFonts w:ascii="微软雅黑" w:hAnsi="微软雅黑" w:eastAsia="微软雅黑"/>
          <w:b w:val="0"/>
          <w:i w:val="0"/>
          <w:sz w:val="21"/>
        </w:rPr>
        <w:t>：−|误差| − 1.5×舒适带超限 − 0.08×指令变化 − 0.02×出力，再减 0.08×实际增益变化和 0.015×偏离 IMC 的程度。前四项是"控得好不好"，后两项是"别乱调、没证据别偏离基准"。RL 学的是"负得更少"，不是"变正"。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为什么是 Q 学习（Value-Based），而不是 Policy-Based？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本任务动作只有 9 档、状态 75 格，一张 675 项的表就装下了：能整表审计、能直接搬上 MCU（88 µs 查表）、配合"先屏蔽再 argmax"策略永远出不了安全圈、"哪个格子没见过"一目了然（覆盖掩码与 IMC 回退全靠它）。策略网络适合连续动作和高维状态，放在这里是黑箱 + 杀鸡用牛刀，安全层和部署链还得全部重做。</w:t>
      </w:r>
      <w:r>
        <w:rPr>
          <w:rFonts w:ascii="微软雅黑" w:hAnsi="微软雅黑" w:eastAsia="微软雅黑"/>
          <w:b/>
          <w:i w:val="0"/>
          <w:sz w:val="21"/>
        </w:rPr>
        <w:t>建议</w:t>
      </w:r>
      <w:r>
        <w:rPr>
          <w:rFonts w:ascii="微软雅黑" w:hAnsi="微软雅黑" w:eastAsia="微软雅黑"/>
          <w:b w:val="0"/>
          <w:i w:val="0"/>
          <w:sz w:val="21"/>
        </w:rPr>
        <w:t>：将来若要连续增益目标，优先加密动作网格仍保持表格式；只有状态维度大幅扩展（湿度、多区）才值得上小型策略网络。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跟着一局 rollout 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一句话直觉：</w:t>
      </w:r>
      <w:r>
        <w:rPr>
          <w:rFonts w:ascii="微软雅黑" w:hAnsi="微软雅黑" w:eastAsia="微软雅黑"/>
          <w:b/>
          <w:i w:val="0"/>
          <w:sz w:val="21"/>
        </w:rPr>
        <w:t>在虚拟房间里打 750 局，把"每个格子该调到哪一档"记成一张表。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数据全部来自封存文件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archive/outputs_review_v3/rl_training_transitions.csv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的第 1 回合（训练场景 #32，IMC 基准 Kp=0.5175、Ki=0.004054，该回合 ε=0.25）；Q 值用 α=0.12、γ=0.94 逐行重放 48 条转移复核，与 CSV 的 td_error 列逐条一致（重放方法见下文"自己动手验证"）。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走查前先核对一件事</w:t>
      </w:r>
      <w:r>
        <w:rPr>
          <w:rFonts w:ascii="微软雅黑" w:hAnsi="微软雅黑" w:eastAsia="微软雅黑"/>
          <w:b w:val="0"/>
          <w:i w:val="0"/>
          <w:sz w:val="21"/>
        </w:rPr>
        <w:t>：先手算第 1 步的奖励，给后面的程序值立一个检查标准——就像先算出"最短 6 步"再去检查算法学到了什么。第 1 步误差从 −4.94 °C 升到 −4.67 °C，区间平均 |e| ≈ (4.94+4.67)/2 ≈ 4.80，此时压缩机尚未启动（出力≈0、指令几乎不变），奖励的主项是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3304032" cy="192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4032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封存 CSV 里第 1 步的实际奖励是 </w:t>
      </w:r>
      <w:r>
        <w:rPr>
          <w:rFonts w:ascii="微软雅黑" w:hAnsi="微软雅黑" w:eastAsia="微软雅黑"/>
          <w:b/>
          <w:i w:val="0"/>
          <w:sz w:val="21"/>
        </w:rPr>
        <w:t>−11.24</w:t>
      </w:r>
      <w:r>
        <w:rPr>
          <w:rFonts w:ascii="微软雅黑" w:hAnsi="微软雅黑" w:eastAsia="微软雅黑"/>
          <w:b w:val="0"/>
          <w:i w:val="0"/>
          <w:sz w:val="21"/>
        </w:rPr>
        <w:t>。差的 0.02 来自"两点取平均"的线性近似与增益微调罚项——手算和程序对上了，可以放心往下走。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分箱：连续读数落进格子</w:t>
      </w:r>
      <w:r>
        <w:rPr>
          <w:rFonts w:ascii="微软雅黑" w:hAnsi="微软雅黑" w:eastAsia="微软雅黑"/>
          <w:b w:val="0"/>
          <w:i w:val="0"/>
          <w:sz w:val="21"/>
        </w:rPr>
        <w:t>。每次决策的第一步是把三个连续读数压成三个格子坐标，程序里只有一行：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hvac_pid/ai_controllers.py:600-601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def _bin(value: float, edges: np.ndarray) -&gt; int: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return int(np.searchsorted(edges, float(value), side="right"))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hvac_pid/ai_controllers.py:637-640 —— 每次决策先落格（在线 _propose；训练循环用同一套分箱）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def _propose(self, error_c, delta_error_c, *, applied_command=0.0, **_):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e_bin = self._bin(error_c, self.error_edges)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d_bin = self._bin(delta_error_c, self.delta_edges)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command_bin = self._bin(applied_command, self.command_edges)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微型地图</w:t>
      </w:r>
      <w:r>
        <w:rPr>
          <w:rFonts w:ascii="微软雅黑" w:hAnsi="微软雅黑" w:eastAsia="微软雅黑"/>
          <w:b w:val="0"/>
          <w:i w:val="0"/>
          <w:sz w:val="21"/>
        </w:rPr>
        <w:t>（本回合 48 步落入的格子，数字 = 落入次数，行 = ė 档，列 = e 档）：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ė \ e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严重偏冷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偏冷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带内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偏热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严重偏热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快速变冷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缓慢变冷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基本平稳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23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缓慢变热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快速变热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地图读法：这是一个</w:t>
      </w:r>
      <w:r>
        <w:rPr>
          <w:rFonts w:ascii="微软雅黑" w:hAnsi="微软雅黑" w:eastAsia="微软雅黑"/>
          <w:b/>
          <w:i w:val="0"/>
          <w:sz w:val="21"/>
        </w:rPr>
        <w:t>冷启动回合</w:t>
      </w:r>
      <w:r>
        <w:rPr>
          <w:rFonts w:ascii="微软雅黑" w:hAnsi="微软雅黑" w:eastAsia="微软雅黑"/>
          <w:b w:val="0"/>
          <w:i w:val="0"/>
          <w:sz w:val="21"/>
        </w:rPr>
        <w:t>——房间从低于设定值 4.9 °C 起步（左下角），压缩机基本不转（容量档 0），房间自然升温冲过设定值进入偏热区，压缩机转入部分负荷把温度拉回，最后 48 步里 23 步停在"带内 + 平稳"那一格。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逐步走查</w:t>
      </w:r>
      <w:r>
        <w:rPr>
          <w:rFonts w:ascii="微软雅黑" w:hAnsi="微软雅黑" w:eastAsia="微软雅黑"/>
          <w:b w:val="0"/>
          <w:i w:val="0"/>
          <w:sz w:val="21"/>
        </w:rPr>
        <w:t>（前 6 步，更新公式：</w:t>
      </w:r>
      <w:r>
        <w:drawing>
          <wp:inline xmlns:a="http://schemas.openxmlformats.org/drawingml/2006/main" xmlns:pic="http://schemas.openxmlformats.org/drawingml/2006/picture">
            <wp:extent cx="3081528" cy="259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1528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e (°C) / ė (°C/min)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落格 (e, ė, u)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动作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Kp 目标× → 实际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奖励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Q(s,a) 前 → 后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−4.94 / 0.00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(0, 2, 0)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0.5175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−11.24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−1.35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−4.67 / +0.05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0.75× → 0.4657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−10.39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−1.25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−4.31 / +0.07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0.75× → 0.4192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−9.51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−1.14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−3.96 / +0.07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0.4611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−8.63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1e−6 → −1.04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−3.61 / +0.07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0.5072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−6.44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−0.77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−2.36 / +0.25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(0, 4, 0)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0.5175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−4.67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1e−6 → −0.65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自举：一步只能传一格</w:t>
      </w:r>
      <w:r>
        <w:rPr>
          <w:rFonts w:ascii="微软雅黑" w:hAnsi="微软雅黑" w:eastAsia="微软雅黑"/>
          <w:b w:val="0"/>
          <w:i w:val="0"/>
          <w:sz w:val="21"/>
        </w:rPr>
        <w:t>。看第 5、6 步这对相邻格子。第 5 步写入 Q[(0,3,0), 动作3] = −0.77；紧接着第 6 步算 TD 目标时，max 恰好查到这个刚写进去的数：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47872" cy="213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7872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这 0.73 的差值就是"信息往回传了一格"：第 6 步还不知道第 7 步以后的任何事，它只知道"下一步那个格子的当前估值是 −0.77"。这与价值迭代里 V₁(3,1)=−0.01 → V₂(3,1)=0.94 是同一件事——目标（或好格子）的价值沿转移链一格一格往回传，一步更新只能传一格。程序里就是这四行：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hvac_pid/ai_controllers.py:783-786 —— TD 更新（末步目标只含奖励，无自举）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next_allowed = IncrementalRLController._allowed_actions(next_state[0])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 = reward if step == decisions - 1 else reward + gamma * np.max(q[next_state][next_allowed])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td_error = float(target - q[state + (action,)])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q[state + (action,)] += alpha * td_error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注意这里（看完例子未必自己悟得出来）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Q 表从"抄奖励"开始</w:t>
      </w:r>
      <w:r>
        <w:rPr>
          <w:rFonts w:ascii="微软雅黑" w:hAnsi="微软雅黑" w:eastAsia="微软雅黑"/>
          <w:b w:val="0"/>
          <w:i w:val="0"/>
          <w:sz w:val="21"/>
        </w:rPr>
        <w:t>：初始全 0（仅"保持"动作预置 1e−6），第 1~5 步的 Q 值就是 0.12×奖励；第 6 步才第一次自举（见上面的手算）。"抄奖励"和"自举"的分界，在走查表里一眼可见。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动作是目标不是命令</w:t>
      </w:r>
      <w:r>
        <w:rPr>
          <w:rFonts w:ascii="微软雅黑" w:hAnsi="微软雅黑" w:eastAsia="微软雅黑"/>
          <w:b w:val="0"/>
          <w:i w:val="0"/>
          <w:sz w:val="21"/>
        </w:rPr>
        <w:t>：第 2 步目标 Kp=0.75×IMC（0.388），实际只施加 0.4657；第 4 步选"保持"后目标回到 0.5175，实际只走到 0.4611。执行层永远看不到突变，因为目标要经 ±10% 信任域逐步逼近：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hvac_pid/ai_controllers.py:746-751 —— 目标经 ±10% 信任域逐步逼近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target_scale = IncrementalRLController._actions[action]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old_kp, old_ki = controller.kp, controller.ki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target_kp = fallback_gains[0] * target_scale[0]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target_ki = fallback_gains[1] * target_scale[1]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controller.kp = float(np.clip(target_kp, old_kp * 0.90, old_kp * 1.10))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controller.ki = float(np.clip(target_ki, old_ki * 0.90, old_ki * 1.10))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探索也出不了安全圈</w:t>
      </w:r>
      <w:r>
        <w:rPr>
          <w:rFonts w:ascii="微软雅黑" w:hAnsi="微软雅黑" w:eastAsia="微软雅黑"/>
          <w:b w:val="0"/>
          <w:i w:val="0"/>
          <w:sz w:val="21"/>
        </w:rPr>
        <w:t>：偏冷状态只有 4 档可选，前 3 步必是随机探索（贪心只会选预置 1e−6 的"保持"），但随机只能在白名单里随机。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假设说明</w:t>
      </w:r>
      <w:r>
        <w:rPr>
          <w:rFonts w:ascii="微软雅黑" w:hAnsi="微软雅黑" w:eastAsia="微软雅黑"/>
          <w:b w:val="0"/>
          <w:i w:val="0"/>
          <w:sz w:val="21"/>
        </w:rPr>
        <w:t>：α=0.12——奖励里混着场景随机性、传感器噪声（σ=0.04 °C）和探索动作，小步长相当于对每个格子约 8 次近期更新做平均，防止单条噪声改写整表；γ=0.94——有效视野 ≈ 1/(1−γ) ≈ 17 步 ≈ 83 min，刻意短于 240 min 整回合，让 Q 只回答"近期局部能不能改善"，回避长程 credit assignment；ε 从 0.25 线性退火到 0.03——先覆盖 75 格、后收敛，末值保留少量探索防过早锁死。这三个值在 v3 封存运行中固定未再调优；以上为与代码行为一致的工程解释。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从一步到全局：Q 表的演化</w:t>
      </w:r>
      <w:r>
        <w:rPr>
          <w:rFonts w:ascii="微软雅黑" w:hAnsi="微软雅黑" w:eastAsia="微软雅黑"/>
          <w:b w:val="0"/>
          <w:i w:val="0"/>
          <w:sz w:val="21"/>
        </w:rPr>
        <w:t>。上面只看了 6 步；把 36000 条转移全部重放，就能像价值迭代的"第 0/1/3/6 轮价值表"一样，看 Q 表随回合长大的全过程。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719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l_q_evol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19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9-1 RL Q 值演化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高频状态（带内+平稳+部分负荷）的 9 个动作 Q 值随回合的演化，虚线标出热状态覆盖打满（第 42 回合）、最佳检查点（第 450 回合）、ε 触底（第 661 回合）；(b) 全表 675 项中被更新过的条目数与每回合平均 |TD 误差|。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：9 条 Q 曲线先一起"抄奖励"下沉，约 200 回合后彼此分化；覆盖从第 1 回合的 5 项涨到 303/675（其中 120 项因安全屏蔽结构性不可达）；|TD| 滑动平均持续收窄。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：曲线分化意味着同一格子里不同动作的长期后果被区分开了——Q 从"抄奖励"变成了"做预测"；覆盖停在 303/675 是安全屏蔽下的刻意保守，不是训练失败。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1066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l_policy_snapsh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06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9-2 RL 贪心策略快照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：四张 5×5 网格（行=ė 档、列=e 档，取部分负荷容量档），每格写该格当前贪心动作的 (Kp, Ki) 目标×IMC，灰色 = 还没到访。左三张是第 1 / 50 / 450 回合的训练快照，右下是最终部署表。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1 回合大多数格子还是灰色；第 50 回合到访格子各奔东西；第 450 回合偏热两列聚出"1.30 积极升 Kp"的结构。而右下部署表几乎是均匀的"1.00·1.00（保持 IMC）"，只有偏热两列换成"0.75·1.30"。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：学到的检查点输给了保守 bootstrap——策略族选择在同种子验证对比中选中了后者。这张图就是"上面热闹的学习"与"实际部署的保守策略"之间的全部距离；差在哪、为什么，下一节自己动手验证。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自己动手验证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上一节说了两个可检验的承诺：走查数字对得上、Q 表可以重建。这里给你三个不用跑训练就能做的检查，数据全在封存文件里。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① 核对任意一步走查</w:t>
      </w:r>
      <w:r>
        <w:rPr>
          <w:rFonts w:ascii="微软雅黑" w:hAnsi="微软雅黑" w:eastAsia="微软雅黑"/>
          <w:b w:val="0"/>
          <w:i w:val="0"/>
          <w:sz w:val="21"/>
        </w:rPr>
        <w:t>（一行 pandas）：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import pandas as pd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rows = pd.read_csv("archive/outputs_review_v3/rl_training_transitions.csv")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print(rows[(rows.episode == 1) &amp; (rows.decision.isin([1, 5, 6, 48]))]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  [["state_error_bin", "state_delta_bin", "state_command_bin", "action",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    "reward", "td_error"]])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输出的落格、动作、奖励应与上文走查表逐格一致。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② 末步终端检查</w:t>
      </w:r>
      <w:r>
        <w:rPr>
          <w:rFonts w:ascii="微软雅黑" w:hAnsi="微软雅黑" w:eastAsia="微软雅黑"/>
          <w:b w:val="0"/>
          <w:i w:val="0"/>
          <w:sz w:val="21"/>
        </w:rPr>
        <w:t xml:space="preserve">：第 48 步是本回合最后一个决策，回合结束后没有"下一步"，所以 TD 目标只含奖励、不含自举项（上面第三段代码的三元表达式）。CSV 里第 48 步奖励 −0.2855、td −0.1747，倒推 Q 更新前值 = 目标 − td = −0.2855 − (−0.1747) = </w:t>
      </w:r>
      <w:r>
        <w:rPr>
          <w:rFonts w:ascii="微软雅黑" w:hAnsi="微软雅黑" w:eastAsia="微软雅黑"/>
          <w:b/>
          <w:i w:val="0"/>
          <w:sz w:val="21"/>
        </w:rPr>
        <w:t>−0.1108</w:t>
      </w:r>
      <w:r>
        <w:rPr>
          <w:rFonts w:ascii="微软雅黑" w:hAnsi="微软雅黑" w:eastAsia="微软雅黑"/>
          <w:b w:val="0"/>
          <w:i w:val="0"/>
          <w:sz w:val="21"/>
        </w:rPr>
        <w:t>——是负的，且 |−0.1108| &lt; |−0.2855|：奖励恒负决定 Q 恒负，但反复经过"好格子"的更新把它抬得比单步奖励温和。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③ 整表复现：把诚实版本写在前面</w:t>
      </w:r>
      <w:r>
        <w:rPr>
          <w:rFonts w:ascii="微软雅黑" w:hAnsi="微软雅黑" w:eastAsia="微软雅黑"/>
          <w:b w:val="0"/>
          <w:i w:val="0"/>
          <w:sz w:val="21"/>
        </w:rPr>
        <w:t>。用 α=0.12、γ=0.94 对全部 36000 条转移逐行重放（含 ② 的终端处理），结果是：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36000 条 td_error </w:t>
      </w:r>
      <w:r>
        <w:rPr>
          <w:rFonts w:ascii="微软雅黑" w:hAnsi="微软雅黑" w:eastAsia="微软雅黑"/>
          <w:b/>
          <w:i w:val="0"/>
          <w:sz w:val="21"/>
        </w:rPr>
        <w:t>逐条一致（36000/36000）</w:t>
      </w:r>
      <w:r>
        <w:rPr>
          <w:rFonts w:ascii="微软雅黑" w:hAnsi="微软雅黑" w:eastAsia="微软雅黑"/>
          <w:b w:val="0"/>
          <w:i w:val="0"/>
          <w:sz w:val="21"/>
        </w:rPr>
        <w:t>——训练轨迹本身可以从公开 CSV 完整重建；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但重放到第 750 回合的"学到的 Q 表"与封存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rl_q_table.npy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并不相等</w:t>
      </w:r>
      <w:r>
        <w:rPr>
          <w:rFonts w:ascii="微软雅黑" w:hAnsi="微软雅黑" w:eastAsia="微软雅黑"/>
          <w:b w:val="0"/>
          <w:i w:val="0"/>
          <w:sz w:val="21"/>
        </w:rPr>
        <w:t>（最大差 54.6，argmax 仅 28% 一致）；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原因不是复现失败，而是封存表本来就不是学到的表：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rl_q_table.npy</w:t>
      </w:r>
      <w:r>
        <w:rPr>
          <w:rFonts w:ascii="微软雅黑" w:hAnsi="微软雅黑" w:eastAsia="微软雅黑"/>
          <w:b w:val="0"/>
          <w:i w:val="0"/>
          <w:sz w:val="21"/>
        </w:rPr>
        <w:t xml:space="preserve"> 与三行构造式</w:t>
      </w:r>
      <w:r>
        <w:rPr>
          <w:rFonts w:ascii="微软雅黑" w:hAnsi="微软雅黑" w:eastAsia="微软雅黑"/>
          <w:b/>
          <w:i w:val="0"/>
          <w:sz w:val="21"/>
        </w:rPr>
        <w:t>逐元素精确相等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np.array_equal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 True）——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boot = np.zeros((5, 5, 3, 9))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boot[:, :, :, 4] = 1.0     # 其余全部"保持 IMC"（动作 4）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boot[3:, :, :, 2] = 2.0    # 偏热两行换成动作 2（降 Kp、升 Ki）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这是 SPIBB 风格的策略族选择在起作用：训练出的最佳检查点必须与保守 bootstrap 族在同种子（40_000 系列）验证对比中竞争，两次封存运行（v3、v4）都选中了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baseline_bootstrap_hot_bin_3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末行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selected_policy_family</w:t>
      </w:r>
      <w:r>
        <w:rPr>
          <w:rFonts w:ascii="微软雅黑" w:hAnsi="微软雅黑" w:eastAsia="微软雅黑"/>
          <w:b w:val="0"/>
          <w:i w:val="0"/>
          <w:sz w:val="21"/>
        </w:rPr>
        <w:t xml:space="preserve">）。同种子可比的数字是：bootstrap </w:t>
      </w:r>
      <w:r>
        <w:rPr>
          <w:rFonts w:ascii="微软雅黑" w:hAnsi="微软雅黑" w:eastAsia="微软雅黑"/>
          <w:b/>
          <w:i w:val="0"/>
          <w:sz w:val="21"/>
        </w:rPr>
        <w:t>31.95</w:t>
      </w:r>
      <w:r>
        <w:rPr>
          <w:rFonts w:ascii="微软雅黑" w:hAnsi="微软雅黑" w:eastAsia="微软雅黑"/>
          <w:b w:val="0"/>
          <w:i w:val="0"/>
          <w:sz w:val="21"/>
        </w:rPr>
        <w:t xml:space="preserve"> &lt; IMC 基线 </w:t>
      </w:r>
      <w:r>
        <w:rPr>
          <w:rFonts w:ascii="微软雅黑" w:hAnsi="微软雅黑" w:eastAsia="微软雅黑"/>
          <w:b/>
          <w:i w:val="0"/>
          <w:sz w:val="21"/>
        </w:rPr>
        <w:t>32.91</w:t>
      </w:r>
      <w:r>
        <w:rPr>
          <w:rFonts w:ascii="微软雅黑" w:hAnsi="微软雅黑" w:eastAsia="微软雅黑"/>
          <w:b w:val="0"/>
          <w:i w:val="0"/>
          <w:sz w:val="21"/>
        </w:rPr>
        <w:t>（v3）。注意口径：上文"最佳检查点 32.77"来自另一个种子系列（50_000）的检查点评估，与 31.95 不可直接相减。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所以部署值 31.95 对应的策略是：除偏热状态积极降 Kp 升 Ki 外，其余全部"保持 IMC"。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"图 9-1/9-2 里学到的东西去哪了"的诚实答案是：</w:t>
      </w:r>
      <w:r>
        <w:rPr>
          <w:rFonts w:ascii="微软雅黑" w:hAnsi="微软雅黑" w:eastAsia="微软雅黑"/>
          <w:b/>
          <w:i w:val="0"/>
          <w:sz w:val="21"/>
        </w:rPr>
        <w:t>学习确实发生了（36000 条转移可精确重建、检查点曾到 32.77），但最终上表的是保守策略——它在同种子验证对比中赢了</w:t>
      </w:r>
      <w:r>
        <w:rPr>
          <w:rFonts w:ascii="微软雅黑" w:hAnsi="微软雅黑" w:eastAsia="微软雅黑"/>
          <w:b w:val="0"/>
          <w:i w:val="0"/>
          <w:sz w:val="21"/>
        </w:rPr>
        <w:t>。代码注释写明了原因：无约束的 Q 表在稀疏长延时数据上常选出"同时大幅升增益"的冒险动作，工程上宁可选保守（这与第 03 篇"安全优先于最优"同一条立场）。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623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r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9-3 RL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：离线训练与在线查表双通道，以及"未覆盖→IMC"的回退箭头。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：训练全在虚拟对象完成，真机只查冻结策略、零随机探索。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：RL 的"学习"与"执行"是彻底分离的两个阶段，安全边界才成立。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37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l训练收敛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9-4 奖励收敛与验证集早停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奖励滑窗仍在 −66.7 到 −153.0 大幅波动，(b) 验证集累计最优单调不升到 32.77 后停滞。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不能当收敛证据——训练奖励被 ε 探索和工况随机性一起污染，波动主要来自工况；(b) 才是部署依据。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：教学示例里"固定 ε=0.30 的训练分低但关探索后照样找到最短路"，与本图是同一个混淆——训练曲线衡量"边探索边行动的得分"，验证集衡量"学到的策略本身"，两者必须分开读。把部署决策放在验证集而非训练奖励上，是本项目避免自欺的关键设计。验证集上对 IMC 的优势仅 0.42%，必须诚实写出——holdout 的"全场最优"与此口径不同，不可混用。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工况一_R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9-5/6/7 三工况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：调节时长与过冷（另两图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fig21_工况二_RL.png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fig26_工况三_RL.png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：工况一调节 1.73 h（其他 2.5 h）、过冷 0.229 °C，三工况全面领先或并列 v3 五算法。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：策略行为可读——大偏差积极、近目标保守。但这是 v3 五算法口径内的领先，不是跨口径的绝对最优。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8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r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9-8 混合工况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：目标、方差、启停，以及"切回 IMC 1 次"的记录。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：目标 67.32（v3 五算法最优），过冷与方差双最小，启停 2 次；遇到 1 次没见过的状态，切回 IMC 后恢复。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："上次实际容量"维度让策略能区分热冲击与缓升负荷；那 1 次回退恰好证明覆盖仍是边界。若纳入补跑的安全 BO（58.71），RL 并非绝对最优——在线自适应与风险整定解决的是不同问题。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假设"覆盖是边界"：统计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rl_training_transitions.csv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里访问次数最少的 5 个状态，对比它们在混合工况回退点的状态。如果重合，说明回退不是偶然，而是覆盖的固有缺口——加训练工况谱比调学习率更管用。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文件检查：Q 表 shape (5,5,3,9)，转移数 36000（完整版）。数值容差：验证集部署值优于 IMC、覆盖 100%（封存第 42 回合起打满）。行为检查：未覆盖状态回退 IMC 且有计数。常见异常：①把验证集 32.77 与部署值 31.95 混为一谈——两者口径不同，差 2.92% 的改善来自最终复核；②把部署 Q 表当成学到的表——它是策略族选择选中的保守 bootstrap（三行构造式即可重建，见"自己动手验证"③），重放学到的表与它 argmax 仅 28% 一致属预期。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收益：holdout 全场最优（37.61，v3 口径）、混合工况 v3 五算法最优、推理可上 MCU、真机零探索。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代价：训练成本最高；Q 表离散化牺牲精度；动作锚定 IMC（换基准需重训）；1 次回退说明宽工况覆盖仍是边界。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适用条件：工况谱宽、长期运行、能摊薄训练成本的产品线；与安全 BO 组合值得探索。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未证明的部分：跨分布（训练外极端叠加）的优势归属——v4 密封中 RL 配对比如实记录在第 11 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archive/outputs_review_v3/rl_q_table.npy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675 项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产物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archive/outputs_review_v3/rl_training_history.csv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750 回合记录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训练图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archive/outputs_review_v3/rl_training_transitions.csv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36000 条转移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覆盖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 场景汇总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小结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hvac_pid/ai_controllers.py:train_offline_q_policy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 Q 学习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hvac_pid/ai_controllers.py:IncrementalRLController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在线查表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reports/make_s4_figures.py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9-1/9-2（只读封存 CSV 重放出图）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