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微软雅黑" w:hAnsi="微软雅黑" w:eastAsia="微软雅黑"/>
          <w:b/>
          <w:i w:val="0"/>
          <w:color w:val="1F4E79"/>
          <w:sz w:val="40"/>
        </w:rPr>
        <w:t>07 Safe BO：不仅追求分数，也约束风险</w:t>
      </w:r>
    </w:p>
    <w:p/>
    <w:p>
      <w:pPr>
        <w:spacing w:after="40"/>
        <w:ind w:left="340"/>
      </w:pPr>
      <w:r>
        <w:rPr>
          <w:rFonts w:ascii="微软雅黑" w:hAnsi="微软雅黑" w:eastAsia="微软雅黑"/>
          <w:b/>
          <w:i w:val="0"/>
          <w:color w:val="595959"/>
          <w:sz w:val="19"/>
        </w:rPr>
        <w:t>本篇目标</w:t>
      </w:r>
      <w:r>
        <w:rPr>
          <w:rFonts w:ascii="微软雅黑" w:hAnsi="微软雅黑" w:eastAsia="微软雅黑"/>
          <w:b w:val="0"/>
          <w:i w:val="0"/>
          <w:color w:val="595959"/>
          <w:sz w:val="19"/>
        </w:rPr>
        <w:t>：比较普通 BO 与风险感知搜索，区分初始化收益和搜索收益。</w:t>
      </w:r>
    </w:p>
    <w:p>
      <w:pPr>
        <w:spacing w:after="40"/>
        <w:ind w:left="340"/>
      </w:pPr>
      <w:r>
        <w:rPr>
          <w:rFonts w:ascii="微软雅黑" w:hAnsi="微软雅黑" w:eastAsia="微软雅黑"/>
          <w:b/>
          <w:i w:val="0"/>
          <w:color w:val="595959"/>
          <w:sz w:val="19"/>
        </w:rPr>
        <w:t>你需要</w:t>
      </w:r>
      <w:r>
        <w:rPr>
          <w:rFonts w:ascii="微软雅黑" w:hAnsi="微软雅黑" w:eastAsia="微软雅黑"/>
          <w:b w:val="0"/>
          <w:i w:val="0"/>
          <w:color w:val="595959"/>
          <w:sz w:val="19"/>
        </w:rPr>
        <w:t>：第 06 篇（普通 BO 只看平均分）。</w:t>
      </w:r>
    </w:p>
    <w:p>
      <w:pPr>
        <w:spacing w:after="40"/>
        <w:ind w:left="340"/>
      </w:pPr>
      <w:r>
        <w:rPr>
          <w:rFonts w:ascii="微软雅黑" w:hAnsi="微软雅黑" w:eastAsia="微软雅黑"/>
          <w:b/>
          <w:i w:val="0"/>
          <w:color w:val="595959"/>
          <w:sz w:val="19"/>
        </w:rPr>
        <w:t>你会得到</w:t>
      </w:r>
      <w:r>
        <w:rPr>
          <w:rFonts w:ascii="微软雅黑" w:hAnsi="微软雅黑" w:eastAsia="微软雅黑"/>
          <w:b w:val="0"/>
          <w:i w:val="0"/>
          <w:color w:val="595959"/>
          <w:sz w:val="19"/>
        </w:rPr>
        <w:t>：风险目标搜索记录、冻结参数 Kp=0.3838/Ki=0.004441、补跑曲线。</w:t>
      </w:r>
    </w:p>
    <w:p>
      <w:pPr>
        <w:spacing w:after="40"/>
        <w:ind w:left="340"/>
      </w:pPr>
      <w:r>
        <w:rPr>
          <w:rFonts w:ascii="微软雅黑" w:hAnsi="微软雅黑" w:eastAsia="微软雅黑"/>
          <w:b/>
          <w:i w:val="0"/>
          <w:color w:val="595959"/>
          <w:sz w:val="19"/>
        </w:rPr>
        <w:t>运行方式</w:t>
      </w:r>
      <w:r>
        <w:rPr>
          <w:rFonts w:ascii="微软雅黑" w:hAnsi="微软雅黑" w:eastAsia="微软雅黑"/>
          <w:b w:val="0"/>
          <w:i w:val="0"/>
          <w:color w:val="595959"/>
          <w:sz w:val="19"/>
        </w:rPr>
        <w:t xml:space="preserve">：快速体验 </w:t>
      </w:r>
      <w:r>
        <w:rPr>
          <w:rFonts w:ascii="Consolas" w:hAnsi="Consolas" w:eastAsia="微软雅黑"/>
          <w:b w:val="0"/>
          <w:i w:val="0"/>
          <w:color w:val="A31515"/>
          <w:sz w:val="17"/>
        </w:rPr>
        <w:t>python run.py advanced --quick --llm-provider heuristic</w:t>
      </w:r>
      <w:r>
        <w:rPr>
          <w:rFonts w:ascii="微软雅黑" w:hAnsi="微软雅黑" w:eastAsia="微软雅黑"/>
          <w:b w:val="0"/>
          <w:i w:val="0"/>
          <w:color w:val="595959"/>
          <w:sz w:val="19"/>
        </w:rPr>
        <w:t>（约 1.4 秒）/ 真实基准见附录。</w:t>
      </w:r>
    </w:p>
    <w:p>
      <w:pPr>
        <w:spacing w:after="40"/>
        <w:ind w:left="340"/>
      </w:pPr>
      <w:r>
        <w:rPr>
          <w:rFonts w:ascii="微软雅黑" w:hAnsi="微软雅黑" w:eastAsia="微软雅黑"/>
          <w:b/>
          <w:i w:val="0"/>
          <w:color w:val="595959"/>
          <w:sz w:val="19"/>
        </w:rPr>
        <w:t>版本依据</w:t>
      </w:r>
      <w:r>
        <w:rPr>
          <w:rFonts w:ascii="微软雅黑" w:hAnsi="微软雅黑" w:eastAsia="微软雅黑"/>
          <w:b w:val="0"/>
          <w:i w:val="0"/>
          <w:color w:val="595959"/>
          <w:sz w:val="19"/>
        </w:rPr>
        <w:t>：</w:t>
      </w:r>
      <w:r>
        <w:rPr>
          <w:rFonts w:ascii="Consolas" w:hAnsi="Consolas" w:eastAsia="微软雅黑"/>
          <w:b w:val="0"/>
          <w:i w:val="0"/>
          <w:color w:val="A31515"/>
          <w:sz w:val="17"/>
        </w:rPr>
        <w:t>experiments/manifests/v4.yaml</w:t>
      </w:r>
      <w:r>
        <w:rPr>
          <w:rFonts w:ascii="微软雅黑" w:hAnsi="微软雅黑" w:eastAsia="微软雅黑"/>
          <w:b w:val="0"/>
          <w:i w:val="0"/>
          <w:color w:val="595959"/>
          <w:sz w:val="19"/>
        </w:rPr>
        <w:t xml:space="preserve"> + 封存 </w:t>
      </w:r>
      <w:r>
        <w:rPr>
          <w:rFonts w:ascii="Consolas" w:hAnsi="Consolas" w:eastAsia="微软雅黑"/>
          <w:b w:val="0"/>
          <w:i w:val="0"/>
          <w:color w:val="A31515"/>
          <w:sz w:val="17"/>
        </w:rPr>
        <w:t>archive/outputs_advanced_quick/safe_bo_history.csv</w:t>
      </w:r>
      <w:r>
        <w:rPr>
          <w:rFonts w:ascii="微软雅黑" w:hAnsi="微软雅黑" w:eastAsia="微软雅黑"/>
          <w:b w:val="0"/>
          <w:i w:val="0"/>
          <w:color w:val="595959"/>
          <w:sz w:val="19"/>
        </w:rPr>
        <w:t>。</w:t>
      </w:r>
    </w:p>
    <w:p>
      <w:pPr>
        <w:spacing w:before="200" w:after="80"/>
      </w:pPr>
      <w:r>
        <w:rPr>
          <w:rFonts w:ascii="微软雅黑" w:hAnsi="微软雅黑" w:eastAsia="微软雅黑"/>
          <w:b/>
          <w:i w:val="0"/>
          <w:color w:val="1F4E79"/>
          <w:sz w:val="30"/>
        </w:rPr>
        <w:t>这次要解决什么问题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1"/>
        </w:rPr>
        <w:t>第 06 篇的 BO 只看平均分，有个隐患：两个候选平均值几乎一样，但一个处处稳、一个偶尔失控——只看均值分不出来。本篇补上"发挥稳不稳"这一维，专挑"平均好、波动小"的。</w:t>
      </w:r>
    </w:p>
    <w:p>
      <w:pPr>
        <w:spacing w:before="200" w:after="80"/>
      </w:pPr>
      <w:r>
        <w:rPr>
          <w:rFonts w:ascii="微软雅黑" w:hAnsi="微软雅黑" w:eastAsia="微软雅黑"/>
          <w:b/>
          <w:i w:val="0"/>
          <w:color w:val="1F4E79"/>
          <w:sz w:val="30"/>
        </w:rPr>
        <w:t>开始前准备什么</w:t>
      </w:r>
    </w:p>
    <w:p>
      <w:pPr>
        <w:spacing w:after="40"/>
        <w:ind w:left="425"/>
      </w:pPr>
      <w:r>
        <w:rPr>
          <w:rFonts w:ascii="微软雅黑" w:hAnsi="微软雅黑" w:eastAsia="微软雅黑"/>
          <w:b w:val="0"/>
          <w:i w:val="0"/>
          <w:color w:val="1F4E79"/>
          <w:sz w:val="21"/>
        </w:rPr>
        <w:t xml:space="preserve">•  </w:t>
      </w:r>
      <w:r>
        <w:rPr>
          <w:rFonts w:ascii="微软雅黑" w:hAnsi="微软雅黑" w:eastAsia="微软雅黑"/>
          <w:b w:val="0"/>
          <w:i w:val="0"/>
          <w:sz w:val="21"/>
        </w:rPr>
        <w:t>前置章节：第 06 篇（BO 的 GP+EI 流程）。</w:t>
      </w:r>
    </w:p>
    <w:p>
      <w:pPr>
        <w:spacing w:after="40"/>
        <w:ind w:left="425"/>
      </w:pPr>
      <w:r>
        <w:rPr>
          <w:rFonts w:ascii="微软雅黑" w:hAnsi="微软雅黑" w:eastAsia="微软雅黑"/>
          <w:b w:val="0"/>
          <w:i w:val="0"/>
          <w:color w:val="1F4E79"/>
          <w:sz w:val="21"/>
        </w:rPr>
        <w:t xml:space="preserve">•  </w:t>
      </w:r>
      <w:r>
        <w:rPr>
          <w:rFonts w:ascii="微软雅黑" w:hAnsi="微软雅黑" w:eastAsia="微软雅黑"/>
          <w:b w:val="0"/>
          <w:i w:val="0"/>
          <w:sz w:val="21"/>
        </w:rPr>
        <w:t>输入数据：训练工况 + 独立留出工况；每个候选在多工况 × 2 个噪声种子下重复仿真（成本是普通 BO 的数倍）。</w:t>
      </w:r>
    </w:p>
    <w:p>
      <w:pPr>
        <w:spacing w:after="40"/>
        <w:ind w:left="425"/>
      </w:pPr>
      <w:r>
        <w:rPr>
          <w:rFonts w:ascii="微软雅黑" w:hAnsi="微软雅黑" w:eastAsia="微软雅黑"/>
          <w:b w:val="0"/>
          <w:i w:val="0"/>
          <w:color w:val="1F4E79"/>
          <w:sz w:val="21"/>
        </w:rPr>
        <w:t xml:space="preserve">•  </w:t>
      </w:r>
      <w:r>
        <w:rPr>
          <w:rFonts w:ascii="微软雅黑" w:hAnsi="微软雅黑" w:eastAsia="微软雅黑"/>
          <w:b w:val="0"/>
          <w:i w:val="0"/>
          <w:sz w:val="21"/>
        </w:rPr>
        <w:t>预计资源：7 次评估，PC 约 1.4 秒；等效对象时间约 700–900 h。</w:t>
      </w:r>
    </w:p>
    <w:p>
      <w:pPr>
        <w:spacing w:before="200" w:after="80"/>
      </w:pPr>
      <w:r>
        <w:rPr>
          <w:rFonts w:ascii="微软雅黑" w:hAnsi="微软雅黑" w:eastAsia="微软雅黑"/>
          <w:b/>
          <w:i w:val="0"/>
          <w:color w:val="1F4E79"/>
          <w:sz w:val="30"/>
        </w:rPr>
        <w:t>先跑一个最小实验</w:t>
      </w:r>
    </w:p>
    <w:p>
      <w:pPr>
        <w:ind w:left="283"/>
      </w:pPr>
      <w:r>
        <w:rPr>
          <w:rFonts w:ascii="Consolas" w:hAnsi="Consolas" w:eastAsia="微软雅黑"/>
          <w:b w:val="0"/>
          <w:i w:val="0"/>
          <w:sz w:val="18"/>
        </w:rPr>
        <w:t>python run.py advanced --quick --llm-provider heuristic --output outputs_adv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1"/>
        </w:rPr>
        <w:t xml:space="preserve">读哪些输入 → 训练/留出工况、风险权重 0.75、安全条件。生成哪些文件 → </w:t>
      </w:r>
      <w:r>
        <w:rPr>
          <w:rFonts w:ascii="Consolas" w:hAnsi="Consolas" w:eastAsia="微软雅黑"/>
          <w:b w:val="0"/>
          <w:i w:val="0"/>
          <w:color w:val="A31515"/>
          <w:sz w:val="19"/>
        </w:rPr>
        <w:t>safe_bo_history.csv</w:t>
      </w:r>
      <w:r>
        <w:rPr>
          <w:rFonts w:ascii="微软雅黑" w:hAnsi="微软雅黑" w:eastAsia="微软雅黑"/>
          <w:b w:val="0"/>
          <w:i w:val="0"/>
          <w:sz w:val="21"/>
        </w:rPr>
        <w:t xml:space="preserve">（每次候选的均值、标准差、风险值、安全裕量）。怎样判断成功 → 文件存在 7 行，且能指出哪一行是 </w:t>
      </w:r>
      <w:r>
        <w:rPr>
          <w:rFonts w:ascii="Consolas" w:hAnsi="Consolas" w:eastAsia="微软雅黑"/>
          <w:b w:val="0"/>
          <w:i w:val="0"/>
          <w:color w:val="A31515"/>
          <w:sz w:val="19"/>
        </w:rPr>
        <w:t>selected=1</w:t>
      </w:r>
      <w:r>
        <w:rPr>
          <w:rFonts w:ascii="微软雅黑" w:hAnsi="微软雅黑" w:eastAsia="微软雅黑"/>
          <w:b w:val="0"/>
          <w:i w:val="0"/>
          <w:sz w:val="21"/>
        </w:rPr>
        <w:t>。</w:t>
      </w:r>
    </w:p>
    <w:p>
      <w:pPr>
        <w:spacing w:before="200" w:after="80"/>
      </w:pPr>
      <w:r>
        <w:rPr>
          <w:rFonts w:ascii="微软雅黑" w:hAnsi="微软雅黑" w:eastAsia="微软雅黑"/>
          <w:b/>
          <w:i w:val="0"/>
          <w:color w:val="1F4E79"/>
          <w:sz w:val="30"/>
        </w:rPr>
        <w:t>刚才发生了什么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1"/>
        </w:rPr>
        <w:t>先说直觉：不仅问"平均多好"，还要问"最差能有多糟、会不会出事"。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1"/>
        </w:rPr>
        <w:t>再说机制：每个候选跑 2 个噪声种子 × 全部工况，算均值 J̄ 与标准差 σ，用</w:t>
      </w:r>
      <w:r>
        <w:rPr>
          <w:rFonts w:ascii="微软雅黑" w:hAnsi="微软雅黑" w:eastAsia="微软雅黑"/>
          <w:b/>
          <w:i w:val="0"/>
          <w:sz w:val="21"/>
        </w:rPr>
        <w:t>风险目标 J_risk = J̄ + 0.75σ</w:t>
      </w:r>
      <w:r>
        <w:rPr>
          <w:rFonts w:ascii="微软雅黑" w:hAnsi="微软雅黑" w:eastAsia="微软雅黑"/>
          <w:b w:val="0"/>
          <w:i w:val="0"/>
          <w:sz w:val="21"/>
        </w:rPr>
        <w:t xml:space="preserve"> 引导搜索；另用安全裕度 q（稳定、过冷≤2 °C、零斜率违规、零低容量运行、风险≤1.25×IMC）过滤候选。两个 GP 分别拟合 J_risk 与 q，LCB（μ−1.25σ）在保守安全集内选点（</w:t>
      </w:r>
      <w:r>
        <w:rPr>
          <w:rFonts w:ascii="Consolas" w:hAnsi="Consolas" w:eastAsia="微软雅黑"/>
          <w:b w:val="0"/>
          <w:i w:val="0"/>
          <w:color w:val="A31515"/>
          <w:sz w:val="19"/>
        </w:rPr>
        <w:t>hvac_pid/advanced_tuning.py:RiskAwareSafeBOTuner</w:t>
      </w:r>
      <w:r>
        <w:rPr>
          <w:rFonts w:ascii="微软雅黑" w:hAnsi="微软雅黑" w:eastAsia="微软雅黑"/>
          <w:b w:val="0"/>
          <w:i w:val="0"/>
          <w:sz w:val="21"/>
        </w:rPr>
        <w:t>）。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1"/>
        </w:rPr>
        <w:t>最后接到实现：本轮第 4 次评估均值最低（30.32）但 σ=8.06，按均值会选中它；第 2 次均值 31.17 但 σ 只有 4.71，风险目标 34.71 vs 36.36——</w:t>
      </w:r>
      <w:r>
        <w:rPr>
          <w:rFonts w:ascii="微软雅黑" w:hAnsi="微软雅黑" w:eastAsia="微软雅黑"/>
          <w:b/>
          <w:i w:val="0"/>
          <w:sz w:val="21"/>
        </w:rPr>
        <w:t>1.65 的差距就是风险口径规避掉的波动</w:t>
      </w:r>
      <w:r>
        <w:rPr>
          <w:rFonts w:ascii="微软雅黑" w:hAnsi="微软雅黑" w:eastAsia="微软雅黑"/>
          <w:b w:val="0"/>
          <w:i w:val="0"/>
          <w:sz w:val="21"/>
        </w:rPr>
        <w:t>。安全检查方面如实记录：本轮 7 个候选物理约束全通过，真正起作用的是"风险≤1.25×基线"这条相对约束（q 与 J_risk 相关系数恰为 1.0）——物理安全门在本轮没有被真正考验过，要验证它得靠专门的越界用例。</w:t>
      </w:r>
    </w:p>
    <w:p>
      <w:pPr>
        <w:spacing w:before="200" w:after="80"/>
      </w:pPr>
      <w:r>
        <w:rPr>
          <w:rFonts w:ascii="微软雅黑" w:hAnsi="微软雅黑" w:eastAsia="微软雅黑"/>
          <w:b/>
          <w:i w:val="0"/>
          <w:color w:val="1F4E79"/>
          <w:sz w:val="30"/>
        </w:rPr>
        <w:t>跟着代码走一遍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1"/>
        </w:rPr>
        <w:t xml:space="preserve">入口 </w:t>
      </w:r>
      <w:r>
        <w:rPr>
          <w:rFonts w:ascii="Consolas" w:hAnsi="Consolas" w:eastAsia="微软雅黑"/>
          <w:b w:val="0"/>
          <w:i w:val="0"/>
          <w:color w:val="A31515"/>
          <w:sz w:val="19"/>
        </w:rPr>
        <w:t>run.py advanced</w:t>
      </w:r>
      <w:r>
        <w:rPr>
          <w:rFonts w:ascii="微软雅黑" w:hAnsi="微软雅黑" w:eastAsia="微软雅黑"/>
          <w:b w:val="0"/>
          <w:i w:val="0"/>
          <w:sz w:val="21"/>
        </w:rPr>
        <w:t xml:space="preserve"> → </w:t>
      </w:r>
      <w:r>
        <w:rPr>
          <w:rFonts w:ascii="Consolas" w:hAnsi="Consolas" w:eastAsia="微软雅黑"/>
          <w:b w:val="0"/>
          <w:i w:val="0"/>
          <w:color w:val="A31515"/>
          <w:sz w:val="19"/>
        </w:rPr>
        <w:t>tools/run_advanced_tuning_benchmark.py</w:t>
      </w:r>
      <w:r>
        <w:rPr>
          <w:rFonts w:ascii="微软雅黑" w:hAnsi="微软雅黑" w:eastAsia="微软雅黑"/>
          <w:b w:val="0"/>
          <w:i w:val="0"/>
          <w:sz w:val="21"/>
        </w:rPr>
        <w:t xml:space="preserve"> → </w:t>
      </w:r>
      <w:r>
        <w:rPr>
          <w:rFonts w:ascii="Consolas" w:hAnsi="Consolas" w:eastAsia="微软雅黑"/>
          <w:b w:val="0"/>
          <w:i w:val="0"/>
          <w:color w:val="A31515"/>
          <w:sz w:val="19"/>
        </w:rPr>
        <w:t>advanced_tuning.py:RiskAwareSafeBOTuner.tune</w:t>
      </w:r>
      <w:r>
        <w:rPr>
          <w:rFonts w:ascii="微软雅黑" w:hAnsi="微软雅黑" w:eastAsia="微软雅黑"/>
          <w:b w:val="0"/>
          <w:i w:val="0"/>
          <w:sz w:val="21"/>
        </w:rPr>
        <w:t>（4 个初始点：1 基线 + 3 局部乘子种子；3 次 GP 迭代：拟合双 GP → 采样 512 → 保守过滤 → LCB 选点 → 重复仿真）。长度尺度authorized全程极小（0.037–0.077，贴着下界）——样本太少时 GP 只能认定"变化剧烈"，这是样本量瓶颈的量化体现。</w:t>
      </w:r>
    </w:p>
    <w:p>
      <w:pPr>
        <w:spacing w:before="200" w:after="80"/>
      </w:pPr>
      <w:r>
        <w:rPr>
          <w:rFonts w:ascii="微软雅黑" w:hAnsi="微软雅黑" w:eastAsia="微软雅黑"/>
          <w:b/>
          <w:i w:val="0"/>
          <w:color w:val="1F4E79"/>
          <w:sz w:val="30"/>
        </w:rPr>
        <w:t>结果应该怎么看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41006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flow_safeb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41006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b w:val="0"/>
          <w:i w:val="0"/>
          <w:color w:val="595959"/>
          <w:sz w:val="18"/>
        </w:rPr>
        <w:t>图 7-1 Safe BO 运行框图</w:t>
      </w:r>
    </w:p>
    <w:p>
      <w:pPr>
        <w:spacing w:after="40"/>
        <w:ind w:left="340"/>
      </w:pPr>
      <w:r>
        <w:rPr>
          <w:rFonts w:ascii="微软雅黑" w:hAnsi="微软雅黑" w:eastAsia="微软雅黑"/>
          <w:b/>
          <w:i w:val="0"/>
          <w:color w:val="595959"/>
          <w:sz w:val="19"/>
        </w:rPr>
        <w:t>看哪里</w:t>
      </w:r>
      <w:r>
        <w:rPr>
          <w:rFonts w:ascii="微软雅黑" w:hAnsi="微软雅黑" w:eastAsia="微软雅黑"/>
          <w:b w:val="0"/>
          <w:i w:val="0"/>
          <w:color w:val="595959"/>
          <w:sz w:val="19"/>
        </w:rPr>
        <w:t>：重复仿真 → 风险目标 → 安全过滤 → LCB 的链条。</w:t>
      </w:r>
    </w:p>
    <w:p>
      <w:pPr>
        <w:spacing w:after="40"/>
        <w:ind w:left="340"/>
      </w:pPr>
      <w:r>
        <w:rPr>
          <w:rFonts w:ascii="微软雅黑" w:hAnsi="微软雅黑" w:eastAsia="微软雅黑"/>
          <w:b/>
          <w:i w:val="0"/>
          <w:color w:val="595959"/>
          <w:sz w:val="19"/>
        </w:rPr>
        <w:t>发生了什么</w:t>
      </w:r>
      <w:r>
        <w:rPr>
          <w:rFonts w:ascii="微软雅黑" w:hAnsi="微软雅黑" w:eastAsia="微软雅黑"/>
          <w:b w:val="0"/>
          <w:i w:val="0"/>
          <w:color w:val="595959"/>
          <w:sz w:val="19"/>
        </w:rPr>
        <w:t>：3 次 GP 迭代的候选风险目标为 42.94、43.65、36.18，全部劣于初始第 2 次的 34.71。</w:t>
      </w:r>
    </w:p>
    <w:p>
      <w:pPr>
        <w:spacing w:after="40"/>
        <w:ind w:left="340"/>
      </w:pPr>
      <w:r>
        <w:rPr>
          <w:rFonts w:ascii="微软雅黑" w:hAnsi="微软雅黑" w:eastAsia="微软雅黑"/>
          <w:b/>
          <w:i w:val="0"/>
          <w:color w:val="595959"/>
          <w:sz w:val="19"/>
        </w:rPr>
        <w:t>这说明什么</w:t>
      </w:r>
      <w:r>
        <w:rPr>
          <w:rFonts w:ascii="微软雅黑" w:hAnsi="微软雅黑" w:eastAsia="微软雅黑"/>
          <w:b w:val="0"/>
          <w:i w:val="0"/>
          <w:color w:val="595959"/>
          <w:sz w:val="19"/>
        </w:rPr>
        <w:t>：最终部署的 Kp=0.3838/Ki=0.004441 来自第 2 次评估（</w:t>
      </w:r>
      <w:r>
        <w:rPr>
          <w:rFonts w:ascii="Consolas" w:hAnsi="Consolas" w:eastAsia="微软雅黑"/>
          <w:b w:val="0"/>
          <w:i w:val="0"/>
          <w:color w:val="A31515"/>
          <w:sz w:val="17"/>
        </w:rPr>
        <w:t>selected=1</w:t>
      </w:r>
      <w:r>
        <w:rPr>
          <w:rFonts w:ascii="微软雅黑" w:hAnsi="微软雅黑" w:eastAsia="微软雅黑"/>
          <w:b w:val="0"/>
          <w:i w:val="0"/>
          <w:color w:val="595959"/>
          <w:sz w:val="19"/>
        </w:rPr>
        <w:t>），</w:t>
      </w:r>
      <w:r>
        <w:rPr>
          <w:rFonts w:ascii="微软雅黑" w:hAnsi="微软雅黑" w:eastAsia="微软雅黑"/>
          <w:b/>
          <w:i w:val="0"/>
          <w:color w:val="595959"/>
          <w:sz w:val="19"/>
        </w:rPr>
        <w:t>不是搜索出来的</w:t>
      </w:r>
      <w:r>
        <w:rPr>
          <w:rFonts w:ascii="微软雅黑" w:hAnsi="微软雅黑" w:eastAsia="微软雅黑"/>
          <w:b w:val="0"/>
          <w:i w:val="0"/>
          <w:color w:val="595959"/>
          <w:sz w:val="19"/>
        </w:rPr>
        <w:t>——预算太少 + 种子已经很好。正确解读是"搜索证明了种子附近没有更好的点"，这是有价值的阴性结论，不应写成"搜索找到了更优解"。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274643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6_安全bo风险搜索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7464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b w:val="0"/>
          <w:i w:val="0"/>
          <w:color w:val="595959"/>
          <w:sz w:val="18"/>
        </w:rPr>
        <w:t>图 7-2 风险目标搜索</w:t>
      </w:r>
    </w:p>
    <w:p>
      <w:pPr>
        <w:spacing w:after="40"/>
        <w:ind w:left="340"/>
      </w:pPr>
      <w:r>
        <w:rPr>
          <w:rFonts w:ascii="微软雅黑" w:hAnsi="微软雅黑" w:eastAsia="微软雅黑"/>
          <w:b/>
          <w:i w:val="0"/>
          <w:color w:val="595959"/>
          <w:sz w:val="19"/>
        </w:rPr>
        <w:t>看哪里</w:t>
      </w:r>
      <w:r>
        <w:rPr>
          <w:rFonts w:ascii="微软雅黑" w:hAnsi="微软雅黑" w:eastAsia="微软雅黑"/>
          <w:b w:val="0"/>
          <w:i w:val="0"/>
          <w:color w:val="595959"/>
          <w:sz w:val="19"/>
        </w:rPr>
        <w:t>：橙点（风险目标）与灰误差棒（均值±σ）；第 2 次与第 4 次两个橙点的落差。</w:t>
      </w:r>
    </w:p>
    <w:p>
      <w:pPr>
        <w:spacing w:after="40"/>
        <w:ind w:left="340"/>
      </w:pPr>
      <w:r>
        <w:rPr>
          <w:rFonts w:ascii="微软雅黑" w:hAnsi="微软雅黑" w:eastAsia="微软雅黑"/>
          <w:b/>
          <w:i w:val="0"/>
          <w:color w:val="595959"/>
          <w:sz w:val="19"/>
        </w:rPr>
        <w:t>发生了什么</w:t>
      </w:r>
      <w:r>
        <w:rPr>
          <w:rFonts w:ascii="微软雅黑" w:hAnsi="微软雅黑" w:eastAsia="微软雅黑"/>
          <w:b w:val="0"/>
          <w:i w:val="0"/>
          <w:color w:val="595959"/>
          <w:sz w:val="19"/>
        </w:rPr>
        <w:t>：均值最优（第 4 次）与风险最优（第 2 次）不是同一个点；迭代阶段风险目标抬高。</w:t>
      </w:r>
    </w:p>
    <w:p>
      <w:pPr>
        <w:spacing w:after="40"/>
        <w:ind w:left="340"/>
      </w:pPr>
      <w:r>
        <w:rPr>
          <w:rFonts w:ascii="微软雅黑" w:hAnsi="微软雅黑" w:eastAsia="微软雅黑"/>
          <w:b/>
          <w:i w:val="0"/>
          <w:color w:val="595959"/>
          <w:sz w:val="19"/>
        </w:rPr>
        <w:t>这说明什么</w:t>
      </w:r>
      <w:r>
        <w:rPr>
          <w:rFonts w:ascii="微软雅黑" w:hAnsi="微软雅黑" w:eastAsia="微软雅黑"/>
          <w:b w:val="0"/>
          <w:i w:val="0"/>
          <w:color w:val="595959"/>
          <w:sz w:val="19"/>
        </w:rPr>
        <w:t>：0.75σ 惩罚项的全部价值就是区分"平均一样好、波动差一倍"的候选；安全检查本轮零拦截。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282038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case1_safebo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8203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b w:val="0"/>
          <w:i w:val="0"/>
          <w:color w:val="595959"/>
          <w:sz w:val="18"/>
        </w:rPr>
        <w:t>图 7-3/4/5 三工况补跑</w:t>
      </w:r>
    </w:p>
    <w:p>
      <w:pPr>
        <w:spacing w:after="40"/>
        <w:ind w:left="340"/>
      </w:pPr>
      <w:r>
        <w:rPr>
          <w:rFonts w:ascii="微软雅黑" w:hAnsi="微软雅黑" w:eastAsia="微软雅黑"/>
          <w:b/>
          <w:i w:val="0"/>
          <w:color w:val="595959"/>
          <w:sz w:val="19"/>
        </w:rPr>
        <w:t>看哪里</w:t>
      </w:r>
      <w:r>
        <w:rPr>
          <w:rFonts w:ascii="微软雅黑" w:hAnsi="微软雅黑" w:eastAsia="微软雅黑"/>
          <w:b w:val="0"/>
          <w:i w:val="0"/>
          <w:color w:val="595959"/>
          <w:sz w:val="19"/>
        </w:rPr>
        <w:t xml:space="preserve">：保守增益在三工况的 ITAE 与方差（另两图 </w:t>
      </w:r>
      <w:r>
        <w:rPr>
          <w:rFonts w:ascii="Consolas" w:hAnsi="Consolas" w:eastAsia="微软雅黑"/>
          <w:b w:val="0"/>
          <w:i w:val="0"/>
          <w:color w:val="A31515"/>
          <w:sz w:val="17"/>
        </w:rPr>
        <w:t>fig_case2_safebo.png</w:t>
      </w:r>
      <w:r>
        <w:rPr>
          <w:rFonts w:ascii="微软雅黑" w:hAnsi="微软雅黑" w:eastAsia="微软雅黑"/>
          <w:b w:val="0"/>
          <w:i w:val="0"/>
          <w:color w:val="595959"/>
          <w:sz w:val="19"/>
        </w:rPr>
        <w:t>、</w:t>
      </w:r>
      <w:r>
        <w:rPr>
          <w:rFonts w:ascii="Consolas" w:hAnsi="Consolas" w:eastAsia="微软雅黑"/>
          <w:b w:val="0"/>
          <w:i w:val="0"/>
          <w:color w:val="A31515"/>
          <w:sz w:val="17"/>
        </w:rPr>
        <w:t>fig_case3_safebo.png</w:t>
      </w:r>
      <w:r>
        <w:rPr>
          <w:rFonts w:ascii="微软雅黑" w:hAnsi="微软雅黑" w:eastAsia="微软雅黑"/>
          <w:b w:val="0"/>
          <w:i w:val="0"/>
          <w:color w:val="595959"/>
          <w:sz w:val="19"/>
        </w:rPr>
        <w:t>）。</w:t>
      </w:r>
    </w:p>
    <w:p>
      <w:pPr>
        <w:spacing w:after="40"/>
        <w:ind w:left="340"/>
      </w:pPr>
      <w:r>
        <w:rPr>
          <w:rFonts w:ascii="微软雅黑" w:hAnsi="微软雅黑" w:eastAsia="微软雅黑"/>
          <w:b/>
          <w:i w:val="0"/>
          <w:color w:val="595959"/>
          <w:sz w:val="19"/>
        </w:rPr>
        <w:t>发生了什么</w:t>
      </w:r>
      <w:r>
        <w:rPr>
          <w:rFonts w:ascii="微软雅黑" w:hAnsi="微软雅黑" w:eastAsia="微软雅黑"/>
          <w:b w:val="0"/>
          <w:i w:val="0"/>
          <w:color w:val="595959"/>
          <w:sz w:val="19"/>
        </w:rPr>
        <w:t>：工况二 ITAE 3.14（BO 的 44%），工况三 9.64（远优于全部 v3 五算法），方差全程最小。标题均标注"补跑"。</w:t>
      </w:r>
    </w:p>
    <w:p>
      <w:pPr>
        <w:spacing w:after="40"/>
        <w:ind w:left="340"/>
      </w:pPr>
      <w:r>
        <w:rPr>
          <w:rFonts w:ascii="微软雅黑" w:hAnsi="微软雅黑" w:eastAsia="微软雅黑"/>
          <w:b/>
          <w:i w:val="0"/>
          <w:color w:val="595959"/>
          <w:sz w:val="19"/>
        </w:rPr>
        <w:t>这说明什么</w:t>
      </w:r>
      <w:r>
        <w:rPr>
          <w:rFonts w:ascii="微软雅黑" w:hAnsi="微软雅黑" w:eastAsia="微软雅黑"/>
          <w:b w:val="0"/>
          <w:i w:val="0"/>
          <w:color w:val="595959"/>
          <w:sz w:val="19"/>
        </w:rPr>
        <w:t>：跨工况最坏情形口径下整定的增益，对训练外的困难工况留有更多裕度。但要记住：</w:t>
      </w:r>
      <w:r>
        <w:rPr>
          <w:rFonts w:ascii="微软雅黑" w:hAnsi="微软雅黑" w:eastAsia="微软雅黑"/>
          <w:b/>
          <w:i w:val="0"/>
          <w:color w:val="595959"/>
          <w:sz w:val="19"/>
        </w:rPr>
        <w:t>能证明的是这组保守参数的表现，尚不能把改善全部归因于搜索机制</w:t>
      </w:r>
      <w:r>
        <w:rPr>
          <w:rFonts w:ascii="微软雅黑" w:hAnsi="微软雅黑" w:eastAsia="微软雅黑"/>
          <w:b w:val="0"/>
          <w:i w:val="0"/>
          <w:color w:val="595959"/>
          <w:sz w:val="19"/>
        </w:rPr>
        <w:t>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29643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mixed_safebo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2964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b w:val="0"/>
          <w:i w:val="0"/>
          <w:color w:val="595959"/>
          <w:sz w:val="18"/>
        </w:rPr>
        <w:t>图 7-6 混合工况补跑</w:t>
      </w:r>
    </w:p>
    <w:p>
      <w:pPr>
        <w:spacing w:after="40"/>
        <w:ind w:left="340"/>
      </w:pPr>
      <w:r>
        <w:rPr>
          <w:rFonts w:ascii="微软雅黑" w:hAnsi="微软雅黑" w:eastAsia="微软雅黑"/>
          <w:b/>
          <w:i w:val="0"/>
          <w:color w:val="595959"/>
          <w:sz w:val="19"/>
        </w:rPr>
        <w:t>看哪里</w:t>
      </w:r>
      <w:r>
        <w:rPr>
          <w:rFonts w:ascii="微软雅黑" w:hAnsi="微软雅黑" w:eastAsia="微软雅黑"/>
          <w:b w:val="0"/>
          <w:i w:val="0"/>
          <w:color w:val="595959"/>
          <w:sz w:val="19"/>
        </w:rPr>
        <w:t>：复合扰动下的目标、恢复与启停。</w:t>
      </w:r>
    </w:p>
    <w:p>
      <w:pPr>
        <w:spacing w:after="40"/>
        <w:ind w:left="340"/>
      </w:pPr>
      <w:r>
        <w:rPr>
          <w:rFonts w:ascii="微软雅黑" w:hAnsi="微软雅黑" w:eastAsia="微软雅黑"/>
          <w:b/>
          <w:i w:val="0"/>
          <w:color w:val="595959"/>
          <w:sz w:val="19"/>
        </w:rPr>
        <w:t>发生了什么</w:t>
      </w:r>
      <w:r>
        <w:rPr>
          <w:rFonts w:ascii="微软雅黑" w:hAnsi="微软雅黑" w:eastAsia="微软雅黑"/>
          <w:b w:val="0"/>
          <w:i w:val="0"/>
          <w:color w:val="595959"/>
          <w:sz w:val="19"/>
        </w:rPr>
        <w:t>：目标 58.71 七算法最优，恢复 0.2 h，方差 0.034，零启停。</w:t>
      </w:r>
    </w:p>
    <w:p>
      <w:pPr>
        <w:spacing w:after="40"/>
        <w:ind w:left="340"/>
      </w:pPr>
      <w:r>
        <w:rPr>
          <w:rFonts w:ascii="微软雅黑" w:hAnsi="微软雅黑" w:eastAsia="微软雅黑"/>
          <w:b/>
          <w:i w:val="0"/>
          <w:color w:val="595959"/>
          <w:sz w:val="19"/>
        </w:rPr>
        <w:t>这说明什么</w:t>
      </w:r>
      <w:r>
        <w:rPr>
          <w:rFonts w:ascii="微软雅黑" w:hAnsi="微软雅黑" w:eastAsia="微软雅黑"/>
          <w:b w:val="0"/>
          <w:i w:val="0"/>
          <w:color w:val="595959"/>
          <w:sz w:val="19"/>
        </w:rPr>
        <w:t>：风险目标惩罚的正是"平均好但个别工况差"的候选。但该增益整定于独立留出集，与本工况族不同——结论应理解为泛化能力证据，而非"本族必然最优"。</w:t>
      </w:r>
    </w:p>
    <w:p>
      <w:pPr>
        <w:spacing w:before="200" w:after="80"/>
      </w:pPr>
      <w:r>
        <w:rPr>
          <w:rFonts w:ascii="微软雅黑" w:hAnsi="微软雅黑" w:eastAsia="微软雅黑"/>
          <w:b/>
          <w:i w:val="0"/>
          <w:color w:val="1F4E79"/>
          <w:sz w:val="30"/>
        </w:rPr>
        <w:t>改一个参数试试看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1"/>
        </w:rPr>
        <w:t xml:space="preserve">假设"0.75 管着胆量"：把 </w:t>
      </w:r>
      <w:r>
        <w:rPr>
          <w:rFonts w:ascii="Consolas" w:hAnsi="Consolas" w:eastAsia="微软雅黑"/>
          <w:b w:val="0"/>
          <w:i w:val="0"/>
          <w:color w:val="A31515"/>
          <w:sz w:val="19"/>
        </w:rPr>
        <w:t>risk_weight</w:t>
      </w:r>
      <w:r>
        <w:rPr>
          <w:rFonts w:ascii="微软雅黑" w:hAnsi="微软雅黑" w:eastAsia="微软雅黑"/>
          <w:b w:val="0"/>
          <w:i w:val="0"/>
          <w:sz w:val="21"/>
        </w:rPr>
        <w:t xml:space="preserve"> 从 0.75 改成 0，重跑搜索，观察选中点是否从第 2 次滑向第 4 次（均值最优）。如果符合，说明风险口径确实在起作用；改回 0.75 归档（该系数应按行业风险偏好评审后固化，不是学出来的）。</w:t>
      </w:r>
    </w:p>
    <w:p>
      <w:pPr>
        <w:spacing w:before="200" w:after="80"/>
      </w:pPr>
      <w:r>
        <w:rPr>
          <w:rFonts w:ascii="微软雅黑" w:hAnsi="微软雅黑" w:eastAsia="微软雅黑"/>
          <w:b/>
          <w:i w:val="0"/>
          <w:color w:val="1F4E79"/>
          <w:sz w:val="30"/>
        </w:rPr>
        <w:t>如何确认复现成功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1"/>
        </w:rPr>
        <w:t>文件检查：</w:t>
      </w:r>
      <w:r>
        <w:rPr>
          <w:rFonts w:ascii="Consolas" w:hAnsi="Consolas" w:eastAsia="微软雅黑"/>
          <w:b w:val="0"/>
          <w:i w:val="0"/>
          <w:color w:val="A31515"/>
          <w:sz w:val="19"/>
        </w:rPr>
        <w:t>safe_bo_history.csv</w:t>
      </w:r>
      <w:r>
        <w:rPr>
          <w:rFonts w:ascii="微软雅黑" w:hAnsi="微软雅黑" w:eastAsia="微软雅黑"/>
          <w:b w:val="0"/>
          <w:i w:val="0"/>
          <w:sz w:val="21"/>
        </w:rPr>
        <w:t xml:space="preserve"> 7 行，</w:t>
      </w:r>
      <w:r>
        <w:rPr>
          <w:rFonts w:ascii="Consolas" w:hAnsi="Consolas" w:eastAsia="微软雅黑"/>
          <w:b w:val="0"/>
          <w:i w:val="0"/>
          <w:color w:val="A31515"/>
          <w:sz w:val="19"/>
        </w:rPr>
        <w:t>selected=1</w:t>
      </w:r>
      <w:r>
        <w:rPr>
          <w:rFonts w:ascii="微软雅黑" w:hAnsi="微软雅黑" w:eastAsia="微软雅黑"/>
          <w:b w:val="0"/>
          <w:i w:val="0"/>
          <w:sz w:val="21"/>
        </w:rPr>
        <w:t xml:space="preserve"> 为第 2 次。数值容差：风险目标 34.71、留出集平均 33.58（普通 BO 37.96、IMC 36.29 同口径）。行为检查：补跑标题带"补跑"，对象约束种子与 v3 一致。常见异常：把留出集分数与 80 场景分数混比——两个口径，禁止直接比较。</w:t>
      </w:r>
    </w:p>
    <w:p>
      <w:pPr>
        <w:spacing w:before="200" w:after="80"/>
      </w:pPr>
      <w:r>
        <w:rPr>
          <w:rFonts w:ascii="微软雅黑" w:hAnsi="微软雅黑" w:eastAsia="微软雅黑"/>
          <w:b/>
          <w:i w:val="0"/>
          <w:color w:val="1F4E79"/>
          <w:sz w:val="30"/>
        </w:rPr>
        <w:t>这次能得出什么结论</w:t>
      </w:r>
    </w:p>
    <w:p>
      <w:pPr>
        <w:spacing w:after="40"/>
        <w:ind w:left="425"/>
      </w:pPr>
      <w:r>
        <w:rPr>
          <w:rFonts w:ascii="微软雅黑" w:hAnsi="微软雅黑" w:eastAsia="微软雅黑"/>
          <w:b w:val="0"/>
          <w:i w:val="0"/>
          <w:color w:val="1F4E79"/>
          <w:sz w:val="21"/>
        </w:rPr>
        <w:t xml:space="preserve">•  </w:t>
      </w:r>
      <w:r>
        <w:rPr>
          <w:rFonts w:ascii="微软雅黑" w:hAnsi="微软雅黑" w:eastAsia="微软雅黑"/>
          <w:b w:val="0"/>
          <w:i w:val="0"/>
          <w:sz w:val="21"/>
        </w:rPr>
        <w:t>收益：以可量化的风险口径换取跨工况稳健性；混合工况最优；全程可审计。</w:t>
      </w:r>
    </w:p>
    <w:p>
      <w:pPr>
        <w:spacing w:after="40"/>
        <w:ind w:left="425"/>
      </w:pPr>
      <w:r>
        <w:rPr>
          <w:rFonts w:ascii="微软雅黑" w:hAnsi="微软雅黑" w:eastAsia="微软雅黑"/>
          <w:b w:val="0"/>
          <w:i w:val="0"/>
          <w:color w:val="1F4E79"/>
          <w:sz w:val="21"/>
        </w:rPr>
        <w:t xml:space="preserve">•  </w:t>
      </w:r>
      <w:r>
        <w:rPr>
          <w:rFonts w:ascii="微软雅黑" w:hAnsi="微软雅黑" w:eastAsia="微软雅黑"/>
          <w:b w:val="0"/>
          <w:i w:val="0"/>
          <w:sz w:val="21"/>
        </w:rPr>
        <w:t>代价：评估成本数倍于普通 BO；固定增益、无在线自适应；本轮搜索零改进。</w:t>
      </w:r>
    </w:p>
    <w:p>
      <w:pPr>
        <w:spacing w:after="40"/>
        <w:ind w:left="425"/>
      </w:pPr>
      <w:r>
        <w:rPr>
          <w:rFonts w:ascii="微软雅黑" w:hAnsi="微软雅黑" w:eastAsia="微软雅黑"/>
          <w:b w:val="0"/>
          <w:i w:val="0"/>
          <w:color w:val="1F4E79"/>
          <w:sz w:val="21"/>
        </w:rPr>
        <w:t xml:space="preserve">•  </w:t>
      </w:r>
      <w:r>
        <w:rPr>
          <w:rFonts w:ascii="微软雅黑" w:hAnsi="微软雅黑" w:eastAsia="微软雅黑"/>
          <w:b w:val="0"/>
          <w:i w:val="0"/>
          <w:sz w:val="21"/>
        </w:rPr>
        <w:t>适用条件：安全敏感、工况谱宽、调试窗口有限的场合。</w:t>
      </w:r>
    </w:p>
    <w:p>
      <w:pPr>
        <w:spacing w:after="40"/>
        <w:ind w:left="425"/>
      </w:pPr>
      <w:r>
        <w:rPr>
          <w:rFonts w:ascii="微软雅黑" w:hAnsi="微软雅黑" w:eastAsia="微软雅黑"/>
          <w:b w:val="0"/>
          <w:i w:val="0"/>
          <w:color w:val="1F4E79"/>
          <w:sz w:val="21"/>
        </w:rPr>
        <w:t xml:space="preserve">•  </w:t>
      </w:r>
      <w:r>
        <w:rPr>
          <w:rFonts w:ascii="微软雅黑" w:hAnsi="微软雅黑" w:eastAsia="微软雅黑"/>
          <w:b w:val="0"/>
          <w:i w:val="0"/>
          <w:sz w:val="21"/>
        </w:rPr>
        <w:t>未证明的部分：改善来自保守初始化还是搜索机制——本轮数据指向前者；要验证搜索本身，需更大预算与专门越界用例。</w:t>
      </w:r>
    </w:p>
    <w:p>
      <w:pPr>
        <w:spacing w:before="200" w:after="80"/>
      </w:pPr>
      <w:r>
        <w:rPr>
          <w:rFonts w:ascii="微软雅黑" w:hAnsi="微软雅黑" w:eastAsia="微软雅黑"/>
          <w:b/>
          <w:i w:val="0"/>
          <w:color w:val="1F4E79"/>
          <w:sz w:val="30"/>
        </w:rPr>
        <w:t>附录：本篇数据溯源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  <w:shd w:fill="DEEAF6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i w:val="0"/>
                <w:sz w:val="18"/>
              </w:rPr>
              <w:t>数据产物（仓库内路径）</w:t>
            </w:r>
          </w:p>
        </w:tc>
        <w:tc>
          <w:tcPr>
            <w:tcW w:type="dxa" w:w="3173"/>
            <w:shd w:fill="DEEAF6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i w:val="0"/>
                <w:sz w:val="18"/>
              </w:rPr>
              <w:t>内容</w:t>
            </w:r>
          </w:p>
        </w:tc>
        <w:tc>
          <w:tcPr>
            <w:tcW w:type="dxa" w:w="3173"/>
            <w:shd w:fill="DEEAF6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i w:val="0"/>
                <w:sz w:val="18"/>
              </w:rPr>
              <w:t>支撑本篇何处</w:t>
            </w:r>
          </w:p>
        </w:tc>
      </w:tr>
      <w:tr>
        <w:tc>
          <w:tcPr>
            <w:tcW w:type="dxa" w:w="3173"/>
          </w:tcPr>
          <w:p>
            <w:r>
              <w:rPr>
                <w:rFonts w:ascii="Consolas" w:hAnsi="Consolas" w:eastAsia="微软雅黑"/>
                <w:b w:val="0"/>
                <w:i w:val="0"/>
                <w:color w:val="A31515"/>
                <w:sz w:val="16"/>
              </w:rPr>
              <w:t>archive/outputs_advanced_quick/safe_bo_history.csv</w:t>
            </w:r>
          </w:p>
        </w:tc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7 次评估搜索历史</w:t>
            </w:r>
          </w:p>
        </w:tc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搜索与选中</w:t>
            </w:r>
          </w:p>
        </w:tc>
      </w:tr>
      <w:tr>
        <w:tc>
          <w:tcPr>
            <w:tcW w:type="dxa" w:w="3173"/>
          </w:tcPr>
          <w:p>
            <w:r>
              <w:rPr>
                <w:rFonts w:ascii="Consolas" w:hAnsi="Consolas" w:eastAsia="微软雅黑"/>
                <w:b w:val="0"/>
                <w:i w:val="0"/>
                <w:color w:val="A31515"/>
                <w:sz w:val="16"/>
              </w:rPr>
              <w:t>archive/outputs_advanced_quick/advanced_holdout_summary.csv</w:t>
            </w:r>
          </w:p>
        </w:tc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独立留出集汇总</w:t>
            </w:r>
          </w:p>
        </w:tc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留出集结论</w:t>
            </w:r>
          </w:p>
        </w:tc>
      </w:tr>
      <w:tr>
        <w:tc>
          <w:tcPr>
            <w:tcW w:type="dxa" w:w="3173"/>
          </w:tcPr>
          <w:p>
            <w:r>
              <w:rPr>
                <w:rFonts w:ascii="Consolas" w:hAnsi="Consolas" w:eastAsia="微软雅黑"/>
                <w:b w:val="0"/>
                <w:i w:val="0"/>
                <w:color w:val="A31515"/>
                <w:sz w:val="16"/>
              </w:rPr>
              <w:t>分报告/data/supplement_metrics.json</w:t>
            </w:r>
          </w:p>
        </w:tc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冻结增益补跑指标</w:t>
            </w:r>
          </w:p>
        </w:tc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工况表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4759"/>
            <w:shd w:fill="DEEAF6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i w:val="0"/>
                <w:sz w:val="18"/>
              </w:rPr>
              <w:t>代码位置</w:t>
            </w:r>
          </w:p>
        </w:tc>
        <w:tc>
          <w:tcPr>
            <w:tcW w:type="dxa" w:w="4759"/>
            <w:shd w:fill="DEEAF6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i w:val="0"/>
                <w:sz w:val="18"/>
              </w:rPr>
              <w:t>作用</w:t>
            </w:r>
          </w:p>
        </w:tc>
      </w:tr>
      <w:tr>
        <w:tc>
          <w:tcPr>
            <w:tcW w:type="dxa" w:w="4759"/>
          </w:tcPr>
          <w:p>
            <w:r>
              <w:rPr>
                <w:rFonts w:ascii="Consolas" w:hAnsi="Consolas" w:eastAsia="微软雅黑"/>
                <w:b w:val="0"/>
                <w:i w:val="0"/>
                <w:color w:val="A31515"/>
                <w:sz w:val="16"/>
              </w:rPr>
              <w:t>hvac_pid/advanced_tuning.py:RiskAwareSafeBOTuner</w:t>
            </w:r>
          </w:p>
        </w:tc>
        <w:tc>
          <w:tcPr>
            <w:tcW w:type="dxa" w:w="4759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风险目标与安全检查</w:t>
            </w:r>
          </w:p>
        </w:tc>
      </w:tr>
    </w:tbl>
    <w:p/>
    <w:sectPr w:rsidR="00FC693F" w:rsidRPr="0006063C" w:rsidSect="00034616">
      <w:pgSz w:w="12240" w:h="15840"/>
      <w:pgMar w:top="1247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