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FEA9" w14:textId="00F1B3AC" w:rsidR="00481231" w:rsidRDefault="00CE0E5D">
      <w:r>
        <w:t>Pour aller plus loin</w:t>
      </w:r>
    </w:p>
    <w:p w14:paraId="5386745F" w14:textId="6D5E933F" w:rsidR="00CE0E5D" w:rsidRDefault="00CE0E5D">
      <w:r>
        <w:t>Au clic sur paramètres des cookies afficher une fenêtre pour que l’utilisateur sélectionne ce qu’il veut au niveau des cookies</w:t>
      </w:r>
    </w:p>
    <w:sectPr w:rsidR="00CE0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5D"/>
    <w:rsid w:val="004901F9"/>
    <w:rsid w:val="0097010E"/>
    <w:rsid w:val="00CE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28A2"/>
  <w15:chartTrackingRefBased/>
  <w15:docId w15:val="{610F58A4-B1CF-4300-ADD0-DBADE3FD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SOLENE MEDINA</dc:creator>
  <cp:keywords/>
  <dc:description/>
  <cp:lastModifiedBy>SOLENE MEDINA</cp:lastModifiedBy>
  <cp:revision>1</cp:revision>
  <dcterms:created xsi:type="dcterms:W3CDTF">2021-12-04T07:26:00Z</dcterms:created>
  <dcterms:modified xsi:type="dcterms:W3CDTF">2021-12-04T07:28:00Z</dcterms:modified>
</cp:coreProperties>
</file>