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500AB" w:rsidP="00FD7DA0" w:rsidRDefault="00FD7DA0" w14:paraId="3CB9DC49" w14:textId="6854460E">
      <w:pPr>
        <w:pBdr>
          <w:bottom w:val="single" w:color="auto" w:sz="4" w:space="1"/>
        </w:pBdr>
        <w:jc w:val="center"/>
      </w:pPr>
      <w:r>
        <w:t xml:space="preserve">Project Milestone </w:t>
      </w:r>
      <w:r w:rsidR="007104F8">
        <w:t>2</w:t>
      </w:r>
    </w:p>
    <w:p w:rsidR="00FC0F9C" w:rsidP="00FD7DA0" w:rsidRDefault="00FC0F9C" w14:paraId="4A12491F" w14:textId="6E46B4DF">
      <w:pPr>
        <w:jc w:val="both"/>
      </w:pPr>
      <w:r>
        <w:t>Team: Xiomara, Tina, Henry</w:t>
      </w:r>
    </w:p>
    <w:p w:rsidR="00FC0F9C" w:rsidP="00FD7DA0" w:rsidRDefault="00FC0F9C" w14:paraId="2807B0CF" w14:textId="77777777">
      <w:pPr>
        <w:jc w:val="both"/>
      </w:pPr>
    </w:p>
    <w:p w:rsidR="00FD7DA0" w:rsidP="00FD7DA0" w:rsidRDefault="00FD7DA0" w14:paraId="5312BAE1" w14:textId="3A8C00CE">
      <w:pPr>
        <w:jc w:val="both"/>
      </w:pPr>
      <w:r>
        <w:t xml:space="preserve">This is to ensure that you are making significant progress towards your project in the class.  This is the </w:t>
      </w:r>
      <w:r w:rsidR="007104F8">
        <w:t xml:space="preserve">second </w:t>
      </w:r>
      <w:r>
        <w:t>milestone with the following deliverables:</w:t>
      </w:r>
    </w:p>
    <w:p w:rsidR="00FD7DA0" w:rsidP="00FD7DA0" w:rsidRDefault="00FD7DA0" w14:paraId="5810B133" w14:textId="77777777">
      <w:pPr>
        <w:jc w:val="both"/>
      </w:pPr>
    </w:p>
    <w:p w:rsidR="007104F8" w:rsidP="007104F8" w:rsidRDefault="007104F8" w14:paraId="4EFB9F12" w14:textId="77777777">
      <w:pPr>
        <w:pStyle w:val="ListParagraph"/>
        <w:numPr>
          <w:ilvl w:val="0"/>
          <w:numId w:val="1"/>
        </w:numPr>
        <w:jc w:val="both"/>
      </w:pPr>
      <w:r>
        <w:t>The final information items that you are planning to include in the final dashboard and how they would help the business.</w:t>
      </w:r>
    </w:p>
    <w:p w:rsidR="00B3733B" w:rsidP="00B3733B" w:rsidRDefault="00B3733B" w14:paraId="66DA1F36" w14:textId="77777777">
      <w:pPr>
        <w:pStyle w:val="ListParagraph"/>
        <w:ind w:left="766"/>
        <w:jc w:val="both"/>
      </w:pPr>
    </w:p>
    <w:p w:rsidR="391C59E5" w:rsidP="391C59E5" w:rsidRDefault="391C59E5" w14:paraId="34E2123F" w14:textId="3053E02E">
      <w:pPr>
        <w:pStyle w:val="ListParagraph"/>
        <w:suppressLineNumbers w:val="0"/>
        <w:spacing w:before="0" w:beforeAutospacing="off" w:after="0" w:afterAutospacing="off" w:line="259" w:lineRule="auto"/>
        <w:ind w:left="0" w:right="0"/>
        <w:jc w:val="both"/>
      </w:pPr>
      <w:r w:rsidR="391C59E5">
        <w:rPr/>
        <w:t>The final dashboard will consist of historical data and trends from 358 teams/schools across 5 sports. This will offer school administrators information on the effectiveness of past investments. We hope to include financial comparison, geo mappings, and temporal graphs. Some of which include:</w:t>
      </w:r>
    </w:p>
    <w:p w:rsidR="391C59E5" w:rsidP="391C59E5" w:rsidRDefault="391C59E5" w14:paraId="252F58FD" w14:textId="1E9286D5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Pr="06DC686D" w:rsidR="06DC686D">
        <w:rPr>
          <w:b w:val="1"/>
          <w:bCs w:val="1"/>
        </w:rPr>
        <w:t>Win percentages (line graph):</w:t>
      </w:r>
      <w:r w:rsidR="06DC686D">
        <w:rPr/>
        <w:t xml:space="preserve"> </w:t>
      </w:r>
    </w:p>
    <w:p w:rsidR="391C59E5" w:rsidP="06DC686D" w:rsidRDefault="391C59E5" w14:paraId="4CB21C1C" w14:textId="50357D8B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right="0"/>
        <w:jc w:val="both"/>
        <w:rPr/>
      </w:pPr>
      <w:r w:rsidR="06DC686D">
        <w:rPr/>
        <w:t xml:space="preserve">% of games won by </w:t>
      </w:r>
      <w:proofErr w:type="spellStart"/>
      <w:r w:rsidR="06DC686D">
        <w:rPr/>
        <w:t>eachs</w:t>
      </w:r>
      <w:proofErr w:type="spellEnd"/>
      <w:r w:rsidR="06DC686D">
        <w:rPr/>
        <w:t xml:space="preserve"> </w:t>
      </w:r>
      <w:r w:rsidR="06DC686D">
        <w:rPr/>
        <w:t>schools</w:t>
      </w:r>
      <w:r w:rsidR="06DC686D">
        <w:rPr/>
        <w:t xml:space="preserve"> sports teams, over the last 10 years. </w:t>
      </w:r>
    </w:p>
    <w:p w:rsidR="06DC686D" w:rsidP="06DC686D" w:rsidRDefault="06DC686D" w14:paraId="29E11626" w14:textId="4FA974C1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right="0"/>
        <w:jc w:val="both"/>
        <w:rPr/>
      </w:pPr>
      <w:r w:rsidR="06DC686D">
        <w:rPr/>
        <w:t xml:space="preserve">This helps set a baseline benchmark for each school and assists in obtaining metrics to evaluate the sports program and its coaches. </w:t>
      </w:r>
    </w:p>
    <w:p w:rsidR="06DC686D" w:rsidP="06DC686D" w:rsidRDefault="06DC686D" w14:paraId="30B0881C" w14:textId="11AF741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b w:val="1"/>
          <w:bCs w:val="1"/>
        </w:rPr>
      </w:pPr>
      <w:r w:rsidRPr="06DC686D" w:rsidR="06DC686D">
        <w:rPr>
          <w:b w:val="1"/>
          <w:bCs w:val="1"/>
        </w:rPr>
        <w:t>Total Expenses (line graph)</w:t>
      </w:r>
    </w:p>
    <w:p w:rsidR="06DC686D" w:rsidP="06DC686D" w:rsidRDefault="06DC686D" w14:paraId="471F199D" w14:textId="47C61749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59" w:lineRule="auto"/>
        <w:ind w:right="0"/>
        <w:jc w:val="both"/>
        <w:rPr/>
      </w:pPr>
      <w:r w:rsidR="06DC686D">
        <w:rPr/>
        <w:t xml:space="preserve">Visualizes the fluctuations/trends of expenses incurred by each school’s athletic programs over the years. </w:t>
      </w:r>
      <w:r>
        <w:tab/>
      </w:r>
    </w:p>
    <w:p w:rsidR="06DC686D" w:rsidP="06DC686D" w:rsidRDefault="06DC686D" w14:paraId="0654E739" w14:textId="4C64AF8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59" w:lineRule="auto"/>
        <w:ind w:right="0"/>
        <w:jc w:val="both"/>
        <w:rPr/>
      </w:pPr>
      <w:r w:rsidR="06DC686D">
        <w:rPr/>
        <w:t xml:space="preserve">Stake holders can view the spending patterns, and help </w:t>
      </w:r>
      <w:proofErr w:type="spellStart"/>
      <w:r w:rsidR="06DC686D">
        <w:rPr/>
        <w:t>identitfy</w:t>
      </w:r>
      <w:proofErr w:type="spellEnd"/>
      <w:r w:rsidR="06DC686D">
        <w:rPr/>
        <w:t xml:space="preserve"> the correlation between spending and win/loses. </w:t>
      </w:r>
    </w:p>
    <w:p w:rsidR="06DC686D" w:rsidP="06DC686D" w:rsidRDefault="06DC686D" w14:paraId="64F88A45" w14:textId="0AAB2A4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b w:val="1"/>
          <w:bCs w:val="1"/>
        </w:rPr>
      </w:pPr>
      <w:r w:rsidRPr="06DC686D" w:rsidR="06DC686D">
        <w:rPr>
          <w:b w:val="1"/>
          <w:bCs w:val="1"/>
        </w:rPr>
        <w:t>Geo Mapping (interactive map)</w:t>
      </w:r>
    </w:p>
    <w:p w:rsidR="403F5F9B" w:rsidP="403F5F9B" w:rsidRDefault="403F5F9B" w14:paraId="1AABE6F4" w14:textId="4B4958D2">
      <w:pPr>
        <w:pStyle w:val="ListParagraph"/>
        <w:numPr>
          <w:ilvl w:val="0"/>
          <w:numId w:val="5"/>
        </w:numPr>
        <w:suppressLineNumbers w:val="0"/>
        <w:spacing w:before="0" w:beforeAutospacing="off" w:after="0" w:afterAutospacing="off" w:line="259" w:lineRule="auto"/>
        <w:ind w:left="720" w:right="0" w:hanging="360"/>
        <w:jc w:val="both"/>
        <w:rPr>
          <w:b w:val="0"/>
          <w:bCs w:val="0"/>
        </w:rPr>
      </w:pPr>
      <w:r w:rsidR="098E4936">
        <w:rPr>
          <w:b w:val="0"/>
          <w:bCs w:val="0"/>
        </w:rPr>
        <w:t>Using the participating school’s address (</w:t>
      </w:r>
      <w:proofErr w:type="spellStart"/>
      <w:r w:rsidR="098E4936">
        <w:rPr>
          <w:b w:val="0"/>
          <w:bCs w:val="0"/>
        </w:rPr>
        <w:t>zipcode</w:t>
      </w:r>
      <w:proofErr w:type="spellEnd"/>
      <w:r w:rsidR="098E4936">
        <w:rPr>
          <w:b w:val="0"/>
          <w:bCs w:val="0"/>
        </w:rPr>
        <w:t xml:space="preserve">) and </w:t>
      </w:r>
    </w:p>
    <w:p w:rsidR="403F5F9B" w:rsidP="403F5F9B" w:rsidRDefault="403F5F9B" w14:paraId="776BC897" w14:textId="4073AD54">
      <w:pPr>
        <w:pStyle w:val="ListParagraph"/>
        <w:numPr>
          <w:ilvl w:val="0"/>
          <w:numId w:val="5"/>
        </w:numPr>
        <w:suppressLineNumbers w:val="0"/>
        <w:spacing w:before="0" w:beforeAutospacing="off" w:after="0" w:afterAutospacing="off" w:line="259" w:lineRule="auto"/>
        <w:ind w:left="720" w:right="0" w:hanging="360"/>
        <w:jc w:val="both"/>
        <w:rPr>
          <w:b w:val="0"/>
          <w:bCs w:val="0"/>
        </w:rPr>
      </w:pPr>
      <w:r w:rsidR="098E4936">
        <w:rPr>
          <w:b w:val="0"/>
          <w:bCs w:val="0"/>
        </w:rPr>
        <w:t xml:space="preserve">Identify regional performance patterns (what sports do better where), how spending varies between locations, and identify areas that are underperforming. </w:t>
      </w:r>
    </w:p>
    <w:p w:rsidR="098E4936" w:rsidP="098E4936" w:rsidRDefault="098E4936" w14:paraId="1627F7AC" w14:textId="585591D9">
      <w:pPr>
        <w:pStyle w:val="Normal"/>
        <w:suppressLineNumbers w:val="0"/>
        <w:spacing w:before="0" w:beforeAutospacing="off" w:after="0" w:afterAutospacing="off" w:line="259" w:lineRule="auto"/>
        <w:ind w:left="0" w:right="0"/>
        <w:jc w:val="both"/>
        <w:rPr>
          <w:b w:val="1"/>
          <w:bCs w:val="1"/>
        </w:rPr>
      </w:pPr>
      <w:r w:rsidRPr="098E4936" w:rsidR="098E4936">
        <w:rPr>
          <w:b w:val="1"/>
          <w:bCs w:val="1"/>
        </w:rPr>
        <w:t>Athletic Spending vs Operating expenses</w:t>
      </w:r>
    </w:p>
    <w:p w:rsidR="098E4936" w:rsidP="5DD34BDB" w:rsidRDefault="098E4936" w14:paraId="3C3B4EF9" w14:textId="750791E6">
      <w:pPr>
        <w:pStyle w:val="ListParagraph"/>
        <w:numPr>
          <w:ilvl w:val="0"/>
          <w:numId w:val="9"/>
        </w:numPr>
        <w:suppressLineNumbers w:val="0"/>
        <w:spacing w:before="0" w:beforeAutospacing="off" w:after="0" w:afterAutospacing="off" w:line="259" w:lineRule="auto"/>
        <w:ind w:right="0"/>
        <w:jc w:val="both"/>
        <w:rPr>
          <w:b w:val="0"/>
          <w:bCs w:val="0"/>
        </w:rPr>
      </w:pPr>
      <w:r w:rsidR="5DD34BDB">
        <w:rPr>
          <w:b w:val="0"/>
          <w:bCs w:val="0"/>
        </w:rPr>
        <w:t>Allows stakeholder to see how resources are proportional to athletic spending.</w:t>
      </w:r>
    </w:p>
    <w:p w:rsidR="44E1E1C5" w:rsidP="44E1E1C5" w:rsidRDefault="44E1E1C5" w14:paraId="7E96D3B3" w14:textId="2DD95C55">
      <w:pPr>
        <w:pStyle w:val="Normal"/>
        <w:suppressLineNumbers w:val="0"/>
        <w:spacing w:before="0" w:beforeAutospacing="off" w:after="0" w:afterAutospacing="off" w:line="259" w:lineRule="auto"/>
        <w:ind w:right="0"/>
        <w:jc w:val="both"/>
        <w:rPr>
          <w:b w:val="0"/>
          <w:bCs w:val="0"/>
        </w:rPr>
      </w:pPr>
      <w:r w:rsidRPr="5DD34BDB" w:rsidR="5DD34BDB">
        <w:rPr>
          <w:b w:val="1"/>
          <w:bCs w:val="1"/>
        </w:rPr>
        <w:t xml:space="preserve">Athletic Expense Breakdown </w:t>
      </w:r>
      <w:r w:rsidR="5DD34BDB">
        <w:rPr>
          <w:b w:val="0"/>
          <w:bCs w:val="0"/>
        </w:rPr>
        <w:t>(Thinking: stacked bar chart for each school)</w:t>
      </w:r>
    </w:p>
    <w:p w:rsidR="5DD34BDB" w:rsidP="5DD34BDB" w:rsidRDefault="5DD34BDB" w14:paraId="4F8B7C58" w14:textId="3F353B90">
      <w:pPr>
        <w:pStyle w:val="ListParagraph"/>
        <w:numPr>
          <w:ilvl w:val="0"/>
          <w:numId w:val="7"/>
        </w:numPr>
        <w:suppressLineNumbers w:val="0"/>
        <w:spacing w:before="0" w:beforeAutospacing="off" w:after="0" w:afterAutospacing="off" w:line="259" w:lineRule="auto"/>
        <w:ind w:right="0"/>
        <w:jc w:val="both"/>
        <w:rPr>
          <w:b w:val="0"/>
          <w:bCs w:val="0"/>
        </w:rPr>
      </w:pPr>
      <w:r w:rsidR="5DD34BDB">
        <w:rPr>
          <w:b w:val="0"/>
          <w:bCs w:val="0"/>
        </w:rPr>
        <w:t>Can be used for further cost analysis and how resources are allocared.</w:t>
      </w:r>
    </w:p>
    <w:p w:rsidR="44E1E1C5" w:rsidP="5DD34BDB" w:rsidRDefault="44E1E1C5" w14:paraId="694749DE" w14:textId="640BE072">
      <w:pPr>
        <w:pStyle w:val="Normal"/>
        <w:suppressLineNumbers w:val="0"/>
        <w:spacing w:before="0" w:beforeAutospacing="off" w:after="0" w:afterAutospacing="off" w:line="259" w:lineRule="auto"/>
        <w:ind w:left="0" w:right="0"/>
        <w:jc w:val="both"/>
        <w:rPr>
          <w:b w:val="1"/>
          <w:bCs w:val="1"/>
        </w:rPr>
      </w:pPr>
      <w:r w:rsidRPr="5DD34BDB" w:rsidR="5DD34BDB">
        <w:rPr>
          <w:b w:val="1"/>
          <w:bCs w:val="1"/>
        </w:rPr>
        <w:t xml:space="preserve">School Breakdown </w:t>
      </w:r>
    </w:p>
    <w:p w:rsidR="44E1E1C5" w:rsidP="44E1E1C5" w:rsidRDefault="44E1E1C5" w14:paraId="6EA5CA89" w14:textId="2D5BC40D">
      <w:pPr>
        <w:pStyle w:val="ListParagraph"/>
        <w:numPr>
          <w:ilvl w:val="0"/>
          <w:numId w:val="8"/>
        </w:numPr>
        <w:suppressLineNumbers w:val="0"/>
        <w:spacing w:before="0" w:beforeAutospacing="off" w:after="0" w:afterAutospacing="off" w:line="259" w:lineRule="auto"/>
        <w:ind w:right="0"/>
        <w:jc w:val="both"/>
        <w:rPr>
          <w:b w:val="0"/>
          <w:bCs w:val="0"/>
        </w:rPr>
      </w:pPr>
      <w:r w:rsidR="5DD34BDB">
        <w:rPr>
          <w:b w:val="0"/>
          <w:bCs w:val="0"/>
        </w:rPr>
        <w:t xml:space="preserve">Used to compare with other schools, the variation of sports offered.  </w:t>
      </w:r>
    </w:p>
    <w:p w:rsidR="06DC686D" w:rsidP="06DC686D" w:rsidRDefault="06DC686D" w14:paraId="399132CD" w14:textId="3906F87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b w:val="1"/>
          <w:bCs w:val="1"/>
        </w:rPr>
      </w:pPr>
    </w:p>
    <w:p w:rsidR="391C59E5" w:rsidP="391C59E5" w:rsidRDefault="391C59E5" w14:paraId="1BF870C7" w14:textId="4DA0CFD1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</w:p>
    <w:p w:rsidR="007104F8" w:rsidP="007104F8" w:rsidRDefault="007104F8" w14:paraId="271A524F" w14:textId="77777777">
      <w:pPr>
        <w:pStyle w:val="ListParagraph"/>
        <w:ind w:left="766"/>
        <w:jc w:val="both"/>
      </w:pPr>
    </w:p>
    <w:p w:rsidR="00FD7DA0" w:rsidP="007104F8" w:rsidRDefault="007104F8" w14:paraId="30334BA5" w14:textId="1DC212F3">
      <w:pPr>
        <w:pStyle w:val="ListParagraph"/>
        <w:numPr>
          <w:ilvl w:val="0"/>
          <w:numId w:val="1"/>
        </w:numPr>
        <w:jc w:val="both"/>
      </w:pPr>
      <w:r>
        <w:t>ERD for the star schema that would provide information for the dashboard described above.</w:t>
      </w:r>
    </w:p>
    <w:p w:rsidR="00B3733B" w:rsidP="00B3733B" w:rsidRDefault="00B3733B" w14:paraId="6CD1994E" w14:textId="77777777">
      <w:pPr>
        <w:pStyle w:val="ListParagraph"/>
      </w:pPr>
    </w:p>
    <w:p w:rsidR="007104F8" w:rsidP="007104F8" w:rsidRDefault="007104F8" w14:paraId="577D418D" w14:textId="5491E5C6">
      <w:pPr>
        <w:pStyle w:val="ListParagraph"/>
      </w:pPr>
      <w:r>
        <w:drawing>
          <wp:inline wp14:editId="668DFEA5" wp14:anchorId="464C2861">
            <wp:extent cx="3686175" cy="4572000"/>
            <wp:effectExtent l="0" t="0" r="0" b="0"/>
            <wp:docPr id="657124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e7ad56385747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DFEA5" w:rsidP="668DFEA5" w:rsidRDefault="668DFEA5" w14:paraId="35CFB767" w14:textId="77D0CF17">
      <w:pPr>
        <w:pStyle w:val="ListParagraph"/>
      </w:pPr>
    </w:p>
    <w:p w:rsidR="007104F8" w:rsidP="007104F8" w:rsidRDefault="007104F8" w14:paraId="59E23E4F" w14:textId="21822239">
      <w:pPr>
        <w:pStyle w:val="ListParagraph"/>
        <w:numPr>
          <w:ilvl w:val="0"/>
          <w:numId w:val="1"/>
        </w:numPr>
        <w:jc w:val="both"/>
      </w:pPr>
      <w:r>
        <w:t>Either an actual flow, or a diagram of the ETL flow (you can use Whimsical) that you are going to implement to transform the current data into the star schema.</w:t>
      </w:r>
    </w:p>
    <w:p w:rsidR="00FD7DA0" w:rsidP="007104F8" w:rsidRDefault="00FD7DA0" w14:paraId="31F04309" w14:textId="77777777">
      <w:pPr>
        <w:jc w:val="both"/>
      </w:pPr>
    </w:p>
    <w:p w:rsidR="5DD34BDB" w:rsidP="5DD34BDB" w:rsidRDefault="5DD34BDB" w14:paraId="298AFBEB" w14:textId="066F27C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5DD34BDB">
        <w:rPr/>
        <w:t>CSV -&gt; Python -&gt; LMU Build Database</w:t>
      </w:r>
    </w:p>
    <w:p w:rsidR="5DD34BDB" w:rsidP="5DD34BDB" w:rsidRDefault="5DD34BDB" w14:paraId="57A1A407" w14:textId="0C04A6D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</w:p>
    <w:p w:rsidR="5DD34BDB" w:rsidP="5DD34BDB" w:rsidRDefault="5DD34BDB" w14:paraId="2E98C462" w14:textId="34878DB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5DD34BDB">
        <w:rPr/>
        <w:t>CSV -&gt;Tableau -&gt; LMU Build Database</w:t>
      </w:r>
    </w:p>
    <w:p w:rsidR="5DD34BDB" w:rsidP="5DD34BDB" w:rsidRDefault="5DD34BDB" w14:paraId="1E1CF456" w14:textId="0B6941A0">
      <w:pPr>
        <w:pStyle w:val="Normal"/>
        <w:jc w:val="both"/>
      </w:pPr>
    </w:p>
    <w:p w:rsidR="00FD7DA0" w:rsidP="00FD7DA0" w:rsidRDefault="007104F8" w14:paraId="68BED6CA" w14:textId="4B2566DD">
      <w:pPr>
        <w:pStyle w:val="ListParagraph"/>
        <w:numPr>
          <w:ilvl w:val="0"/>
          <w:numId w:val="1"/>
        </w:numPr>
        <w:jc w:val="both"/>
      </w:pPr>
      <w:r>
        <w:t>A sample of Python code/Tableau Prep/Alteryx flow that you are going to use in your project.</w:t>
      </w:r>
    </w:p>
    <w:p w:rsidR="00B3733B" w:rsidP="00B3733B" w:rsidRDefault="00B3733B" w14:paraId="384C7BE3" w14:textId="77777777">
      <w:pPr>
        <w:pStyle w:val="ListParagraph"/>
      </w:pPr>
    </w:p>
    <w:p w:rsidR="00B3733B" w:rsidP="00B3733B" w:rsidRDefault="00B3733B" w14:paraId="5F0E07C2" w14:textId="4C683E23">
      <w:pPr>
        <w:ind w:left="720"/>
        <w:jc w:val="both"/>
      </w:pPr>
      <w:r w:rsidR="5DD34BDB">
        <w:rPr/>
        <w:t>See python files uploaded to Brightspace</w:t>
      </w:r>
    </w:p>
    <w:p w:rsidR="002B1600" w:rsidP="002B1600" w:rsidRDefault="002B1600" w14:paraId="654E8D8E" w14:textId="77777777">
      <w:pPr>
        <w:pStyle w:val="ListParagraph"/>
        <w:ind w:left="766"/>
        <w:jc w:val="both"/>
      </w:pPr>
    </w:p>
    <w:p w:rsidR="002B1600" w:rsidP="002B1600" w:rsidRDefault="002B1600" w14:paraId="0C099B54" w14:textId="6F773D3E">
      <w:pPr>
        <w:pStyle w:val="ListParagraph"/>
        <w:numPr>
          <w:ilvl w:val="0"/>
          <w:numId w:val="1"/>
        </w:numPr>
        <w:jc w:val="both"/>
      </w:pPr>
      <w:r>
        <w:t>A</w:t>
      </w:r>
      <w:r w:rsidR="007104F8">
        <w:t>n updated</w:t>
      </w:r>
      <w:r>
        <w:t xml:space="preserve"> timeline showing the plan for the project for the rest of the semester. </w:t>
      </w:r>
    </w:p>
    <w:p w:rsidR="00FD5D8B" w:rsidP="00FD5D8B" w:rsidRDefault="00FD5D8B" w14:paraId="2FAF790B" w14:textId="77777777">
      <w:pPr>
        <w:pStyle w:val="ListParagraph"/>
      </w:pPr>
    </w:p>
    <w:p w:rsidR="00FD5D8B" w:rsidP="00FD5D8B" w:rsidRDefault="00FD5D8B" w14:paraId="038C1287" w14:textId="054AC08F">
      <w:pPr>
        <w:pStyle w:val="ListParagraph"/>
        <w:numPr>
          <w:ilvl w:val="0"/>
          <w:numId w:val="2"/>
        </w:numPr>
        <w:jc w:val="both"/>
      </w:pPr>
      <w:r>
        <w:t>4/21: Finish uploading data to the data warehouse</w:t>
      </w:r>
    </w:p>
    <w:p w:rsidR="00FD5D8B" w:rsidP="00FD5D8B" w:rsidRDefault="00FD5D8B" w14:paraId="1C8C9EC9" w14:textId="634BB5FC">
      <w:pPr>
        <w:pStyle w:val="ListParagraph"/>
        <w:numPr>
          <w:ilvl w:val="0"/>
          <w:numId w:val="2"/>
        </w:numPr>
        <w:jc w:val="both"/>
      </w:pPr>
      <w:r>
        <w:t>4/22: Generate charts</w:t>
      </w:r>
    </w:p>
    <w:p w:rsidR="00FD5D8B" w:rsidP="00FD5D8B" w:rsidRDefault="00FD5D8B" w14:paraId="6917C885" w14:textId="76BFBDAB">
      <w:pPr>
        <w:pStyle w:val="ListParagraph"/>
        <w:numPr>
          <w:ilvl w:val="0"/>
          <w:numId w:val="2"/>
        </w:numPr>
        <w:jc w:val="both"/>
      </w:pPr>
      <w:r>
        <w:t>4/23: Consolidate visuals into dashboards or stories</w:t>
      </w:r>
    </w:p>
    <w:p w:rsidRPr="007104F8" w:rsidR="00FD5D8B" w:rsidP="00FD5D8B" w:rsidRDefault="00FD5D8B" w14:paraId="020FA5AA" w14:textId="0103D490">
      <w:pPr>
        <w:pStyle w:val="ListParagraph"/>
        <w:numPr>
          <w:ilvl w:val="0"/>
          <w:numId w:val="2"/>
        </w:numPr>
        <w:jc w:val="both"/>
      </w:pPr>
      <w:r>
        <w:t>4/24: Presentation</w:t>
      </w:r>
    </w:p>
    <w:sectPr w:rsidRPr="007104F8" w:rsidR="00FD5D8B" w:rsidSect="00A9580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ddc8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b9a0a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e3a8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20d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8f9a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f40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09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B661E2C"/>
    <w:multiLevelType w:val="hybridMultilevel"/>
    <w:tmpl w:val="7B225E4E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7F291B62"/>
    <w:multiLevelType w:val="hybridMultilevel"/>
    <w:tmpl w:val="49CC8AB2"/>
    <w:lvl w:ilvl="0" w:tplc="04090001">
      <w:start w:val="1"/>
      <w:numFmt w:val="bullet"/>
      <w:lvlText w:val=""/>
      <w:lvlJc w:val="left"/>
      <w:pPr>
        <w:ind w:left="112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325714460">
    <w:abstractNumId w:val="0"/>
  </w:num>
  <w:num w:numId="2" w16cid:durableId="1644120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A0"/>
    <w:rsid w:val="00010A72"/>
    <w:rsid w:val="00023272"/>
    <w:rsid w:val="00046AF7"/>
    <w:rsid w:val="00092807"/>
    <w:rsid w:val="000A34A5"/>
    <w:rsid w:val="000C3466"/>
    <w:rsid w:val="000E25F0"/>
    <w:rsid w:val="000F68B5"/>
    <w:rsid w:val="0010032C"/>
    <w:rsid w:val="00110E84"/>
    <w:rsid w:val="001115C0"/>
    <w:rsid w:val="00134D19"/>
    <w:rsid w:val="00152352"/>
    <w:rsid w:val="0018106F"/>
    <w:rsid w:val="001A668E"/>
    <w:rsid w:val="001C6BD3"/>
    <w:rsid w:val="001C7830"/>
    <w:rsid w:val="001F28AD"/>
    <w:rsid w:val="00201390"/>
    <w:rsid w:val="00204C4D"/>
    <w:rsid w:val="00245541"/>
    <w:rsid w:val="00276A45"/>
    <w:rsid w:val="00277E8B"/>
    <w:rsid w:val="0028694C"/>
    <w:rsid w:val="002B1600"/>
    <w:rsid w:val="003000BF"/>
    <w:rsid w:val="0034115F"/>
    <w:rsid w:val="00346AA2"/>
    <w:rsid w:val="00383A2D"/>
    <w:rsid w:val="0038524A"/>
    <w:rsid w:val="00395256"/>
    <w:rsid w:val="003B3D47"/>
    <w:rsid w:val="00435E11"/>
    <w:rsid w:val="00451343"/>
    <w:rsid w:val="004A44B1"/>
    <w:rsid w:val="004C1DEC"/>
    <w:rsid w:val="004E74F2"/>
    <w:rsid w:val="004F1D86"/>
    <w:rsid w:val="00502F0E"/>
    <w:rsid w:val="005127B1"/>
    <w:rsid w:val="00533D92"/>
    <w:rsid w:val="005D76A4"/>
    <w:rsid w:val="00611B77"/>
    <w:rsid w:val="00630B2A"/>
    <w:rsid w:val="00650C76"/>
    <w:rsid w:val="00656DC0"/>
    <w:rsid w:val="007104F8"/>
    <w:rsid w:val="0073644B"/>
    <w:rsid w:val="007500AB"/>
    <w:rsid w:val="007843FE"/>
    <w:rsid w:val="007F4FC9"/>
    <w:rsid w:val="008039BE"/>
    <w:rsid w:val="00881719"/>
    <w:rsid w:val="0088673A"/>
    <w:rsid w:val="008B32D9"/>
    <w:rsid w:val="008B5701"/>
    <w:rsid w:val="008F489B"/>
    <w:rsid w:val="008F7E3E"/>
    <w:rsid w:val="00910996"/>
    <w:rsid w:val="00912A94"/>
    <w:rsid w:val="00934409"/>
    <w:rsid w:val="009428A8"/>
    <w:rsid w:val="00952067"/>
    <w:rsid w:val="00952DD6"/>
    <w:rsid w:val="00966EF6"/>
    <w:rsid w:val="009811D5"/>
    <w:rsid w:val="009A68D6"/>
    <w:rsid w:val="009B1CD7"/>
    <w:rsid w:val="009C4E7C"/>
    <w:rsid w:val="009D689F"/>
    <w:rsid w:val="009E4F16"/>
    <w:rsid w:val="009E6CA3"/>
    <w:rsid w:val="00A107BB"/>
    <w:rsid w:val="00A37BDE"/>
    <w:rsid w:val="00A65140"/>
    <w:rsid w:val="00A74224"/>
    <w:rsid w:val="00A766C5"/>
    <w:rsid w:val="00A91A35"/>
    <w:rsid w:val="00A95808"/>
    <w:rsid w:val="00AD1258"/>
    <w:rsid w:val="00AE4C9D"/>
    <w:rsid w:val="00B3733B"/>
    <w:rsid w:val="00B9223D"/>
    <w:rsid w:val="00BB45CA"/>
    <w:rsid w:val="00BD1C3B"/>
    <w:rsid w:val="00BE4464"/>
    <w:rsid w:val="00C04763"/>
    <w:rsid w:val="00C36804"/>
    <w:rsid w:val="00C466F5"/>
    <w:rsid w:val="00C60D4E"/>
    <w:rsid w:val="00C62306"/>
    <w:rsid w:val="00C66A0F"/>
    <w:rsid w:val="00C92D07"/>
    <w:rsid w:val="00CE795E"/>
    <w:rsid w:val="00D33428"/>
    <w:rsid w:val="00D913CB"/>
    <w:rsid w:val="00DA389C"/>
    <w:rsid w:val="00DD1C83"/>
    <w:rsid w:val="00E74435"/>
    <w:rsid w:val="00EC44ED"/>
    <w:rsid w:val="00ED763B"/>
    <w:rsid w:val="00EE09DA"/>
    <w:rsid w:val="00F125DB"/>
    <w:rsid w:val="00F25D92"/>
    <w:rsid w:val="00F35755"/>
    <w:rsid w:val="00F4236A"/>
    <w:rsid w:val="00F51D8C"/>
    <w:rsid w:val="00F568B8"/>
    <w:rsid w:val="00F570F3"/>
    <w:rsid w:val="00F60105"/>
    <w:rsid w:val="00FA637B"/>
    <w:rsid w:val="00FC0F9C"/>
    <w:rsid w:val="00FC31CD"/>
    <w:rsid w:val="00FD11A1"/>
    <w:rsid w:val="00FD5D8B"/>
    <w:rsid w:val="00FD7DA0"/>
    <w:rsid w:val="06DC686D"/>
    <w:rsid w:val="098E4936"/>
    <w:rsid w:val="0F47CE4A"/>
    <w:rsid w:val="1E57561B"/>
    <w:rsid w:val="24DCFD75"/>
    <w:rsid w:val="391C59E5"/>
    <w:rsid w:val="403F5F9B"/>
    <w:rsid w:val="44E1E1C5"/>
    <w:rsid w:val="54BF1F73"/>
    <w:rsid w:val="56CC7EA3"/>
    <w:rsid w:val="5DD34BDB"/>
    <w:rsid w:val="668DF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AE13"/>
  <w15:chartTrackingRefBased/>
  <w15:docId w15:val="{C845F92D-A80E-7344-A0E5-D84682F7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DA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DA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D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D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D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D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D7DA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D7DA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D7DA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D7DA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D7DA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D7DA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D7DA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D7DA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D7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DA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D7DA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D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D7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DA0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D7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DA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D7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D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86e7ad56385747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Seal, Kala</dc:creator>
  <keywords/>
  <dc:description/>
  <lastModifiedBy>Xiomara Vidal Marquez</lastModifiedBy>
  <revision>16</revision>
  <dcterms:created xsi:type="dcterms:W3CDTF">2024-04-10T22:22:00.0000000Z</dcterms:created>
  <dcterms:modified xsi:type="dcterms:W3CDTF">2024-04-21T06:53:14.2848457Z</dcterms:modified>
</coreProperties>
</file>