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E7E" w:rsidRPr="0003265C" w:rsidRDefault="00C773B7" w:rsidP="001C30D2">
      <w:pPr>
        <w:rPr>
          <w:lang w:val="en-US"/>
        </w:rPr>
      </w:pPr>
      <w:r>
        <w:t>6</w:t>
      </w:r>
      <w:r w:rsidR="001C30D2">
        <w:t>. gyakorlat (</w:t>
      </w:r>
      <w:r w:rsidR="00837D7E">
        <w:t xml:space="preserve">Határidő: </w:t>
      </w:r>
      <w:r w:rsidR="00FC724D">
        <w:t>ápril</w:t>
      </w:r>
      <w:r w:rsidR="001C30D2">
        <w:t xml:space="preserve">is </w:t>
      </w:r>
      <w:r w:rsidR="00837D7E">
        <w:t>17</w:t>
      </w:r>
      <w:r w:rsidR="001C30D2">
        <w:t>.</w:t>
      </w:r>
      <w:r w:rsidR="00F94668">
        <w:t>)</w:t>
      </w:r>
      <w:r w:rsidR="00D025B9">
        <w:tab/>
      </w:r>
      <w:r w:rsidR="005B1E7E">
        <w:t>Név</w:t>
      </w:r>
      <w:proofErr w:type="gramStart"/>
      <w:r w:rsidR="005B1E7E">
        <w:t xml:space="preserve">: </w:t>
      </w:r>
      <w:r w:rsidR="005B1E7E">
        <w:tab/>
      </w:r>
      <w:r w:rsidR="005B1E7E">
        <w:tab/>
      </w:r>
      <w:r w:rsidR="005B1E7E">
        <w:tab/>
        <w:t xml:space="preserve"> </w:t>
      </w:r>
      <w:r w:rsidR="00837D7E">
        <w:t xml:space="preserve">                      </w:t>
      </w:r>
      <w:proofErr w:type="spellStart"/>
      <w:r w:rsidR="00837D7E">
        <w:t>Neptun</w:t>
      </w:r>
      <w:proofErr w:type="spellEnd"/>
      <w:proofErr w:type="gramEnd"/>
      <w:r w:rsidR="00837D7E">
        <w:t xml:space="preserve"> kód:</w:t>
      </w:r>
    </w:p>
    <w:p w:rsidR="000635C2" w:rsidRDefault="000635C2" w:rsidP="006B11CF">
      <w:pPr>
        <w:ind w:left="708" w:firstLine="12"/>
      </w:pPr>
    </w:p>
    <w:p w:rsidR="00C82506" w:rsidRDefault="00F82D58" w:rsidP="004677D4">
      <w:pPr>
        <w:pStyle w:val="Listaszerbekezds"/>
        <w:numPr>
          <w:ilvl w:val="0"/>
          <w:numId w:val="12"/>
        </w:num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70F420B4" wp14:editId="60979253">
            <wp:simplePos x="0" y="0"/>
            <wp:positionH relativeFrom="column">
              <wp:posOffset>4931410</wp:posOffset>
            </wp:positionH>
            <wp:positionV relativeFrom="paragraph">
              <wp:posOffset>7620</wp:posOffset>
            </wp:positionV>
            <wp:extent cx="2023110" cy="1501140"/>
            <wp:effectExtent l="0" t="0" r="0" b="3810"/>
            <wp:wrapThrough wrapText="bothSides">
              <wp:wrapPolygon edited="0">
                <wp:start x="0" y="0"/>
                <wp:lineTo x="0" y="21381"/>
                <wp:lineTo x="21356" y="21381"/>
                <wp:lineTo x="21356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5C2">
        <w:t>Indítsa el</w:t>
      </w:r>
      <w:r w:rsidR="00FC724D">
        <w:t xml:space="preserve"> </w:t>
      </w:r>
      <w:r w:rsidR="000635C2">
        <w:t>a GNS3-ban a</w:t>
      </w:r>
      <w:r w:rsidR="00A50510">
        <w:t xml:space="preserve">z előző házi eredményeként </w:t>
      </w:r>
      <w:r w:rsidR="000635C2">
        <w:t>kiépített</w:t>
      </w:r>
      <w:r w:rsidR="00FC724D">
        <w:t xml:space="preserve"> </w:t>
      </w:r>
      <w:r w:rsidR="004677D4">
        <w:t>hálózatot és rajta az alábbi AS szintű hierarchiát</w:t>
      </w:r>
      <w:r w:rsidR="00FC724D">
        <w:t xml:space="preserve">! </w:t>
      </w:r>
      <w:r w:rsidR="004E506B">
        <w:t xml:space="preserve">Módosítsa úgy, hogy az AS400 is hirdessen meg </w:t>
      </w:r>
      <w:bookmarkStart w:id="0" w:name="_GoBack"/>
      <w:bookmarkEnd w:id="0"/>
      <w:r w:rsidR="002364C6">
        <w:t xml:space="preserve">a szokásos módon </w:t>
      </w:r>
      <w:r w:rsidR="004E506B">
        <w:t xml:space="preserve">egy </w:t>
      </w:r>
      <w:proofErr w:type="spellStart"/>
      <w:r w:rsidR="004E506B">
        <w:t>prefixet</w:t>
      </w:r>
      <w:proofErr w:type="spellEnd"/>
      <w:r w:rsidR="004E506B">
        <w:t xml:space="preserve">, ahogy azt az ábra is mutatja.  </w:t>
      </w:r>
      <w:r w:rsidR="004677D4">
        <w:t>G</w:t>
      </w:r>
      <w:r w:rsidR="000D5899" w:rsidRPr="004677D4">
        <w:t xml:space="preserve">ondoskodjon róla, hogy a hálózatban csak </w:t>
      </w:r>
      <w:proofErr w:type="spellStart"/>
      <w:r w:rsidR="000D5899" w:rsidRPr="004677D4">
        <w:t>valley-free</w:t>
      </w:r>
      <w:proofErr w:type="spellEnd"/>
      <w:r w:rsidR="000D5899" w:rsidRPr="004677D4">
        <w:t xml:space="preserve"> útvonalak terjedhessenek!</w:t>
      </w:r>
    </w:p>
    <w:p w:rsidR="00F82D58" w:rsidRDefault="007B37ED" w:rsidP="007B37ED">
      <w:pPr>
        <w:ind w:left="708" w:firstLine="12"/>
        <w:rPr>
          <w:b/>
          <w:lang w:val="en-US"/>
        </w:rPr>
      </w:pPr>
      <w:r>
        <w:rPr>
          <w:noProof/>
          <w:lang w:eastAsia="hu-HU"/>
        </w:rPr>
        <w:drawing>
          <wp:inline distT="0" distB="0" distL="0" distR="0" wp14:anchorId="5628FA1B" wp14:editId="7D0FC31C">
            <wp:extent cx="4334876" cy="2696622"/>
            <wp:effectExtent l="0" t="0" r="889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6759" cy="27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01F" w:rsidRDefault="007C201F" w:rsidP="007C201F">
      <w:r w:rsidRPr="007C201F">
        <w:rPr>
          <w:b/>
          <w:lang w:val="en-US"/>
        </w:rPr>
        <w:t>Backup routing &amp; prefer customer</w:t>
      </w:r>
    </w:p>
    <w:p w:rsidR="00C82506" w:rsidRPr="004677D4" w:rsidRDefault="000D5899" w:rsidP="004677D4">
      <w:pPr>
        <w:pStyle w:val="Listaszerbekezds"/>
        <w:numPr>
          <w:ilvl w:val="0"/>
          <w:numId w:val="12"/>
        </w:numPr>
      </w:pPr>
      <w:r w:rsidRPr="004677D4">
        <w:t>Legyen AS400 elsődleges szolgáltatója AS300 és másodlagos (backup) szolgáltatója AS200.</w:t>
      </w:r>
    </w:p>
    <w:p w:rsidR="00C82506" w:rsidRPr="004677D4" w:rsidRDefault="000D5899" w:rsidP="004677D4">
      <w:pPr>
        <w:pStyle w:val="Listaszerbekezds"/>
        <w:numPr>
          <w:ilvl w:val="1"/>
          <w:numId w:val="12"/>
        </w:numPr>
      </w:pPr>
      <w:r w:rsidRPr="004677D4">
        <w:t xml:space="preserve">Oldja meg, hogy AS400 másodlagos szolgáltatója felé hirdetett útvonalai „sokkal hosszabbnak” tűnjenek, mint az elsődleges szolgáltató felé hirdetett utak (tipp: AS </w:t>
      </w:r>
      <w:proofErr w:type="spellStart"/>
      <w:r w:rsidRPr="004677D4">
        <w:t>path</w:t>
      </w:r>
      <w:proofErr w:type="spellEnd"/>
      <w:r w:rsidRPr="004677D4">
        <w:t xml:space="preserve"> </w:t>
      </w:r>
      <w:proofErr w:type="spellStart"/>
      <w:r w:rsidRPr="004677D4">
        <w:t>prepending</w:t>
      </w:r>
      <w:proofErr w:type="spellEnd"/>
      <w:r w:rsidRPr="004677D4">
        <w:t xml:space="preserve">: illesszük be mondjuk 4x </w:t>
      </w:r>
      <w:proofErr w:type="gramStart"/>
      <w:r w:rsidRPr="004677D4">
        <w:t>a</w:t>
      </w:r>
      <w:proofErr w:type="gramEnd"/>
      <w:r w:rsidRPr="004677D4">
        <w:t xml:space="preserve"> AS400-at a hirdetésekbe!)</w:t>
      </w:r>
    </w:p>
    <w:p w:rsidR="00C82506" w:rsidRPr="004677D4" w:rsidRDefault="000D5899" w:rsidP="004677D4">
      <w:pPr>
        <w:pStyle w:val="Listaszerbekezds"/>
        <w:numPr>
          <w:ilvl w:val="1"/>
          <w:numId w:val="12"/>
        </w:numPr>
      </w:pPr>
      <w:r w:rsidRPr="004677D4">
        <w:t xml:space="preserve">Vizsgálja meg, milyen útvonalakat ismer R5 a </w:t>
      </w:r>
      <w:r w:rsidR="003F26CC">
        <w:rPr>
          <w:b/>
        </w:rPr>
        <w:t>P</w:t>
      </w:r>
      <w:r w:rsidR="00F82D58">
        <w:rPr>
          <w:b/>
        </w:rPr>
        <w:t>arameter19</w:t>
      </w:r>
      <w:r w:rsidRPr="004677D4">
        <w:t xml:space="preserve"> </w:t>
      </w:r>
      <w:proofErr w:type="spellStart"/>
      <w:r w:rsidRPr="004677D4">
        <w:t>prefixre</w:t>
      </w:r>
      <w:proofErr w:type="spellEnd"/>
      <w:r w:rsidRPr="004677D4">
        <w:t>! Melyik ezek közül a preferált út? (tipp: a két előfizetői út közül az AS300-on keresztüli rövidebb)</w:t>
      </w:r>
    </w:p>
    <w:p w:rsidR="004677D4" w:rsidRDefault="000D5899" w:rsidP="004677D4">
      <w:pPr>
        <w:pStyle w:val="Listaszerbekezds"/>
        <w:numPr>
          <w:ilvl w:val="1"/>
          <w:numId w:val="12"/>
        </w:numPr>
      </w:pPr>
      <w:r w:rsidRPr="004677D4">
        <w:t xml:space="preserve">Milyen útvonalat választ R2 ugyanerre a </w:t>
      </w:r>
      <w:proofErr w:type="spellStart"/>
      <w:r w:rsidRPr="004677D4">
        <w:t>prefixre</w:t>
      </w:r>
      <w:proofErr w:type="spellEnd"/>
      <w:r w:rsidRPr="004677D4">
        <w:t xml:space="preserve">? Miért? (tipp: ha nem konfiguráltunk még </w:t>
      </w:r>
      <w:proofErr w:type="spellStart"/>
      <w:r w:rsidRPr="004677D4">
        <w:t>prefer-customer</w:t>
      </w:r>
      <w:proofErr w:type="spellEnd"/>
      <w:r w:rsidRPr="004677D4">
        <w:t xml:space="preserve"> </w:t>
      </w:r>
      <w:proofErr w:type="spellStart"/>
      <w:r w:rsidRPr="004677D4">
        <w:t>pollicy-t</w:t>
      </w:r>
      <w:proofErr w:type="spellEnd"/>
      <w:r w:rsidRPr="004677D4">
        <w:t xml:space="preserve">, </w:t>
      </w:r>
      <w:proofErr w:type="spellStart"/>
      <w:r w:rsidRPr="004677D4">
        <w:t>akor</w:t>
      </w:r>
      <w:proofErr w:type="spellEnd"/>
      <w:r w:rsidRPr="004677D4">
        <w:t xml:space="preserve"> a 4x-es AS </w:t>
      </w:r>
      <w:proofErr w:type="spellStart"/>
      <w:r w:rsidRPr="004677D4">
        <w:t>path</w:t>
      </w:r>
      <w:proofErr w:type="spellEnd"/>
      <w:r w:rsidRPr="004677D4">
        <w:t xml:space="preserve"> </w:t>
      </w:r>
      <w:proofErr w:type="spellStart"/>
      <w:r w:rsidRPr="004677D4">
        <w:t>prepending</w:t>
      </w:r>
      <w:proofErr w:type="spellEnd"/>
      <w:r w:rsidRPr="004677D4">
        <w:t xml:space="preserve"> miatt az AS</w:t>
      </w:r>
      <w:r w:rsidR="003F26CC">
        <w:t>5</w:t>
      </w:r>
      <w:r w:rsidRPr="004677D4">
        <w:t>00 szolgáltatón keresztüli út rövidebb lett)</w:t>
      </w:r>
    </w:p>
    <w:p w:rsidR="00FC724D" w:rsidRDefault="000D5899" w:rsidP="004677D4">
      <w:pPr>
        <w:pStyle w:val="Listaszerbekezds"/>
        <w:numPr>
          <w:ilvl w:val="1"/>
          <w:numId w:val="12"/>
        </w:numPr>
      </w:pPr>
      <w:r w:rsidRPr="004677D4">
        <w:t xml:space="preserve">Konfigurálja az összes </w:t>
      </w:r>
      <w:proofErr w:type="spellStart"/>
      <w:r w:rsidRPr="004677D4">
        <w:t>routert</w:t>
      </w:r>
      <w:proofErr w:type="spellEnd"/>
      <w:r w:rsidRPr="004677D4">
        <w:t xml:space="preserve"> úgy, hogy az előfizetői utakat mindig preferálják a szolgáltatói és </w:t>
      </w:r>
      <w:proofErr w:type="spellStart"/>
      <w:r w:rsidRPr="004677D4">
        <w:t>peer</w:t>
      </w:r>
      <w:proofErr w:type="spellEnd"/>
      <w:r w:rsidRPr="004677D4">
        <w:t xml:space="preserve"> útvonalak fölött! Jegyezze le R2 útvonalait a konfiguráció után! Ellenőrizze az utakat </w:t>
      </w:r>
      <w:proofErr w:type="spellStart"/>
      <w:r w:rsidRPr="004677D4">
        <w:t>traceroute</w:t>
      </w:r>
      <w:proofErr w:type="spellEnd"/>
      <w:r w:rsidRPr="004677D4">
        <w:t xml:space="preserve"> segítségével!</w:t>
      </w:r>
      <w:r w:rsidR="004677D4">
        <w:t xml:space="preserve"> </w:t>
      </w:r>
    </w:p>
    <w:p w:rsidR="00FC724D" w:rsidRPr="007C201F" w:rsidRDefault="007C201F" w:rsidP="007C201F">
      <w:pPr>
        <w:rPr>
          <w:b/>
        </w:rPr>
      </w:pPr>
      <w:r w:rsidRPr="007C201F">
        <w:rPr>
          <w:b/>
          <w:lang w:val="en-US"/>
        </w:rPr>
        <w:t>Prefix hijacking &amp; M</w:t>
      </w:r>
      <w:r>
        <w:rPr>
          <w:b/>
          <w:lang w:val="en-US"/>
        </w:rPr>
        <w:t xml:space="preserve">an in the </w:t>
      </w:r>
      <w:r w:rsidRPr="007C201F">
        <w:rPr>
          <w:b/>
          <w:lang w:val="en-US"/>
        </w:rPr>
        <w:t>M</w:t>
      </w:r>
      <w:r>
        <w:rPr>
          <w:b/>
          <w:lang w:val="en-US"/>
        </w:rPr>
        <w:t>iddle</w:t>
      </w:r>
    </w:p>
    <w:p w:rsidR="00C82506" w:rsidRPr="004677D4" w:rsidRDefault="000D5899" w:rsidP="007C201F">
      <w:pPr>
        <w:pStyle w:val="Listaszerbekezds"/>
        <w:numPr>
          <w:ilvl w:val="0"/>
          <w:numId w:val="12"/>
        </w:numPr>
      </w:pPr>
      <w:r w:rsidRPr="004677D4">
        <w:t>Legyen AS</w:t>
      </w:r>
      <w:r w:rsidR="000A6E4C">
        <w:t>1</w:t>
      </w:r>
      <w:r w:rsidRPr="004677D4">
        <w:t>00 most egy rosszindulatú támadó, amely megkísérli eltéríteni az AS</w:t>
      </w:r>
      <w:r w:rsidR="000A6E4C">
        <w:t>4</w:t>
      </w:r>
      <w:r w:rsidRPr="004677D4">
        <w:t xml:space="preserve">00 „áldozat AS” által legitim meghirdetett </w:t>
      </w:r>
      <w:r w:rsidR="00303C80">
        <w:rPr>
          <w:b/>
        </w:rPr>
        <w:t>Parameter</w:t>
      </w:r>
      <w:r w:rsidR="000A6E4C">
        <w:rPr>
          <w:b/>
        </w:rPr>
        <w:t>1</w:t>
      </w:r>
      <w:r w:rsidR="00F82D58">
        <w:rPr>
          <w:b/>
        </w:rPr>
        <w:t>9</w:t>
      </w:r>
      <w:r w:rsidRPr="004677D4">
        <w:t xml:space="preserve"> </w:t>
      </w:r>
      <w:proofErr w:type="spellStart"/>
      <w:r w:rsidRPr="004677D4">
        <w:t>prefix</w:t>
      </w:r>
      <w:proofErr w:type="spellEnd"/>
      <w:r w:rsidRPr="004677D4">
        <w:t xml:space="preserve"> forgalmát.</w:t>
      </w:r>
    </w:p>
    <w:p w:rsidR="00C82506" w:rsidRPr="004677D4" w:rsidRDefault="000D5899" w:rsidP="007C201F">
      <w:pPr>
        <w:pStyle w:val="Listaszerbekezds"/>
        <w:numPr>
          <w:ilvl w:val="1"/>
          <w:numId w:val="12"/>
        </w:numPr>
      </w:pPr>
      <w:r w:rsidRPr="004677D4">
        <w:t xml:space="preserve">Hirdesse meg a </w:t>
      </w:r>
      <w:r w:rsidR="00303C80">
        <w:rPr>
          <w:b/>
        </w:rPr>
        <w:t>Parameter</w:t>
      </w:r>
      <w:r w:rsidR="000A6E4C">
        <w:rPr>
          <w:b/>
        </w:rPr>
        <w:t>1</w:t>
      </w:r>
      <w:r w:rsidR="00F82D58">
        <w:rPr>
          <w:b/>
        </w:rPr>
        <w:t>9</w:t>
      </w:r>
      <w:r w:rsidR="00303C80">
        <w:rPr>
          <w:b/>
        </w:rPr>
        <w:t xml:space="preserve"> </w:t>
      </w:r>
      <w:proofErr w:type="spellStart"/>
      <w:r w:rsidRPr="004677D4">
        <w:t>prefixet</w:t>
      </w:r>
      <w:proofErr w:type="spellEnd"/>
      <w:r w:rsidRPr="004677D4">
        <w:t xml:space="preserve"> R</w:t>
      </w:r>
      <w:r w:rsidR="000A6E4C">
        <w:t>1</w:t>
      </w:r>
      <w:r w:rsidR="006343FB">
        <w:t>-en is</w:t>
      </w:r>
      <w:r w:rsidRPr="004677D4">
        <w:t xml:space="preserve">)! Jegyezze fel, hogy az egyes BGP </w:t>
      </w:r>
      <w:proofErr w:type="spellStart"/>
      <w:r w:rsidRPr="004677D4">
        <w:t>routerek</w:t>
      </w:r>
      <w:proofErr w:type="spellEnd"/>
      <w:r w:rsidRPr="004677D4">
        <w:t xml:space="preserve"> milyen útvonalat választanak a </w:t>
      </w:r>
      <w:proofErr w:type="spellStart"/>
      <w:r w:rsidRPr="004677D4">
        <w:t>prefixre</w:t>
      </w:r>
      <w:proofErr w:type="spellEnd"/>
      <w:r w:rsidRPr="004677D4">
        <w:t>!</w:t>
      </w:r>
    </w:p>
    <w:p w:rsidR="006343FB" w:rsidRDefault="00740EAE" w:rsidP="006343FB">
      <w:pPr>
        <w:pStyle w:val="Listaszerbekezds"/>
        <w:numPr>
          <w:ilvl w:val="1"/>
          <w:numId w:val="12"/>
        </w:numPr>
      </w:pPr>
      <w:r>
        <w:t xml:space="preserve">Hirdesse meg R5 saját hálózatát (tehát a </w:t>
      </w:r>
      <w:r>
        <w:rPr>
          <w:b/>
        </w:rPr>
        <w:t>Parameter17</w:t>
      </w:r>
      <w:r>
        <w:rPr>
          <w:lang w:val="en-US"/>
        </w:rPr>
        <w:t>-</w:t>
      </w:r>
      <w:proofErr w:type="spellStart"/>
      <w:r>
        <w:rPr>
          <w:lang w:val="en-US"/>
        </w:rPr>
        <w:t>hez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tartoz</w:t>
      </w:r>
      <w:proofErr w:type="spellEnd"/>
      <w:r>
        <w:t>ó hálózatot), majd e</w:t>
      </w:r>
      <w:r w:rsidR="000D5899" w:rsidRPr="004677D4">
        <w:t xml:space="preserve">llenőrizze </w:t>
      </w:r>
      <w:r w:rsidR="006343FB" w:rsidRPr="004677D4">
        <w:t>a csomagszintű kapcsolatot R</w:t>
      </w:r>
      <w:r w:rsidR="006343FB">
        <w:t>5</w:t>
      </w:r>
      <w:r w:rsidR="006343FB" w:rsidRPr="004677D4">
        <w:t>-r</w:t>
      </w:r>
      <w:r w:rsidR="006343FB">
        <w:t>ő</w:t>
      </w:r>
      <w:r w:rsidR="006343FB" w:rsidRPr="004677D4">
        <w:t xml:space="preserve">l az eltérített </w:t>
      </w:r>
      <w:r w:rsidR="006343FB">
        <w:rPr>
          <w:b/>
        </w:rPr>
        <w:t>Parameter1</w:t>
      </w:r>
      <w:r w:rsidR="00F82D58">
        <w:rPr>
          <w:b/>
        </w:rPr>
        <w:t>9</w:t>
      </w:r>
      <w:r w:rsidR="006343FB" w:rsidRPr="004677D4">
        <w:t xml:space="preserve"> </w:t>
      </w:r>
      <w:proofErr w:type="spellStart"/>
      <w:r w:rsidR="006343FB" w:rsidRPr="004677D4">
        <w:t>prefix</w:t>
      </w:r>
      <w:proofErr w:type="spellEnd"/>
      <w:r w:rsidR="006343FB" w:rsidRPr="004677D4">
        <w:t xml:space="preserve"> felé a </w:t>
      </w:r>
      <w:proofErr w:type="spellStart"/>
      <w:r w:rsidR="006343FB" w:rsidRPr="004677D4">
        <w:t>ping</w:t>
      </w:r>
      <w:proofErr w:type="spellEnd"/>
      <w:r w:rsidR="006343FB" w:rsidRPr="004677D4">
        <w:t xml:space="preserve"> paranccsal!</w:t>
      </w:r>
      <w:r w:rsidR="006343FB">
        <w:t xml:space="preserve"> R2</w:t>
      </w:r>
      <w:r w:rsidR="006343FB" w:rsidRPr="006343FB">
        <w:rPr>
          <w:lang w:val="en-US"/>
        </w:rPr>
        <w:t>-r</w:t>
      </w:r>
      <w:proofErr w:type="spellStart"/>
      <w:r w:rsidR="006343FB">
        <w:t>ől</w:t>
      </w:r>
      <w:proofErr w:type="spellEnd"/>
      <w:r w:rsidR="006343FB">
        <w:t xml:space="preserve"> válaszol a </w:t>
      </w:r>
      <w:proofErr w:type="spellStart"/>
      <w:r w:rsidR="006343FB">
        <w:t>ping</w:t>
      </w:r>
      <w:proofErr w:type="spellEnd"/>
      <w:r w:rsidR="006343FB">
        <w:t xml:space="preserve"> a </w:t>
      </w:r>
      <w:r w:rsidR="006343FB" w:rsidRPr="006343FB">
        <w:rPr>
          <w:b/>
        </w:rPr>
        <w:t>Parameter1</w:t>
      </w:r>
      <w:r w:rsidR="00F82D58">
        <w:rPr>
          <w:b/>
        </w:rPr>
        <w:t>9</w:t>
      </w:r>
      <w:r w:rsidR="006343FB" w:rsidRPr="006343FB">
        <w:rPr>
          <w:b/>
        </w:rPr>
        <w:t xml:space="preserve"> </w:t>
      </w:r>
      <w:r w:rsidR="006343FB" w:rsidRPr="006343FB">
        <w:t>felé</w:t>
      </w:r>
      <w:r w:rsidR="006343FB">
        <w:t>? Miért? (tipp: igen válaszol, pedig R5</w:t>
      </w:r>
      <w:r w:rsidR="006343FB">
        <w:rPr>
          <w:lang w:val="en-US"/>
        </w:rPr>
        <w:t>-r</w:t>
      </w:r>
      <w:proofErr w:type="spellStart"/>
      <w:r w:rsidR="006343FB">
        <w:t>ől</w:t>
      </w:r>
      <w:proofErr w:type="spellEnd"/>
      <w:r w:rsidR="006343FB">
        <w:t xml:space="preserve"> nem válaszolt)</w:t>
      </w:r>
    </w:p>
    <w:p w:rsidR="00C82506" w:rsidRDefault="000D5899" w:rsidP="006343FB">
      <w:pPr>
        <w:pStyle w:val="Listaszerbekezds"/>
        <w:numPr>
          <w:ilvl w:val="1"/>
          <w:numId w:val="12"/>
        </w:numPr>
      </w:pPr>
      <w:r w:rsidRPr="004677D4">
        <w:t xml:space="preserve">Oldja meg, hogy a </w:t>
      </w:r>
      <w:proofErr w:type="spellStart"/>
      <w:r w:rsidRPr="004677D4">
        <w:t>ping</w:t>
      </w:r>
      <w:proofErr w:type="spellEnd"/>
      <w:r w:rsidRPr="004677D4">
        <w:t xml:space="preserve"> csomagok célhoz érjenek és válasz is érkezzen! (tipp: adjon hozzá egy megfelelő statikus </w:t>
      </w:r>
      <w:proofErr w:type="spellStart"/>
      <w:r w:rsidRPr="004677D4">
        <w:t>route-ot</w:t>
      </w:r>
      <w:proofErr w:type="spellEnd"/>
      <w:r w:rsidRPr="004677D4">
        <w:t xml:space="preserve"> R</w:t>
      </w:r>
      <w:r w:rsidR="000A6E4C">
        <w:t>1</w:t>
      </w:r>
      <w:r w:rsidRPr="004677D4">
        <w:t xml:space="preserve"> FIB</w:t>
      </w:r>
      <w:r w:rsidR="006343FB">
        <w:rPr>
          <w:lang w:val="en-US"/>
        </w:rPr>
        <w:t>-</w:t>
      </w:r>
      <w:proofErr w:type="spellStart"/>
      <w:r w:rsidRPr="004677D4">
        <w:t>jéhez</w:t>
      </w:r>
      <w:proofErr w:type="spellEnd"/>
      <w:r w:rsidR="000A6E4C">
        <w:t xml:space="preserve"> R2 felé</w:t>
      </w:r>
      <w:r w:rsidRPr="004677D4">
        <w:t>)</w:t>
      </w:r>
    </w:p>
    <w:p w:rsidR="00C82506" w:rsidRPr="004677D4" w:rsidRDefault="000D5899" w:rsidP="007C201F">
      <w:pPr>
        <w:pStyle w:val="Listaszerbekezds"/>
        <w:numPr>
          <w:ilvl w:val="1"/>
          <w:numId w:val="12"/>
        </w:numPr>
      </w:pPr>
      <w:r w:rsidRPr="004677D4">
        <w:t xml:space="preserve">Hárítsa el a </w:t>
      </w:r>
      <w:proofErr w:type="spellStart"/>
      <w:r w:rsidRPr="004677D4">
        <w:t>prefix</w:t>
      </w:r>
      <w:proofErr w:type="spellEnd"/>
      <w:r w:rsidRPr="004677D4">
        <w:t xml:space="preserve"> </w:t>
      </w:r>
      <w:proofErr w:type="spellStart"/>
      <w:r w:rsidRPr="004677D4">
        <w:t>hijacking</w:t>
      </w:r>
      <w:proofErr w:type="spellEnd"/>
      <w:r w:rsidRPr="004677D4">
        <w:t xml:space="preserve"> támadást és igazolja a BGP </w:t>
      </w:r>
      <w:proofErr w:type="spellStart"/>
      <w:r w:rsidRPr="004677D4">
        <w:t>RIB</w:t>
      </w:r>
      <w:r w:rsidR="002B1A08">
        <w:t>-</w:t>
      </w:r>
      <w:r w:rsidRPr="004677D4">
        <w:t>ek</w:t>
      </w:r>
      <w:proofErr w:type="spellEnd"/>
      <w:r w:rsidRPr="004677D4">
        <w:t xml:space="preserve"> vizsgálatával, hogy a lépései helyesek voltak! (tipp: megoldható vagy az R</w:t>
      </w:r>
      <w:r>
        <w:t>4</w:t>
      </w:r>
      <w:r w:rsidRPr="004677D4">
        <w:t xml:space="preserve">-en a </w:t>
      </w:r>
      <w:r w:rsidR="00B06A58">
        <w:rPr>
          <w:b/>
        </w:rPr>
        <w:t>Parameter</w:t>
      </w:r>
      <w:r>
        <w:rPr>
          <w:b/>
        </w:rPr>
        <w:t>1</w:t>
      </w:r>
      <w:r w:rsidR="00F82D58">
        <w:rPr>
          <w:b/>
        </w:rPr>
        <w:t>9</w:t>
      </w:r>
      <w:r w:rsidR="00B06A58">
        <w:rPr>
          <w:b/>
        </w:rPr>
        <w:t xml:space="preserve"> </w:t>
      </w:r>
      <w:proofErr w:type="spellStart"/>
      <w:r w:rsidRPr="004677D4">
        <w:t>prefix</w:t>
      </w:r>
      <w:proofErr w:type="spellEnd"/>
      <w:r w:rsidRPr="004677D4">
        <w:t xml:space="preserve"> </w:t>
      </w:r>
      <w:proofErr w:type="spellStart"/>
      <w:r w:rsidRPr="004677D4">
        <w:t>deaggregálásával</w:t>
      </w:r>
      <w:proofErr w:type="spellEnd"/>
      <w:r w:rsidRPr="004677D4">
        <w:t>, vagy R</w:t>
      </w:r>
      <w:r>
        <w:t>5</w:t>
      </w:r>
      <w:r w:rsidRPr="004677D4">
        <w:t>-n az AS</w:t>
      </w:r>
      <w:r>
        <w:t>1</w:t>
      </w:r>
      <w:r w:rsidRPr="004677D4">
        <w:t xml:space="preserve">00 hirdetéseinek BGP </w:t>
      </w:r>
      <w:proofErr w:type="spellStart"/>
      <w:r w:rsidRPr="004677D4">
        <w:t>prefix-szűrésével</w:t>
      </w:r>
      <w:proofErr w:type="spellEnd"/>
      <w:r w:rsidRPr="004677D4">
        <w:t>!</w:t>
      </w:r>
    </w:p>
    <w:p w:rsidR="005B1E7E" w:rsidRDefault="005B1E7E" w:rsidP="005B1E7E">
      <w:pPr>
        <w:pStyle w:val="Listaszerbekezds"/>
      </w:pPr>
    </w:p>
    <w:p w:rsidR="00A41EA6" w:rsidRDefault="005B1E7E">
      <w:r>
        <w:t xml:space="preserve">Minden eredményt dokumentáljon: a beállítások eredményét </w:t>
      </w:r>
      <w:r w:rsidR="00D025B9">
        <w:t>bizonyító</w:t>
      </w:r>
      <w:r>
        <w:t xml:space="preserve"> lekérdezéseket </w:t>
      </w:r>
      <w:proofErr w:type="spellStart"/>
      <w:r>
        <w:t>screenshotokkal</w:t>
      </w:r>
      <w:proofErr w:type="spellEnd"/>
      <w:r>
        <w:t xml:space="preserve"> </w:t>
      </w:r>
      <w:r w:rsidR="00413CFA">
        <w:t>prezentálja</w:t>
      </w:r>
      <w:r>
        <w:t>!</w:t>
      </w:r>
    </w:p>
    <w:sectPr w:rsidR="00A41EA6" w:rsidSect="004F291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4D47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D7A05"/>
    <w:multiLevelType w:val="hybridMultilevel"/>
    <w:tmpl w:val="C3E4BF06"/>
    <w:lvl w:ilvl="0" w:tplc="E8C21CE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D36691B4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CF0E8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B8E2416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A54B8C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22FC609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DE2A6A1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71A5D4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3C4A6B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2" w15:restartNumberingAfterBreak="0">
    <w:nsid w:val="2BFC2605"/>
    <w:multiLevelType w:val="hybridMultilevel"/>
    <w:tmpl w:val="6FF0C9D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D1E1EA9"/>
    <w:multiLevelType w:val="hybridMultilevel"/>
    <w:tmpl w:val="C1508D98"/>
    <w:lvl w:ilvl="0" w:tplc="AAE4653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51495F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954AD83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0F9E672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DCE6193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31DE656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84202B2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9FF02E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51EC5A8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4" w15:restartNumberingAfterBreak="0">
    <w:nsid w:val="300C0A6A"/>
    <w:multiLevelType w:val="hybridMultilevel"/>
    <w:tmpl w:val="7D62897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32CC"/>
    <w:multiLevelType w:val="hybridMultilevel"/>
    <w:tmpl w:val="01C64A18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CC869AE"/>
    <w:multiLevelType w:val="hybridMultilevel"/>
    <w:tmpl w:val="11CC04CC"/>
    <w:lvl w:ilvl="0" w:tplc="75665D6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36524B3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695A267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E68C20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6FB024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5EEDF1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6E702AA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5B30D8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26E4715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7" w15:restartNumberingAfterBreak="0">
    <w:nsid w:val="4D4056D8"/>
    <w:multiLevelType w:val="hybridMultilevel"/>
    <w:tmpl w:val="B1B28B54"/>
    <w:lvl w:ilvl="0" w:tplc="841483B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 w:hint="default"/>
      </w:rPr>
    </w:lvl>
    <w:lvl w:ilvl="1" w:tplc="0E6A59A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StarSymbol" w:hAnsi="StarSymbol" w:hint="default"/>
      </w:rPr>
    </w:lvl>
    <w:lvl w:ilvl="2" w:tplc="B8A2BDD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AA167A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1F2E80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986C00F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CB4E0C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3B6CFE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AF283C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abstractNum w:abstractNumId="8" w15:restartNumberingAfterBreak="0">
    <w:nsid w:val="5C2412DA"/>
    <w:multiLevelType w:val="hybridMultilevel"/>
    <w:tmpl w:val="E392F2CE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7704CF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27789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54F05"/>
    <w:multiLevelType w:val="hybridMultilevel"/>
    <w:tmpl w:val="8C6CB1C0"/>
    <w:lvl w:ilvl="0" w:tplc="040E0019">
      <w:start w:val="1"/>
      <w:numFmt w:val="lowerLetter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C392290"/>
    <w:multiLevelType w:val="hybridMultilevel"/>
    <w:tmpl w:val="CC0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526E82"/>
    <w:multiLevelType w:val="hybridMultilevel"/>
    <w:tmpl w:val="18AE200E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D4073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7BE5F1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 w:hint="default"/>
      </w:rPr>
    </w:lvl>
    <w:lvl w:ilvl="3" w:tplc="8CA2BF8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 w:hint="default"/>
      </w:rPr>
    </w:lvl>
    <w:lvl w:ilvl="4" w:tplc="A8321D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 w:hint="default"/>
      </w:rPr>
    </w:lvl>
    <w:lvl w:ilvl="5" w:tplc="585065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StarSymbol" w:hAnsi="StarSymbol" w:hint="default"/>
      </w:rPr>
    </w:lvl>
    <w:lvl w:ilvl="6" w:tplc="0444F53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StarSymbol" w:hAnsi="StarSymbol" w:hint="default"/>
      </w:rPr>
    </w:lvl>
    <w:lvl w:ilvl="7" w:tplc="C276D3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StarSymbol" w:hAnsi="StarSymbol" w:hint="default"/>
      </w:rPr>
    </w:lvl>
    <w:lvl w:ilvl="8" w:tplc="07B8656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StarSymbol" w:hAnsi="StarSymbol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0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1"/>
  </w:num>
  <w:num w:numId="10">
    <w:abstractNumId w:val="8"/>
  </w:num>
  <w:num w:numId="11">
    <w:abstractNumId w:val="3"/>
  </w:num>
  <w:num w:numId="12">
    <w:abstractNumId w:val="4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537"/>
    <w:rsid w:val="0003265C"/>
    <w:rsid w:val="00057269"/>
    <w:rsid w:val="000635C2"/>
    <w:rsid w:val="000A6E4C"/>
    <w:rsid w:val="000D5899"/>
    <w:rsid w:val="001516A3"/>
    <w:rsid w:val="00192F0B"/>
    <w:rsid w:val="001C05DD"/>
    <w:rsid w:val="001C30D2"/>
    <w:rsid w:val="0021713B"/>
    <w:rsid w:val="002364C6"/>
    <w:rsid w:val="00241572"/>
    <w:rsid w:val="002415F3"/>
    <w:rsid w:val="00246E4B"/>
    <w:rsid w:val="00276876"/>
    <w:rsid w:val="002B1A08"/>
    <w:rsid w:val="002B6BE8"/>
    <w:rsid w:val="002E3D65"/>
    <w:rsid w:val="002F54D1"/>
    <w:rsid w:val="00303C80"/>
    <w:rsid w:val="003153C5"/>
    <w:rsid w:val="00326676"/>
    <w:rsid w:val="003D47C5"/>
    <w:rsid w:val="003F26CC"/>
    <w:rsid w:val="003F4585"/>
    <w:rsid w:val="00413CFA"/>
    <w:rsid w:val="0042467F"/>
    <w:rsid w:val="004677D4"/>
    <w:rsid w:val="004E36BF"/>
    <w:rsid w:val="004E506B"/>
    <w:rsid w:val="004F291F"/>
    <w:rsid w:val="005B1E7E"/>
    <w:rsid w:val="005E03EB"/>
    <w:rsid w:val="006343FB"/>
    <w:rsid w:val="0065547F"/>
    <w:rsid w:val="006B11CF"/>
    <w:rsid w:val="00733BC6"/>
    <w:rsid w:val="00740EAE"/>
    <w:rsid w:val="007B37ED"/>
    <w:rsid w:val="007C201F"/>
    <w:rsid w:val="00814537"/>
    <w:rsid w:val="00817BF9"/>
    <w:rsid w:val="00837D7E"/>
    <w:rsid w:val="008465EB"/>
    <w:rsid w:val="009D5C65"/>
    <w:rsid w:val="009E73AF"/>
    <w:rsid w:val="00A41EA6"/>
    <w:rsid w:val="00A50510"/>
    <w:rsid w:val="00AA132D"/>
    <w:rsid w:val="00B06A58"/>
    <w:rsid w:val="00BB1ED8"/>
    <w:rsid w:val="00BF20B8"/>
    <w:rsid w:val="00C24FB2"/>
    <w:rsid w:val="00C42E18"/>
    <w:rsid w:val="00C773B7"/>
    <w:rsid w:val="00C82506"/>
    <w:rsid w:val="00CF03B8"/>
    <w:rsid w:val="00D01256"/>
    <w:rsid w:val="00D025B9"/>
    <w:rsid w:val="00D41363"/>
    <w:rsid w:val="00D512F7"/>
    <w:rsid w:val="00E92200"/>
    <w:rsid w:val="00F447AC"/>
    <w:rsid w:val="00F82D58"/>
    <w:rsid w:val="00F94668"/>
    <w:rsid w:val="00FC6347"/>
    <w:rsid w:val="00FC724D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583E8-51D7-4773-AF19-E9FE36EF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C724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8145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814537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13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13C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48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7257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4039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326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957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803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5857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692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60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614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06055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457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214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0879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6131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0218">
          <w:marLeft w:val="547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31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8909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838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476">
          <w:marLeft w:val="108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306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</dc:creator>
  <cp:keywords/>
  <dc:description/>
  <cp:lastModifiedBy>Bakota Tibor FronEndArt Kft.</cp:lastModifiedBy>
  <cp:revision>20</cp:revision>
  <cp:lastPrinted>2016-04-11T15:14:00Z</cp:lastPrinted>
  <dcterms:created xsi:type="dcterms:W3CDTF">2016-04-20T19:46:00Z</dcterms:created>
  <dcterms:modified xsi:type="dcterms:W3CDTF">2017-04-05T01:45:00Z</dcterms:modified>
</cp:coreProperties>
</file>