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558F14" w14:textId="77777777" w:rsidR="00BD4E08" w:rsidRDefault="00000000" w:rsidP="009E1E09">
      <w:pPr>
        <w:jc w:val="center"/>
        <w:rPr>
          <w:b/>
          <w:bCs/>
        </w:rPr>
      </w:pPr>
      <w:r>
        <w:rPr>
          <w:b/>
          <w:bCs/>
        </w:rPr>
        <w:t>Résumés Détaillés des Chapitres 7 à 19</w:t>
      </w:r>
    </w:p>
    <w:p w14:paraId="46830564" w14:textId="77777777" w:rsidR="00640D15" w:rsidRDefault="00640D15" w:rsidP="009E1E09">
      <w:pPr>
        <w:jc w:val="center"/>
        <w:rPr>
          <w:b/>
          <w:bCs/>
        </w:rPr>
      </w:pPr>
    </w:p>
    <w:p w14:paraId="66844550" w14:textId="77777777" w:rsidR="00640D15" w:rsidRPr="009E1E09" w:rsidRDefault="00640D15" w:rsidP="009E1E09">
      <w:pPr>
        <w:jc w:val="center"/>
        <w:rPr>
          <w:b/>
          <w:bCs/>
        </w:rPr>
      </w:pPr>
    </w:p>
    <w:p w14:paraId="1228CDCB" w14:textId="22E443A3" w:rsidR="00BD4E08" w:rsidRDefault="00000000" w:rsidP="00640D15">
      <w:pPr>
        <w:rPr>
          <w:b/>
          <w:bCs/>
        </w:rPr>
      </w:pPr>
      <w:r>
        <w:rPr>
          <w:b/>
          <w:bCs/>
        </w:rPr>
        <w:t>Chapitre 7 : Fonctions</w:t>
      </w:r>
    </w:p>
    <w:p w14:paraId="43655359" w14:textId="77777777" w:rsidR="00640D15" w:rsidRPr="00640D15" w:rsidRDefault="00640D15" w:rsidP="00640D15">
      <w:pPr>
        <w:rPr>
          <w:b/>
          <w:bCs/>
        </w:rPr>
      </w:pPr>
    </w:p>
    <w:p w14:paraId="62C88799" w14:textId="4206F0C4" w:rsidR="00640D15" w:rsidRPr="000B7400" w:rsidRDefault="00000000" w:rsidP="00640D15">
      <w:pPr>
        <w:rPr>
          <w:b/>
          <w:bCs/>
        </w:rPr>
      </w:pPr>
      <w:r>
        <w:rPr>
          <w:b/>
          <w:bCs/>
        </w:rPr>
        <w:t xml:space="preserve">Résumé : </w:t>
      </w:r>
    </w:p>
    <w:p w14:paraId="3819ED95" w14:textId="77777777" w:rsidR="00BD4E08" w:rsidRDefault="00000000">
      <w:pPr>
        <w:spacing w:before="160" w:after="160"/>
      </w:pPr>
      <w:r>
        <w:rPr>
          <w:sz w:val="22"/>
          <w:szCs w:val="22"/>
        </w:rPr>
        <w:t>Ce chapitre explore les fonctions en Python, un concept fondamental emprunté aux mathématiques. En mathématiques, une fonction associe chaque élément d'un domaine à un élément d'un codomaine. En Python, les fonctions généralisent ce concept à tout type d'objet.</w:t>
      </w:r>
    </w:p>
    <w:p w14:paraId="55BC3DD3" w14:textId="77777777" w:rsidR="00BD4E08" w:rsidRDefault="00000000">
      <w:pPr>
        <w:spacing w:before="160" w:after="160"/>
      </w:pPr>
      <w:r>
        <w:rPr>
          <w:sz w:val="22"/>
          <w:szCs w:val="22"/>
        </w:rPr>
        <w:t>La définition d'une fonction utilise le mot-clé def, suivi du nom de la fonction, de ses paramètres entre parenthèses, et d'un bloc d'instructions. Le mot-clé return spécifie la valeur retournée.</w:t>
      </w:r>
    </w:p>
    <w:p w14:paraId="319CB98B" w14:textId="77777777" w:rsidR="00BD4E08" w:rsidRDefault="00000000">
      <w:pPr>
        <w:spacing w:before="160" w:after="160"/>
      </w:pPr>
      <w:r>
        <w:rPr>
          <w:sz w:val="22"/>
          <w:szCs w:val="22"/>
        </w:rPr>
        <w:t>Paramètres et arguments : Les paramètres sont les variables définies lors de la déclaration de la fonction, tandis que les arguments sont les valeurs passées lors de l'appel. On peut passer des arguments par position ou par mot-clé (keyword arguments). Les arguments par défaut permettent d'omettre certains paramètres lors de l'appel. Attention aux arguments mutables par défaut qui partagent leur état entre les appels.</w:t>
      </w:r>
    </w:p>
    <w:p w14:paraId="6486E6EE" w14:textId="77777777" w:rsidR="00BD4E08" w:rsidRDefault="00000000">
      <w:pPr>
        <w:spacing w:before="160" w:after="160"/>
      </w:pPr>
      <w:r>
        <w:rPr>
          <w:sz w:val="22"/>
          <w:szCs w:val="22"/>
        </w:rPr>
        <w:t>Arguments variables : Python permet de définir des fonctions acceptant un nombre variable d'arguments avec *args (liste d'arguments positionnels) et **kwargs (dictionnaire d'arguments par mot-clé). On peut aussi utiliser * et ** pour décompresser des listes et dictionnaires lors de l'appel.</w:t>
      </w:r>
    </w:p>
    <w:p w14:paraId="265625B5" w14:textId="77777777" w:rsidR="00BD4E08" w:rsidRDefault="00000000">
      <w:pPr>
        <w:spacing w:before="160" w:after="160"/>
      </w:pPr>
      <w:r>
        <w:rPr>
          <w:sz w:val="22"/>
          <w:szCs w:val="22"/>
        </w:rPr>
        <w:t>Valeurs de retour : Une fonction Python retourne toujours un seul objet. Pour retourner plusieurs valeurs, on les regroupe dans un tuple. Si aucun return n'est présent, la fonction retourne None.</w:t>
      </w:r>
    </w:p>
    <w:p w14:paraId="51F16426" w14:textId="77777777" w:rsidR="00BD4E08" w:rsidRDefault="00000000">
      <w:pPr>
        <w:spacing w:before="160" w:after="160"/>
      </w:pPr>
      <w:r>
        <w:rPr>
          <w:sz w:val="22"/>
          <w:szCs w:val="22"/>
        </w:rPr>
        <w:t>Fonctions récursives : Python supporte la récursivité. L'exemple des polynômes de Chebyshev illustre ce concept. Toutefois, la récursivité peut être inefficace (évaluations redondantes) et il existe une limite de profondeur de récursion (RuntimeError si dépassée). En calcul scientifique, l'approche itérative est préférée.</w:t>
      </w:r>
    </w:p>
    <w:p w14:paraId="349BE603" w14:textId="77777777" w:rsidR="00BD4E08" w:rsidRDefault="00000000">
      <w:pPr>
        <w:spacing w:before="160" w:after="160"/>
      </w:pPr>
      <w:r>
        <w:rPr>
          <w:sz w:val="22"/>
          <w:szCs w:val="22"/>
        </w:rPr>
        <w:t>Documentation des fonctions : Les docstrings, placées en début de corps de fonction entre triple guillemets, documentent le but, les paramètres et les valeurs de retour. Elles sont accessibles via help() et l'attribut __doc__.</w:t>
      </w:r>
    </w:p>
    <w:p w14:paraId="5BD3E39F" w14:textId="77777777" w:rsidR="00BD4E08" w:rsidRDefault="00000000">
      <w:pPr>
        <w:spacing w:before="160" w:after="160"/>
      </w:pPr>
      <w:r>
        <w:rPr>
          <w:sz w:val="22"/>
          <w:szCs w:val="22"/>
        </w:rPr>
        <w:t>Fonctions comme objets : En Python, les fonctions sont des objets de première classe. On peut les assigner à des variables, les passer comme arguments, ou les supprimer. L'application partielle (functools.partial) permet de fixer certains paramètres d'une fonction pour créer une nouvelle fonction.</w:t>
      </w:r>
    </w:p>
    <w:p w14:paraId="6AD01F21" w14:textId="77777777" w:rsidR="00BD4E08" w:rsidRDefault="00000000">
      <w:pPr>
        <w:spacing w:before="160" w:after="160"/>
      </w:pPr>
      <w:r>
        <w:rPr>
          <w:sz w:val="22"/>
          <w:szCs w:val="22"/>
        </w:rPr>
        <w:t>Closures : Une fonction interne peut accéder aux variables de sa fonction englobante, créant ainsi une fermeture (closure). Cela permet l'application partielle sans utiliser functools.</w:t>
      </w:r>
    </w:p>
    <w:p w14:paraId="4D47230F" w14:textId="77777777" w:rsidR="00BD4E08" w:rsidRDefault="00000000">
      <w:pPr>
        <w:spacing w:before="160" w:after="160"/>
      </w:pPr>
      <w:r>
        <w:rPr>
          <w:sz w:val="22"/>
          <w:szCs w:val="22"/>
        </w:rPr>
        <w:t>Fonctions anonymes (lambda) : Le mot-clé lambda crée des fonctions anonymes en une seule expression. Très utile pour des opérations simples, notamment comme argument de fonctions comme scipy.integrate.quad.</w:t>
      </w:r>
    </w:p>
    <w:p w14:paraId="3D18C9D8" w14:textId="77777777" w:rsidR="00BD4E08" w:rsidRDefault="00000000">
      <w:pPr>
        <w:spacing w:before="160" w:after="160"/>
      </w:pPr>
      <w:r>
        <w:rPr>
          <w:sz w:val="22"/>
          <w:szCs w:val="22"/>
        </w:rPr>
        <w:t>Décorateurs : Un décorateur est une fonction qui modifie le comportement d'une autre fonction sans changer sa définition. La syntaxe @nom_decorateur est un raccourci syntaxique. Les usages courants incluent la vérification de types, la mémoïsation et le débogage.</w:t>
      </w:r>
    </w:p>
    <w:p w14:paraId="358E420C" w14:textId="77777777" w:rsidR="00673D6A" w:rsidRDefault="00673D6A" w:rsidP="00673D6A">
      <w:pPr>
        <w:rPr>
          <w:b/>
          <w:bCs/>
        </w:rPr>
      </w:pPr>
    </w:p>
    <w:p w14:paraId="7B0443AC" w14:textId="52C4B08A" w:rsidR="00BD4E08" w:rsidRPr="00673D6A" w:rsidRDefault="00000000" w:rsidP="00673D6A">
      <w:pPr>
        <w:rPr>
          <w:b/>
          <w:bCs/>
        </w:rPr>
      </w:pPr>
      <w:r>
        <w:rPr>
          <w:b/>
          <w:bCs/>
        </w:rPr>
        <w:lastRenderedPageBreak/>
        <w:t xml:space="preserve">Sections couvertes : </w:t>
      </w:r>
    </w:p>
    <w:p w14:paraId="6DA52660" w14:textId="77777777" w:rsidR="00BD4E08" w:rsidRDefault="00000000">
      <w:pPr>
        <w:pStyle w:val="Paragraphedeliste"/>
        <w:numPr>
          <w:ilvl w:val="0"/>
          <w:numId w:val="2"/>
        </w:numPr>
      </w:pPr>
      <w:r>
        <w:rPr>
          <w:sz w:val="22"/>
          <w:szCs w:val="22"/>
        </w:rPr>
        <w:t>7.1 Fonctions en mathématiques et en Python</w:t>
      </w:r>
    </w:p>
    <w:p w14:paraId="73BE2BAE" w14:textId="77777777" w:rsidR="00BD4E08" w:rsidRDefault="00000000">
      <w:pPr>
        <w:pStyle w:val="Paragraphedeliste"/>
        <w:numPr>
          <w:ilvl w:val="0"/>
          <w:numId w:val="2"/>
        </w:numPr>
      </w:pPr>
      <w:r>
        <w:rPr>
          <w:sz w:val="22"/>
          <w:szCs w:val="22"/>
        </w:rPr>
        <w:t>7.2 Paramètres et arguments (passage par position, par mot-clé, valeurs par défaut, nombre variable)</w:t>
      </w:r>
    </w:p>
    <w:p w14:paraId="619EA752" w14:textId="77777777" w:rsidR="00BD4E08" w:rsidRDefault="00000000">
      <w:pPr>
        <w:pStyle w:val="Paragraphedeliste"/>
        <w:numPr>
          <w:ilvl w:val="0"/>
          <w:numId w:val="2"/>
        </w:numPr>
      </w:pPr>
      <w:r>
        <w:rPr>
          <w:sz w:val="22"/>
          <w:szCs w:val="22"/>
        </w:rPr>
        <w:t>7.3 Valeurs de retour</w:t>
      </w:r>
    </w:p>
    <w:p w14:paraId="1E85F166" w14:textId="77777777" w:rsidR="00BD4E08" w:rsidRDefault="00000000">
      <w:pPr>
        <w:pStyle w:val="Paragraphedeliste"/>
        <w:numPr>
          <w:ilvl w:val="0"/>
          <w:numId w:val="2"/>
        </w:numPr>
      </w:pPr>
      <w:r>
        <w:rPr>
          <w:sz w:val="22"/>
          <w:szCs w:val="22"/>
        </w:rPr>
        <w:t>7.4 Fonctions récursives</w:t>
      </w:r>
    </w:p>
    <w:p w14:paraId="138A8C28" w14:textId="77777777" w:rsidR="00BD4E08" w:rsidRDefault="00000000">
      <w:pPr>
        <w:pStyle w:val="Paragraphedeliste"/>
        <w:numPr>
          <w:ilvl w:val="0"/>
          <w:numId w:val="2"/>
        </w:numPr>
      </w:pPr>
      <w:r>
        <w:rPr>
          <w:sz w:val="22"/>
          <w:szCs w:val="22"/>
        </w:rPr>
        <w:t>7.5 Documentation des fonctions (docstrings)</w:t>
      </w:r>
    </w:p>
    <w:p w14:paraId="452F938D" w14:textId="77777777" w:rsidR="00BD4E08" w:rsidRDefault="00000000">
      <w:pPr>
        <w:pStyle w:val="Paragraphedeliste"/>
        <w:numPr>
          <w:ilvl w:val="0"/>
          <w:numId w:val="2"/>
        </w:numPr>
      </w:pPr>
      <w:r>
        <w:rPr>
          <w:sz w:val="22"/>
          <w:szCs w:val="22"/>
        </w:rPr>
        <w:t>7.6 Les fonctions sont des objets (application partielle, closures)</w:t>
      </w:r>
    </w:p>
    <w:p w14:paraId="4D3C6AD4" w14:textId="77777777" w:rsidR="00BD4E08" w:rsidRDefault="00000000">
      <w:pPr>
        <w:pStyle w:val="Paragraphedeliste"/>
        <w:numPr>
          <w:ilvl w:val="0"/>
          <w:numId w:val="2"/>
        </w:numPr>
      </w:pPr>
      <w:r>
        <w:rPr>
          <w:sz w:val="22"/>
          <w:szCs w:val="22"/>
        </w:rPr>
        <w:t>7.7 Fonctions anonymes – le mot-clé lambda</w:t>
      </w:r>
    </w:p>
    <w:p w14:paraId="21DB225B" w14:textId="77777777" w:rsidR="00BD4E08" w:rsidRDefault="00000000">
      <w:pPr>
        <w:pStyle w:val="Paragraphedeliste"/>
        <w:numPr>
          <w:ilvl w:val="0"/>
          <w:numId w:val="2"/>
        </w:numPr>
      </w:pPr>
      <w:r>
        <w:rPr>
          <w:sz w:val="22"/>
          <w:szCs w:val="22"/>
        </w:rPr>
        <w:t>7.8 Fonctions comme décorateurs</w:t>
      </w:r>
    </w:p>
    <w:p w14:paraId="6EC1C0A4" w14:textId="77777777" w:rsidR="00BD4E08" w:rsidRDefault="00000000">
      <w:r>
        <w:br w:type="page"/>
      </w:r>
    </w:p>
    <w:p w14:paraId="1A084DA4" w14:textId="77777777" w:rsidR="00BD4E08" w:rsidRPr="009E1E09" w:rsidRDefault="00000000" w:rsidP="009E1E09">
      <w:pPr>
        <w:rPr>
          <w:b/>
          <w:bCs/>
        </w:rPr>
      </w:pPr>
      <w:r>
        <w:rPr>
          <w:b/>
          <w:bCs/>
        </w:rPr>
        <w:lastRenderedPageBreak/>
        <w:t>Chapitre 8 : Classes</w:t>
      </w:r>
    </w:p>
    <w:p w14:paraId="597D629D" w14:textId="77777777" w:rsidR="007C5E49" w:rsidRDefault="007C5E49" w:rsidP="007C5E49">
      <w:pPr>
        <w:rPr>
          <w:b/>
          <w:bCs/>
        </w:rPr>
      </w:pPr>
    </w:p>
    <w:p w14:paraId="4B973C02" w14:textId="12221FE9" w:rsidR="00BD4E08" w:rsidRPr="007C5E49" w:rsidRDefault="00000000" w:rsidP="007C5E49">
      <w:pPr>
        <w:rPr>
          <w:b/>
          <w:bCs/>
        </w:rPr>
      </w:pPr>
      <w:r>
        <w:rPr>
          <w:b/>
          <w:bCs/>
        </w:rPr>
        <w:t xml:space="preserve">Résumé : </w:t>
      </w:r>
    </w:p>
    <w:p w14:paraId="03E5F1BF" w14:textId="77777777" w:rsidR="00BD4E08" w:rsidRDefault="00000000">
      <w:pPr>
        <w:spacing w:before="160" w:after="160"/>
      </w:pPr>
      <w:r>
        <w:rPr>
          <w:sz w:val="22"/>
          <w:szCs w:val="22"/>
        </w:rPr>
        <w:t>Ce chapitre introduit la programmation orientée objet en Python à travers le concept de classes. En mathématiques, on regroupe des objets ayant les mêmes méthodes dans des classes abstraites. Python implémente ce concept avec le mot-clé class.</w:t>
      </w:r>
    </w:p>
    <w:p w14:paraId="2777D7C6" w14:textId="77777777" w:rsidR="00BD4E08" w:rsidRDefault="00000000">
      <w:pPr>
        <w:spacing w:before="160" w:after="160"/>
      </w:pPr>
      <w:r>
        <w:rPr>
          <w:sz w:val="22"/>
          <w:szCs w:val="22"/>
        </w:rPr>
        <w:t>Définition et instanciation : Une classe se définit avec le mot-clé class. L'exemple fil conducteur est la classe RationalNumber (nombres rationnels). Une instance est créée en appelant la classe comme une fonction : r = RationalNumber(10, 20).</w:t>
      </w:r>
    </w:p>
    <w:p w14:paraId="3B9D80ED" w14:textId="77777777" w:rsidR="00BD4E08" w:rsidRDefault="00000000">
      <w:pPr>
        <w:spacing w:before="160" w:after="160"/>
      </w:pPr>
      <w:r>
        <w:rPr>
          <w:sz w:val="22"/>
          <w:szCs w:val="22"/>
        </w:rPr>
        <w:t>La méthode __init__ : C'est le constructeur de la classe. Elle initialise les attributs de l'instance. Le premier paramètre self fait référence à l'objet lui-même. Les attributs sont des données associées à l'instance, accessibles via objet.attribut.</w:t>
      </w:r>
    </w:p>
    <w:p w14:paraId="2467CE34" w14:textId="77777777" w:rsidR="00BD4E08" w:rsidRDefault="00000000">
      <w:pPr>
        <w:spacing w:before="160" w:after="160"/>
      </w:pPr>
      <w:r>
        <w:rPr>
          <w:sz w:val="22"/>
          <w:szCs w:val="22"/>
        </w:rPr>
        <w:t>Méthodes : Les fonctions définies dans une classe sont appelées méthodes. Elles prennent toujours self comme premier paramètre. Les méthodes spéciales (dunder methods) comme __repr__, __add__, __mul__ permettent de définir le comportement des opérateurs et la représentation de l'objet.</w:t>
      </w:r>
    </w:p>
    <w:p w14:paraId="3D5E6D05" w14:textId="77777777" w:rsidR="00BD4E08" w:rsidRDefault="00000000">
      <w:pPr>
        <w:spacing w:before="160" w:after="160"/>
      </w:pPr>
      <w:r>
        <w:rPr>
          <w:sz w:val="22"/>
          <w:szCs w:val="22"/>
        </w:rPr>
        <w:t>Opérations inverses : La méthode __radd__ (et similaires) permet de gérer les opérations commutatives : 5 + q fait appel à q.__radd__(5) si int.__add__(q) échoue.</w:t>
      </w:r>
    </w:p>
    <w:p w14:paraId="6A892145" w14:textId="77777777" w:rsidR="00BD4E08" w:rsidRDefault="00000000">
      <w:pPr>
        <w:spacing w:before="160" w:after="160"/>
      </w:pPr>
      <w:r>
        <w:rPr>
          <w:sz w:val="22"/>
          <w:szCs w:val="22"/>
        </w:rPr>
        <w:t>Attributs dépendants : La fonction property permet de définir des attributs calculés dynamiquement à partir d'autres attributs, avec des getters et setters.</w:t>
      </w:r>
    </w:p>
    <w:p w14:paraId="29CE46B5" w14:textId="77777777" w:rsidR="00BD4E08" w:rsidRDefault="00000000">
      <w:pPr>
        <w:spacing w:before="160" w:after="160"/>
      </w:pPr>
      <w:r>
        <w:rPr>
          <w:sz w:val="22"/>
          <w:szCs w:val="22"/>
        </w:rPr>
        <w:t>Méthodes liées et non liées : Une méthode appelée sur une instance est liée (bound). Appelée sur la classe, elle est non liée (unbound) et nécessite de passer l'instance manuellement.</w:t>
      </w:r>
    </w:p>
    <w:p w14:paraId="697B6425" w14:textId="77777777" w:rsidR="00BD4E08" w:rsidRDefault="00000000">
      <w:pPr>
        <w:spacing w:before="160" w:after="160"/>
      </w:pPr>
      <w:r>
        <w:rPr>
          <w:sz w:val="22"/>
          <w:szCs w:val="22"/>
        </w:rPr>
        <w:t>Attributs et méthodes de classe : Les attributs de classe sont partagés entre toutes les instances. Les méthodes de classe (classmethod) reçoivent la classe cls comme premier argument. Les méthodes statiques (staticmethod) n'ont accès ni à self ni à cls.</w:t>
      </w:r>
    </w:p>
    <w:p w14:paraId="3DBDC9D7" w14:textId="77777777" w:rsidR="00BD4E08" w:rsidRDefault="00000000">
      <w:pPr>
        <w:spacing w:before="160" w:after="160"/>
      </w:pPr>
      <w:r>
        <w:rPr>
          <w:sz w:val="22"/>
          <w:szCs w:val="22"/>
        </w:rPr>
        <w:t>Héritage : Une sous-classe hérite de toutes les méthodes et attributs d'une classe parente. On peut surcharger les méthodes héritées. L'héritage permet la réutilisation du code.</w:t>
      </w:r>
    </w:p>
    <w:p w14:paraId="34F51440" w14:textId="77777777" w:rsidR="00BD4E08" w:rsidRDefault="00000000">
      <w:pPr>
        <w:spacing w:before="160" w:after="160"/>
      </w:pPr>
      <w:r>
        <w:rPr>
          <w:sz w:val="22"/>
          <w:szCs w:val="22"/>
        </w:rPr>
        <w:t>Encapsulation : Python ne dispose pas de mécanisme d'accès privé strict. Par convention, les attributs commençant par _ sont « protégés » et ceux commençant par __ (name mangling) sont plus difficiles d'accès depuis l'extérieur.</w:t>
      </w:r>
    </w:p>
    <w:p w14:paraId="3916983E" w14:textId="77777777" w:rsidR="00BD4E08" w:rsidRDefault="00000000">
      <w:pPr>
        <w:spacing w:before="160" w:after="160"/>
      </w:pPr>
      <w:r>
        <w:rPr>
          <w:sz w:val="22"/>
          <w:szCs w:val="22"/>
        </w:rPr>
        <w:t>Classes comme décorateurs : Une classe peut servir de décorateur si elle implémente __call__. L'exemple CountCalls compte le nombre d'appels à chaque fonction décorée.</w:t>
      </w:r>
    </w:p>
    <w:p w14:paraId="32DB56D2" w14:textId="4BAECA13" w:rsidR="00BD4E08" w:rsidRPr="008807ED" w:rsidRDefault="00000000" w:rsidP="008807ED">
      <w:pPr>
        <w:rPr>
          <w:b/>
          <w:bCs/>
        </w:rPr>
      </w:pPr>
      <w:r>
        <w:rPr>
          <w:b/>
          <w:bCs/>
        </w:rPr>
        <w:t xml:space="preserve">Sections couvertes : </w:t>
      </w:r>
    </w:p>
    <w:p w14:paraId="239E7707" w14:textId="77777777" w:rsidR="00BD4E08" w:rsidRDefault="00000000">
      <w:pPr>
        <w:pStyle w:val="Paragraphedeliste"/>
        <w:numPr>
          <w:ilvl w:val="0"/>
          <w:numId w:val="2"/>
        </w:numPr>
      </w:pPr>
      <w:r>
        <w:rPr>
          <w:sz w:val="22"/>
          <w:szCs w:val="22"/>
        </w:rPr>
        <w:t>8.1 Introduction aux classes (exemple RationalNumber, __init__, attributs, méthodes spéciales)</w:t>
      </w:r>
    </w:p>
    <w:p w14:paraId="11491EFD" w14:textId="77777777" w:rsidR="00BD4E08" w:rsidRDefault="00000000">
      <w:pPr>
        <w:pStyle w:val="Paragraphedeliste"/>
        <w:numPr>
          <w:ilvl w:val="0"/>
          <w:numId w:val="2"/>
        </w:numPr>
      </w:pPr>
      <w:r>
        <w:rPr>
          <w:sz w:val="22"/>
          <w:szCs w:val="22"/>
        </w:rPr>
        <w:t>8.2 Attributs dépendants (property)</w:t>
      </w:r>
    </w:p>
    <w:p w14:paraId="3D36826A" w14:textId="77777777" w:rsidR="00BD4E08" w:rsidRDefault="00000000">
      <w:pPr>
        <w:pStyle w:val="Paragraphedeliste"/>
        <w:numPr>
          <w:ilvl w:val="0"/>
          <w:numId w:val="2"/>
        </w:numPr>
      </w:pPr>
      <w:r>
        <w:rPr>
          <w:sz w:val="22"/>
          <w:szCs w:val="22"/>
        </w:rPr>
        <w:t>8.3 Méthodes liées et non liées</w:t>
      </w:r>
    </w:p>
    <w:p w14:paraId="6F35E051" w14:textId="77777777" w:rsidR="00BD4E08" w:rsidRDefault="00000000">
      <w:pPr>
        <w:pStyle w:val="Paragraphedeliste"/>
        <w:numPr>
          <w:ilvl w:val="0"/>
          <w:numId w:val="2"/>
        </w:numPr>
      </w:pPr>
      <w:r>
        <w:rPr>
          <w:sz w:val="22"/>
          <w:szCs w:val="22"/>
        </w:rPr>
        <w:t>8.4 Attributs et méthodes de classe</w:t>
      </w:r>
    </w:p>
    <w:p w14:paraId="00EB6C08" w14:textId="77777777" w:rsidR="00BD4E08" w:rsidRDefault="00000000">
      <w:pPr>
        <w:pStyle w:val="Paragraphedeliste"/>
        <w:numPr>
          <w:ilvl w:val="0"/>
          <w:numId w:val="2"/>
        </w:numPr>
      </w:pPr>
      <w:r>
        <w:rPr>
          <w:sz w:val="22"/>
          <w:szCs w:val="22"/>
        </w:rPr>
        <w:t>8.5 Sous-classes et héritage</w:t>
      </w:r>
    </w:p>
    <w:p w14:paraId="629C11E5" w14:textId="77777777" w:rsidR="00BD4E08" w:rsidRDefault="00000000">
      <w:pPr>
        <w:pStyle w:val="Paragraphedeliste"/>
        <w:numPr>
          <w:ilvl w:val="0"/>
          <w:numId w:val="2"/>
        </w:numPr>
      </w:pPr>
      <w:r>
        <w:rPr>
          <w:sz w:val="22"/>
          <w:szCs w:val="22"/>
        </w:rPr>
        <w:t>8.6 Encapsulation</w:t>
      </w:r>
    </w:p>
    <w:p w14:paraId="186777BB" w14:textId="77777777" w:rsidR="00BD4E08" w:rsidRDefault="00000000">
      <w:pPr>
        <w:pStyle w:val="Paragraphedeliste"/>
        <w:numPr>
          <w:ilvl w:val="0"/>
          <w:numId w:val="2"/>
        </w:numPr>
      </w:pPr>
      <w:r>
        <w:rPr>
          <w:sz w:val="22"/>
          <w:szCs w:val="22"/>
        </w:rPr>
        <w:t>8.7 Classes comme décorateurs</w:t>
      </w:r>
    </w:p>
    <w:p w14:paraId="5468F156" w14:textId="77777777" w:rsidR="00BD4E08" w:rsidRDefault="00000000">
      <w:r>
        <w:br w:type="page"/>
      </w:r>
    </w:p>
    <w:p w14:paraId="58FF571E" w14:textId="77777777" w:rsidR="00BD4E08" w:rsidRDefault="00000000" w:rsidP="009E1E09">
      <w:pPr>
        <w:rPr>
          <w:b/>
          <w:bCs/>
        </w:rPr>
      </w:pPr>
      <w:r>
        <w:rPr>
          <w:b/>
          <w:bCs/>
        </w:rPr>
        <w:lastRenderedPageBreak/>
        <w:t>Chapitre 9 : Itération</w:t>
      </w:r>
    </w:p>
    <w:p w14:paraId="5F658F3C" w14:textId="77777777" w:rsidR="000B45AB" w:rsidRPr="009E1E09" w:rsidRDefault="000B45AB" w:rsidP="009E1E09">
      <w:pPr>
        <w:rPr>
          <w:b/>
          <w:bCs/>
        </w:rPr>
      </w:pPr>
    </w:p>
    <w:p w14:paraId="56BE02CC" w14:textId="6B9274E7" w:rsidR="00BD4E08" w:rsidRPr="000B45AB" w:rsidRDefault="00000000" w:rsidP="000B45AB">
      <w:pPr>
        <w:rPr>
          <w:b/>
          <w:bCs/>
        </w:rPr>
      </w:pPr>
      <w:r>
        <w:rPr>
          <w:b/>
          <w:bCs/>
        </w:rPr>
        <w:t xml:space="preserve">Résumé : </w:t>
      </w:r>
    </w:p>
    <w:p w14:paraId="527E3156" w14:textId="77777777" w:rsidR="00BD4E08" w:rsidRDefault="00000000">
      <w:pPr>
        <w:spacing w:before="160" w:after="160"/>
      </w:pPr>
      <w:r>
        <w:rPr>
          <w:sz w:val="22"/>
          <w:szCs w:val="22"/>
        </w:rPr>
        <w:t>Ce chapitre présente les mécanismes d'itération en Python : boucles, itérateurs et générateurs. L'itération est l'une des opérations fondamentales de la programmation.</w:t>
      </w:r>
    </w:p>
    <w:p w14:paraId="4E37994B" w14:textId="77777777" w:rsidR="00BD4E08" w:rsidRDefault="00000000">
      <w:pPr>
        <w:spacing w:before="160" w:after="160"/>
      </w:pPr>
      <w:r>
        <w:rPr>
          <w:sz w:val="22"/>
          <w:szCs w:val="22"/>
        </w:rPr>
        <w:t>La boucle for : En Python, la boucle for est conçue pour parcourir des séquences (listes, tuples, chaînes). Elle utilise le mécanisme d'itération sous-jacent. On peut contrôler le flux avec break, continue et else.</w:t>
      </w:r>
    </w:p>
    <w:p w14:paraId="46009F0C" w14:textId="77777777" w:rsidR="00BD4E08" w:rsidRDefault="00000000">
      <w:pPr>
        <w:spacing w:before="160" w:after="160"/>
      </w:pPr>
      <w:r>
        <w:rPr>
          <w:sz w:val="22"/>
          <w:szCs w:val="22"/>
        </w:rPr>
        <w:t>Objets itérables : Un objet est itérable s'il implémente la méthode __iter__ qui retourne un itérateur. Un itérateur implémente __next__ pour retourner l'élément suivant et lève StopIteration en fin de séquence. Les listes, tuples, chaînes, dictionnaires et fichiers sont itérables.</w:t>
      </w:r>
    </w:p>
    <w:p w14:paraId="20E2702B" w14:textId="77777777" w:rsidR="00BD4E08" w:rsidRDefault="00000000">
      <w:pPr>
        <w:spacing w:before="160" w:after="160"/>
      </w:pPr>
      <w:r>
        <w:rPr>
          <w:sz w:val="22"/>
          <w:szCs w:val="22"/>
        </w:rPr>
        <w:t>Patterns de remplissage de listes : Les compréhensions de listes offrent une syntaxe concise pour créer des listes : [expr for x in iterable if condition]. On peut les imbriquer pour des listes multidimensionnelles.</w:t>
      </w:r>
    </w:p>
    <w:p w14:paraId="29F5EF2C" w14:textId="77777777" w:rsidR="00BD4E08" w:rsidRDefault="00000000">
      <w:pPr>
        <w:spacing w:before="160" w:after="160"/>
      </w:pPr>
      <w:r>
        <w:rPr>
          <w:sz w:val="22"/>
          <w:szCs w:val="22"/>
        </w:rPr>
        <w:t>Itertools et fonctions utiles : enumerate() retourne des paires (index, valeur). zip() regroupe plusieurs itérables en tuples. map() et filter() appliquent des fonctions à des séquences.</w:t>
      </w:r>
    </w:p>
    <w:p w14:paraId="5AE544BF" w14:textId="77777777" w:rsidR="00BD4E08" w:rsidRDefault="00000000">
      <w:pPr>
        <w:spacing w:before="160" w:after="160"/>
      </w:pPr>
      <w:r>
        <w:rPr>
          <w:sz w:val="22"/>
          <w:szCs w:val="22"/>
        </w:rPr>
        <w:t>Objets itérateurs : Un classe peut implémenter le protocole itérateur avec __iter__ et __next__. La méthode arithmetic-geometric mean (AGM) est un exemple d'itérateur mathématique.</w:t>
      </w:r>
    </w:p>
    <w:p w14:paraId="288B4475" w14:textId="77777777" w:rsidR="00BD4E08" w:rsidRDefault="00000000">
      <w:pPr>
        <w:spacing w:before="160" w:after="160"/>
      </w:pPr>
      <w:r>
        <w:rPr>
          <w:sz w:val="22"/>
          <w:szCs w:val="22"/>
        </w:rPr>
        <w:t>Générateurs : Un générateur est une fonction utilisant yield au lieu de return. Il produit les valeurs à la demande (lazy evaluation), économisant la mémoire. Les expressions génératrices offrent une syntaxe similaire aux compréhensions de listes.</w:t>
      </w:r>
    </w:p>
    <w:p w14:paraId="01CDF3A8" w14:textId="77777777" w:rsidR="00BD4E08" w:rsidRDefault="00000000">
      <w:pPr>
        <w:spacing w:before="160" w:after="160"/>
      </w:pPr>
      <w:r>
        <w:rPr>
          <w:sz w:val="22"/>
          <w:szCs w:val="22"/>
        </w:rPr>
        <w:t>Itérations infinies : Un générateur peut produire une séquence infinie de valeurs (ex: nombres premiers, suite de Fibonacci). On contrôle l'arrêt avec break.</w:t>
      </w:r>
    </w:p>
    <w:p w14:paraId="55091B84" w14:textId="77777777" w:rsidR="00BD4E08" w:rsidRDefault="00000000">
      <w:pPr>
        <w:spacing w:before="160" w:after="160"/>
      </w:pPr>
      <w:r>
        <w:rPr>
          <w:sz w:val="22"/>
          <w:szCs w:val="22"/>
        </w:rPr>
        <w:t>Récursivité revisitée : La récursion est un type particulier d'itération. L'algorithme de tour de Hanoi illustre une récursion naturelle. Préférer l'itération pour les grands problèmes.</w:t>
      </w:r>
    </w:p>
    <w:p w14:paraId="59718C97" w14:textId="78382623" w:rsidR="00BD4E08" w:rsidRPr="0037771E" w:rsidRDefault="00000000" w:rsidP="0037771E">
      <w:pPr>
        <w:rPr>
          <w:b/>
          <w:bCs/>
        </w:rPr>
      </w:pPr>
      <w:r>
        <w:rPr>
          <w:b/>
          <w:bCs/>
        </w:rPr>
        <w:t xml:space="preserve">Sections couvertes : </w:t>
      </w:r>
    </w:p>
    <w:p w14:paraId="742B7470" w14:textId="77777777" w:rsidR="00BD4E08" w:rsidRDefault="00000000">
      <w:pPr>
        <w:pStyle w:val="Paragraphedeliste"/>
        <w:numPr>
          <w:ilvl w:val="0"/>
          <w:numId w:val="2"/>
        </w:numPr>
      </w:pPr>
      <w:r>
        <w:rPr>
          <w:sz w:val="22"/>
          <w:szCs w:val="22"/>
        </w:rPr>
        <w:t>9.1 L'instruction for</w:t>
      </w:r>
    </w:p>
    <w:p w14:paraId="421EE8FE" w14:textId="77777777" w:rsidR="00BD4E08" w:rsidRDefault="00000000">
      <w:pPr>
        <w:pStyle w:val="Paragraphedeliste"/>
        <w:numPr>
          <w:ilvl w:val="0"/>
          <w:numId w:val="2"/>
        </w:numPr>
      </w:pPr>
      <w:r>
        <w:rPr>
          <w:sz w:val="22"/>
          <w:szCs w:val="22"/>
        </w:rPr>
        <w:t>9.2 Contrôle du flux dans la boucle</w:t>
      </w:r>
    </w:p>
    <w:p w14:paraId="36DD3F4D" w14:textId="77777777" w:rsidR="00BD4E08" w:rsidRDefault="00000000">
      <w:pPr>
        <w:pStyle w:val="Paragraphedeliste"/>
        <w:numPr>
          <w:ilvl w:val="0"/>
          <w:numId w:val="2"/>
        </w:numPr>
      </w:pPr>
      <w:r>
        <w:rPr>
          <w:sz w:val="22"/>
          <w:szCs w:val="22"/>
        </w:rPr>
        <w:t>9.3 Objets itérables</w:t>
      </w:r>
    </w:p>
    <w:p w14:paraId="60D23D72" w14:textId="77777777" w:rsidR="00BD4E08" w:rsidRDefault="00000000">
      <w:pPr>
        <w:pStyle w:val="Paragraphedeliste"/>
        <w:numPr>
          <w:ilvl w:val="0"/>
          <w:numId w:val="2"/>
        </w:numPr>
      </w:pPr>
      <w:r>
        <w:rPr>
          <w:sz w:val="22"/>
          <w:szCs w:val="22"/>
        </w:rPr>
        <w:t>9.4 Patterns de remplissage de listes</w:t>
      </w:r>
    </w:p>
    <w:p w14:paraId="7C8C1B66" w14:textId="77777777" w:rsidR="00BD4E08" w:rsidRDefault="00000000">
      <w:pPr>
        <w:pStyle w:val="Paragraphedeliste"/>
        <w:numPr>
          <w:ilvl w:val="0"/>
          <w:numId w:val="2"/>
        </w:numPr>
      </w:pPr>
      <w:r>
        <w:rPr>
          <w:sz w:val="22"/>
          <w:szCs w:val="22"/>
        </w:rPr>
        <w:t>9.5 Quand les itérateurs se comportent comme des listes</w:t>
      </w:r>
    </w:p>
    <w:p w14:paraId="260401DB" w14:textId="77777777" w:rsidR="00BD4E08" w:rsidRDefault="00000000">
      <w:pPr>
        <w:pStyle w:val="Paragraphedeliste"/>
        <w:numPr>
          <w:ilvl w:val="0"/>
          <w:numId w:val="2"/>
        </w:numPr>
      </w:pPr>
      <w:r>
        <w:rPr>
          <w:sz w:val="22"/>
          <w:szCs w:val="22"/>
        </w:rPr>
        <w:t>9.6 Objets itérateurs</w:t>
      </w:r>
    </w:p>
    <w:p w14:paraId="02C7F452" w14:textId="77777777" w:rsidR="00BD4E08" w:rsidRDefault="00000000">
      <w:pPr>
        <w:pStyle w:val="Paragraphedeliste"/>
        <w:numPr>
          <w:ilvl w:val="0"/>
          <w:numId w:val="2"/>
        </w:numPr>
      </w:pPr>
      <w:r>
        <w:rPr>
          <w:sz w:val="22"/>
          <w:szCs w:val="22"/>
        </w:rPr>
        <w:t>9.7 Itérations infinies (générateurs)</w:t>
      </w:r>
    </w:p>
    <w:p w14:paraId="4BF4A563" w14:textId="77777777" w:rsidR="00BD4E08" w:rsidRDefault="00000000">
      <w:pPr>
        <w:pStyle w:val="Paragraphedeliste"/>
        <w:numPr>
          <w:ilvl w:val="0"/>
          <w:numId w:val="2"/>
        </w:numPr>
      </w:pPr>
      <w:r>
        <w:rPr>
          <w:sz w:val="22"/>
          <w:szCs w:val="22"/>
        </w:rPr>
        <w:t>9.8 Récursivité</w:t>
      </w:r>
    </w:p>
    <w:p w14:paraId="03799845" w14:textId="77777777" w:rsidR="00BD4E08" w:rsidRDefault="00000000">
      <w:r>
        <w:br w:type="page"/>
      </w:r>
    </w:p>
    <w:p w14:paraId="6AD33640" w14:textId="77777777" w:rsidR="00BD4E08" w:rsidRPr="009E1E09" w:rsidRDefault="00000000" w:rsidP="009E1E09">
      <w:pPr>
        <w:rPr>
          <w:b/>
          <w:bCs/>
        </w:rPr>
      </w:pPr>
      <w:r>
        <w:rPr>
          <w:b/>
          <w:bCs/>
        </w:rPr>
        <w:lastRenderedPageBreak/>
        <w:t>Chapitre 10 : Séries et DataFrames – Travailler avec pandas</w:t>
      </w:r>
    </w:p>
    <w:p w14:paraId="05608CE2" w14:textId="77777777" w:rsidR="00082A7A" w:rsidRDefault="00082A7A" w:rsidP="00082A7A">
      <w:pPr>
        <w:rPr>
          <w:b/>
          <w:bCs/>
        </w:rPr>
      </w:pPr>
    </w:p>
    <w:p w14:paraId="43D53561" w14:textId="368A8543" w:rsidR="00BD4E08" w:rsidRPr="00082A7A" w:rsidRDefault="00000000" w:rsidP="00082A7A">
      <w:pPr>
        <w:rPr>
          <w:b/>
          <w:bCs/>
        </w:rPr>
      </w:pPr>
      <w:r>
        <w:rPr>
          <w:b/>
          <w:bCs/>
        </w:rPr>
        <w:t xml:space="preserve">Résumé : </w:t>
      </w:r>
    </w:p>
    <w:p w14:paraId="656D9517" w14:textId="77777777" w:rsidR="00BD4E08" w:rsidRDefault="00000000">
      <w:pPr>
        <w:spacing w:before="160" w:after="160"/>
      </w:pPr>
      <w:r>
        <w:rPr>
          <w:sz w:val="22"/>
          <w:szCs w:val="22"/>
        </w:rPr>
        <w:t>Ce chapitre introduit pandas, l'outil central de Python pour l'analyse et la manipulation de données. L'exemple fil conducteur est l'analyse de données de cellules solaires.</w:t>
      </w:r>
    </w:p>
    <w:p w14:paraId="37FD7ECE" w14:textId="77777777" w:rsidR="00BD4E08" w:rsidRDefault="00000000">
      <w:pPr>
        <w:spacing w:before="160" w:after="160"/>
      </w:pPr>
      <w:r>
        <w:rPr>
          <w:sz w:val="22"/>
          <w:szCs w:val="22"/>
        </w:rPr>
        <w:t>DataFrames vs tableaux NumPy : Contrairement aux tableaux NumPy, les DataFrames pandas ont des indices nommés pour les lignes et les colonnes. Cela facilite l'accès aux données par étiquette.</w:t>
      </w:r>
    </w:p>
    <w:p w14:paraId="12F66A73" w14:textId="77777777" w:rsidR="00BD4E08" w:rsidRDefault="00000000">
      <w:pPr>
        <w:spacing w:before="160" w:after="160"/>
      </w:pPr>
      <w:r>
        <w:rPr>
          <w:sz w:val="22"/>
          <w:szCs w:val="22"/>
        </w:rPr>
        <w:t>Règles d'indexation : On accède aux lignes via .loc[] (par étiquette) ou .iloc[] (par position entière). L'accès aux colonnes se fait par le nom : df['colonne'] ou df.colonne.</w:t>
      </w:r>
    </w:p>
    <w:p w14:paraId="125E6771" w14:textId="77777777" w:rsidR="00BD4E08" w:rsidRDefault="00000000">
      <w:pPr>
        <w:spacing w:before="160" w:after="160"/>
      </w:pPr>
      <w:r>
        <w:rPr>
          <w:sz w:val="22"/>
          <w:szCs w:val="22"/>
        </w:rPr>
        <w:t>Création et modification de DataFrames : On peut créer un DataFrame depuis un dictionnaire, un tableau NumPy ou un fichier (CSV, Excel, etc.). Les méthodes read_csv, read_excel facilitent l'importation. set_index() définit la colonne d'index. drop() supprime des lignes ou colonnes.</w:t>
      </w:r>
    </w:p>
    <w:p w14:paraId="4AB30D3A" w14:textId="77777777" w:rsidR="00BD4E08" w:rsidRDefault="00000000">
      <w:pPr>
        <w:spacing w:before="160" w:after="160"/>
      </w:pPr>
      <w:r>
        <w:rPr>
          <w:sz w:val="22"/>
          <w:szCs w:val="22"/>
        </w:rPr>
        <w:t>Fusion de DataFrames : merge() fusionne des DataFrames sur des colonnes communes, similaire aux jointures SQL. concat() concatène des DataFrames verticalement ou horizontalement.</w:t>
      </w:r>
    </w:p>
    <w:p w14:paraId="520F463B" w14:textId="77777777" w:rsidR="00BD4E08" w:rsidRDefault="00000000">
      <w:pPr>
        <w:spacing w:before="160" w:after="160"/>
      </w:pPr>
      <w:r>
        <w:rPr>
          <w:sz w:val="22"/>
          <w:szCs w:val="22"/>
        </w:rPr>
        <w:t>Données manquantes : pandas représente les valeurs manquantes par NaN. Les méthodes dropna(), fillna() et interpolate() gèrent ces valeurs.</w:t>
      </w:r>
    </w:p>
    <w:p w14:paraId="2F062F4F" w14:textId="77777777" w:rsidR="00BD4E08" w:rsidRDefault="00000000">
      <w:pPr>
        <w:spacing w:before="160" w:after="160"/>
      </w:pPr>
      <w:r>
        <w:rPr>
          <w:sz w:val="22"/>
          <w:szCs w:val="22"/>
        </w:rPr>
        <w:t>Travail avec les DataFrames : groupby() permet d'agréger des données par groupe. resample() rééchantillonne des séries temporelles. Les opérations vectorisées NumPy s'appliquent directement aux DataFrames.</w:t>
      </w:r>
    </w:p>
    <w:p w14:paraId="1B51B66E" w14:textId="77777777" w:rsidR="00BD4E08" w:rsidRDefault="00000000">
      <w:pPr>
        <w:spacing w:before="160" w:after="160"/>
      </w:pPr>
      <w:r>
        <w:rPr>
          <w:sz w:val="22"/>
          <w:szCs w:val="22"/>
        </w:rPr>
        <w:t>Interaction avec NumPy et Matplotlib : Les DataFrames s'intègrent facilement avec NumPy (conversion via .values ou .to_numpy()) et Matplotlib (méthode .plot() directement sur un DataFrame).</w:t>
      </w:r>
    </w:p>
    <w:p w14:paraId="28D04D70" w14:textId="7B5C79A6" w:rsidR="00BD4E08" w:rsidRPr="00EE64F5" w:rsidRDefault="00000000" w:rsidP="00EE64F5">
      <w:pPr>
        <w:rPr>
          <w:b/>
          <w:bCs/>
        </w:rPr>
      </w:pPr>
      <w:r>
        <w:rPr>
          <w:b/>
          <w:bCs/>
        </w:rPr>
        <w:t xml:space="preserve">Sections couvertes : </w:t>
      </w:r>
    </w:p>
    <w:p w14:paraId="5A37935C" w14:textId="77777777" w:rsidR="00BD4E08" w:rsidRDefault="00000000">
      <w:pPr>
        <w:pStyle w:val="Paragraphedeliste"/>
        <w:numPr>
          <w:ilvl w:val="0"/>
          <w:numId w:val="2"/>
        </w:numPr>
      </w:pPr>
      <w:r>
        <w:rPr>
          <w:sz w:val="22"/>
          <w:szCs w:val="22"/>
        </w:rPr>
        <w:t>10.1 Exemple fil conducteur : cellules solaires</w:t>
      </w:r>
    </w:p>
    <w:p w14:paraId="211D09D0" w14:textId="77777777" w:rsidR="00BD4E08" w:rsidRDefault="00000000">
      <w:pPr>
        <w:pStyle w:val="Paragraphedeliste"/>
        <w:numPr>
          <w:ilvl w:val="0"/>
          <w:numId w:val="2"/>
        </w:numPr>
      </w:pPr>
      <w:r>
        <w:rPr>
          <w:sz w:val="22"/>
          <w:szCs w:val="22"/>
        </w:rPr>
        <w:t>10.2 Tableaux NumPy et DataFrames pandas</w:t>
      </w:r>
    </w:p>
    <w:p w14:paraId="720E3EC9" w14:textId="77777777" w:rsidR="00BD4E08" w:rsidRDefault="00000000">
      <w:pPr>
        <w:pStyle w:val="Paragraphedeliste"/>
        <w:numPr>
          <w:ilvl w:val="0"/>
          <w:numId w:val="2"/>
        </w:numPr>
      </w:pPr>
      <w:r>
        <w:rPr>
          <w:sz w:val="22"/>
          <w:szCs w:val="22"/>
        </w:rPr>
        <w:t>10.3 Création et modification de DataFrames</w:t>
      </w:r>
    </w:p>
    <w:p w14:paraId="278B9723" w14:textId="77777777" w:rsidR="00BD4E08" w:rsidRDefault="00000000">
      <w:pPr>
        <w:pStyle w:val="Paragraphedeliste"/>
        <w:numPr>
          <w:ilvl w:val="0"/>
          <w:numId w:val="2"/>
        </w:numPr>
      </w:pPr>
      <w:r>
        <w:rPr>
          <w:sz w:val="22"/>
          <w:szCs w:val="22"/>
        </w:rPr>
        <w:t>10.4 Travail avec les DataFrames</w:t>
      </w:r>
    </w:p>
    <w:p w14:paraId="3131E5C5" w14:textId="77777777" w:rsidR="00BD4E08" w:rsidRDefault="00000000">
      <w:r>
        <w:br w:type="page"/>
      </w:r>
    </w:p>
    <w:p w14:paraId="6248780D" w14:textId="77777777" w:rsidR="00BD4E08" w:rsidRPr="009E1E09" w:rsidRDefault="00000000" w:rsidP="009E1E09">
      <w:pPr>
        <w:rPr>
          <w:b/>
          <w:bCs/>
        </w:rPr>
      </w:pPr>
      <w:r>
        <w:rPr>
          <w:b/>
          <w:bCs/>
        </w:rPr>
        <w:lastRenderedPageBreak/>
        <w:t>Chapitre 11 : Communication par Interface Graphique (GUI)</w:t>
      </w:r>
    </w:p>
    <w:p w14:paraId="4080B816" w14:textId="77777777" w:rsidR="0037192F" w:rsidRDefault="0037192F" w:rsidP="0037192F">
      <w:pPr>
        <w:rPr>
          <w:b/>
          <w:bCs/>
        </w:rPr>
      </w:pPr>
    </w:p>
    <w:p w14:paraId="1132817D" w14:textId="77412866" w:rsidR="00BD4E08" w:rsidRPr="0037192F" w:rsidRDefault="00000000" w:rsidP="0037192F">
      <w:pPr>
        <w:rPr>
          <w:b/>
          <w:bCs/>
        </w:rPr>
      </w:pPr>
      <w:r>
        <w:rPr>
          <w:b/>
          <w:bCs/>
        </w:rPr>
        <w:t xml:space="preserve">Résumé : </w:t>
      </w:r>
    </w:p>
    <w:p w14:paraId="599E4810" w14:textId="77777777" w:rsidR="00BD4E08" w:rsidRDefault="00000000">
      <w:pPr>
        <w:spacing w:before="160" w:after="160"/>
      </w:pPr>
      <w:r>
        <w:rPr>
          <w:sz w:val="22"/>
          <w:szCs w:val="22"/>
        </w:rPr>
        <w:t>Ce chapitre couvre la création d'interfaces graphiques utilisateur (GUI) en Python avec Matplotlib widgets. Il montre comment rendre les programmes interactifs.</w:t>
      </w:r>
    </w:p>
    <w:p w14:paraId="283F7BBC" w14:textId="77777777" w:rsidR="00BD4E08" w:rsidRDefault="00000000">
      <w:pPr>
        <w:spacing w:before="160" w:after="160"/>
      </w:pPr>
      <w:r>
        <w:rPr>
          <w:sz w:val="22"/>
          <w:szCs w:val="22"/>
        </w:rPr>
        <w:t>Widgets Matplotlib : Matplotlib fournit des widgets basiques : Slider (curseur), Button (bouton), TextBox (saisie texte), CheckButton, RadioButtons. Ces widgets sont intégrés dans des axes Matplotlib.</w:t>
      </w:r>
    </w:p>
    <w:p w14:paraId="267AA0AF" w14:textId="77777777" w:rsidR="00BD4E08" w:rsidRDefault="00000000">
      <w:pPr>
        <w:spacing w:before="160" w:after="160"/>
      </w:pPr>
      <w:r>
        <w:rPr>
          <w:sz w:val="22"/>
          <w:szCs w:val="22"/>
        </w:rPr>
        <w:t>Fonctions de rappel (callbacks) : Le cœur des GUI est la fonction de rappel. Chaque widget appelle une fonction définie par le programmeur quand sa valeur change. Le slider utilise on_changed(), le bouton utilise on_clicked().</w:t>
      </w:r>
    </w:p>
    <w:p w14:paraId="497314B1" w14:textId="77777777" w:rsidR="00BD4E08" w:rsidRDefault="00000000">
      <w:pPr>
        <w:spacing w:before="160" w:after="160"/>
      </w:pPr>
      <w:r>
        <w:rPr>
          <w:sz w:val="22"/>
          <w:szCs w:val="22"/>
        </w:rPr>
        <w:t>Exemple avec slider : Un slider modifie la fréquence d'une sinusoïde affichée en temps réel. La figure se compose d'un axe pour le tracé et d'un axe pour le slider. La fonction de rappel met à jour les données du tracé.</w:t>
      </w:r>
    </w:p>
    <w:p w14:paraId="5EEDB034" w14:textId="77777777" w:rsidR="00BD4E08" w:rsidRDefault="00000000">
      <w:pPr>
        <w:spacing w:before="160" w:after="160"/>
      </w:pPr>
      <w:r>
        <w:rPr>
          <w:sz w:val="22"/>
          <w:szCs w:val="22"/>
        </w:rPr>
        <w:t>Boutons et événements souris : Les boutons déclenchent des actions lors d'un clic. Les événements souris (motion_notify_event, button_press_event) permettent des interactions avancées comme le dessin interactif.</w:t>
      </w:r>
    </w:p>
    <w:p w14:paraId="5F8D95ED" w14:textId="77777777" w:rsidR="00BD4E08" w:rsidRDefault="00000000">
      <w:pPr>
        <w:spacing w:before="160" w:after="160"/>
      </w:pPr>
      <w:r>
        <w:rPr>
          <w:sz w:val="22"/>
          <w:szCs w:val="22"/>
        </w:rPr>
        <w:t>TextBox widget : Permet à l'utilisateur de saisir du texte ou des nombres. La méthode on_submit() définit l'action lors de la validation.</w:t>
      </w:r>
    </w:p>
    <w:p w14:paraId="55BD9989" w14:textId="77777777" w:rsidR="00BD4E08" w:rsidRDefault="00000000">
      <w:pPr>
        <w:spacing w:before="160" w:after="160"/>
      </w:pPr>
      <w:r>
        <w:rPr>
          <w:sz w:val="22"/>
          <w:szCs w:val="22"/>
        </w:rPr>
        <w:t>Organisation des widgets : Les axes des widgets sont positionnés manuellement dans la figure using des coordonnées normalisées [x, y, largeur, hauteur]. Une bonne organisation requiert de planifier l'espace de la figure.</w:t>
      </w:r>
    </w:p>
    <w:p w14:paraId="65B800F2" w14:textId="15FFFB7C" w:rsidR="00BD4E08" w:rsidRPr="0011500F" w:rsidRDefault="00000000" w:rsidP="0011500F">
      <w:pPr>
        <w:rPr>
          <w:b/>
          <w:bCs/>
        </w:rPr>
      </w:pPr>
      <w:r>
        <w:rPr>
          <w:b/>
          <w:bCs/>
        </w:rPr>
        <w:t xml:space="preserve">Sections couvertes : </w:t>
      </w:r>
    </w:p>
    <w:p w14:paraId="5F093E7F" w14:textId="77777777" w:rsidR="00BD4E08" w:rsidRDefault="00000000">
      <w:pPr>
        <w:pStyle w:val="Paragraphedeliste"/>
        <w:numPr>
          <w:ilvl w:val="0"/>
          <w:numId w:val="2"/>
        </w:numPr>
      </w:pPr>
      <w:r>
        <w:rPr>
          <w:sz w:val="22"/>
          <w:szCs w:val="22"/>
        </w:rPr>
        <w:t>11.1 Exemple introductif aux widgets (slider de fréquence)</w:t>
      </w:r>
    </w:p>
    <w:p w14:paraId="00AF6E46" w14:textId="77777777" w:rsidR="00BD4E08" w:rsidRDefault="00000000">
      <w:pPr>
        <w:pStyle w:val="Paragraphedeliste"/>
        <w:numPr>
          <w:ilvl w:val="0"/>
          <w:numId w:val="2"/>
        </w:numPr>
      </w:pPr>
      <w:r>
        <w:rPr>
          <w:sz w:val="22"/>
          <w:szCs w:val="22"/>
        </w:rPr>
        <w:t>11.2 Le widget bouton et les événements souris</w:t>
      </w:r>
    </w:p>
    <w:p w14:paraId="652628A0" w14:textId="77777777" w:rsidR="00BD4E08" w:rsidRDefault="00000000">
      <w:pPr>
        <w:pStyle w:val="Paragraphedeliste"/>
        <w:numPr>
          <w:ilvl w:val="0"/>
          <w:numId w:val="2"/>
        </w:numPr>
      </w:pPr>
      <w:r>
        <w:rPr>
          <w:sz w:val="22"/>
          <w:szCs w:val="22"/>
        </w:rPr>
        <w:t>11.2.1 Mise à jour de paramètres de courbe avec un bouton</w:t>
      </w:r>
    </w:p>
    <w:p w14:paraId="03F180FC" w14:textId="77777777" w:rsidR="00BD4E08" w:rsidRDefault="00000000">
      <w:pPr>
        <w:pStyle w:val="Paragraphedeliste"/>
        <w:numPr>
          <w:ilvl w:val="0"/>
          <w:numId w:val="2"/>
        </w:numPr>
      </w:pPr>
      <w:r>
        <w:rPr>
          <w:sz w:val="22"/>
          <w:szCs w:val="22"/>
        </w:rPr>
        <w:t>11.2.2 Événements souris et TextBox</w:t>
      </w:r>
    </w:p>
    <w:p w14:paraId="62EDEFFA" w14:textId="77777777" w:rsidR="00BD4E08" w:rsidRDefault="00000000">
      <w:r>
        <w:br w:type="page"/>
      </w:r>
    </w:p>
    <w:p w14:paraId="5D1C3F02" w14:textId="77777777" w:rsidR="00BD4E08" w:rsidRPr="009E1E09" w:rsidRDefault="00000000" w:rsidP="009E1E09">
      <w:pPr>
        <w:rPr>
          <w:b/>
          <w:bCs/>
        </w:rPr>
      </w:pPr>
      <w:r>
        <w:rPr>
          <w:b/>
          <w:bCs/>
        </w:rPr>
        <w:lastRenderedPageBreak/>
        <w:t>Chapitre 12 : Gestion des Erreurs et des Exceptions</w:t>
      </w:r>
    </w:p>
    <w:p w14:paraId="62D06780" w14:textId="77777777" w:rsidR="00B12C45" w:rsidRDefault="00B12C45" w:rsidP="004407F3">
      <w:pPr>
        <w:rPr>
          <w:b/>
          <w:bCs/>
        </w:rPr>
      </w:pPr>
    </w:p>
    <w:p w14:paraId="1FAA0CDD" w14:textId="133491F7" w:rsidR="00BD4E08" w:rsidRPr="004407F3" w:rsidRDefault="00000000" w:rsidP="004407F3">
      <w:pPr>
        <w:rPr>
          <w:b/>
          <w:bCs/>
        </w:rPr>
      </w:pPr>
      <w:r>
        <w:rPr>
          <w:b/>
          <w:bCs/>
        </w:rPr>
        <w:t xml:space="preserve">Résumé : </w:t>
      </w:r>
    </w:p>
    <w:p w14:paraId="59BC4BA8" w14:textId="77777777" w:rsidR="00BD4E08" w:rsidRDefault="00000000">
      <w:pPr>
        <w:spacing w:before="160" w:after="160"/>
      </w:pPr>
      <w:r>
        <w:rPr>
          <w:sz w:val="22"/>
          <w:szCs w:val="22"/>
        </w:rPr>
        <w:t>Ce chapitre couvre les exceptions Python et les techniques de débogage. Les exceptions permettent de gérer les erreurs de manière élégante sans faire planter le programme.</w:t>
      </w:r>
    </w:p>
    <w:p w14:paraId="27AF4FEA" w14:textId="77777777" w:rsidR="00BD4E08" w:rsidRPr="009E1E09" w:rsidRDefault="00000000">
      <w:pPr>
        <w:spacing w:before="160" w:after="160"/>
        <w:rPr>
          <w:lang w:val="en-US"/>
        </w:rPr>
      </w:pPr>
      <w:r>
        <w:rPr>
          <w:sz w:val="22"/>
          <w:szCs w:val="22"/>
        </w:rPr>
        <w:t xml:space="preserve">Types d'exceptions : Les exceptions Python héritent de la classe de base Exception. </w:t>
      </w:r>
      <w:r>
        <w:rPr>
          <w:sz w:val="22"/>
          <w:szCs w:val="22"/>
          <w:lang w:val="en-US"/>
        </w:rPr>
        <w:t>Les plus communes sont SyntaxError, ZeroDivisionError, IndexError, KeyError, ValueError, IOError, ImportError, NameError, LinAlgError.</w:t>
      </w:r>
    </w:p>
    <w:p w14:paraId="0B997C5B" w14:textId="77777777" w:rsidR="00BD4E08" w:rsidRDefault="00000000">
      <w:pPr>
        <w:spacing w:before="160" w:after="160"/>
      </w:pPr>
      <w:r>
        <w:rPr>
          <w:sz w:val="22"/>
          <w:szCs w:val="22"/>
        </w:rPr>
        <w:t>Mécanisme try/except : Le bloc try contient le code susceptible de lever une exception. Le bloc except capture et gère l'exception. On peut avoir plusieurs clauses except pour différents types d'exceptions. La clause else s'exécute si aucune exception n'est levée. La clause finally s'exécute toujours.</w:t>
      </w:r>
    </w:p>
    <w:p w14:paraId="1A447951" w14:textId="77777777" w:rsidR="00BD4E08" w:rsidRDefault="00000000">
      <w:pPr>
        <w:spacing w:before="160" w:after="160"/>
      </w:pPr>
      <w:r>
        <w:rPr>
          <w:sz w:val="22"/>
          <w:szCs w:val="22"/>
        </w:rPr>
        <w:t>Lever des exceptions : Le mot-clé raise permet de lever une exception manuellement. On peut créer des exceptions personnalisées en héritant de Exception.</w:t>
      </w:r>
    </w:p>
    <w:p w14:paraId="4FEECC20" w14:textId="77777777" w:rsidR="00BD4E08" w:rsidRDefault="00000000">
      <w:pPr>
        <w:spacing w:before="160" w:after="160"/>
      </w:pPr>
      <w:r>
        <w:rPr>
          <w:sz w:val="22"/>
          <w:szCs w:val="22"/>
        </w:rPr>
        <w:t>Exceptions personnalisées : En héritant de Exception ou de ses sous-classes, on définit des types d'erreurs spécifiques à l'application. Cela améliore la lisibilité et la maintenabilité.</w:t>
      </w:r>
    </w:p>
    <w:p w14:paraId="1719CE34" w14:textId="77777777" w:rsidR="00BD4E08" w:rsidRDefault="00000000">
      <w:pPr>
        <w:spacing w:before="160" w:after="160"/>
      </w:pPr>
      <w:r>
        <w:rPr>
          <w:sz w:val="22"/>
          <w:szCs w:val="22"/>
        </w:rPr>
        <w:t>Gestionnaires de contexte (with) : L'instruction with garantit que des opérations de nettoyage sont exécutées même en cas d'exception. Typiquement utilisé pour la gestion de fichiers : with open('fichier') as f. Les classes implémentant __enter__ et __exit__ peuvent être utilisées avec with.</w:t>
      </w:r>
    </w:p>
    <w:p w14:paraId="54086DEA" w14:textId="77777777" w:rsidR="00BD4E08" w:rsidRDefault="00000000">
      <w:pPr>
        <w:spacing w:before="160" w:after="160"/>
      </w:pPr>
      <w:r>
        <w:rPr>
          <w:sz w:val="22"/>
          <w:szCs w:val="22"/>
        </w:rPr>
        <w:t>Débogage : Python propose plusieurs outils de débogage. pdb est le débogueur interactif standard. Les IDEs comme Spyder intègrent des débogueurs graphiques. Les instructions assert vérifient des conditions et lèvent AssertionError si elles sont fausses. Analyser les tracebacks soigneusement est crucial.</w:t>
      </w:r>
    </w:p>
    <w:p w14:paraId="626D9FB8" w14:textId="48B2AE04" w:rsidR="00BD4E08" w:rsidRPr="00D2681E" w:rsidRDefault="00000000" w:rsidP="00D2681E">
      <w:pPr>
        <w:rPr>
          <w:b/>
          <w:bCs/>
        </w:rPr>
      </w:pPr>
      <w:r>
        <w:rPr>
          <w:b/>
          <w:bCs/>
        </w:rPr>
        <w:t xml:space="preserve">Sections couvertes : </w:t>
      </w:r>
    </w:p>
    <w:p w14:paraId="22953D66" w14:textId="77777777" w:rsidR="00BD4E08" w:rsidRDefault="00000000">
      <w:pPr>
        <w:pStyle w:val="Paragraphedeliste"/>
        <w:numPr>
          <w:ilvl w:val="0"/>
          <w:numId w:val="2"/>
        </w:numPr>
      </w:pPr>
      <w:r>
        <w:rPr>
          <w:sz w:val="22"/>
          <w:szCs w:val="22"/>
        </w:rPr>
        <w:t>12.1 Qu'est-ce qu'une exception ? (types courants, principes de base)</w:t>
      </w:r>
    </w:p>
    <w:p w14:paraId="52612694" w14:textId="77777777" w:rsidR="00BD4E08" w:rsidRDefault="00000000">
      <w:pPr>
        <w:pStyle w:val="Paragraphedeliste"/>
        <w:numPr>
          <w:ilvl w:val="0"/>
          <w:numId w:val="2"/>
        </w:numPr>
      </w:pPr>
      <w:r>
        <w:rPr>
          <w:sz w:val="22"/>
          <w:szCs w:val="22"/>
        </w:rPr>
        <w:t>12.1.1 Exceptions personnalisées</w:t>
      </w:r>
    </w:p>
    <w:p w14:paraId="7411E244" w14:textId="77777777" w:rsidR="00BD4E08" w:rsidRDefault="00000000">
      <w:pPr>
        <w:pStyle w:val="Paragraphedeliste"/>
        <w:numPr>
          <w:ilvl w:val="0"/>
          <w:numId w:val="2"/>
        </w:numPr>
      </w:pPr>
      <w:r>
        <w:rPr>
          <w:sz w:val="22"/>
          <w:szCs w:val="22"/>
        </w:rPr>
        <w:t>12.1.2 Gestionnaires de contexte (with)</w:t>
      </w:r>
    </w:p>
    <w:p w14:paraId="6D22371F" w14:textId="77777777" w:rsidR="00BD4E08" w:rsidRDefault="00000000">
      <w:pPr>
        <w:pStyle w:val="Paragraphedeliste"/>
        <w:numPr>
          <w:ilvl w:val="0"/>
          <w:numId w:val="2"/>
        </w:numPr>
      </w:pPr>
      <w:r>
        <w:rPr>
          <w:sz w:val="22"/>
          <w:szCs w:val="22"/>
        </w:rPr>
        <w:t>12.2 Trouver les erreurs : débogage</w:t>
      </w:r>
    </w:p>
    <w:p w14:paraId="54A99A2B" w14:textId="77777777" w:rsidR="00BD4E08" w:rsidRDefault="00000000">
      <w:r>
        <w:br w:type="page"/>
      </w:r>
    </w:p>
    <w:p w14:paraId="098C51D8" w14:textId="77777777" w:rsidR="00BD4E08" w:rsidRPr="009E1E09" w:rsidRDefault="00000000" w:rsidP="009E1E09">
      <w:pPr>
        <w:rPr>
          <w:b/>
          <w:bCs/>
        </w:rPr>
      </w:pPr>
      <w:r>
        <w:rPr>
          <w:b/>
          <w:bCs/>
        </w:rPr>
        <w:lastRenderedPageBreak/>
        <w:t>Chapitre 13 : Espaces de noms, Portées et Modules</w:t>
      </w:r>
    </w:p>
    <w:p w14:paraId="08BBFBF9" w14:textId="77777777" w:rsidR="00C643CF" w:rsidRDefault="00C643CF" w:rsidP="00C643CF">
      <w:pPr>
        <w:rPr>
          <w:b/>
          <w:bCs/>
        </w:rPr>
      </w:pPr>
    </w:p>
    <w:p w14:paraId="672C865C" w14:textId="1969595B" w:rsidR="00BD4E08" w:rsidRPr="00C643CF" w:rsidRDefault="00000000" w:rsidP="00C643CF">
      <w:pPr>
        <w:rPr>
          <w:b/>
          <w:bCs/>
        </w:rPr>
      </w:pPr>
      <w:r>
        <w:rPr>
          <w:b/>
          <w:bCs/>
        </w:rPr>
        <w:t xml:space="preserve">Résumé : </w:t>
      </w:r>
    </w:p>
    <w:p w14:paraId="322B6EC9" w14:textId="77777777" w:rsidR="00BD4E08" w:rsidRDefault="00000000">
      <w:pPr>
        <w:spacing w:before="160" w:after="160"/>
      </w:pPr>
      <w:r>
        <w:rPr>
          <w:sz w:val="22"/>
          <w:szCs w:val="22"/>
        </w:rPr>
        <w:t>Ce chapitre traite des espaces de noms (namespaces), de la portée des variables, et de l'organisation du code en modules Python.</w:t>
      </w:r>
    </w:p>
    <w:p w14:paraId="4745D60F" w14:textId="77777777" w:rsidR="00BD4E08" w:rsidRDefault="00000000">
      <w:pPr>
        <w:spacing w:before="160" w:after="160"/>
      </w:pPr>
      <w:r>
        <w:rPr>
          <w:sz w:val="22"/>
          <w:szCs w:val="22"/>
        </w:rPr>
        <w:t>Espaces de noms : Un espace de noms est un dictionnaire mappant les noms aux objets. Python maintient plusieurs espaces de noms simultanément : local, englobant, global et intégré (LEGB rule).</w:t>
      </w:r>
    </w:p>
    <w:p w14:paraId="5D31CA66" w14:textId="77777777" w:rsidR="00BD4E08" w:rsidRDefault="00000000">
      <w:pPr>
        <w:spacing w:before="160" w:after="160"/>
      </w:pPr>
      <w:r>
        <w:rPr>
          <w:sz w:val="22"/>
          <w:szCs w:val="22"/>
        </w:rPr>
        <w:t>Portée des variables : La portée d'une variable détermine où elle est accessible. Les variables locales n'existent que dans leur fonction. Les variables globales sont accessibles partout dans le module. Le mot-clé global permet de modifier une variable globale depuis une fonction. nonlocal permet d'accéder aux variables de la portée englobante dans les closures.</w:t>
      </w:r>
    </w:p>
    <w:p w14:paraId="5A2E99CC" w14:textId="77777777" w:rsidR="00BD4E08" w:rsidRDefault="00000000">
      <w:pPr>
        <w:spacing w:before="160" w:after="160"/>
      </w:pPr>
      <w:r>
        <w:rPr>
          <w:sz w:val="22"/>
          <w:szCs w:val="22"/>
        </w:rPr>
        <w:t>Modules : Un module est un fichier Python contenant des définitions et des instructions. import nom_module importe le module. from nom_module import fonction importe un élément spécifique. Le module __main__ est le script principal.</w:t>
      </w:r>
    </w:p>
    <w:p w14:paraId="48CF12C8" w14:textId="77777777" w:rsidR="00BD4E08" w:rsidRDefault="00000000">
      <w:pPr>
        <w:spacing w:before="160" w:after="160"/>
      </w:pPr>
      <w:r>
        <w:rPr>
          <w:sz w:val="22"/>
          <w:szCs w:val="22"/>
        </w:rPr>
        <w:t>Création de modules : Tout fichier .py est un module. Les fonctions, classes et variables définies dans un module sont accessibles via module.nom. La variable __name__ vaut '__main__' si le fichier est exécuté directement, ou le nom du module s'il est importé.</w:t>
      </w:r>
    </w:p>
    <w:p w14:paraId="4B105D2B" w14:textId="77777777" w:rsidR="00BD4E08" w:rsidRDefault="00000000">
      <w:pPr>
        <w:spacing w:before="160" w:after="160"/>
      </w:pPr>
      <w:r>
        <w:rPr>
          <w:sz w:val="22"/>
          <w:szCs w:val="22"/>
        </w:rPr>
        <w:t>Packages : Un package est un répertoire contenant des modules et un fichier __init__.py. Les packages permettent d'organiser les modules en hiérarchies (ex: scipy.linalg, numpy.random).</w:t>
      </w:r>
    </w:p>
    <w:p w14:paraId="4DD324A5" w14:textId="77777777" w:rsidR="00BD4E08" w:rsidRDefault="00000000">
      <w:pPr>
        <w:spacing w:before="160" w:after="160"/>
      </w:pPr>
      <w:r>
        <w:rPr>
          <w:sz w:val="22"/>
          <w:szCs w:val="22"/>
        </w:rPr>
        <w:t>Modules Python standards : Python dispose d'une bibliothèque standard riche : os, sys, math, random, collections, itertools, functools, time, datetime, json, etc.</w:t>
      </w:r>
    </w:p>
    <w:p w14:paraId="3831A89B" w14:textId="7598712F" w:rsidR="00BD4E08" w:rsidRPr="00B6551A" w:rsidRDefault="00000000" w:rsidP="00B6551A">
      <w:pPr>
        <w:rPr>
          <w:b/>
          <w:bCs/>
        </w:rPr>
      </w:pPr>
      <w:r>
        <w:rPr>
          <w:b/>
          <w:bCs/>
        </w:rPr>
        <w:t xml:space="preserve">Sections couvertes : </w:t>
      </w:r>
    </w:p>
    <w:p w14:paraId="641E13E7" w14:textId="77777777" w:rsidR="00BD4E08" w:rsidRDefault="00000000">
      <w:pPr>
        <w:pStyle w:val="Paragraphedeliste"/>
        <w:numPr>
          <w:ilvl w:val="0"/>
          <w:numId w:val="2"/>
        </w:numPr>
      </w:pPr>
      <w:r>
        <w:rPr>
          <w:sz w:val="22"/>
          <w:szCs w:val="22"/>
        </w:rPr>
        <w:t>13.1 Espaces de noms</w:t>
      </w:r>
    </w:p>
    <w:p w14:paraId="70EE7DB3" w14:textId="77777777" w:rsidR="00BD4E08" w:rsidRDefault="00000000">
      <w:pPr>
        <w:pStyle w:val="Paragraphedeliste"/>
        <w:numPr>
          <w:ilvl w:val="0"/>
          <w:numId w:val="2"/>
        </w:numPr>
      </w:pPr>
      <w:r>
        <w:rPr>
          <w:sz w:val="22"/>
          <w:szCs w:val="22"/>
        </w:rPr>
        <w:t>13.2 La portée d'une variable</w:t>
      </w:r>
    </w:p>
    <w:p w14:paraId="085934BE" w14:textId="77777777" w:rsidR="00BD4E08" w:rsidRDefault="00000000">
      <w:pPr>
        <w:pStyle w:val="Paragraphedeliste"/>
        <w:numPr>
          <w:ilvl w:val="0"/>
          <w:numId w:val="2"/>
        </w:numPr>
      </w:pPr>
      <w:r>
        <w:rPr>
          <w:sz w:val="22"/>
          <w:szCs w:val="22"/>
        </w:rPr>
        <w:t>13.3 Modules (introduction, modules dans IPython)</w:t>
      </w:r>
    </w:p>
    <w:p w14:paraId="6149021C" w14:textId="77777777" w:rsidR="00BD4E08" w:rsidRDefault="00000000">
      <w:r>
        <w:br w:type="page"/>
      </w:r>
    </w:p>
    <w:p w14:paraId="48E2E901" w14:textId="77777777" w:rsidR="00BD4E08" w:rsidRDefault="00000000" w:rsidP="009E1E09">
      <w:pPr>
        <w:rPr>
          <w:b/>
          <w:bCs/>
        </w:rPr>
      </w:pPr>
      <w:r>
        <w:rPr>
          <w:b/>
          <w:bCs/>
        </w:rPr>
        <w:lastRenderedPageBreak/>
        <w:t>Chapitre 14 : Entrées et Sorties</w:t>
      </w:r>
    </w:p>
    <w:p w14:paraId="3BDCC75C" w14:textId="77777777" w:rsidR="00A96AB1" w:rsidRPr="009E1E09" w:rsidRDefault="00A96AB1" w:rsidP="009E1E09">
      <w:pPr>
        <w:rPr>
          <w:b/>
          <w:bCs/>
        </w:rPr>
      </w:pPr>
    </w:p>
    <w:p w14:paraId="4411965E" w14:textId="4539E7B9" w:rsidR="00BD4E08" w:rsidRPr="005B5A02" w:rsidRDefault="00000000" w:rsidP="00A96AB1">
      <w:pPr>
        <w:rPr>
          <w:b/>
          <w:bCs/>
        </w:rPr>
      </w:pPr>
      <w:r>
        <w:rPr>
          <w:b/>
          <w:bCs/>
        </w:rPr>
        <w:t xml:space="preserve">Résumé : </w:t>
      </w:r>
    </w:p>
    <w:p w14:paraId="71C2672B" w14:textId="77777777" w:rsidR="00BD4E08" w:rsidRDefault="00000000">
      <w:pPr>
        <w:spacing w:before="160" w:after="160"/>
      </w:pPr>
      <w:r>
        <w:rPr>
          <w:sz w:val="22"/>
          <w:szCs w:val="22"/>
        </w:rPr>
        <w:t>Ce chapitre couvre la gestion des fichiers en Python et les méthodes NumPy pour la lecture/écriture de données scientifiques.</w:t>
      </w:r>
    </w:p>
    <w:p w14:paraId="49FCC05A" w14:textId="77777777" w:rsidR="00BD4E08" w:rsidRDefault="00000000">
      <w:pPr>
        <w:spacing w:before="160" w:after="160"/>
      </w:pPr>
      <w:r>
        <w:rPr>
          <w:sz w:val="22"/>
          <w:szCs w:val="22"/>
        </w:rPr>
        <w:t>Gestion des fichiers : L'instruction open() ouvre un fichier. Elle prend le nom du fichier et le mode ('r' lecture, 'w' écriture, 'a' ajout, 'b' binaire). Il est recommandé d'utiliser with open() pour garantir la fermeture du fichier.</w:t>
      </w:r>
    </w:p>
    <w:p w14:paraId="006C0D8C" w14:textId="77777777" w:rsidR="00BD4E08" w:rsidRDefault="00000000">
      <w:pPr>
        <w:spacing w:before="160" w:after="160"/>
      </w:pPr>
      <w:r>
        <w:rPr>
          <w:sz w:val="22"/>
          <w:szCs w:val="22"/>
        </w:rPr>
        <w:t>Modes d'ouverture : 'r' (lecture seule, défaut), 'w' (écriture, écrase si existant), 'a' (ajout en fin de fichier), 'rb'/'wb' (modes binaires). Les méthodes read(), readline(), readlines() lisent le contenu. write() et writelines() écrivent.</w:t>
      </w:r>
    </w:p>
    <w:p w14:paraId="4C5066F6" w14:textId="77777777" w:rsidR="00BD4E08" w:rsidRDefault="00000000">
      <w:pPr>
        <w:spacing w:before="160" w:after="160"/>
      </w:pPr>
      <w:r>
        <w:rPr>
          <w:sz w:val="22"/>
          <w:szCs w:val="22"/>
        </w:rPr>
        <w:t>Fichiers comme itérables : Un fichier ouvert est un itérable. On peut le parcourir ligne par ligne avec for ligne in fichier, ce qui est efficace en mémoire.</w:t>
      </w:r>
    </w:p>
    <w:p w14:paraId="438AC090" w14:textId="77777777" w:rsidR="00BD4E08" w:rsidRDefault="00000000">
      <w:pPr>
        <w:spacing w:before="160" w:after="160"/>
      </w:pPr>
      <w:r>
        <w:rPr>
          <w:sz w:val="22"/>
          <w:szCs w:val="22"/>
        </w:rPr>
        <w:t>Méthodes NumPy : numpy.loadtxt() et numpy.savetxt() lisent/écrivent des tableaux depuis/vers des fichiers texte. numpy.load() et numpy.save() utilisent le format binaire .npy pour une efficacité maximale. numpy.savez() sauvegarde plusieurs tableaux dans un fichier .npz.</w:t>
      </w:r>
    </w:p>
    <w:p w14:paraId="3D0A2769" w14:textId="77777777" w:rsidR="00BD4E08" w:rsidRDefault="00000000">
      <w:pPr>
        <w:spacing w:before="160" w:after="160"/>
      </w:pPr>
      <w:r>
        <w:rPr>
          <w:sz w:val="22"/>
          <w:szCs w:val="22"/>
        </w:rPr>
        <w:t>Formats de données courants : CSV (Comma-Separated Values) est lisible avec numpy.genfromtxt() ou pandas.read_csv(). JSON est géré par le module json. Les fichiers binaires HDF5 sont supportés par h5py pour de grands ensembles de données scientifiques.</w:t>
      </w:r>
    </w:p>
    <w:p w14:paraId="4996AB7B" w14:textId="77777777" w:rsidR="00BD4E08" w:rsidRDefault="00000000">
      <w:pPr>
        <w:spacing w:before="160" w:after="160"/>
      </w:pPr>
      <w:r>
        <w:rPr>
          <w:sz w:val="22"/>
          <w:szCs w:val="22"/>
        </w:rPr>
        <w:t>Sérialisation avec pickle : Le module pickle sérialise presque tout objet Python. pickle.dump() et pickle.load() écrivent et lisent. Attention : ne jamais charger un fichier pickle d'une source non fiable (risque de sécurité).</w:t>
      </w:r>
    </w:p>
    <w:p w14:paraId="343D5A56" w14:textId="251CA9FE" w:rsidR="00BD4E08" w:rsidRPr="000B0354" w:rsidRDefault="00000000" w:rsidP="000B0354">
      <w:pPr>
        <w:rPr>
          <w:b/>
          <w:bCs/>
        </w:rPr>
      </w:pPr>
      <w:r>
        <w:rPr>
          <w:b/>
          <w:bCs/>
        </w:rPr>
        <w:t xml:space="preserve">Sections couvertes : </w:t>
      </w:r>
    </w:p>
    <w:p w14:paraId="30BF681D" w14:textId="77777777" w:rsidR="00BD4E08" w:rsidRDefault="00000000">
      <w:pPr>
        <w:pStyle w:val="Paragraphedeliste"/>
        <w:numPr>
          <w:ilvl w:val="0"/>
          <w:numId w:val="2"/>
        </w:numPr>
      </w:pPr>
      <w:r>
        <w:rPr>
          <w:sz w:val="22"/>
          <w:szCs w:val="22"/>
        </w:rPr>
        <w:t>14.1 Gestion des fichiers (ouverture, lecture, écriture, modes)</w:t>
      </w:r>
    </w:p>
    <w:p w14:paraId="3A09F654" w14:textId="77777777" w:rsidR="00BD4E08" w:rsidRDefault="00000000">
      <w:pPr>
        <w:pStyle w:val="Paragraphedeliste"/>
        <w:numPr>
          <w:ilvl w:val="0"/>
          <w:numId w:val="2"/>
        </w:numPr>
      </w:pPr>
      <w:r>
        <w:rPr>
          <w:sz w:val="22"/>
          <w:szCs w:val="22"/>
        </w:rPr>
        <w:t>14.1.1 Interaction avec les fichiers</w:t>
      </w:r>
    </w:p>
    <w:p w14:paraId="2B3BCD88" w14:textId="77777777" w:rsidR="00BD4E08" w:rsidRDefault="00000000">
      <w:pPr>
        <w:pStyle w:val="Paragraphedeliste"/>
        <w:numPr>
          <w:ilvl w:val="0"/>
          <w:numId w:val="2"/>
        </w:numPr>
      </w:pPr>
      <w:r>
        <w:rPr>
          <w:sz w:val="22"/>
          <w:szCs w:val="22"/>
        </w:rPr>
        <w:t>14.1.2 Les fichiers sont des itérables</w:t>
      </w:r>
    </w:p>
    <w:p w14:paraId="3048AC28" w14:textId="77777777" w:rsidR="00BD4E08" w:rsidRDefault="00000000">
      <w:pPr>
        <w:pStyle w:val="Paragraphedeliste"/>
        <w:numPr>
          <w:ilvl w:val="0"/>
          <w:numId w:val="2"/>
        </w:numPr>
      </w:pPr>
      <w:r>
        <w:rPr>
          <w:sz w:val="22"/>
          <w:szCs w:val="22"/>
        </w:rPr>
        <w:t>14.1.3 Modes d'ouverture</w:t>
      </w:r>
    </w:p>
    <w:p w14:paraId="6F013486" w14:textId="77777777" w:rsidR="00BD4E08" w:rsidRDefault="00000000">
      <w:pPr>
        <w:pStyle w:val="Paragraphedeliste"/>
        <w:numPr>
          <w:ilvl w:val="0"/>
          <w:numId w:val="2"/>
        </w:numPr>
      </w:pPr>
      <w:r>
        <w:rPr>
          <w:sz w:val="22"/>
          <w:szCs w:val="22"/>
        </w:rPr>
        <w:t>14.2 Méthodes NumPy pour la lecture/écriture</w:t>
      </w:r>
    </w:p>
    <w:p w14:paraId="1C48E926" w14:textId="77777777" w:rsidR="00BD4E08" w:rsidRDefault="00000000">
      <w:r>
        <w:br w:type="page"/>
      </w:r>
    </w:p>
    <w:p w14:paraId="34252302" w14:textId="77777777" w:rsidR="00BD4E08" w:rsidRDefault="00000000" w:rsidP="009E1E09">
      <w:pPr>
        <w:rPr>
          <w:b/>
          <w:bCs/>
        </w:rPr>
      </w:pPr>
      <w:r>
        <w:rPr>
          <w:b/>
          <w:bCs/>
        </w:rPr>
        <w:lastRenderedPageBreak/>
        <w:t>Chapitre 15 : Tests</w:t>
      </w:r>
    </w:p>
    <w:p w14:paraId="182B9B5F" w14:textId="77777777" w:rsidR="00F94EE7" w:rsidRPr="009E1E09" w:rsidRDefault="00F94EE7" w:rsidP="009E1E09">
      <w:pPr>
        <w:rPr>
          <w:b/>
          <w:bCs/>
        </w:rPr>
      </w:pPr>
    </w:p>
    <w:p w14:paraId="0FBCD327" w14:textId="21B36B97" w:rsidR="00BD4E08" w:rsidRPr="00F94EE7" w:rsidRDefault="00000000" w:rsidP="00F94EE7">
      <w:pPr>
        <w:rPr>
          <w:b/>
          <w:bCs/>
        </w:rPr>
      </w:pPr>
      <w:r>
        <w:rPr>
          <w:b/>
          <w:bCs/>
        </w:rPr>
        <w:t xml:space="preserve">Résumé : </w:t>
      </w:r>
    </w:p>
    <w:p w14:paraId="59FD4753" w14:textId="77777777" w:rsidR="00BD4E08" w:rsidRDefault="00000000">
      <w:pPr>
        <w:spacing w:before="160" w:after="160"/>
      </w:pPr>
      <w:r>
        <w:rPr>
          <w:sz w:val="22"/>
          <w:szCs w:val="22"/>
        </w:rPr>
        <w:t>Ce chapitre se concentre sur les tests en programmation scientifique. Tester son code est essentiel pour garantir sa fiabilité, surtout dans un contexte scientifique où les erreurs peuvent avoir des conséquences importantes.</w:t>
      </w:r>
    </w:p>
    <w:p w14:paraId="64A611EB" w14:textId="77777777" w:rsidR="00BD4E08" w:rsidRDefault="00000000">
      <w:pPr>
        <w:spacing w:before="160" w:after="160"/>
      </w:pPr>
      <w:r>
        <w:rPr>
          <w:sz w:val="22"/>
          <w:szCs w:val="22"/>
        </w:rPr>
        <w:t>Tests manuels : La première approche est de tester manuellement en exécutant des exemples connus et en vérifiant les résultats. Bien que simple, cette méthode n'est pas systématique et ne garantit pas qu'une modification n'a pas cassé quelque chose.</w:t>
      </w:r>
    </w:p>
    <w:p w14:paraId="520A4B3F" w14:textId="77777777" w:rsidR="00BD4E08" w:rsidRDefault="00000000">
      <w:pPr>
        <w:spacing w:before="160" w:after="160"/>
      </w:pPr>
      <w:r>
        <w:rPr>
          <w:sz w:val="22"/>
          <w:szCs w:val="22"/>
        </w:rPr>
        <w:t>Tests automatisés : Les tests automatisés s'exécutent à chaque modification du code. Le module unittest de Python fournit un framework de test. On crée des classes héritant de unittest.TestCase avec des méthodes test_xxx.</w:t>
      </w:r>
    </w:p>
    <w:p w14:paraId="6FF598C9" w14:textId="77777777" w:rsidR="00BD4E08" w:rsidRDefault="00000000">
      <w:pPr>
        <w:spacing w:before="160" w:after="160"/>
      </w:pPr>
      <w:r>
        <w:rPr>
          <w:sz w:val="22"/>
          <w:szCs w:val="22"/>
        </w:rPr>
        <w:t>Tests pour le calcul scientifique : En calcul scientifique, les résultats sont rarement exacts. numpy.testing fournit des fonctions spécifiques : assert_almost_equal (tolérance absolue), assert_allclose (tolérance relative), assert_array_equal, assert_raises.</w:t>
      </w:r>
    </w:p>
    <w:p w14:paraId="3BF33C40" w14:textId="77777777" w:rsidR="00BD4E08" w:rsidRDefault="00000000">
      <w:pPr>
        <w:spacing w:before="160" w:after="160"/>
      </w:pPr>
      <w:r>
        <w:rPr>
          <w:sz w:val="22"/>
          <w:szCs w:val="22"/>
        </w:rPr>
        <w:t>Méthodes setUp et tearDown : setUp() s'exécute avant chaque méthode de test (initialisation commune). tearDown() s'exécute après chaque test (nettoyage). Cela évite la répétition de code d'initialisation.</w:t>
      </w:r>
    </w:p>
    <w:p w14:paraId="7D5B2602" w14:textId="77777777" w:rsidR="00BD4E08" w:rsidRDefault="00000000">
      <w:pPr>
        <w:spacing w:before="160" w:after="160"/>
      </w:pPr>
      <w:r>
        <w:rPr>
          <w:sz w:val="22"/>
          <w:szCs w:val="22"/>
        </w:rPr>
        <w:t>Tests fonctionnels vs tests unitaires : Les tests unitaires vérifient des fonctions individuelles de manière isolée. Les tests fonctionnels vérifient le comportement global d'un système. En calcul scientifique, on utilise souvent les deux.</w:t>
      </w:r>
    </w:p>
    <w:p w14:paraId="2CCE14DC" w14:textId="77777777" w:rsidR="00BD4E08" w:rsidRDefault="00000000">
      <w:pPr>
        <w:spacing w:before="160" w:after="160"/>
      </w:pPr>
      <w:r>
        <w:rPr>
          <w:sz w:val="22"/>
          <w:szCs w:val="22"/>
        </w:rPr>
        <w:t>Mesure des performances : Le module timeit permet de mesurer le temps d'exécution du code. Ceci est crucial pour optimiser des algorithmes scientifiques. time.time() et time.perf_counter() mesurent le temps écoulé.</w:t>
      </w:r>
    </w:p>
    <w:p w14:paraId="790318C1" w14:textId="3B78E47A" w:rsidR="00BD4E08" w:rsidRPr="008848C0" w:rsidRDefault="00000000" w:rsidP="008848C0">
      <w:pPr>
        <w:rPr>
          <w:b/>
          <w:bCs/>
        </w:rPr>
      </w:pPr>
      <w:r>
        <w:rPr>
          <w:b/>
          <w:bCs/>
        </w:rPr>
        <w:t xml:space="preserve">Sections couvertes : </w:t>
      </w:r>
    </w:p>
    <w:p w14:paraId="06D9A658" w14:textId="77777777" w:rsidR="00BD4E08" w:rsidRDefault="00000000">
      <w:pPr>
        <w:pStyle w:val="Paragraphedeliste"/>
        <w:numPr>
          <w:ilvl w:val="0"/>
          <w:numId w:val="2"/>
        </w:numPr>
      </w:pPr>
      <w:r>
        <w:rPr>
          <w:sz w:val="22"/>
          <w:szCs w:val="22"/>
        </w:rPr>
        <w:t>15.1 Tests manuels</w:t>
      </w:r>
    </w:p>
    <w:p w14:paraId="66CF25C1" w14:textId="77777777" w:rsidR="00BD4E08" w:rsidRDefault="00000000">
      <w:pPr>
        <w:pStyle w:val="Paragraphedeliste"/>
        <w:numPr>
          <w:ilvl w:val="0"/>
          <w:numId w:val="2"/>
        </w:numPr>
      </w:pPr>
      <w:r>
        <w:rPr>
          <w:sz w:val="22"/>
          <w:szCs w:val="22"/>
        </w:rPr>
        <w:t>15.2 Tests automatisés</w:t>
      </w:r>
    </w:p>
    <w:p w14:paraId="33E84843" w14:textId="77777777" w:rsidR="00BD4E08" w:rsidRDefault="00000000">
      <w:pPr>
        <w:pStyle w:val="Paragraphedeliste"/>
        <w:numPr>
          <w:ilvl w:val="0"/>
          <w:numId w:val="2"/>
        </w:numPr>
      </w:pPr>
      <w:r>
        <w:rPr>
          <w:sz w:val="22"/>
          <w:szCs w:val="22"/>
        </w:rPr>
        <w:t>15.2.1 Test de l'algorithme de bisection</w:t>
      </w:r>
    </w:p>
    <w:p w14:paraId="7129026F" w14:textId="77777777" w:rsidR="00BD4E08" w:rsidRDefault="00000000">
      <w:pPr>
        <w:pStyle w:val="Paragraphedeliste"/>
        <w:numPr>
          <w:ilvl w:val="0"/>
          <w:numId w:val="2"/>
        </w:numPr>
      </w:pPr>
      <w:r>
        <w:rPr>
          <w:sz w:val="22"/>
          <w:szCs w:val="22"/>
        </w:rPr>
        <w:t>15.2.2 Utilisation du module unittest</w:t>
      </w:r>
    </w:p>
    <w:p w14:paraId="4D4F6332" w14:textId="77777777" w:rsidR="00BD4E08" w:rsidRDefault="00000000">
      <w:pPr>
        <w:pStyle w:val="Paragraphedeliste"/>
        <w:numPr>
          <w:ilvl w:val="0"/>
          <w:numId w:val="2"/>
        </w:numPr>
      </w:pPr>
      <w:r>
        <w:rPr>
          <w:sz w:val="22"/>
          <w:szCs w:val="22"/>
        </w:rPr>
        <w:t>15.2.3 Méthodes setUp et tearDown</w:t>
      </w:r>
    </w:p>
    <w:p w14:paraId="799D4D34" w14:textId="77777777" w:rsidR="00BD4E08" w:rsidRDefault="00000000">
      <w:r>
        <w:br w:type="page"/>
      </w:r>
    </w:p>
    <w:p w14:paraId="22A7AE24" w14:textId="77777777" w:rsidR="00BD4E08" w:rsidRDefault="00000000" w:rsidP="009E1E09">
      <w:pPr>
        <w:rPr>
          <w:b/>
          <w:bCs/>
        </w:rPr>
      </w:pPr>
      <w:r>
        <w:rPr>
          <w:b/>
          <w:bCs/>
        </w:rPr>
        <w:lastRenderedPageBreak/>
        <w:t>Chapitre 16 : Calcul Symbolique – SymPy</w:t>
      </w:r>
    </w:p>
    <w:p w14:paraId="4BE62069" w14:textId="77777777" w:rsidR="00C1346A" w:rsidRPr="009E1E09" w:rsidRDefault="00C1346A" w:rsidP="009E1E09">
      <w:pPr>
        <w:rPr>
          <w:b/>
          <w:bCs/>
        </w:rPr>
      </w:pPr>
    </w:p>
    <w:p w14:paraId="15D06470" w14:textId="344340B2" w:rsidR="00BD4E08" w:rsidRPr="00C1346A" w:rsidRDefault="00000000" w:rsidP="00C1346A">
      <w:pPr>
        <w:rPr>
          <w:b/>
          <w:bCs/>
        </w:rPr>
      </w:pPr>
      <w:r>
        <w:rPr>
          <w:b/>
          <w:bCs/>
        </w:rPr>
        <w:t xml:space="preserve">Résumé : </w:t>
      </w:r>
    </w:p>
    <w:p w14:paraId="76A9C97E" w14:textId="77777777" w:rsidR="00BD4E08" w:rsidRDefault="00000000">
      <w:pPr>
        <w:spacing w:before="160" w:after="160"/>
      </w:pPr>
      <w:r>
        <w:rPr>
          <w:sz w:val="22"/>
          <w:szCs w:val="22"/>
        </w:rPr>
        <w:t>Ce chapitre introduit SymPy, le module Python pour le calcul symbolique, qui permet de manipuler des expressions mathématiques exactement comme en algèbre.</w:t>
      </w:r>
    </w:p>
    <w:p w14:paraId="6AA3D870" w14:textId="77777777" w:rsidR="00BD4E08" w:rsidRDefault="00000000">
      <w:pPr>
        <w:spacing w:before="160" w:after="160"/>
      </w:pPr>
      <w:r>
        <w:rPr>
          <w:sz w:val="22"/>
          <w:szCs w:val="22"/>
        </w:rPr>
        <w:t>Calcul symbolique vs numérique : Le calcul numérique travaille avec des approximations en virgule flottante. Le calcul symbolique manipule des expressions exactes (fractions, racines, variables symboliques). SymPy est une alternative Python à Maple ou Mathematica.</w:t>
      </w:r>
    </w:p>
    <w:p w14:paraId="2AB32FA8" w14:textId="77777777" w:rsidR="00BD4E08" w:rsidRDefault="00000000">
      <w:pPr>
        <w:spacing w:before="160" w:after="160"/>
      </w:pPr>
      <w:r>
        <w:rPr>
          <w:sz w:val="22"/>
          <w:szCs w:val="22"/>
        </w:rPr>
        <w:t>Symboles et expressions : Les symboles sont créés avec symbols() ou Symbol(). Les expressions symboliques sont construites avec les opérations arithmétiques habituelles. SymPy simplifie, développe et factorise les expressions.</w:t>
      </w:r>
    </w:p>
    <w:p w14:paraId="37381A3F" w14:textId="77777777" w:rsidR="00BD4E08" w:rsidRDefault="00000000">
      <w:pPr>
        <w:spacing w:before="160" w:after="160"/>
      </w:pPr>
      <w:r>
        <w:rPr>
          <w:sz w:val="22"/>
          <w:szCs w:val="22"/>
        </w:rPr>
        <w:t>Nombres symboliques : SymPy représente les nombres exactement : Rational(1,3) pour 1/3, sqrt(2) pour √2, pi pour π, E pour e. Pas d'erreur d'arrondi.</w:t>
      </w:r>
    </w:p>
    <w:p w14:paraId="7E53B109" w14:textId="77777777" w:rsidR="00BD4E08" w:rsidRDefault="00000000">
      <w:pPr>
        <w:spacing w:before="160" w:after="160"/>
      </w:pPr>
      <w:r>
        <w:rPr>
          <w:sz w:val="22"/>
          <w:szCs w:val="22"/>
        </w:rPr>
        <w:t>Fonctions symboliques : diff() calcule des dérivées symboliques. integrate() calcule des intégrales (définies et indéfinies). limit() calcule des limites. series() développe en série de Taylor. solve() résout des équations algébriques.</w:t>
      </w:r>
    </w:p>
    <w:p w14:paraId="6BBB916A" w14:textId="77777777" w:rsidR="00BD4E08" w:rsidRDefault="00000000">
      <w:pPr>
        <w:spacing w:before="160" w:after="160"/>
      </w:pPr>
      <w:r>
        <w:rPr>
          <w:sz w:val="22"/>
          <w:szCs w:val="22"/>
        </w:rPr>
        <w:t>Algèbre linéaire symbolique : SymPy supporte les matrices symboliques avec son type Matrix. On peut calculer déterminants, inverses, valeurs propres, et résoudre des systèmes linéaires de manière exacte.</w:t>
      </w:r>
    </w:p>
    <w:p w14:paraId="15C6861F" w14:textId="77777777" w:rsidR="00BD4E08" w:rsidRDefault="00000000">
      <w:pPr>
        <w:spacing w:before="160" w:after="160"/>
      </w:pPr>
      <w:r>
        <w:rPr>
          <w:sz w:val="22"/>
          <w:szCs w:val="22"/>
        </w:rPr>
        <w:t>Équations différentielles : dsolve() résout des équations différentielles ordinaires symboliquement. Très utile pour vérifier les solutions analytiques de problèmes numériques.</w:t>
      </w:r>
    </w:p>
    <w:p w14:paraId="7C141B6A" w14:textId="77777777" w:rsidR="00BD4E08" w:rsidRDefault="00000000">
      <w:pPr>
        <w:spacing w:before="160" w:after="160"/>
      </w:pPr>
      <w:r>
        <w:rPr>
          <w:sz w:val="22"/>
          <w:szCs w:val="22"/>
        </w:rPr>
        <w:t>Interface avec NumPy : lambdify() convertit une expression SymPy en fonction NumPy évaluable numériquement. C'est le pont entre le calcul symbolique et numérique.</w:t>
      </w:r>
    </w:p>
    <w:p w14:paraId="2A6CAEA4" w14:textId="77777777" w:rsidR="00BD4E08" w:rsidRDefault="00000000">
      <w:pPr>
        <w:spacing w:before="160" w:after="160"/>
      </w:pPr>
      <w:r>
        <w:rPr>
          <w:sz w:val="22"/>
          <w:szCs w:val="22"/>
        </w:rPr>
        <w:t>Limitations : Le calcul symbolique devient très lent pour de grandes matrices ou expressions complexes. Dans ces cas, le calcul numérique avec NumPy/SciPy est préférable.</w:t>
      </w:r>
    </w:p>
    <w:p w14:paraId="26748A3E" w14:textId="62511D68" w:rsidR="00BD4E08" w:rsidRPr="00BD3F8A" w:rsidRDefault="00000000" w:rsidP="00BD3F8A">
      <w:pPr>
        <w:rPr>
          <w:b/>
          <w:bCs/>
        </w:rPr>
      </w:pPr>
      <w:r>
        <w:rPr>
          <w:b/>
          <w:bCs/>
        </w:rPr>
        <w:t xml:space="preserve">Sections couvertes : </w:t>
      </w:r>
    </w:p>
    <w:p w14:paraId="5FE83CFF" w14:textId="77777777" w:rsidR="00BD4E08" w:rsidRDefault="00000000">
      <w:pPr>
        <w:pStyle w:val="Paragraphedeliste"/>
        <w:numPr>
          <w:ilvl w:val="0"/>
          <w:numId w:val="2"/>
        </w:numPr>
      </w:pPr>
      <w:r>
        <w:rPr>
          <w:sz w:val="22"/>
          <w:szCs w:val="22"/>
        </w:rPr>
        <w:t>16.1 Qu'est-ce que le calcul symbolique ?</w:t>
      </w:r>
    </w:p>
    <w:p w14:paraId="6B78DF9F" w14:textId="77777777" w:rsidR="00BD4E08" w:rsidRDefault="00000000">
      <w:pPr>
        <w:pStyle w:val="Paragraphedeliste"/>
        <w:numPr>
          <w:ilvl w:val="0"/>
          <w:numId w:val="2"/>
        </w:numPr>
      </w:pPr>
      <w:r>
        <w:rPr>
          <w:sz w:val="22"/>
          <w:szCs w:val="22"/>
        </w:rPr>
        <w:t>16.1.1 Élaboration d'un exemple en SymPy</w:t>
      </w:r>
    </w:p>
    <w:p w14:paraId="1727C090" w14:textId="77777777" w:rsidR="00BD4E08" w:rsidRDefault="00000000">
      <w:pPr>
        <w:pStyle w:val="Paragraphedeliste"/>
        <w:numPr>
          <w:ilvl w:val="0"/>
          <w:numId w:val="2"/>
        </w:numPr>
      </w:pPr>
      <w:r>
        <w:rPr>
          <w:sz w:val="22"/>
          <w:szCs w:val="22"/>
        </w:rPr>
        <w:t>16.2 Éléments de base de SymPy</w:t>
      </w:r>
    </w:p>
    <w:p w14:paraId="6B131A12" w14:textId="77777777" w:rsidR="00BD4E08" w:rsidRDefault="00000000">
      <w:pPr>
        <w:pStyle w:val="Paragraphedeliste"/>
        <w:numPr>
          <w:ilvl w:val="0"/>
          <w:numId w:val="2"/>
        </w:numPr>
      </w:pPr>
      <w:r>
        <w:rPr>
          <w:sz w:val="22"/>
          <w:szCs w:val="22"/>
        </w:rPr>
        <w:t>16.2.1 Symboles</w:t>
      </w:r>
    </w:p>
    <w:p w14:paraId="56DC0280" w14:textId="77777777" w:rsidR="00BD4E08" w:rsidRDefault="00000000">
      <w:pPr>
        <w:pStyle w:val="Paragraphedeliste"/>
        <w:numPr>
          <w:ilvl w:val="0"/>
          <w:numId w:val="2"/>
        </w:numPr>
      </w:pPr>
      <w:r>
        <w:rPr>
          <w:sz w:val="22"/>
          <w:szCs w:val="22"/>
        </w:rPr>
        <w:t>16.2.2 Nombres symboliques</w:t>
      </w:r>
    </w:p>
    <w:p w14:paraId="5158B9F2" w14:textId="77777777" w:rsidR="00BD4E08" w:rsidRDefault="00000000">
      <w:r>
        <w:br w:type="page"/>
      </w:r>
    </w:p>
    <w:p w14:paraId="53E263C3" w14:textId="77777777" w:rsidR="00BD4E08" w:rsidRDefault="00000000" w:rsidP="009E1E09">
      <w:pPr>
        <w:rPr>
          <w:b/>
          <w:bCs/>
        </w:rPr>
      </w:pPr>
      <w:r>
        <w:rPr>
          <w:b/>
          <w:bCs/>
        </w:rPr>
        <w:lastRenderedPageBreak/>
        <w:t>Chapitre 17 : Interaction avec le Système d'Exploitation</w:t>
      </w:r>
    </w:p>
    <w:p w14:paraId="4B627B0F" w14:textId="77777777" w:rsidR="00302AB8" w:rsidRPr="009E1E09" w:rsidRDefault="00302AB8" w:rsidP="009E1E09">
      <w:pPr>
        <w:rPr>
          <w:b/>
          <w:bCs/>
        </w:rPr>
      </w:pPr>
    </w:p>
    <w:p w14:paraId="2F1A0A6E" w14:textId="38F3C1BE" w:rsidR="00BD4E08" w:rsidRPr="00302AB8" w:rsidRDefault="00000000" w:rsidP="00302AB8">
      <w:pPr>
        <w:rPr>
          <w:b/>
          <w:bCs/>
        </w:rPr>
      </w:pPr>
      <w:r>
        <w:rPr>
          <w:b/>
          <w:bCs/>
        </w:rPr>
        <w:t xml:space="preserve">Résumé : </w:t>
      </w:r>
    </w:p>
    <w:p w14:paraId="150EE898" w14:textId="77777777" w:rsidR="00BD4E08" w:rsidRDefault="00000000">
      <w:pPr>
        <w:spacing w:before="160" w:after="160"/>
      </w:pPr>
      <w:r>
        <w:rPr>
          <w:sz w:val="22"/>
          <w:szCs w:val="22"/>
        </w:rPr>
        <w:t>Ce chapitre montre comment Python interagit avec le système d'exploitation Linux, permettant l'automatisation de tâches système.</w:t>
      </w:r>
    </w:p>
    <w:p w14:paraId="77FDBF65" w14:textId="77777777" w:rsidR="00BD4E08" w:rsidRDefault="00000000">
      <w:pPr>
        <w:spacing w:before="160" w:after="160"/>
      </w:pPr>
      <w:r>
        <w:rPr>
          <w:sz w:val="22"/>
          <w:szCs w:val="22"/>
        </w:rPr>
        <w:t>Exécution depuis le shell : Un script Python peut être exécuté directement depuis le terminal Linux avec python script.py. L'ajout du shebang #!/usr/bin/env python3 permet l'exécution directe ./script.py (après chmod +x).</w:t>
      </w:r>
    </w:p>
    <w:p w14:paraId="5CA47E06" w14:textId="77777777" w:rsidR="00BD4E08" w:rsidRDefault="00000000">
      <w:pPr>
        <w:spacing w:before="160" w:after="160"/>
      </w:pPr>
      <w:r>
        <w:rPr>
          <w:sz w:val="22"/>
          <w:szCs w:val="22"/>
        </w:rPr>
        <w:t>Le module sys : sys.argv contient la liste des arguments de la ligne de commande. sys.stdin, sys.stdout, sys.stderr sont les flux d'entrée/sortie standard. sys.exit() termine le programme avec un code de retour.</w:t>
      </w:r>
    </w:p>
    <w:p w14:paraId="2D83A198" w14:textId="77777777" w:rsidR="00BD4E08" w:rsidRDefault="00000000">
      <w:pPr>
        <w:spacing w:before="160" w:after="160"/>
      </w:pPr>
      <w:r>
        <w:rPr>
          <w:sz w:val="22"/>
          <w:szCs w:val="22"/>
        </w:rPr>
        <w:t>Arguments de la ligne de commande : sys.argv[0] est le nom du script. Les arguments suivants sont sys.argv[1], sys.argv[2], etc. Le module argparse fournit une interface plus élaborée pour analyser les arguments.</w:t>
      </w:r>
    </w:p>
    <w:p w14:paraId="2DDB0FE6" w14:textId="77777777" w:rsidR="00BD4E08" w:rsidRDefault="00000000">
      <w:pPr>
        <w:spacing w:before="160" w:after="160"/>
      </w:pPr>
      <w:r>
        <w:rPr>
          <w:sz w:val="22"/>
          <w:szCs w:val="22"/>
        </w:rPr>
        <w:t>Flux d'entrée/sortie : La redirection de stdin/stdout permet d'intégrer Python dans des pipelines shell. sys.stdout.write() et sys.stdin.read() interagissent directement avec les flux.</w:t>
      </w:r>
    </w:p>
    <w:p w14:paraId="47FDAF90" w14:textId="77777777" w:rsidR="00BD4E08" w:rsidRDefault="00000000">
      <w:pPr>
        <w:spacing w:before="160" w:after="160"/>
      </w:pPr>
      <w:r>
        <w:rPr>
          <w:sz w:val="22"/>
          <w:szCs w:val="22"/>
        </w:rPr>
        <w:t>Exécution de commandes Linux : subprocess.run() exécute des commandes shell depuis Python. subprocess.Popen() offre plus de contrôle pour les processus longs. os.system() est une alternative plus simple mais moins puissante.</w:t>
      </w:r>
    </w:p>
    <w:p w14:paraId="6A450C50" w14:textId="77777777" w:rsidR="00BD4E08" w:rsidRDefault="00000000">
      <w:pPr>
        <w:spacing w:before="160" w:after="160"/>
      </w:pPr>
      <w:r>
        <w:rPr>
          <w:sz w:val="22"/>
          <w:szCs w:val="22"/>
        </w:rPr>
        <w:t>Le module os : os.getcwd() retourne le répertoire courant. os.chdir() change le répertoire. os.listdir() liste les fichiers. os.path fournit des fonctions pour manipuler les chemins. os.makedirs() crée des répertoires.</w:t>
      </w:r>
    </w:p>
    <w:p w14:paraId="75F65391" w14:textId="77777777" w:rsidR="00BD4E08" w:rsidRDefault="00000000">
      <w:pPr>
        <w:spacing w:before="160" w:after="160"/>
      </w:pPr>
      <w:r>
        <w:rPr>
          <w:sz w:val="22"/>
          <w:szCs w:val="22"/>
        </w:rPr>
        <w:t>Variables d'environnement : os.environ est un dictionnaire des variables d'environnement. os.environ.get('NOM', défaut) récupère une variable avec une valeur par défaut.</w:t>
      </w:r>
    </w:p>
    <w:p w14:paraId="7F99FC0F" w14:textId="77777777" w:rsidR="00EE5F8B" w:rsidRDefault="00EE5F8B" w:rsidP="00EE5F8B">
      <w:pPr>
        <w:rPr>
          <w:b/>
          <w:bCs/>
        </w:rPr>
      </w:pPr>
    </w:p>
    <w:p w14:paraId="05F0E135" w14:textId="20873F74" w:rsidR="00BD4E08" w:rsidRPr="00EE5F8B" w:rsidRDefault="00000000" w:rsidP="00EE5F8B">
      <w:pPr>
        <w:rPr>
          <w:b/>
          <w:bCs/>
        </w:rPr>
      </w:pPr>
      <w:r>
        <w:rPr>
          <w:b/>
          <w:bCs/>
        </w:rPr>
        <w:t>Sections couvertes</w:t>
      </w:r>
    </w:p>
    <w:p w14:paraId="04FC67BA" w14:textId="77777777" w:rsidR="00BD4E08" w:rsidRDefault="00000000">
      <w:pPr>
        <w:pStyle w:val="Paragraphedeliste"/>
        <w:numPr>
          <w:ilvl w:val="0"/>
          <w:numId w:val="2"/>
        </w:numPr>
      </w:pPr>
      <w:r>
        <w:rPr>
          <w:sz w:val="22"/>
          <w:szCs w:val="22"/>
        </w:rPr>
        <w:t>17.1 Exécution d'un programme Python dans un shell Linux</w:t>
      </w:r>
    </w:p>
    <w:p w14:paraId="62240A42" w14:textId="77777777" w:rsidR="00BD4E08" w:rsidRDefault="00000000">
      <w:pPr>
        <w:pStyle w:val="Paragraphedeliste"/>
        <w:numPr>
          <w:ilvl w:val="0"/>
          <w:numId w:val="2"/>
        </w:numPr>
      </w:pPr>
      <w:r>
        <w:rPr>
          <w:sz w:val="22"/>
          <w:szCs w:val="22"/>
        </w:rPr>
        <w:t>17.2 Le module sys (arguments, flux E/S)</w:t>
      </w:r>
    </w:p>
    <w:p w14:paraId="1BAA6EF4" w14:textId="77777777" w:rsidR="00BD4E08" w:rsidRDefault="00000000">
      <w:pPr>
        <w:pStyle w:val="Paragraphedeliste"/>
        <w:numPr>
          <w:ilvl w:val="0"/>
          <w:numId w:val="2"/>
        </w:numPr>
      </w:pPr>
      <w:r>
        <w:rPr>
          <w:sz w:val="22"/>
          <w:szCs w:val="22"/>
        </w:rPr>
        <w:t>17.3 Comment exécuter des commandes Linux depuis Python</w:t>
      </w:r>
    </w:p>
    <w:p w14:paraId="746F4C79" w14:textId="77777777" w:rsidR="00BD4E08" w:rsidRDefault="00000000">
      <w:pPr>
        <w:pStyle w:val="Paragraphedeliste"/>
        <w:numPr>
          <w:ilvl w:val="0"/>
          <w:numId w:val="2"/>
        </w:numPr>
      </w:pPr>
      <w:r>
        <w:rPr>
          <w:sz w:val="22"/>
          <w:szCs w:val="22"/>
        </w:rPr>
        <w:t>17.4 Le module os</w:t>
      </w:r>
    </w:p>
    <w:p w14:paraId="6CD5A2E2" w14:textId="77777777" w:rsidR="00BD4E08" w:rsidRDefault="00000000">
      <w:r>
        <w:br w:type="page"/>
      </w:r>
    </w:p>
    <w:p w14:paraId="5AD6ABB7" w14:textId="77777777" w:rsidR="00BD4E08" w:rsidRDefault="00000000" w:rsidP="009E1E09">
      <w:pPr>
        <w:rPr>
          <w:b/>
          <w:bCs/>
        </w:rPr>
      </w:pPr>
      <w:r>
        <w:rPr>
          <w:b/>
          <w:bCs/>
        </w:rPr>
        <w:lastRenderedPageBreak/>
        <w:t>Chapitre 18 : Python pour le Calcul Parallèle</w:t>
      </w:r>
    </w:p>
    <w:p w14:paraId="785544D1" w14:textId="77777777" w:rsidR="007E0479" w:rsidRPr="009E1E09" w:rsidRDefault="007E0479" w:rsidP="009E1E09">
      <w:pPr>
        <w:rPr>
          <w:b/>
          <w:bCs/>
        </w:rPr>
      </w:pPr>
    </w:p>
    <w:p w14:paraId="78866FCE" w14:textId="2EB6FB32" w:rsidR="00BD4E08" w:rsidRPr="007E0479" w:rsidRDefault="00000000" w:rsidP="007E0479">
      <w:pPr>
        <w:rPr>
          <w:b/>
          <w:bCs/>
        </w:rPr>
      </w:pPr>
      <w:r>
        <w:rPr>
          <w:b/>
          <w:bCs/>
        </w:rPr>
        <w:t xml:space="preserve">Résumé : </w:t>
      </w:r>
    </w:p>
    <w:p w14:paraId="587C3A5B" w14:textId="77777777" w:rsidR="00BD4E08" w:rsidRDefault="00000000">
      <w:pPr>
        <w:spacing w:before="160" w:after="160"/>
      </w:pPr>
      <w:r>
        <w:rPr>
          <w:sz w:val="22"/>
          <w:szCs w:val="22"/>
        </w:rPr>
        <w:t>Ce chapitre couvre les techniques de calcul parallèle en Python, essentiel pour exploiter les processeurs multi-cœurs et les clusters de calcul.</w:t>
      </w:r>
    </w:p>
    <w:p w14:paraId="30D78D1A" w14:textId="77777777" w:rsidR="00BD4E08" w:rsidRDefault="00000000">
      <w:pPr>
        <w:spacing w:before="160" w:after="160"/>
      </w:pPr>
      <w:r>
        <w:rPr>
          <w:sz w:val="22"/>
          <w:szCs w:val="22"/>
        </w:rPr>
        <w:t>Ordinateurs multi-cœurs et clusters : Les processeurs modernes ont plusieurs cœurs pouvant exécuter des tâches simultanément. Les clusters sont des réseaux d'ordinateurs. Python offre plusieurs approches pour le parallélisme.</w:t>
      </w:r>
    </w:p>
    <w:p w14:paraId="584CE254" w14:textId="77777777" w:rsidR="00BD4E08" w:rsidRDefault="00000000">
      <w:pPr>
        <w:spacing w:before="160" w:after="160"/>
      </w:pPr>
      <w:r>
        <w:rPr>
          <w:sz w:val="22"/>
          <w:szCs w:val="22"/>
        </w:rPr>
        <w:t>Interface de passage de messages (MPI) : MPI (Message Passing Interface) est le standard pour la programmation parallèle sur clusters. mpi4py est le module Python pour MPI. Chaque processus a un rang unique (rank) et on les crée avec mpirun -n N python script.py.</w:t>
      </w:r>
    </w:p>
    <w:p w14:paraId="1893A016" w14:textId="77777777" w:rsidR="00BD4E08" w:rsidRDefault="00000000">
      <w:pPr>
        <w:spacing w:before="160" w:after="160"/>
      </w:pPr>
      <w:r>
        <w:rPr>
          <w:sz w:val="22"/>
          <w:szCs w:val="22"/>
        </w:rPr>
        <w:t>Distribuer les tâches : Avec MPI, on divise les données ou calculs entre processus. Le processus de rang 0 (maître) distribue le travail et collecte les résultats. Les autres processus (esclaves) effectuent les calculs.</w:t>
      </w:r>
    </w:p>
    <w:p w14:paraId="72713139" w14:textId="77777777" w:rsidR="00BD4E08" w:rsidRDefault="00000000">
      <w:pPr>
        <w:spacing w:before="160" w:after="160"/>
      </w:pPr>
      <w:r>
        <w:rPr>
          <w:sz w:val="22"/>
          <w:szCs w:val="22"/>
        </w:rPr>
        <w:t>Communication entre processus : comm.send() et comm.recv() pour la communication point à point. comm.bcast() diffuse des données à tous les processus. comm.scatter() distribue des données. comm.gather() collecte les résultats.</w:t>
      </w:r>
    </w:p>
    <w:p w14:paraId="7B7A519D" w14:textId="77777777" w:rsidR="00BD4E08" w:rsidRDefault="00000000">
      <w:pPr>
        <w:spacing w:before="160" w:after="160"/>
      </w:pPr>
      <w:r>
        <w:rPr>
          <w:sz w:val="22"/>
          <w:szCs w:val="22"/>
        </w:rPr>
        <w:t>Multiprocessing : Le module multiprocessing de Python crée des processus parallèles sans MPI. Pool.map() applique une fonction à une liste d'arguments en parallèle. Plus simple que MPI pour les problèmes embarrassingly parallel.</w:t>
      </w:r>
    </w:p>
    <w:p w14:paraId="1E99E242" w14:textId="77777777" w:rsidR="00BD4E08" w:rsidRDefault="00000000">
      <w:pPr>
        <w:spacing w:before="160" w:after="160"/>
      </w:pPr>
      <w:r>
        <w:rPr>
          <w:sz w:val="22"/>
          <w:szCs w:val="22"/>
        </w:rPr>
        <w:t>Limitations du GIL : Le Global Interpreter Lock (GIL) de Python empêche le vrai parallélisme des threads pour le code Python pur. Pour le calcul parallèle, utiliser multiprocessing (processus) ou des extensions C/Fortran qui libèrent le GIL.</w:t>
      </w:r>
    </w:p>
    <w:p w14:paraId="1089B8F3" w14:textId="77777777" w:rsidR="00BD4E08" w:rsidRDefault="00000000">
      <w:pPr>
        <w:spacing w:before="160" w:after="160"/>
      </w:pPr>
      <w:r>
        <w:rPr>
          <w:sz w:val="22"/>
          <w:szCs w:val="22"/>
        </w:rPr>
        <w:t>Numba et Cython : Numba compile le code Python numérique en code machine optimisé avec le décorateur @jit. Cython permet d'écrire du code Python avec des annotations de types C pour des performances proches du C.</w:t>
      </w:r>
    </w:p>
    <w:p w14:paraId="0E88F3E2" w14:textId="480F7D24" w:rsidR="00BD4E08" w:rsidRPr="008B4F4D" w:rsidRDefault="00000000" w:rsidP="008B4F4D">
      <w:pPr>
        <w:rPr>
          <w:b/>
          <w:bCs/>
        </w:rPr>
      </w:pPr>
      <w:r>
        <w:rPr>
          <w:b/>
          <w:bCs/>
        </w:rPr>
        <w:t xml:space="preserve">Sections couvertes : </w:t>
      </w:r>
    </w:p>
    <w:p w14:paraId="3700E205" w14:textId="77777777" w:rsidR="00BD4E08" w:rsidRDefault="00000000">
      <w:pPr>
        <w:pStyle w:val="Paragraphedeliste"/>
        <w:numPr>
          <w:ilvl w:val="0"/>
          <w:numId w:val="2"/>
        </w:numPr>
      </w:pPr>
      <w:r>
        <w:rPr>
          <w:sz w:val="22"/>
          <w:szCs w:val="22"/>
        </w:rPr>
        <w:t>18.1 Ordinateurs multi-cœurs et clusters</w:t>
      </w:r>
    </w:p>
    <w:p w14:paraId="37EBA725" w14:textId="77777777" w:rsidR="00BD4E08" w:rsidRDefault="00000000">
      <w:pPr>
        <w:pStyle w:val="Paragraphedeliste"/>
        <w:numPr>
          <w:ilvl w:val="0"/>
          <w:numId w:val="2"/>
        </w:numPr>
      </w:pPr>
      <w:r>
        <w:rPr>
          <w:sz w:val="22"/>
          <w:szCs w:val="22"/>
        </w:rPr>
        <w:t>18.2 Interface de passage de messages (MPI)</w:t>
      </w:r>
    </w:p>
    <w:p w14:paraId="6677FB4C" w14:textId="77777777" w:rsidR="00BD4E08" w:rsidRDefault="00000000">
      <w:pPr>
        <w:pStyle w:val="Paragraphedeliste"/>
        <w:numPr>
          <w:ilvl w:val="0"/>
          <w:numId w:val="2"/>
        </w:numPr>
      </w:pPr>
      <w:r>
        <w:rPr>
          <w:sz w:val="22"/>
          <w:szCs w:val="22"/>
        </w:rPr>
        <w:t>18.2.1 Prérequis</w:t>
      </w:r>
    </w:p>
    <w:p w14:paraId="23F0900B" w14:textId="77777777" w:rsidR="00BD4E08" w:rsidRDefault="00000000">
      <w:pPr>
        <w:pStyle w:val="Paragraphedeliste"/>
        <w:numPr>
          <w:ilvl w:val="0"/>
          <w:numId w:val="2"/>
        </w:numPr>
      </w:pPr>
      <w:r>
        <w:rPr>
          <w:sz w:val="22"/>
          <w:szCs w:val="22"/>
        </w:rPr>
        <w:t>18.3 Distribution des tâches sur différents cœurs</w:t>
      </w:r>
    </w:p>
    <w:p w14:paraId="5ED2AC05" w14:textId="77777777" w:rsidR="00BD4E08" w:rsidRDefault="00000000">
      <w:pPr>
        <w:pStyle w:val="Paragraphedeliste"/>
        <w:numPr>
          <w:ilvl w:val="0"/>
          <w:numId w:val="2"/>
        </w:numPr>
      </w:pPr>
      <w:r>
        <w:rPr>
          <w:sz w:val="22"/>
          <w:szCs w:val="22"/>
        </w:rPr>
        <w:t>18.3.1 Échange d'informations entre processus</w:t>
      </w:r>
    </w:p>
    <w:p w14:paraId="531E143B" w14:textId="77777777" w:rsidR="00BD4E08" w:rsidRDefault="00000000">
      <w:r>
        <w:br w:type="page"/>
      </w:r>
    </w:p>
    <w:p w14:paraId="43FB0229" w14:textId="77777777" w:rsidR="00BD4E08" w:rsidRDefault="00000000" w:rsidP="009E1E09">
      <w:pPr>
        <w:rPr>
          <w:b/>
          <w:bCs/>
        </w:rPr>
      </w:pPr>
      <w:r>
        <w:rPr>
          <w:b/>
          <w:bCs/>
        </w:rPr>
        <w:lastRenderedPageBreak/>
        <w:t>Chapitre 19 : Exemples Complets</w:t>
      </w:r>
    </w:p>
    <w:p w14:paraId="6EB14B04" w14:textId="77777777" w:rsidR="009E1E09" w:rsidRPr="009E1E09" w:rsidRDefault="009E1E09" w:rsidP="009E1E09">
      <w:pPr>
        <w:rPr>
          <w:b/>
          <w:bCs/>
        </w:rPr>
      </w:pPr>
    </w:p>
    <w:p w14:paraId="0F8EB9DC" w14:textId="5CCD3BDF" w:rsidR="00BD4E08" w:rsidRPr="009E1E09" w:rsidRDefault="00000000" w:rsidP="009E1E09">
      <w:pPr>
        <w:tabs>
          <w:tab w:val="left" w:pos="900"/>
        </w:tabs>
        <w:rPr>
          <w:b/>
          <w:bCs/>
        </w:rPr>
      </w:pPr>
      <w:r>
        <w:rPr>
          <w:b/>
          <w:bCs/>
        </w:rPr>
        <w:t xml:space="preserve">Résumé : </w:t>
      </w:r>
    </w:p>
    <w:p w14:paraId="717CF407" w14:textId="77777777" w:rsidR="00BD4E08" w:rsidRDefault="00000000">
      <w:pPr>
        <w:spacing w:before="160" w:after="160"/>
      </w:pPr>
      <w:r>
        <w:rPr>
          <w:sz w:val="22"/>
          <w:szCs w:val="22"/>
        </w:rPr>
        <w:t>Ce chapitre présente des exemples complets et plus longs illustrant l'utilisation avancée de Python pour le calcul scientifique, notamment la classe Polynomial.</w:t>
      </w:r>
    </w:p>
    <w:p w14:paraId="61AA98D7" w14:textId="77777777" w:rsidR="00BD4E08" w:rsidRDefault="00000000">
      <w:pPr>
        <w:spacing w:before="160" w:after="160"/>
      </w:pPr>
      <w:r>
        <w:rPr>
          <w:sz w:val="22"/>
          <w:szCs w:val="22"/>
        </w:rPr>
        <w:t>Classe Polynomial : L'exemple central est l'implémentation d'une classe de polynômes d'interpolation. La forme de Newton est utilisée, avec les points d'interpolation (abscisses, ordonnées) comme données.</w:t>
      </w:r>
    </w:p>
    <w:p w14:paraId="68B66A50" w14:textId="77777777" w:rsidR="00BD4E08" w:rsidRDefault="00000000">
      <w:pPr>
        <w:spacing w:before="160" w:after="160"/>
      </w:pPr>
      <w:r>
        <w:rPr>
          <w:sz w:val="22"/>
          <w:szCs w:val="22"/>
        </w:rPr>
        <w:t>Forme de Newton des polynômes : Un polynôme de Newton s'écrit comme une combinaison de polynômes de base. Les différences divisées de Newton sont calculées récursivement. Cette forme est stable numériquement et permet d'ajouter facilement de nouveaux points.</w:t>
      </w:r>
    </w:p>
    <w:p w14:paraId="391962B8" w14:textId="77777777" w:rsidR="00BD4E08" w:rsidRDefault="00000000">
      <w:pPr>
        <w:spacing w:before="160" w:after="160"/>
      </w:pPr>
      <w:r>
        <w:rPr>
          <w:sz w:val="22"/>
          <w:szCs w:val="22"/>
        </w:rPr>
        <w:t>Méthodes de la classe : __init__ initialise avec les points. __call__ évalue le polynôme en un point. __repr__ donne une représentation textuelle. add_point ajoute un nouveau point d'interpolation.</w:t>
      </w:r>
    </w:p>
    <w:p w14:paraId="1DECF6A7" w14:textId="77777777" w:rsidR="00BD4E08" w:rsidRDefault="00000000" w:rsidP="009E1E09">
      <w:r>
        <w:rPr>
          <w:sz w:val="22"/>
          <w:szCs w:val="22"/>
        </w:rPr>
        <w:t>Exemples d'utilisation : La classe est testée avec l'interpolation de fonctions connues (sin, exp). On vérifie la convergence de l'interpolation quand le nombre de points augmente. Les coefficients de Newton sont calculés et affichés.</w:t>
      </w:r>
    </w:p>
    <w:p w14:paraId="26BF14EC" w14:textId="77777777" w:rsidR="00BD4E08" w:rsidRDefault="00000000">
      <w:pPr>
        <w:spacing w:before="160" w:after="160"/>
      </w:pPr>
      <w:r>
        <w:rPr>
          <w:sz w:val="22"/>
          <w:szCs w:val="22"/>
        </w:rPr>
        <w:t>Autres exemples complets : Le chapitre inclut des exemples de simulation numérique d'équations différentielles, d'optimisation, et d'analyse de données réelles, illustrant l'intégration de NumPy, SciPy, Matplotlib et pandas dans des projets concrets.</w:t>
      </w:r>
    </w:p>
    <w:p w14:paraId="0B927AAE" w14:textId="77777777" w:rsidR="00BD4E08" w:rsidRDefault="00000000">
      <w:pPr>
        <w:spacing w:before="160" w:after="160"/>
      </w:pPr>
      <w:r>
        <w:rPr>
          <w:sz w:val="22"/>
          <w:szCs w:val="22"/>
        </w:rPr>
        <w:t>Bonnes pratiques : Ces exemples illustrent les bonnes pratiques : documentation, tests, modularité, choix judicieux des structures de données et des algorithmes, gestion des cas limites.</w:t>
      </w:r>
    </w:p>
    <w:p w14:paraId="0D7909A1" w14:textId="77777777" w:rsidR="00BD4E08" w:rsidRPr="009E1E09" w:rsidRDefault="00000000" w:rsidP="009E1E09">
      <w:pPr>
        <w:rPr>
          <w:b/>
          <w:bCs/>
        </w:rPr>
      </w:pPr>
      <w:r>
        <w:rPr>
          <w:b/>
          <w:bCs/>
        </w:rPr>
        <w:t>Sections couvertes</w:t>
      </w:r>
    </w:p>
    <w:p w14:paraId="7773239A" w14:textId="77777777" w:rsidR="00BD4E08" w:rsidRDefault="00000000">
      <w:pPr>
        <w:pStyle w:val="Paragraphedeliste"/>
        <w:numPr>
          <w:ilvl w:val="0"/>
          <w:numId w:val="2"/>
        </w:numPr>
      </w:pPr>
      <w:r>
        <w:rPr>
          <w:sz w:val="22"/>
          <w:szCs w:val="22"/>
        </w:rPr>
        <w:t>19.1 Polynômes (arrière-plan théorique, tâches, classe polynomial)</w:t>
      </w:r>
    </w:p>
    <w:p w14:paraId="1729BB0A" w14:textId="77777777" w:rsidR="00BD4E08" w:rsidRDefault="00000000">
      <w:pPr>
        <w:pStyle w:val="Paragraphedeliste"/>
        <w:numPr>
          <w:ilvl w:val="0"/>
          <w:numId w:val="2"/>
        </w:numPr>
      </w:pPr>
      <w:r>
        <w:rPr>
          <w:sz w:val="22"/>
          <w:szCs w:val="22"/>
        </w:rPr>
        <w:t>19.1.2 Tâches</w:t>
      </w:r>
    </w:p>
    <w:p w14:paraId="36F93E48" w14:textId="77777777" w:rsidR="00BD4E08" w:rsidRDefault="00000000">
      <w:pPr>
        <w:pStyle w:val="Paragraphedeliste"/>
        <w:numPr>
          <w:ilvl w:val="0"/>
          <w:numId w:val="2"/>
        </w:numPr>
      </w:pPr>
      <w:r>
        <w:rPr>
          <w:sz w:val="22"/>
          <w:szCs w:val="22"/>
        </w:rPr>
        <w:t>19.1.3 La classe polynomial</w:t>
      </w:r>
    </w:p>
    <w:p w14:paraId="12D72D38" w14:textId="77777777" w:rsidR="00BD4E08" w:rsidRDefault="00000000">
      <w:pPr>
        <w:pStyle w:val="Paragraphedeliste"/>
        <w:numPr>
          <w:ilvl w:val="0"/>
          <w:numId w:val="2"/>
        </w:numPr>
      </w:pPr>
      <w:r>
        <w:rPr>
          <w:sz w:val="22"/>
          <w:szCs w:val="22"/>
        </w:rPr>
        <w:t>19.1.4 Exemples d'utilisation</w:t>
      </w:r>
    </w:p>
    <w:p w14:paraId="63EE87BF" w14:textId="77777777" w:rsidR="00BD4E08" w:rsidRDefault="00000000">
      <w:pPr>
        <w:pStyle w:val="Paragraphedeliste"/>
        <w:numPr>
          <w:ilvl w:val="0"/>
          <w:numId w:val="2"/>
        </w:numPr>
      </w:pPr>
      <w:r>
        <w:rPr>
          <w:sz w:val="22"/>
          <w:szCs w:val="22"/>
        </w:rPr>
        <w:t>19.5 Exercices</w:t>
      </w:r>
    </w:p>
    <w:p w14:paraId="1A000001" w14:textId="77777777" w:rsidR="00BD4E08" w:rsidRDefault="00000000">
      <w:pPr>
        <w:rPr>
          <w:b/>
          <w:bCs/>
        </w:rPr>
      </w:pPr>
      <w:r>
        <w:rPr>
          <w:b/>
          <w:bCs/>
        </w:rPr>
        <w:t>Conclusion</w:t>
      </w:r>
    </w:p>
    <w:p w14:paraId="1A000002" w14:textId="77777777" w:rsidR="00BD4E08" w:rsidRDefault="00000000">
      <w:pPr>
        <w:spacing w:before="160" w:after="160"/>
      </w:pPr>
      <w:r>
        <w:rPr>
          <w:sz w:val="22"/>
          <w:szCs w:val="22"/>
        </w:rPr>
        <w:t>L’étude des chapitres 7 à 19 de cet ouvrage constitue un parcours complet et structuré à travers les fondements avancés du calcul scientifique avec Python. Chaque chapitre apporte une compétence clé : les fonctions et les classes (chapitres 7 et 8) posent les bases solides de la programmation orientée objet ; l’itération et les générateurs (chapitre 9) permettent d’écrire un code efficace et expressif. La maîtrise de pandas (chapitre 10), des interfaces graphiques (chapitre 11) et de la gestion des erreurs (chapitre 12) rend le code robuste et utilisable en conditions réelles.</w:t>
      </w:r>
    </w:p>
    <w:p w14:paraId="1A000003" w14:textId="77777777" w:rsidR="00BD4E08" w:rsidRDefault="00000000">
      <w:pPr>
        <w:spacing w:before="160" w:after="160"/>
      </w:pPr>
      <w:r>
        <w:rPr>
          <w:sz w:val="22"/>
          <w:szCs w:val="22"/>
        </w:rPr>
        <w:t>Les modules, les entrées/sorties et les tests (chapitres 13, 14 et 15) garantissent une organisation professionnelle du code. SymPy (chapitre 16) ouvre la voie au calcul symbolique exact, complémentaire du calcul numérique. Enfin, l’interaction avec le système d’exploitation, le calcul parallèle et les exemples complets (chapitres 17, 18 et 19) montrent comment Python s’intègre dans des workflows scientifiques réels et à grande échelle. Au terme de ce parcours, on dispose d’un outillage complet pour concevoir, implémenter, tester et optimiser des applications de calcul scientifique en Python.</w:t>
      </w:r>
    </w:p>
    <w:sectPr w:rsidR="00BD4E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5FD8"/>
    <w:multiLevelType w:val="hybridMultilevel"/>
    <w:tmpl w:val="45DC7BEE"/>
    <w:lvl w:ilvl="0" w:tplc="D50A9868">
      <w:start w:val="1"/>
      <w:numFmt w:val="bullet"/>
      <w:lvlText w:val="•"/>
      <w:lvlJc w:val="left"/>
      <w:pPr>
        <w:ind w:left="720" w:hanging="360"/>
      </w:pPr>
    </w:lvl>
    <w:lvl w:ilvl="1" w:tplc="7A5CA802">
      <w:numFmt w:val="decimal"/>
      <w:lvlText w:val=""/>
      <w:lvlJc w:val="left"/>
    </w:lvl>
    <w:lvl w:ilvl="2" w:tplc="C9FC6BE2">
      <w:numFmt w:val="decimal"/>
      <w:lvlText w:val=""/>
      <w:lvlJc w:val="left"/>
    </w:lvl>
    <w:lvl w:ilvl="3" w:tplc="333625C2">
      <w:numFmt w:val="decimal"/>
      <w:lvlText w:val=""/>
      <w:lvlJc w:val="left"/>
    </w:lvl>
    <w:lvl w:ilvl="4" w:tplc="0CD47CC2">
      <w:numFmt w:val="decimal"/>
      <w:lvlText w:val=""/>
      <w:lvlJc w:val="left"/>
    </w:lvl>
    <w:lvl w:ilvl="5" w:tplc="892006CE">
      <w:numFmt w:val="decimal"/>
      <w:lvlText w:val=""/>
      <w:lvlJc w:val="left"/>
    </w:lvl>
    <w:lvl w:ilvl="6" w:tplc="8FCACFF0">
      <w:numFmt w:val="decimal"/>
      <w:lvlText w:val=""/>
      <w:lvlJc w:val="left"/>
    </w:lvl>
    <w:lvl w:ilvl="7" w:tplc="CDF6CC26">
      <w:numFmt w:val="decimal"/>
      <w:lvlText w:val=""/>
      <w:lvlJc w:val="left"/>
    </w:lvl>
    <w:lvl w:ilvl="8" w:tplc="53289492">
      <w:numFmt w:val="decimal"/>
      <w:lvlText w:val=""/>
      <w:lvlJc w:val="left"/>
    </w:lvl>
  </w:abstractNum>
  <w:abstractNum w:abstractNumId="1" w15:restartNumberingAfterBreak="0">
    <w:nsid w:val="0BDD404A"/>
    <w:multiLevelType w:val="hybridMultilevel"/>
    <w:tmpl w:val="32007B3C"/>
    <w:lvl w:ilvl="0" w:tplc="353CAEBA">
      <w:start w:val="1"/>
      <w:numFmt w:val="bullet"/>
      <w:lvlText w:val="●"/>
      <w:lvlJc w:val="left"/>
      <w:pPr>
        <w:ind w:left="720" w:hanging="360"/>
      </w:pPr>
    </w:lvl>
    <w:lvl w:ilvl="1" w:tplc="C25E262C">
      <w:start w:val="1"/>
      <w:numFmt w:val="bullet"/>
      <w:lvlText w:val="○"/>
      <w:lvlJc w:val="left"/>
      <w:pPr>
        <w:ind w:left="1440" w:hanging="360"/>
      </w:pPr>
    </w:lvl>
    <w:lvl w:ilvl="2" w:tplc="CE92667A">
      <w:start w:val="1"/>
      <w:numFmt w:val="bullet"/>
      <w:lvlText w:val="■"/>
      <w:lvlJc w:val="left"/>
      <w:pPr>
        <w:ind w:left="2160" w:hanging="360"/>
      </w:pPr>
    </w:lvl>
    <w:lvl w:ilvl="3" w:tplc="B2E69FB0">
      <w:start w:val="1"/>
      <w:numFmt w:val="bullet"/>
      <w:lvlText w:val="●"/>
      <w:lvlJc w:val="left"/>
      <w:pPr>
        <w:ind w:left="2880" w:hanging="360"/>
      </w:pPr>
    </w:lvl>
    <w:lvl w:ilvl="4" w:tplc="B6487B58">
      <w:start w:val="1"/>
      <w:numFmt w:val="bullet"/>
      <w:lvlText w:val="○"/>
      <w:lvlJc w:val="left"/>
      <w:pPr>
        <w:ind w:left="3600" w:hanging="360"/>
      </w:pPr>
    </w:lvl>
    <w:lvl w:ilvl="5" w:tplc="7616C572">
      <w:start w:val="1"/>
      <w:numFmt w:val="bullet"/>
      <w:lvlText w:val="■"/>
      <w:lvlJc w:val="left"/>
      <w:pPr>
        <w:ind w:left="4320" w:hanging="360"/>
      </w:pPr>
    </w:lvl>
    <w:lvl w:ilvl="6" w:tplc="36805902">
      <w:start w:val="1"/>
      <w:numFmt w:val="bullet"/>
      <w:lvlText w:val="●"/>
      <w:lvlJc w:val="left"/>
      <w:pPr>
        <w:ind w:left="5040" w:hanging="360"/>
      </w:pPr>
    </w:lvl>
    <w:lvl w:ilvl="7" w:tplc="0A140556">
      <w:start w:val="1"/>
      <w:numFmt w:val="bullet"/>
      <w:lvlText w:val="●"/>
      <w:lvlJc w:val="left"/>
      <w:pPr>
        <w:ind w:left="5760" w:hanging="360"/>
      </w:pPr>
    </w:lvl>
    <w:lvl w:ilvl="8" w:tplc="221AC080">
      <w:start w:val="1"/>
      <w:numFmt w:val="bullet"/>
      <w:lvlText w:val="●"/>
      <w:lvlJc w:val="left"/>
      <w:pPr>
        <w:ind w:left="6480" w:hanging="360"/>
      </w:pPr>
    </w:lvl>
  </w:abstractNum>
  <w:num w:numId="1" w16cid:durableId="1549150922">
    <w:abstractNumId w:val="1"/>
    <w:lvlOverride w:ilvl="0">
      <w:startOverride w:val="1"/>
    </w:lvlOverride>
  </w:num>
  <w:num w:numId="2" w16cid:durableId="12846573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4E08"/>
    <w:rsid w:val="0007654C"/>
    <w:rsid w:val="00082A7A"/>
    <w:rsid w:val="000B0354"/>
    <w:rsid w:val="000B45AB"/>
    <w:rsid w:val="000B7400"/>
    <w:rsid w:val="0011500F"/>
    <w:rsid w:val="002E02FA"/>
    <w:rsid w:val="00302AB8"/>
    <w:rsid w:val="00320491"/>
    <w:rsid w:val="0037192F"/>
    <w:rsid w:val="0037771E"/>
    <w:rsid w:val="0038354A"/>
    <w:rsid w:val="004407F3"/>
    <w:rsid w:val="004F6BCD"/>
    <w:rsid w:val="005B5A02"/>
    <w:rsid w:val="00640D15"/>
    <w:rsid w:val="00657F5F"/>
    <w:rsid w:val="00673D6A"/>
    <w:rsid w:val="00674993"/>
    <w:rsid w:val="007C5E49"/>
    <w:rsid w:val="007E0479"/>
    <w:rsid w:val="008807ED"/>
    <w:rsid w:val="008848C0"/>
    <w:rsid w:val="008B4F4D"/>
    <w:rsid w:val="009E1E09"/>
    <w:rsid w:val="00A96AB1"/>
    <w:rsid w:val="00B12C45"/>
    <w:rsid w:val="00B6551A"/>
    <w:rsid w:val="00BD3F8A"/>
    <w:rsid w:val="00BD4E08"/>
    <w:rsid w:val="00C1346A"/>
    <w:rsid w:val="00C643CF"/>
    <w:rsid w:val="00D2681E"/>
    <w:rsid w:val="00EE5F8B"/>
    <w:rsid w:val="00EE64F5"/>
    <w:rsid w:val="00F94EE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45735"/>
  <w15:docId w15:val="{F7C87353-DDC2-418A-8B93-404B5E850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400" w:after="200"/>
      <w:outlineLvl w:val="0"/>
    </w:pPr>
    <w:rPr>
      <w:b/>
      <w:bCs/>
      <w:color w:val="1F4E79"/>
      <w:sz w:val="36"/>
      <w:szCs w:val="36"/>
    </w:rPr>
  </w:style>
  <w:style w:type="paragraph" w:styleId="Titre2">
    <w:name w:val="heading 2"/>
    <w:uiPriority w:val="9"/>
    <w:unhideWhenUsed/>
    <w:qFormat/>
    <w:pPr>
      <w:spacing w:before="300" w:after="120"/>
      <w:outlineLvl w:val="1"/>
    </w:pPr>
    <w:rPr>
      <w:b/>
      <w:bCs/>
      <w:color w:val="2E75B6"/>
      <w:sz w:val="28"/>
      <w:szCs w:val="28"/>
    </w:rPr>
  </w:style>
  <w:style w:type="paragraph" w:styleId="Titre3">
    <w:name w:val="heading 3"/>
    <w:uiPriority w:val="9"/>
    <w:semiHidden/>
    <w:unhideWhenUsed/>
    <w:qFormat/>
    <w:pPr>
      <w:spacing w:before="200" w:after="100"/>
      <w:outlineLvl w:val="2"/>
    </w:pPr>
    <w:rPr>
      <w:b/>
      <w:bCs/>
      <w:color w:val="2E75B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14</Pages>
  <Words>4073</Words>
  <Characters>22404</Characters>
  <Application>Microsoft Office Word</Application>
  <DocSecurity>0</DocSecurity>
  <Lines>186</Lines>
  <Paragraphs>52</Paragraphs>
  <ScaleCrop>false</ScaleCrop>
  <Company/>
  <LinksUpToDate>false</LinksUpToDate>
  <CharactersWithSpaces>26425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Hmada  Ahmed Salem</cp:lastModifiedBy>
  <cp:revision>35</cp:revision>
  <dcterms:created xsi:type="dcterms:W3CDTF">2026-04-30T17:31:00Z</dcterms:created>
  <dcterms:modified xsi:type="dcterms:W3CDTF">2026-04-30T18:14:00Z</dcterms:modified>
</cp:coreProperties>
</file>