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pStyle w:val="PO6"/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rStyle w:val="PO6"/>
          <w:b w:val="1"/>
          <w:color w:val="auto"/>
          <w:position w:val="0"/>
          <w:sz w:val="32"/>
          <w:szCs w:val="32"/>
          <w:rFonts w:ascii="Calibri" w:eastAsia="宋体" w:hAnsi="宋体" w:hint="default"/>
        </w:rPr>
        <w:autoSpaceDE w:val="1"/>
        <w:autoSpaceDN w:val="1"/>
      </w:pPr>
      <w:bookmarkStart w:id="15" w:name="_Toc19589404"/>
      <w:bookmarkStart w:id="1" w:name="_Toc13225265"/>
      <w:r>
        <w:rPr>
          <w:rStyle w:val="PO6"/>
          <w:b w:val="1"/>
          <w:color w:val="auto"/>
          <w:position w:val="0"/>
          <w:sz w:val="32"/>
          <w:szCs w:val="32"/>
          <w:rFonts w:ascii="Calibri" w:eastAsia="宋体" w:hAnsi="宋体" w:hint="default"/>
        </w:rPr>
        <w:t xml:space="preserve">Tricky Towers需求文档</w:t>
      </w:r>
      <w:bookmarkEnd w:id="1"/>
      <w:bookmarkEnd w:id="15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tbl>
      <w:tblID w:val="0"/>
      <w:tblPr>
        <w:tblStyle w:val="PO38"/>
        <w:tblW w:w="8493" w:type="dxa"/>
        <w:tblLook w:val="0004A0" w:firstRow="1" w:lastRow="0" w:firstColumn="1" w:lastColumn="0" w:noHBand="0" w:noVBand="1"/>
        <w:shd w:val="clear"/>
      </w:tblPr>
      <w:tblGrid>
        <w:gridCol w:w="2518"/>
        <w:gridCol w:w="2518"/>
        <w:gridCol w:w="3457"/>
      </w:tblGrid>
      <w:tr>
        <w:trPr>
          <w:trHeight w:hRule="atleast" w:val="705"/>
          <w:hidden w:val="0"/>
        </w:trPr>
        <w:tc>
          <w:tcPr>
            <w:tcW w:type="dxa" w:w="2518"/>
            <w:vAlign w:val="top"/>
            <w:shd w:val="clear" w:color="D0CECE" w:themeColor="background2" w:themeShade="E5" w:fill="D0CECE" w:themeFill="background2" w:themeFillShade="E5"/>
          </w:tcPr>
          <w:p>
            <w:pPr>
              <w:pStyle w:val="PO27"/>
              <w:numPr>
                <w:ilvl w:val="0"/>
                <w:numId w:val="0"/>
              </w:numPr>
              <w:jc w:val="center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t>文档版本</w:t>
            </w:r>
          </w:p>
        </w:tc>
        <w:tc>
          <w:tcPr>
            <w:tcW w:type="dxa" w:w="2518"/>
            <w:vAlign w:val="top"/>
            <w:shd w:val="clear" w:color="D0CECE" w:themeColor="background2" w:themeShade="E5" w:fill="D0CECE" w:themeFill="background2" w:themeFillShade="E5"/>
          </w:tcPr>
          <w:p>
            <w:pPr>
              <w:pStyle w:val="PO27"/>
              <w:numPr>
                <w:ilvl w:val="0"/>
                <w:numId w:val="0"/>
              </w:numPr>
              <w:jc w:val="center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t>目标</w:t>
            </w:r>
          </w:p>
        </w:tc>
        <w:tc>
          <w:tcPr>
            <w:tcW w:type="dxa" w:w="3457"/>
            <w:vAlign w:val="top"/>
            <w:shd w:val="clear" w:color="D0CECE" w:themeColor="background2" w:themeShade="E5" w:fill="D0CECE" w:themeFill="background2" w:themeFillShade="E5"/>
          </w:tcPr>
          <w:p>
            <w:pPr>
              <w:pStyle w:val="PO27"/>
              <w:numPr>
                <w:ilvl w:val="0"/>
                <w:numId w:val="0"/>
              </w:numPr>
              <w:jc w:val="center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t>说明</w:t>
            </w:r>
          </w:p>
        </w:tc>
      </w:tr>
      <w:tr>
        <w:trPr>
          <w:trHeight w:hRule="atleast" w:val="1847"/>
          <w:hidden w:val="0"/>
        </w:trPr>
        <w:tc>
          <w:tcPr>
            <w:tcW w:type="dxa" w:w="2518"/>
            <w:vAlign w:val="top"/>
          </w:tcPr>
          <w:p>
            <w:pPr>
              <w:pStyle w:val="PO27"/>
              <w:numPr>
                <w:ilvl w:val="0"/>
                <w:numId w:val="0"/>
              </w:numPr>
              <w:jc w:val="center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32"/>
                <w:szCs w:val="32"/>
                <w:rFonts w:ascii="Calibri" w:eastAsia="宋体" w:hAnsi="宋体" w:hint="default"/>
              </w:rPr>
              <w:t>1.1</w:t>
            </w:r>
          </w:p>
        </w:tc>
        <w:tc>
          <w:tcPr>
            <w:tcW w:type="dxa" w:w="2518"/>
            <w:vAlign w:val="top"/>
          </w:tcPr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完成demo制作</w:t>
            </w:r>
          </w:p>
        </w:tc>
        <w:tc>
          <w:tcPr>
            <w:tcW w:type="dxa" w:w="3457"/>
            <w:vAlign w:val="top"/>
          </w:tcPr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1.各界面场景搭建</w:t>
            </w:r>
          </w:p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2.实现物理碰撞</w:t>
            </w:r>
          </w:p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3.实现技能效果</w:t>
            </w:r>
          </w:p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4.实现环境干扰</w:t>
            </w:r>
          </w:p>
          <w:p>
            <w:pPr>
              <w:pStyle w:val="PO27"/>
              <w:numPr>
                <w:ilvl w:val="0"/>
                <w:numId w:val="0"/>
              </w:numPr>
              <w:jc w:val="left"/>
              <w:spacing w:before="0" w:after="0"/>
              <w:ind w:right="0" w:firstLine="0"/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autoSpaceDE w:val="1"/>
              <w:autoSpaceDN w:val="1"/>
            </w:pP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5.保证游戏的流畅体验，可进行试</w:t>
            </w:r>
            <w:r>
              <w:rPr>
                <w:rStyle w:val="PO27"/>
                <w:color w:val="000000" w:themeColor="text1"/>
                <w:position w:val="0"/>
                <w:sz w:val="21"/>
                <w:szCs w:val="21"/>
                <w:rFonts w:ascii="微软雅黑" w:eastAsia="微软雅黑" w:hAnsi="微软雅黑" w:hint="default"/>
              </w:rPr>
              <w:t>玩</w:t>
            </w:r>
          </w:p>
        </w:tc>
      </w:tr>
    </w:tbl>
    <w:p>
      <w:pPr>
        <w:pStyle w:val="PO27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7"/>
          <w:color w:val="2E74B5"/>
          <w:position w:val="0"/>
          <w:sz w:val="32"/>
          <w:szCs w:val="32"/>
          <w:rFonts w:ascii="Calibri" w:eastAsia="宋体" w:hAnsi="宋体" w:hint="default"/>
        </w:rPr>
      </w:pPr>
    </w:p>
    <w:p>
      <w:pPr>
        <w:pStyle w:val="PO27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7"/>
          <w:color w:val="2E74B5"/>
          <w:position w:val="0"/>
          <w:sz w:val="32"/>
          <w:szCs w:val="32"/>
          <w:rFonts w:ascii="Calibri" w:eastAsia="宋体" w:hAnsi="宋体" w:hint="default"/>
        </w:rPr>
      </w:pPr>
    </w:p>
    <w:p>
      <w:pPr>
        <w:pStyle w:val="PO27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7"/>
          <w:color w:val="2E74B5"/>
          <w:position w:val="0"/>
          <w:sz w:val="32"/>
          <w:szCs w:val="32"/>
          <w:rFonts w:ascii="Calibri" w:eastAsia="宋体" w:hAnsi="宋体" w:hint="default"/>
        </w:rPr>
      </w:pPr>
    </w:p>
    <w:p>
      <w:pPr>
        <w:pStyle w:val="PO27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color w:val="auto"/>
          <w:position w:val="0"/>
          <w:sz w:val="20"/>
          <w:szCs w:val="20"/>
          <w:rFonts w:ascii="宋体" w:eastAsia="宋体" w:hAnsi="宋体" w:hint="default"/>
        </w:rPr>
      </w:pPr>
      <w:r>
        <w:rPr>
          <w:rStyle w:val="PO27"/>
          <w:color w:val="2E74B5"/>
          <w:position w:val="0"/>
          <w:sz w:val="32"/>
          <w:szCs w:val="32"/>
          <w:rFonts w:ascii="Calibri" w:eastAsia="宋体" w:hAnsi="宋体" w:hint="default"/>
        </w:rPr>
        <w:t>目录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TOC  </w:instrText>
      </w:r>
      <w:r>
        <w:fldChar w:fldCharType="separate"/>
      </w:r>
      <w:r>
        <w:fldChar w:fldCharType="begin"/>
      </w:r>
      <w:r>
        <w:instrText xml:space="preserve">HYPERLINK "_Toc19589404"</w:instrText>
      </w:r>
      <w:r>
        <w:fldChar w:fldCharType="separate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 xml:space="preserve">Tricky Towers需求文档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_Toc19589404 </w:instrText>
      </w:r>
      <w:r>
        <w:instrText> \* MERGEFORMAT</w:instrText>
      </w:r>
      <w:r>
        <w:fldChar w:fldCharType="separate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1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"_Toc19589405"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一、游戏简介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_Toc19589405 </w:instrText>
      </w:r>
      <w:r>
        <w:instrText> \* MERGEFORMAT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2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"_Toc19589406"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二、开发需求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_Toc19589406 </w:instrText>
      </w:r>
      <w:r>
        <w:instrText> \* MERGEFORMAT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2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425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"_Toc19589407"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1.主界面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_Toc19589407 </w:instrText>
      </w:r>
      <w:r>
        <w:instrText> \* MERGEFORMAT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2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425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"_Toc19589408"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2.游戏中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_Toc19589408 </w:instrText>
      </w:r>
      <w:r>
        <w:instrText> \* MERGEFORMAT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2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"_Toc19589409"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2.1界面内容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_Toc19589409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3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"_Toc19589410"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2.2游戏操作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_Toc19589410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4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"_Toc19589411"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2.3游戏规则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_Toc19589411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5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"_Toc19589412"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2.4计分规则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_Toc19589412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6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"_Toc19589413"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2.5特殊玩法（技能）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_Toc19589413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6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850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"_Toc19589414"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2.6游戏流程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_Toc19589414 </w:instrText>
      </w:r>
      <w:r>
        <w:instrText> \* MERGEFORMAT</w:instrText>
      </w:r>
      <w:r>
        <w:fldChar w:fldCharType="separate"/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t>8</w:t>
      </w:r>
      <w:r>
        <w:rPr>
          <w:rStyle w:val="PO30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"_Toc19589415"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三、美术需求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_Toc19589415 </w:instrText>
      </w:r>
      <w:r>
        <w:instrText> \* MERGEFORMAT</w:instrText>
      </w:r>
      <w:r>
        <w:fldChar w:fldCharType="separate"/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t>10</w:t>
      </w:r>
      <w:r>
        <w:rPr>
          <w:rStyle w:val="PO28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425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"_Toc19589416"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1、主界面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_Toc19589416 </w:instrText>
      </w:r>
      <w:r>
        <w:instrText> \* MERGEFORMAT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10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left="425" w:right="0" w:firstLine="0"/>
        <w:tabs>
          <w:tab w:val="right" w:leader="dot" w:pos="9026"/>
        </w:tabs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</w:pPr>
      <w:r>
        <w:fldChar w:fldCharType="begin"/>
      </w:r>
      <w:r>
        <w:instrText xml:space="preserve">HYPERLINK "_Toc19589417"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2.游戏内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begin"/>
      </w:r>
      <w:r>
        <w:instrText> PAGEREF  _Toc19589417 </w:instrText>
      </w:r>
      <w:r>
        <w:instrText> \* MERGEFORMAT</w:instrText>
      </w:r>
      <w:r>
        <w:fldChar w:fldCharType="separate"/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t>11</w:t>
      </w:r>
      <w:r>
        <w:rPr>
          <w:rStyle w:val="PO29"/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fldChar w:fldCharType="end"/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16" w:name="_Toc19589405"/>
      <w:bookmarkStart w:id="2" w:name="_Toc13225266"/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>一、游戏简介</w:t>
      </w:r>
      <w:bookmarkEnd w:id="2"/>
      <w:bookmarkEnd w:id="16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以俄罗斯方块为内核的游戏，方块不会被消除，需将落下的俄罗斯方块堆叠在平台上并保证方块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堆叠的形状不倒塌的游戏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17" w:name="_Toc19589406"/>
      <w:bookmarkStart w:id="3" w:name="_Toc13225267"/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>二、开发需求</w:t>
      </w:r>
      <w:bookmarkEnd w:id="3"/>
      <w:bookmarkEnd w:id="17"/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autoSpaceDE w:val="1"/>
        <w:autoSpaceDN w:val="1"/>
      </w:pPr>
      <w:bookmarkStart w:id="18" w:name="_Toc19589407"/>
      <w:bookmarkStart w:id="4" w:name="_Toc13225268"/>
      <w:r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t>1.主界面</w:t>
      </w:r>
      <w:bookmarkEnd w:id="4"/>
      <w:bookmarkEnd w:id="18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650105" cy="513588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istrator/AppData/Roaming/JisuOffice/ETemp/6400_4445184/fImage825321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5136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主界面显示游戏名称和开始按钮，点击开始游戏后进入游戏。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autoSpaceDE w:val="1"/>
        <w:autoSpaceDN w:val="1"/>
      </w:pPr>
      <w:bookmarkStart w:id="19" w:name="_Toc19589408"/>
      <w:bookmarkStart w:id="5" w:name="_Toc13225269"/>
      <w:r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t>2.游戏中</w:t>
      </w:r>
      <w:bookmarkEnd w:id="5"/>
      <w:bookmarkEnd w:id="19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459095" cy="5125720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JisuOffice/ETemp/6400_4445184/fImage12748322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5126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0" w:name="_Toc19589409"/>
      <w:bookmarkStart w:id="6" w:name="_Toc13225270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2.1界面内容</w:t>
      </w:r>
      <w:bookmarkEnd w:id="6"/>
      <w:bookmarkEnd w:id="20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包括：得分、最佳成绩、定位线、魔法师（技能）、方块、目标线、平台，返回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（1）得分：显示游戏当前得分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（2）最佳成绩：显示玩家的历史最高分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（3）定位线：直观显示方块当前下落的位置，随方块的左右移动变动。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（4）魔法师（技能）：定时出现一个可释放技能，点击魔法师释放技能，技能cd2分钟，cd时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间可配。法师位置固定，有动画效果变换动作表情。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（5）方块：方块初始位置始终在屏幕正中间，匀速下落，下落速度可配。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（6）目标线：显示当前游戏进度的目标高度，方块堆叠高度抵达目标线后目标线消失，更高处出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现新的目标线；同时视角上移，暂定目标线固定显示在屏幕的二分之一处。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（7）平台：接住方块的平台，落在平台之外的方块会掉落深渊。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（8）返回：点击返回按钮后弹出弹窗，可选继续游戏或退出游戏回到主页。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17445" cy="4645025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dministrator/AppData/Roaming/JisuOffice/ETemp/6400_4445184/fImage9549717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645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1" w:name="_Toc19589410"/>
      <w:bookmarkStart w:id="7" w:name="_Toc13225271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2.2游戏操作</w:t>
      </w:r>
      <w:bookmarkEnd w:id="7"/>
      <w:bookmarkEnd w:id="21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点击屏幕左右侧控制方块左右移动，点击方块本身90°旋转方块，点击平台下方可加速方块下移。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操作范围大致如图，与技能重叠的部分点击时优先技能释放。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88845" cy="4197985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Administrator/AppData/Roaming/JisuOffice/ETemp/6400_4445184/fImage1015801863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4198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2" w:name="_Toc19589411"/>
      <w:bookmarkStart w:id="8" w:name="_Toc13225272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2.3游戏规则</w:t>
      </w:r>
      <w:bookmarkEnd w:id="8"/>
      <w:bookmarkEnd w:id="22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方块堆叠遵循一定物理规则，出现重心不稳情况时方块会歪倒滑落如图，方块堆叠出的建筑部分</w:t>
      </w: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重心不稳时会出现整体倒塌。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68245" cy="2849245"/>
            <wp:effectExtent l="0" t="0" r="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dministrator/AppData/Roaming/JisuOffice/ETemp/6400_4445184/fImage1347252665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8498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41295" cy="2877185"/>
            <wp:effectExtent l="0" t="0" r="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Administrator/AppData/Roaming/JisuOffice/ETemp/6400_4445184/fImage10923531916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877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方块形态同俄罗斯方块一致，方块共有七种。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306445" cy="131572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dministrator/AppData/Roaming/JisuOffice/ETemp/6400_4445184/fImage123192957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316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3" w:name="_Toc19589412"/>
      <w:bookmarkStart w:id="9" w:name="_Toc13225273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2.4计分规则</w:t>
      </w:r>
      <w:bookmarkEnd w:id="9"/>
      <w:bookmarkEnd w:id="23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按平台上的方块数量计分，稳定落下一个方块+1分，平台上的方块掉落后-1分。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4" w:name="_Toc19589413"/>
      <w:bookmarkStart w:id="10" w:name="_Toc13225274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2.5特殊玩法（技能）</w:t>
      </w:r>
      <w:bookmarkEnd w:id="10"/>
      <w:bookmarkEnd w:id="24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除方块的正常堆叠外玩家可对方块释放技能，同时系统会出现另一个魔法师对玩家施加阻碍魔法。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（1）技能</w:t>
      </w: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闪电：消除掉上一个落下的方块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藤曼：这次的方块落下后和其它接触的方块连在一起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001395" cy="772795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Administrator/AppData/Roaming/JisuOffice/ETemp/6400_4445184/fImage101913014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30" cy="773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 xml:space="preserve">   </w:t>
      </w:r>
      <w:r>
        <w:rPr>
          <w:sz w:val="20"/>
        </w:rPr>
        <w:drawing>
          <wp:inline distT="0" distB="0" distL="0" distR="0">
            <wp:extent cx="763270" cy="1001395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Administrator/AppData/Roaming/JisuOffice/ETemp/6400_4445184/fImage1806336935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" cy="10020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铲子：让砖块变成混泥土会固定在放的位置不受物理规则限制不会掉落。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8470" cy="525145"/>
            <wp:effectExtent l="0" t="0" r="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dministrator/AppData/Roaming/JisuOffice/ETemp/6400_4445184/fImage632840696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525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868045" cy="57277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dministrator/AppData/Roaming/JisuOffice/ETemp/6400_4445184/fImage489841446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573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172845" cy="1449070"/>
            <wp:effectExtent l="0" t="0" r="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ministrator/AppData/Roaming/JisuOffice/ETemp/6400_4445184/fImage188674257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449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生成一个坟墓形态的空中平台，可供玩家放置方块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868045" cy="782320"/>
            <wp:effectExtent l="0" t="0" r="0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dministrator/AppData/Roaming/JisuOffice/ETemp/6400_4445184/fImage115903581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782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303020" cy="1238885"/>
            <wp:effectExtent l="0" t="0" r="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dministrator/AppData/Roaming/JisuOffice/ETemp/6400_4445184/fImage249804432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655" cy="12395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（2）阻碍魔法</w:t>
      </w: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方块下落速度变快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810895" cy="1468120"/>
            <wp:effectExtent l="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dministrator/AppData/Roaming/JisuOffice/ETemp/6400_4445184/fImage126714568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14687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方块变大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296795" cy="3906520"/>
            <wp:effectExtent l="0" t="0" r="0" b="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Administrator/AppData/Roaming/JisuOffice/ETemp/6400_4445184/fImage872684899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39071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方块变成别的东西（钢琴、石柱、柜子等）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087120" cy="1210945"/>
            <wp:effectExtent l="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Administrator/AppData/Roaming/JisuOffice/ETemp/6400_4445184/fImage149115049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211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429895" cy="791845"/>
            <wp:effectExtent l="0" t="0" r="0" b="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dministrator/AppData/Roaming/JisuOffice/ETemp/6400_4445184/fImage937051299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792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起雾，长草看不见缺口之类的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417570" cy="2239010"/>
            <wp:effectExtent l="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Administrator/AppData/Roaming/JisuOffice/ETemp/6400_4445184/fImage1150264719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39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方块不能变换形态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353820" cy="1020445"/>
            <wp:effectExtent l="0" t="0" r="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Administrator/AppData/Roaming/JisuOffice/ETemp/6400_4445184/fImage121314648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0210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结冰让方块变滑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1"/>
        </w:numPr>
        <w:jc w:val="left"/>
        <w:shd w:val="clear" w:fill="FFFFFF"/>
        <w:spacing w:lineRule="auto" w:line="240" w:before="0" w:after="0"/>
        <w:ind w:left="800" w:right="0" w:hanging="40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吹风，风会使方块的下落轨迹移动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left="800"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9"/>
        <w:numPr>
          <w:ilvl w:val="0"/>
          <w:numId w:val="0"/>
        </w:numPr>
        <w:jc w:val="both"/>
        <w:shd w:val="clear" w:fill="FFFFFF"/>
        <w:spacing w:lineRule="auto" w:line="240" w:before="0" w:after="0"/>
        <w:ind w:left="1000" w:right="0" w:firstLine="0"/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bookmarkStart w:id="25" w:name="_Toc19589414"/>
      <w:bookmarkStart w:id="11" w:name="_Toc13225275"/>
      <w:r>
        <w:rPr>
          <w:rStyle w:val="PO9"/>
          <w:b w:val="1"/>
          <w:color w:val="auto"/>
          <w:position w:val="0"/>
          <w:sz w:val="21"/>
          <w:szCs w:val="21"/>
          <w:rFonts w:ascii="微软雅黑" w:eastAsia="微软雅黑" w:hAnsi="微软雅黑" w:hint="default"/>
        </w:rPr>
        <w:t>2.6游戏流程</w:t>
      </w:r>
      <w:bookmarkEnd w:id="11"/>
      <w:bookmarkEnd w:id="25"/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开始：倒计时3秒后游戏开始，屏幕上方正中落下方块。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1436370" cy="3308350"/>
            <wp:effectExtent l="0" t="0" r="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Administrator/AppData/Roaming/JisuOffice/ETemp/6400_4445184/fImage65382525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3308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游戏中：正常堆叠方块进行游戏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游戏结束：如图建筑倒塌后游戏结束，结束后从上方落下塔顶，塔顶接触方块即固定，固定后出</w:t>
      </w: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现结束二字，动画为魔法师绕塔左右移动。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741295" cy="2877185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Administrator/AppData/Roaming/JisuOffice/ETemp/6400_4445184/fImage1092355423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877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168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倒塌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487295" cy="5325745"/>
            <wp:effectExtent l="0" t="0" r="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Administrator/AppData/Roaming/JisuOffice/ETemp/6400_4445184/fImage10566832460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5326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731770" cy="5345430"/>
            <wp:effectExtent l="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Administrator/AppData/Roaming/JisuOffice/ETemp/6400_4445184/fImage2413813439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53460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147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 xml:space="preserve">塔顶                                  结束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147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147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147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hd w:val="clear" w:fill="FFFFFF"/>
        <w:spacing w:lineRule="auto" w:line="240" w:before="0" w:after="0"/>
        <w:ind w:right="0" w:firstLine="0"/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bookmarkStart w:id="26" w:name="_Toc19589415"/>
      <w:bookmarkStart w:id="12" w:name="_Toc13225276"/>
      <w:r>
        <w:rPr>
          <w:rStyle w:val="PO7"/>
          <w:color w:val="auto"/>
          <w:position w:val="0"/>
          <w:sz w:val="28"/>
          <w:szCs w:val="28"/>
          <w:rFonts w:ascii="Calibri" w:eastAsia="宋体" w:hAnsi="宋体" w:hint="default"/>
        </w:rPr>
        <w:t>三、美术需求</w:t>
      </w:r>
      <w:bookmarkEnd w:id="12"/>
      <w:bookmarkEnd w:id="26"/>
    </w:p>
    <w:p>
      <w:pPr>
        <w:pStyle w:val="PO8"/>
        <w:numPr>
          <w:ilvl w:val="0"/>
          <w:numId w:val="0"/>
        </w:numPr>
        <w:jc w:val="both"/>
        <w:shd w:val="clear" w:fill="FFFFFF"/>
        <w:spacing w:lineRule="auto" w:line="240" w:before="0" w:after="0"/>
        <w:ind w:right="0" w:firstLine="0"/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autoSpaceDE w:val="1"/>
        <w:autoSpaceDN w:val="1"/>
      </w:pPr>
      <w:bookmarkStart w:id="27" w:name="_Toc19589416"/>
      <w:bookmarkStart w:id="13" w:name="_Toc13225277"/>
      <w:r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t>1、主界面</w:t>
      </w:r>
      <w:bookmarkEnd w:id="13"/>
      <w:bookmarkEnd w:id="27"/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503420" cy="4996815"/>
            <wp:effectExtent l="0" t="0" r="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Administrator/AppData/Roaming/JisuOffice/ETemp/6400_4445184/fImage8253211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4997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背景图，开始按钮、游戏标题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pStyle w:val="PO8"/>
        <w:numPr>
          <w:ilvl w:val="0"/>
          <w:numId w:val="0"/>
        </w:numPr>
        <w:jc w:val="both"/>
        <w:shd w:val="clear" w:fill="FFFFFF"/>
        <w:spacing w:lineRule="auto" w:line="240" w:before="0" w:after="0"/>
        <w:ind w:right="0" w:firstLine="0"/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autoSpaceDE w:val="1"/>
        <w:autoSpaceDN w:val="1"/>
      </w:pPr>
      <w:bookmarkStart w:id="28" w:name="_Toc19589417"/>
      <w:bookmarkStart w:id="14" w:name="_Toc13225278"/>
      <w:r>
        <w:rPr>
          <w:rStyle w:val="PO8"/>
          <w:color w:val="auto"/>
          <w:position w:val="0"/>
          <w:sz w:val="24"/>
          <w:szCs w:val="24"/>
          <w:rFonts w:ascii="微软雅黑" w:eastAsia="微软雅黑" w:hAnsi="微软雅黑" w:hint="default"/>
        </w:rPr>
        <w:t>2.游戏内</w:t>
      </w:r>
      <w:bookmarkEnd w:id="14"/>
      <w:bookmarkEnd w:id="28"/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046345" cy="4731385"/>
            <wp:effectExtent l="0" t="0" r="0" b="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Administrator/AppData/Roaming/JisuOffice/ETemp/6400_4445184/fImage1274835715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4732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背景、平台、左右下方向键（半透明）、返回按钮、当前分数、历史最高分、下一个方块预示处、</w:t>
      </w: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魔法师、技能图标、目标线，返回弹窗，开始倒计时（321），结束动画，塔顶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游戏组件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7种方块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306445" cy="1315720"/>
            <wp:effectExtent l="0" t="0" r="0" b="0"/>
            <wp:docPr id="4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Administrator/AppData/Roaming/JisuOffice/ETemp/6400_4445184/fImage123195929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3163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放大后的方块，混凝土形态的方块，带有锁链的方块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技能图标：闪电、藤蔓、铲子、空中平台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技能动画：施法动作动画，施法后的效果动画（方块消失动画、方块和连接的方块上长出藤蔓）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空中平台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阻碍施法的效果：雾、草、柜子、钢琴、石柱、冰面、风吹的动画、下落速度变快的动画效果。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t>（技能图见2.5）</w:t>
      </w: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spacing w:val="0"/>
          <w:i w:val="0"/>
          <w:b w:val="0"/>
          <w:color w:val="000000" w:themeColor="text1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left"/>
        <w:shd w:val="clear" w:fill="FFFFFF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微软雅黑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bullet"/>
      <w:start w:val="1"/>
      <w:suff w:val="tab"/>
      <w:pPr>
        <w:ind w:left="800" w:hanging="400"/>
        <w:jc w:val="both"/>
      </w:pPr>
      <w:rPr>
        <w:color w:val="000000" w:themeColor="text1"/>
        <w:rFonts w:ascii="Wingdings" w:eastAsia="Wingdings" w:hAnsi="Wingdings"/>
        <w:b w:val="0"/>
        <w:shd w:val="clear"/>
        <w:sz w:val="21"/>
        <w:szCs w:val="21"/>
        <w:u w:val="none"/>
        <w:w w:val="100"/>
      </w:rPr>
      <w:lvlText w:val="l"/>
    </w:lvl>
    <w:lvl w:ilvl="1">
      <w:lvlJc w:val="left"/>
      <w:numFmt w:val="bullet"/>
      <w:start w:val="1"/>
      <w:suff w:val="tab"/>
      <w:pPr>
        <w:ind w:left="1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2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4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8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32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6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4000" w:hanging="40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Table Grid"/>
    <w:basedOn w:val="PO3"/>
    <w:uiPriority w:val="38"/>
    <w:pPr>
      <w:jc w:val="both"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825321141.png"></Relationship><Relationship Id="rId6" Type="http://schemas.openxmlformats.org/officeDocument/2006/relationships/image" Target="media/fImage1274832241.png"></Relationship><Relationship Id="rId7" Type="http://schemas.openxmlformats.org/officeDocument/2006/relationships/image" Target="media/fImage95497178467.png"></Relationship><Relationship Id="rId8" Type="http://schemas.openxmlformats.org/officeDocument/2006/relationships/image" Target="media/fImage101580186334.png"></Relationship><Relationship Id="rId9" Type="http://schemas.openxmlformats.org/officeDocument/2006/relationships/image" Target="media/fImage134725266500.png"></Relationship><Relationship Id="rId10" Type="http://schemas.openxmlformats.org/officeDocument/2006/relationships/image" Target="media/fImage109235319169.png"></Relationship><Relationship Id="rId11" Type="http://schemas.openxmlformats.org/officeDocument/2006/relationships/image" Target="media/fImage12319295724.png"></Relationship><Relationship Id="rId12" Type="http://schemas.openxmlformats.org/officeDocument/2006/relationships/image" Target="media/fImage10191301478.png"></Relationship><Relationship Id="rId13" Type="http://schemas.openxmlformats.org/officeDocument/2006/relationships/image" Target="media/fImage18063369358.png"></Relationship><Relationship Id="rId14" Type="http://schemas.openxmlformats.org/officeDocument/2006/relationships/image" Target="media/fImage6328406962.png"></Relationship><Relationship Id="rId15" Type="http://schemas.openxmlformats.org/officeDocument/2006/relationships/image" Target="media/fImage4898414464.png"></Relationship><Relationship Id="rId16" Type="http://schemas.openxmlformats.org/officeDocument/2006/relationships/image" Target="media/fImage18867425705.png"></Relationship><Relationship Id="rId17" Type="http://schemas.openxmlformats.org/officeDocument/2006/relationships/image" Target="media/fImage11590358145.png"></Relationship><Relationship Id="rId18" Type="http://schemas.openxmlformats.org/officeDocument/2006/relationships/image" Target="media/fImage24980443281.png"></Relationship><Relationship Id="rId19" Type="http://schemas.openxmlformats.org/officeDocument/2006/relationships/image" Target="media/fImage12671456827.png"></Relationship><Relationship Id="rId20" Type="http://schemas.openxmlformats.org/officeDocument/2006/relationships/image" Target="media/fImage87268489961.png"></Relationship><Relationship Id="rId21" Type="http://schemas.openxmlformats.org/officeDocument/2006/relationships/image" Target="media/fImage1491150491.png"></Relationship><Relationship Id="rId22" Type="http://schemas.openxmlformats.org/officeDocument/2006/relationships/image" Target="media/fImage9370512995.png"></Relationship><Relationship Id="rId23" Type="http://schemas.openxmlformats.org/officeDocument/2006/relationships/image" Target="media/fImage115026471942.png"></Relationship><Relationship Id="rId24" Type="http://schemas.openxmlformats.org/officeDocument/2006/relationships/image" Target="media/fImage12131464827.png"></Relationship><Relationship Id="rId25" Type="http://schemas.openxmlformats.org/officeDocument/2006/relationships/image" Target="media/fImage65382525436.png"></Relationship><Relationship Id="rId26" Type="http://schemas.openxmlformats.org/officeDocument/2006/relationships/image" Target="media/fImage109235542391.png"></Relationship><Relationship Id="rId27" Type="http://schemas.openxmlformats.org/officeDocument/2006/relationships/image" Target="media/fImage105668324604.png"></Relationship><Relationship Id="rId28" Type="http://schemas.openxmlformats.org/officeDocument/2006/relationships/image" Target="media/fImage241381343902.png"></Relationship><Relationship Id="rId29" Type="http://schemas.openxmlformats.org/officeDocument/2006/relationships/image" Target="media/fImage825321141.png"></Relationship><Relationship Id="rId30" Type="http://schemas.openxmlformats.org/officeDocument/2006/relationships/image" Target="media/fImage12748357153.png"></Relationship><Relationship Id="rId31" Type="http://schemas.openxmlformats.org/officeDocument/2006/relationships/image" Target="media/fImage1231959292.png"></Relationship><Relationship Id="rId32" Type="http://schemas.openxmlformats.org/officeDocument/2006/relationships/numbering" Target="numbering.xml"></Relationship><Relationship Id="rId3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12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