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0673" w14:textId="4A68EAA9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 xml:space="preserve">Scenario 1 </w:t>
      </w:r>
      <w:r w:rsidR="00DE4050">
        <w:rPr>
          <w:b/>
          <w:bCs/>
        </w:rPr>
        <w:t xml:space="preserve">- </w:t>
      </w:r>
      <w:r w:rsidRPr="00E24E52">
        <w:rPr>
          <w:b/>
          <w:bCs/>
        </w:rPr>
        <w:t>Reputation (Tribunal / CFO)</w:t>
      </w:r>
    </w:p>
    <w:p w14:paraId="5A215FCA" w14:textId="77777777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>Prompt A (Baseline)</w:t>
      </w:r>
    </w:p>
    <w:p w14:paraId="4D64A585" w14:textId="18DDECD1" w:rsidR="00E24E52" w:rsidRPr="00E24E52" w:rsidRDefault="00E24E52" w:rsidP="00E24E52">
      <w:r w:rsidRPr="00E24E52">
        <w:rPr>
          <w:b/>
          <w:bCs/>
        </w:rPr>
        <w:t xml:space="preserve">Relevance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4/5</w:t>
      </w:r>
      <w:r w:rsidRPr="00E24E52">
        <w:br/>
        <w:t>Well aligned to the scenario, but lacks the nuance that comes from similar real cases.</w:t>
      </w:r>
    </w:p>
    <w:p w14:paraId="292EB0B1" w14:textId="77AAF78C" w:rsidR="00E24E52" w:rsidRPr="00E24E52" w:rsidRDefault="00E24E52" w:rsidP="00E24E52">
      <w:r w:rsidRPr="00E24E52">
        <w:rPr>
          <w:b/>
          <w:bCs/>
        </w:rPr>
        <w:t xml:space="preserve">Groundedness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3/5</w:t>
      </w:r>
      <w:r w:rsidRPr="00E24E52">
        <w:br/>
        <w:t>Good use of public frameworks, but no proprietary data or case validation.</w:t>
      </w:r>
    </w:p>
    <w:p w14:paraId="7F3D33D0" w14:textId="781DD71C" w:rsidR="00E24E52" w:rsidRPr="00E24E52" w:rsidRDefault="00E24E52" w:rsidP="00E24E52">
      <w:r w:rsidRPr="00E24E52">
        <w:rPr>
          <w:b/>
          <w:bCs/>
        </w:rPr>
        <w:t xml:space="preserve">Actionability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3/5</w:t>
      </w:r>
      <w:r w:rsidRPr="00E24E52">
        <w:br/>
        <w:t>Clear steps and templates, but not explicitly tied to proven internal workflows.</w:t>
      </w:r>
    </w:p>
    <w:p w14:paraId="69F9B7A2" w14:textId="3AD5D151" w:rsidR="00E24E52" w:rsidRPr="00E24E52" w:rsidRDefault="00E24E52" w:rsidP="00E24E52">
      <w:r w:rsidRPr="00E24E52">
        <w:rPr>
          <w:b/>
          <w:bCs/>
        </w:rPr>
        <w:t xml:space="preserve">Risk Awareness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4/5</w:t>
      </w:r>
      <w:r w:rsidRPr="00E24E52">
        <w:br/>
        <w:t>Strong and realistic, especially on limits of removal and legal constraints.</w:t>
      </w:r>
    </w:p>
    <w:p w14:paraId="2C06B278" w14:textId="23DBB068" w:rsidR="00E24E52" w:rsidRPr="00E24E52" w:rsidRDefault="00E24E52" w:rsidP="00E24E52">
      <w:r w:rsidRPr="00E24E52">
        <w:rPr>
          <w:b/>
          <w:bCs/>
        </w:rPr>
        <w:t xml:space="preserve">Accuracy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4/5</w:t>
      </w:r>
      <w:r w:rsidRPr="00E24E52">
        <w:br/>
        <w:t>Legally sound and operationally correct.</w:t>
      </w:r>
    </w:p>
    <w:p w14:paraId="17F97FA9" w14:textId="4F80CC12" w:rsidR="00E24E52" w:rsidRPr="00E24E52" w:rsidRDefault="00E24E52" w:rsidP="00E24E52">
      <w:r w:rsidRPr="00E24E52">
        <w:rPr>
          <w:b/>
          <w:bCs/>
        </w:rPr>
        <w:t xml:space="preserve">Trust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3/5</w:t>
      </w:r>
      <w:r w:rsidRPr="00E24E52">
        <w:br/>
        <w:t>Credible, but lacks real case evidence to fully reassure a client.</w:t>
      </w:r>
    </w:p>
    <w:p w14:paraId="59A3369B" w14:textId="649D2E88" w:rsidR="00E24E52" w:rsidRPr="00E24E52" w:rsidRDefault="00E24E52" w:rsidP="00E24E52"/>
    <w:p w14:paraId="6572CBB2" w14:textId="0AE06EC6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>Prompt B (Archive</w:t>
      </w:r>
      <w:r w:rsidR="00DE4050">
        <w:rPr>
          <w:b/>
          <w:bCs/>
        </w:rPr>
        <w:t xml:space="preserve">- </w:t>
      </w:r>
      <w:r w:rsidRPr="00E24E52">
        <w:rPr>
          <w:b/>
          <w:bCs/>
        </w:rPr>
        <w:t>Assisted)</w:t>
      </w:r>
      <w:r w:rsidR="003C1A65">
        <w:rPr>
          <w:b/>
          <w:bCs/>
        </w:rPr>
        <w:t xml:space="preserve"> </w:t>
      </w:r>
      <w:r w:rsidR="003C1A65" w:rsidRPr="000E5809">
        <w:rPr>
          <w:b/>
          <w:bCs/>
          <w:highlight w:val="yellow"/>
        </w:rPr>
        <w:t>I would use B to advise client</w:t>
      </w:r>
    </w:p>
    <w:p w14:paraId="7FFD615F" w14:textId="1C438F23" w:rsidR="00E24E52" w:rsidRPr="00E24E52" w:rsidRDefault="00E24E52" w:rsidP="00E24E52">
      <w:r w:rsidRPr="00E24E52">
        <w:rPr>
          <w:b/>
          <w:bCs/>
        </w:rPr>
        <w:t xml:space="preserve">Relevance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4/5</w:t>
      </w:r>
      <w:r w:rsidRPr="00E24E52">
        <w:br/>
        <w:t>Highly tailored, strengthened by direct parallels to internal case studies.</w:t>
      </w:r>
    </w:p>
    <w:p w14:paraId="368D876D" w14:textId="60DDAF89" w:rsidR="00E24E52" w:rsidRPr="00E24E52" w:rsidRDefault="00E24E52" w:rsidP="00E24E52">
      <w:r w:rsidRPr="00E24E52">
        <w:rPr>
          <w:b/>
          <w:bCs/>
        </w:rPr>
        <w:t xml:space="preserve">Groundedness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4/5</w:t>
      </w:r>
      <w:r w:rsidRPr="00E24E52">
        <w:br/>
        <w:t>Strong use of proprietary case data, timelines, and internal frameworks.</w:t>
      </w:r>
    </w:p>
    <w:p w14:paraId="6E913BA2" w14:textId="35C900E0" w:rsidR="00E24E52" w:rsidRPr="00E24E52" w:rsidRDefault="00E24E52" w:rsidP="00E24E52">
      <w:r w:rsidRPr="00E24E52">
        <w:rPr>
          <w:b/>
          <w:bCs/>
        </w:rPr>
        <w:t xml:space="preserve">Actionability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4/5</w:t>
      </w:r>
      <w:r w:rsidRPr="00E24E52">
        <w:br/>
        <w:t>Highly practical and aligned to documented internal playbooks.</w:t>
      </w:r>
    </w:p>
    <w:p w14:paraId="54A9AA4A" w14:textId="7F8AE44D" w:rsidR="00E24E52" w:rsidRPr="00E24E52" w:rsidRDefault="00E24E52" w:rsidP="00E24E52">
      <w:r w:rsidRPr="00E24E52">
        <w:rPr>
          <w:b/>
          <w:bCs/>
        </w:rPr>
        <w:t xml:space="preserve">Risk Awareness </w:t>
      </w:r>
      <w:r w:rsidR="00DE4050">
        <w:rPr>
          <w:b/>
          <w:bCs/>
        </w:rPr>
        <w:t xml:space="preserve">- </w:t>
      </w:r>
      <w:r w:rsidR="00580EFB">
        <w:rPr>
          <w:b/>
          <w:bCs/>
        </w:rPr>
        <w:t>4/5</w:t>
      </w:r>
      <w:r w:rsidRPr="00E24E52">
        <w:br/>
        <w:t>Reinforced by internal guidance and realistic constraints.</w:t>
      </w:r>
    </w:p>
    <w:p w14:paraId="0BF6BD37" w14:textId="3DE29B4E" w:rsidR="00E24E52" w:rsidRPr="00E24E52" w:rsidRDefault="00E24E52" w:rsidP="00E24E52">
      <w:r w:rsidRPr="00E24E52">
        <w:rPr>
          <w:b/>
          <w:bCs/>
        </w:rPr>
        <w:t xml:space="preserve">Accuracy </w:t>
      </w:r>
      <w:r w:rsidR="00DE4050">
        <w:rPr>
          <w:b/>
          <w:bCs/>
        </w:rPr>
        <w:t xml:space="preserve">- </w:t>
      </w:r>
      <w:r w:rsidR="00007D43">
        <w:rPr>
          <w:b/>
          <w:bCs/>
        </w:rPr>
        <w:t>5</w:t>
      </w:r>
      <w:r w:rsidR="00580EFB">
        <w:rPr>
          <w:b/>
          <w:bCs/>
        </w:rPr>
        <w:t>/5</w:t>
      </w:r>
      <w:r w:rsidRPr="00E24E52">
        <w:br/>
        <w:t>Very strong, with correct legal and procedural application.</w:t>
      </w:r>
    </w:p>
    <w:p w14:paraId="13C5A2C7" w14:textId="10CD85DA" w:rsidR="00E24E52" w:rsidRPr="00E24E52" w:rsidRDefault="00E24E52" w:rsidP="00E24E52">
      <w:r w:rsidRPr="00E24E52">
        <w:rPr>
          <w:b/>
          <w:bCs/>
        </w:rPr>
        <w:t xml:space="preserve">Trust </w:t>
      </w:r>
      <w:r w:rsidR="00DE4050">
        <w:rPr>
          <w:b/>
          <w:bCs/>
        </w:rPr>
        <w:t xml:space="preserve">- </w:t>
      </w:r>
      <w:r w:rsidR="00D75CC3">
        <w:rPr>
          <w:b/>
          <w:bCs/>
        </w:rPr>
        <w:t>5</w:t>
      </w:r>
      <w:r w:rsidR="00580EFB">
        <w:rPr>
          <w:b/>
          <w:bCs/>
        </w:rPr>
        <w:t>/5</w:t>
      </w:r>
      <w:r w:rsidRPr="00E24E52">
        <w:br/>
        <w:t>Significantly higher due to real examples, metrics, and proven outcomes.</w:t>
      </w:r>
    </w:p>
    <w:p w14:paraId="20025DD3" w14:textId="2AD9123B" w:rsidR="00E24E52" w:rsidRDefault="00E24E52" w:rsidP="00E24E52"/>
    <w:p w14:paraId="59D6BA26" w14:textId="77777777" w:rsidR="00007D43" w:rsidRDefault="00007D43" w:rsidP="00E24E52"/>
    <w:p w14:paraId="09346BB2" w14:textId="77777777" w:rsidR="00007D43" w:rsidRDefault="00007D43" w:rsidP="00E24E52"/>
    <w:p w14:paraId="105755D1" w14:textId="77777777" w:rsidR="00007D43" w:rsidRPr="00E24E52" w:rsidRDefault="00007D43" w:rsidP="00E24E52"/>
    <w:p w14:paraId="15D61D9B" w14:textId="4A1438D1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lastRenderedPageBreak/>
        <w:t xml:space="preserve">Scenario 2 </w:t>
      </w:r>
      <w:r w:rsidR="00DE4050">
        <w:rPr>
          <w:b/>
          <w:bCs/>
        </w:rPr>
        <w:t xml:space="preserve">- </w:t>
      </w:r>
      <w:r w:rsidRPr="00E24E52">
        <w:rPr>
          <w:b/>
          <w:bCs/>
        </w:rPr>
        <w:t>Crisis (Food Poisoning)</w:t>
      </w:r>
    </w:p>
    <w:p w14:paraId="523A6E64" w14:textId="77777777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>Prompt A (Baseline)</w:t>
      </w:r>
    </w:p>
    <w:p w14:paraId="26A9DD2E" w14:textId="40FBB58B" w:rsidR="00E24E52" w:rsidRPr="00E24E52" w:rsidRDefault="00E24E52" w:rsidP="00E24E52">
      <w:r w:rsidRPr="00E24E52">
        <w:rPr>
          <w:b/>
          <w:bCs/>
        </w:rPr>
        <w:t xml:space="preserve">Relevance </w:t>
      </w:r>
      <w:r w:rsidR="00DE4050">
        <w:rPr>
          <w:b/>
          <w:bCs/>
        </w:rPr>
        <w:t xml:space="preserve">- </w:t>
      </w:r>
      <w:r w:rsidR="00007D43">
        <w:rPr>
          <w:b/>
          <w:bCs/>
        </w:rPr>
        <w:t>5</w:t>
      </w:r>
      <w:r w:rsidR="00DE4050">
        <w:rPr>
          <w:b/>
          <w:bCs/>
        </w:rPr>
        <w:t>/5</w:t>
      </w:r>
      <w:r w:rsidRPr="00E24E52">
        <w:br/>
        <w:t>Excellent alignment with a UK food safety crisis scenario.</w:t>
      </w:r>
    </w:p>
    <w:p w14:paraId="5D96E1EF" w14:textId="22CF994B" w:rsidR="00E24E52" w:rsidRPr="00E24E52" w:rsidRDefault="00E24E52" w:rsidP="00E24E52">
      <w:r w:rsidRPr="00E24E52">
        <w:rPr>
          <w:b/>
          <w:bCs/>
        </w:rPr>
        <w:t xml:space="preserve">Groundedness </w:t>
      </w:r>
      <w:r w:rsidR="00DE4050">
        <w:rPr>
          <w:b/>
          <w:bCs/>
        </w:rPr>
        <w:t xml:space="preserve">- </w:t>
      </w:r>
      <w:r w:rsidR="00007D43">
        <w:rPr>
          <w:b/>
          <w:bCs/>
        </w:rPr>
        <w:t>3</w:t>
      </w:r>
      <w:r w:rsidR="00DE4050">
        <w:rPr>
          <w:b/>
          <w:bCs/>
        </w:rPr>
        <w:t>/5</w:t>
      </w:r>
      <w:r w:rsidRPr="00E24E52">
        <w:br/>
        <w:t>Strong use of external frameworks (CERC, FSA), but no proprietary validation.</w:t>
      </w:r>
    </w:p>
    <w:p w14:paraId="00667ED2" w14:textId="2058C982" w:rsidR="00E24E52" w:rsidRPr="00E24E52" w:rsidRDefault="00E24E52" w:rsidP="00E24E52">
      <w:r w:rsidRPr="00E24E52">
        <w:rPr>
          <w:b/>
          <w:bCs/>
        </w:rPr>
        <w:t xml:space="preserve">Actionability </w:t>
      </w:r>
      <w:r w:rsidR="00DE4050">
        <w:rPr>
          <w:b/>
          <w:bCs/>
        </w:rPr>
        <w:t>- 4/5</w:t>
      </w:r>
      <w:r w:rsidRPr="00E24E52">
        <w:br/>
        <w:t>Highly executable with clear timelines and templates.</w:t>
      </w:r>
    </w:p>
    <w:p w14:paraId="771BEE77" w14:textId="29BB248B" w:rsidR="00E24E52" w:rsidRPr="00E24E52" w:rsidRDefault="00E24E52" w:rsidP="00E24E52">
      <w:r w:rsidRPr="00E24E52">
        <w:rPr>
          <w:b/>
          <w:bCs/>
        </w:rPr>
        <w:t xml:space="preserve">Risk Awareness </w:t>
      </w:r>
      <w:r w:rsidR="00DE4050">
        <w:rPr>
          <w:b/>
          <w:bCs/>
        </w:rPr>
        <w:t>- 5/5</w:t>
      </w:r>
      <w:r w:rsidRPr="00E24E52">
        <w:br/>
        <w:t>Outstanding identification of legal, reputational, and operational risks.</w:t>
      </w:r>
    </w:p>
    <w:p w14:paraId="05984392" w14:textId="3AF0257D" w:rsidR="00E24E52" w:rsidRPr="00E24E52" w:rsidRDefault="00E24E52" w:rsidP="00E24E52">
      <w:r w:rsidRPr="00E24E52">
        <w:rPr>
          <w:b/>
          <w:bCs/>
        </w:rPr>
        <w:t xml:space="preserve">Accuracy </w:t>
      </w:r>
      <w:r w:rsidR="00DE4050">
        <w:rPr>
          <w:b/>
          <w:bCs/>
        </w:rPr>
        <w:t>- 4/5</w:t>
      </w:r>
      <w:r w:rsidRPr="00E24E52">
        <w:br/>
        <w:t>Accurate and consistent with UK crisis and regulatory practice.</w:t>
      </w:r>
    </w:p>
    <w:p w14:paraId="3D64EEF6" w14:textId="0E2FFA97" w:rsidR="00E24E52" w:rsidRPr="00E24E52" w:rsidRDefault="00E24E52" w:rsidP="00E24E52">
      <w:r w:rsidRPr="00E24E52">
        <w:rPr>
          <w:b/>
          <w:bCs/>
        </w:rPr>
        <w:t xml:space="preserve">Trust </w:t>
      </w:r>
      <w:r w:rsidR="00DE4050">
        <w:rPr>
          <w:b/>
          <w:bCs/>
        </w:rPr>
        <w:t xml:space="preserve">- </w:t>
      </w:r>
      <w:r w:rsidR="003037AF">
        <w:rPr>
          <w:b/>
          <w:bCs/>
        </w:rPr>
        <w:t>3</w:t>
      </w:r>
      <w:r w:rsidR="00DE4050">
        <w:rPr>
          <w:b/>
          <w:bCs/>
        </w:rPr>
        <w:t>/5</w:t>
      </w:r>
      <w:r w:rsidRPr="00E24E52">
        <w:br/>
        <w:t>Highly credible, but lacks internal proof points or case outcomes.</w:t>
      </w:r>
    </w:p>
    <w:p w14:paraId="643032AD" w14:textId="138D72D9" w:rsidR="00E24E52" w:rsidRPr="00E24E52" w:rsidRDefault="00E24E52" w:rsidP="00E24E52"/>
    <w:p w14:paraId="2814F27D" w14:textId="155155B9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>Prompt B (Archive</w:t>
      </w:r>
      <w:r w:rsidR="000E5809">
        <w:rPr>
          <w:b/>
          <w:bCs/>
        </w:rPr>
        <w:t xml:space="preserve"> </w:t>
      </w:r>
      <w:r w:rsidR="00DE4050">
        <w:rPr>
          <w:b/>
          <w:bCs/>
        </w:rPr>
        <w:t xml:space="preserve">- </w:t>
      </w:r>
      <w:r w:rsidRPr="00E24E52">
        <w:rPr>
          <w:b/>
          <w:bCs/>
        </w:rPr>
        <w:t>Assisted)</w:t>
      </w:r>
      <w:r w:rsidR="000E5809">
        <w:rPr>
          <w:b/>
          <w:bCs/>
        </w:rPr>
        <w:t xml:space="preserve"> </w:t>
      </w:r>
      <w:r w:rsidR="000E5809" w:rsidRPr="000E5809">
        <w:rPr>
          <w:b/>
          <w:bCs/>
          <w:highlight w:val="yellow"/>
        </w:rPr>
        <w:t>I would use B to advise client</w:t>
      </w:r>
    </w:p>
    <w:p w14:paraId="46A75E81" w14:textId="56BA9AE9" w:rsidR="00E24E52" w:rsidRPr="00E24E52" w:rsidRDefault="00E24E52" w:rsidP="00E24E52">
      <w:r w:rsidRPr="00E24E52">
        <w:rPr>
          <w:b/>
          <w:bCs/>
        </w:rPr>
        <w:t xml:space="preserve">Relevance </w:t>
      </w:r>
      <w:r w:rsidR="00DE4050">
        <w:rPr>
          <w:b/>
          <w:bCs/>
        </w:rPr>
        <w:t>- 4/5</w:t>
      </w:r>
      <w:r w:rsidRPr="00E24E52">
        <w:br/>
        <w:t>Fully aligned and enhanced by scenario matching and internal crisis tiers.</w:t>
      </w:r>
    </w:p>
    <w:p w14:paraId="1DE16471" w14:textId="55E0380B" w:rsidR="00E24E52" w:rsidRPr="00E24E52" w:rsidRDefault="00E24E52" w:rsidP="00E24E52">
      <w:r w:rsidRPr="00E24E52">
        <w:rPr>
          <w:b/>
          <w:bCs/>
        </w:rPr>
        <w:t xml:space="preserve">Groundedness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Strongly supported by internal case studies, metrics, and playbooks.</w:t>
      </w:r>
    </w:p>
    <w:p w14:paraId="6AD6F3E7" w14:textId="5999C69D" w:rsidR="00E24E52" w:rsidRPr="00E24E52" w:rsidRDefault="00E24E52" w:rsidP="00E24E52">
      <w:r w:rsidRPr="00E24E52">
        <w:rPr>
          <w:b/>
          <w:bCs/>
        </w:rPr>
        <w:t xml:space="preserve">Actionability </w:t>
      </w:r>
      <w:r w:rsidR="00DE4050">
        <w:rPr>
          <w:b/>
          <w:bCs/>
        </w:rPr>
        <w:t xml:space="preserve">- </w:t>
      </w:r>
      <w:r w:rsidR="00140C38">
        <w:rPr>
          <w:b/>
          <w:bCs/>
        </w:rPr>
        <w:t>5</w:t>
      </w:r>
      <w:r w:rsidR="00DE4050">
        <w:rPr>
          <w:b/>
          <w:bCs/>
        </w:rPr>
        <w:t>/5</w:t>
      </w:r>
      <w:r w:rsidRPr="00E24E52">
        <w:br/>
      </w:r>
      <w:r w:rsidR="00140C38">
        <w:t>Good! C</w:t>
      </w:r>
      <w:r w:rsidRPr="00E24E52">
        <w:t>lear execution model backed by proven procedures.</w:t>
      </w:r>
    </w:p>
    <w:p w14:paraId="5357CF3E" w14:textId="73A692A1" w:rsidR="00E24E52" w:rsidRPr="00E24E52" w:rsidRDefault="00E24E52" w:rsidP="00E24E52">
      <w:r w:rsidRPr="00E24E52">
        <w:rPr>
          <w:b/>
          <w:bCs/>
        </w:rPr>
        <w:t xml:space="preserve">Risk Awareness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Comprehensive and reinforced by internal lessons learned.</w:t>
      </w:r>
    </w:p>
    <w:p w14:paraId="6AB64DC5" w14:textId="2FC8A7A8" w:rsidR="00E24E52" w:rsidRPr="00E24E52" w:rsidRDefault="00E24E52" w:rsidP="00E24E52">
      <w:r w:rsidRPr="00E24E52">
        <w:rPr>
          <w:b/>
          <w:bCs/>
        </w:rPr>
        <w:t xml:space="preserve">Accuracy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Highly accurate across legal, operational, and communications domains.</w:t>
      </w:r>
    </w:p>
    <w:p w14:paraId="6ED26D02" w14:textId="39415322" w:rsidR="00E24E52" w:rsidRPr="00E24E52" w:rsidRDefault="00E24E52" w:rsidP="00E24E52">
      <w:r w:rsidRPr="00E24E52">
        <w:rPr>
          <w:b/>
          <w:bCs/>
        </w:rPr>
        <w:t xml:space="preserve">Trust </w:t>
      </w:r>
      <w:r w:rsidR="00DE4050">
        <w:rPr>
          <w:b/>
          <w:bCs/>
        </w:rPr>
        <w:t>- 5</w:t>
      </w:r>
      <w:r w:rsidR="00DE4050">
        <w:rPr>
          <w:b/>
          <w:bCs/>
        </w:rPr>
        <w:t>/5</w:t>
      </w:r>
      <w:r w:rsidRPr="00E24E52">
        <w:br/>
      </w:r>
      <w:r w:rsidR="00FD7A5C">
        <w:t>Good! I</w:t>
      </w:r>
      <w:r w:rsidRPr="00E24E52">
        <w:t>nternal precedents and measurable outcomes build strong confidence.</w:t>
      </w:r>
    </w:p>
    <w:p w14:paraId="19ACDBE4" w14:textId="347BA216" w:rsidR="00E24E52" w:rsidRPr="00E24E52" w:rsidRDefault="00E24E52" w:rsidP="00E24E52"/>
    <w:p w14:paraId="177C7E8A" w14:textId="64EDAE8F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 xml:space="preserve">Scenario 3 </w:t>
      </w:r>
      <w:r w:rsidR="00DE4050">
        <w:rPr>
          <w:b/>
          <w:bCs/>
        </w:rPr>
        <w:t xml:space="preserve">- </w:t>
      </w:r>
      <w:r w:rsidRPr="00E24E52">
        <w:rPr>
          <w:b/>
          <w:bCs/>
        </w:rPr>
        <w:t>Corporate Reputation (Debt Collection)</w:t>
      </w:r>
    </w:p>
    <w:p w14:paraId="1E0F3D44" w14:textId="77777777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>Prompt A (Baseline)</w:t>
      </w:r>
    </w:p>
    <w:p w14:paraId="49AE17F8" w14:textId="181CB5F8" w:rsidR="00E24E52" w:rsidRPr="00E24E52" w:rsidRDefault="00E24E52" w:rsidP="00E24E52">
      <w:r w:rsidRPr="00E24E52">
        <w:rPr>
          <w:b/>
          <w:bCs/>
        </w:rPr>
        <w:lastRenderedPageBreak/>
        <w:t xml:space="preserve">Relevance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Well aligned to the issue, covering forums, reviews, and B2B impact.</w:t>
      </w:r>
    </w:p>
    <w:p w14:paraId="36DA5CC3" w14:textId="09858A9E" w:rsidR="00E24E52" w:rsidRPr="00E24E52" w:rsidRDefault="00E24E52" w:rsidP="00E24E52">
      <w:r w:rsidRPr="00E24E52">
        <w:rPr>
          <w:b/>
          <w:bCs/>
        </w:rPr>
        <w:t xml:space="preserve">Groundedness </w:t>
      </w:r>
      <w:r w:rsidR="00DE4050">
        <w:rPr>
          <w:b/>
          <w:bCs/>
        </w:rPr>
        <w:t xml:space="preserve">- </w:t>
      </w:r>
      <w:r w:rsidR="004919E1">
        <w:rPr>
          <w:b/>
          <w:bCs/>
        </w:rPr>
        <w:t>3</w:t>
      </w:r>
      <w:r w:rsidR="00DE4050">
        <w:rPr>
          <w:b/>
          <w:bCs/>
        </w:rPr>
        <w:t>/5</w:t>
      </w:r>
      <w:r w:rsidRPr="00E24E52">
        <w:br/>
        <w:t>Good use of UK law and platform processes, but no internal validation.</w:t>
      </w:r>
    </w:p>
    <w:p w14:paraId="72256C3E" w14:textId="097BFE97" w:rsidR="00E24E52" w:rsidRPr="00E24E52" w:rsidRDefault="00E24E52" w:rsidP="00E24E52">
      <w:r w:rsidRPr="00E24E52">
        <w:rPr>
          <w:b/>
          <w:bCs/>
        </w:rPr>
        <w:t xml:space="preserve">Actionability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Strong templates and platform</w:t>
      </w:r>
      <w:r w:rsidR="00DE4050">
        <w:t>-</w:t>
      </w:r>
      <w:r w:rsidRPr="00E24E52">
        <w:t>specific tactics.</w:t>
      </w:r>
    </w:p>
    <w:p w14:paraId="20B68AB3" w14:textId="6E47FD63" w:rsidR="00E24E52" w:rsidRPr="00E24E52" w:rsidRDefault="00E24E52" w:rsidP="00E24E52">
      <w:r w:rsidRPr="00E24E52">
        <w:rPr>
          <w:b/>
          <w:bCs/>
        </w:rPr>
        <w:t xml:space="preserve">Risk Awareness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Clear on legal thresholds, platform limits, and escalation risks.</w:t>
      </w:r>
    </w:p>
    <w:p w14:paraId="15F3B864" w14:textId="1542A65F" w:rsidR="00E24E52" w:rsidRPr="00E24E52" w:rsidRDefault="00E24E52" w:rsidP="00E24E52">
      <w:r w:rsidRPr="00E24E52">
        <w:rPr>
          <w:b/>
          <w:bCs/>
        </w:rPr>
        <w:t xml:space="preserve">Accuracy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Legally and operationally sound.</w:t>
      </w:r>
    </w:p>
    <w:p w14:paraId="41F5931E" w14:textId="32B512A8" w:rsidR="00E24E52" w:rsidRPr="00E24E52" w:rsidRDefault="00E24E52" w:rsidP="00E24E52">
      <w:r w:rsidRPr="00E24E52">
        <w:rPr>
          <w:b/>
          <w:bCs/>
        </w:rPr>
        <w:t xml:space="preserve">Trust </w:t>
      </w:r>
      <w:r w:rsidR="00DE4050">
        <w:rPr>
          <w:b/>
          <w:bCs/>
        </w:rPr>
        <w:t xml:space="preserve">- </w:t>
      </w:r>
      <w:r w:rsidR="004919E1">
        <w:rPr>
          <w:b/>
          <w:bCs/>
        </w:rPr>
        <w:t>3</w:t>
      </w:r>
      <w:r w:rsidR="00DE4050">
        <w:rPr>
          <w:b/>
          <w:bCs/>
        </w:rPr>
        <w:t>/5</w:t>
      </w:r>
      <w:r w:rsidRPr="00E24E52">
        <w:br/>
        <w:t>Credible, but lacks real</w:t>
      </w:r>
      <w:r w:rsidR="00DE4050">
        <w:t>-</w:t>
      </w:r>
      <w:r w:rsidRPr="00E24E52">
        <w:t>world proof of success.</w:t>
      </w:r>
    </w:p>
    <w:p w14:paraId="0519C7FC" w14:textId="0605E2C3" w:rsidR="00E24E52" w:rsidRPr="00E24E52" w:rsidRDefault="00E24E52" w:rsidP="00E24E52"/>
    <w:p w14:paraId="4919B91B" w14:textId="7A2A4045" w:rsidR="00E24E52" w:rsidRPr="00E24E52" w:rsidRDefault="00E24E52" w:rsidP="00E24E52">
      <w:pPr>
        <w:rPr>
          <w:b/>
          <w:bCs/>
        </w:rPr>
      </w:pPr>
      <w:r w:rsidRPr="00E24E52">
        <w:rPr>
          <w:b/>
          <w:bCs/>
        </w:rPr>
        <w:t>Prompt B (Archive</w:t>
      </w:r>
      <w:r w:rsidR="00DE4050">
        <w:rPr>
          <w:b/>
          <w:bCs/>
        </w:rPr>
        <w:t xml:space="preserve">- </w:t>
      </w:r>
      <w:r w:rsidRPr="00E24E52">
        <w:rPr>
          <w:b/>
          <w:bCs/>
        </w:rPr>
        <w:t>Assisted)</w:t>
      </w:r>
      <w:r w:rsidR="002C4778">
        <w:rPr>
          <w:b/>
          <w:bCs/>
        </w:rPr>
        <w:t xml:space="preserve"> </w:t>
      </w:r>
      <w:r w:rsidR="002C4778" w:rsidRPr="000E5809">
        <w:rPr>
          <w:b/>
          <w:bCs/>
          <w:highlight w:val="yellow"/>
        </w:rPr>
        <w:t>I would use B to advise client</w:t>
      </w:r>
    </w:p>
    <w:p w14:paraId="7ADF213D" w14:textId="1DBDE3BB" w:rsidR="00E24E52" w:rsidRPr="00E24E52" w:rsidRDefault="00E24E52" w:rsidP="00E24E52">
      <w:r w:rsidRPr="00E24E52">
        <w:rPr>
          <w:b/>
          <w:bCs/>
        </w:rPr>
        <w:t xml:space="preserve">Relevance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Highly targeted, with strong alignment to regulated</w:t>
      </w:r>
      <w:r w:rsidR="00DE4050">
        <w:t xml:space="preserve">- </w:t>
      </w:r>
      <w:r w:rsidRPr="00E24E52">
        <w:t>sector reputation challenges.</w:t>
      </w:r>
    </w:p>
    <w:p w14:paraId="5D0B1898" w14:textId="6CA736D5" w:rsidR="00E24E52" w:rsidRPr="00E24E52" w:rsidRDefault="00E24E52" w:rsidP="00E24E52">
      <w:r w:rsidRPr="00E24E52">
        <w:rPr>
          <w:b/>
          <w:bCs/>
        </w:rPr>
        <w:t xml:space="preserve">Groundedness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Significantly enhanced by internal case study (CS07) and procedural guides.</w:t>
      </w:r>
    </w:p>
    <w:p w14:paraId="0DBB6DBE" w14:textId="284675A9" w:rsidR="00E24E52" w:rsidRPr="00E24E52" w:rsidRDefault="00E24E52" w:rsidP="00E24E52">
      <w:r w:rsidRPr="00E24E52">
        <w:rPr>
          <w:b/>
          <w:bCs/>
        </w:rPr>
        <w:t xml:space="preserve">Actionability </w:t>
      </w:r>
      <w:r w:rsidR="00DE4050">
        <w:rPr>
          <w:b/>
          <w:bCs/>
        </w:rPr>
        <w:t xml:space="preserve">- </w:t>
      </w:r>
      <w:r w:rsidR="003037AF">
        <w:rPr>
          <w:b/>
          <w:bCs/>
        </w:rPr>
        <w:t>5</w:t>
      </w:r>
      <w:r w:rsidR="00DE4050">
        <w:rPr>
          <w:b/>
          <w:bCs/>
        </w:rPr>
        <w:t>/5</w:t>
      </w:r>
      <w:r w:rsidRPr="00E24E52">
        <w:br/>
        <w:t>Very strong</w:t>
      </w:r>
      <w:r w:rsidR="00DE4050">
        <w:t xml:space="preserve"> and </w:t>
      </w:r>
      <w:r w:rsidRPr="00E24E52">
        <w:t>clear execution roadmap based on proven internal methods.</w:t>
      </w:r>
    </w:p>
    <w:p w14:paraId="6A6DC26D" w14:textId="6B6A690C" w:rsidR="00E24E52" w:rsidRPr="00E24E52" w:rsidRDefault="00E24E52" w:rsidP="00E24E52">
      <w:r w:rsidRPr="00E24E52">
        <w:rPr>
          <w:b/>
          <w:bCs/>
        </w:rPr>
        <w:t xml:space="preserve">Risk Awareness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Well balanced with realistic expectations and escalation discipline.</w:t>
      </w:r>
    </w:p>
    <w:p w14:paraId="0FC8B67A" w14:textId="5DE1DE3C" w:rsidR="00E24E52" w:rsidRPr="00E24E52" w:rsidRDefault="00E24E52" w:rsidP="00E24E52">
      <w:r w:rsidRPr="00E24E52">
        <w:rPr>
          <w:b/>
          <w:bCs/>
        </w:rPr>
        <w:t xml:space="preserve">Accuracy </w:t>
      </w:r>
      <w:r w:rsidR="00DE4050">
        <w:rPr>
          <w:b/>
          <w:bCs/>
        </w:rPr>
        <w:t xml:space="preserve">- </w:t>
      </w:r>
      <w:r w:rsidR="00DE4050">
        <w:rPr>
          <w:b/>
          <w:bCs/>
        </w:rPr>
        <w:t>4/5</w:t>
      </w:r>
      <w:r w:rsidRPr="00E24E52">
        <w:br/>
        <w:t>Accurate across legal, platform, and SEO/reputation practices.</w:t>
      </w:r>
    </w:p>
    <w:p w14:paraId="220D28DC" w14:textId="0D55B383" w:rsidR="00E24E52" w:rsidRPr="00E24E52" w:rsidRDefault="00E24E52" w:rsidP="00E24E52">
      <w:r w:rsidRPr="00E24E52">
        <w:rPr>
          <w:b/>
          <w:bCs/>
        </w:rPr>
        <w:t xml:space="preserve">Trust </w:t>
      </w:r>
      <w:r w:rsidR="00DE4050">
        <w:rPr>
          <w:b/>
          <w:bCs/>
        </w:rPr>
        <w:t xml:space="preserve">- </w:t>
      </w:r>
      <w:r w:rsidR="003037AF">
        <w:rPr>
          <w:b/>
          <w:bCs/>
        </w:rPr>
        <w:t>5</w:t>
      </w:r>
      <w:r w:rsidR="00DE4050">
        <w:rPr>
          <w:b/>
          <w:bCs/>
        </w:rPr>
        <w:t>/5</w:t>
      </w:r>
      <w:r w:rsidRPr="00E24E52">
        <w:br/>
        <w:t>High confidence due to use of real metrics, outcomes, and internal expertise.</w:t>
      </w:r>
    </w:p>
    <w:p w14:paraId="6C6A4210" w14:textId="77777777" w:rsidR="00692D0F" w:rsidRDefault="00692D0F"/>
    <w:sectPr w:rsidR="00692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52"/>
    <w:rsid w:val="00007D43"/>
    <w:rsid w:val="000E5809"/>
    <w:rsid w:val="00140C38"/>
    <w:rsid w:val="00231C1A"/>
    <w:rsid w:val="002C4778"/>
    <w:rsid w:val="003037AF"/>
    <w:rsid w:val="003C07A5"/>
    <w:rsid w:val="003C1A65"/>
    <w:rsid w:val="004919E1"/>
    <w:rsid w:val="00580EFB"/>
    <w:rsid w:val="00692D0F"/>
    <w:rsid w:val="00A22CFA"/>
    <w:rsid w:val="00C94012"/>
    <w:rsid w:val="00D410DD"/>
    <w:rsid w:val="00D75CC3"/>
    <w:rsid w:val="00DE4050"/>
    <w:rsid w:val="00E24E52"/>
    <w:rsid w:val="00FD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9F45"/>
  <w15:chartTrackingRefBased/>
  <w15:docId w15:val="{C1A63A97-36BD-44D6-8FCF-8AF37B51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Hulland</dc:creator>
  <cp:keywords/>
  <dc:description/>
  <cp:lastModifiedBy>Andrew Hulland</cp:lastModifiedBy>
  <cp:revision>13</cp:revision>
  <dcterms:created xsi:type="dcterms:W3CDTF">2026-04-16T10:26:00Z</dcterms:created>
  <dcterms:modified xsi:type="dcterms:W3CDTF">2026-04-16T17:09:00Z</dcterms:modified>
</cp:coreProperties>
</file>