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3EDFCE25" w:rsidR="00036DD5" w:rsidRPr="004465D7" w:rsidRDefault="00036DD5" w:rsidP="00036DD5">
      <w:pPr>
        <w:spacing w:after="0" w:line="240" w:lineRule="auto"/>
        <w:jc w:val="both"/>
        <w:rPr>
          <w:b/>
        </w:rPr>
      </w:pPr>
      <w:r>
        <w:rPr>
          <w:b/>
        </w:rPr>
        <w:t>Harrison Howze, Sam Schma</w:t>
      </w:r>
      <w:r w:rsidR="00FA3819">
        <w:rPr>
          <w:b/>
        </w:rPr>
        <w:t>h</w:t>
      </w:r>
      <w:r>
        <w:rPr>
          <w:b/>
        </w:rPr>
        <w:t>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26061D9E" w14:textId="53AAF497" w:rsidR="003B0AAB" w:rsidRDefault="00471116" w:rsidP="00CE4A04">
      <w:pPr>
        <w:spacing w:after="0" w:line="240" w:lineRule="auto"/>
        <w:jc w:val="both"/>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CE4A04">
      <w:pPr>
        <w:spacing w:after="0" w:line="240" w:lineRule="auto"/>
        <w:jc w:val="both"/>
        <w:rPr>
          <w:bCs/>
        </w:rPr>
      </w:pPr>
      <w:r w:rsidRPr="00F8687D">
        <w:rPr>
          <w:bCs/>
        </w:rPr>
        <w:t>The dataset comes with a provided data dictionary, which can be found below:</w:t>
      </w:r>
    </w:p>
    <w:p w14:paraId="23E27E1D" w14:textId="5C2C6B4F"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proofErr w:type="spellStart"/>
      <w:r w:rsidRPr="00F8687D">
        <w:rPr>
          <w:rFonts w:eastAsia="Times New Roman" w:cstheme="minorHAnsi"/>
        </w:rPr>
        <w:t>productID</w:t>
      </w:r>
      <w:proofErr w:type="spellEnd"/>
      <w:r w:rsidRPr="00F8687D">
        <w:rPr>
          <w:rFonts w:eastAsia="Times New Roman" w:cstheme="minorHAnsi"/>
        </w:rPr>
        <w:t>: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xml:space="preserve">: consisting of the letter prefix found in </w:t>
      </w:r>
      <w:proofErr w:type="spellStart"/>
      <w:r w:rsidR="00471116" w:rsidRPr="00F8687D">
        <w:rPr>
          <w:rFonts w:eastAsia="Times New Roman" w:cstheme="minorHAnsi"/>
        </w:rPr>
        <w:t>productID</w:t>
      </w:r>
      <w:proofErr w:type="spellEnd"/>
      <w:r w:rsidR="00471116" w:rsidRPr="00F8687D">
        <w:rPr>
          <w:rFonts w:eastAsia="Times New Roman" w:cstheme="minorHAnsi"/>
        </w:rPr>
        <w:t xml:space="preserve">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rotational speed [rpm]: calculated from </w:t>
      </w:r>
      <w:proofErr w:type="spellStart"/>
      <w:r w:rsidRPr="00F8687D">
        <w:rPr>
          <w:rFonts w:eastAsia="Times New Roman" w:cstheme="minorHAnsi"/>
        </w:rPr>
        <w:t>powepower</w:t>
      </w:r>
      <w:proofErr w:type="spellEnd"/>
      <w:r w:rsidRPr="00F8687D">
        <w:rPr>
          <w:rFonts w:eastAsia="Times New Roman" w:cstheme="minorHAnsi"/>
        </w:rPr>
        <w:t xml:space="preserve">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torque [Nm]: torque values are normally distributed around 40 Nm with an </w:t>
      </w:r>
      <w:proofErr w:type="spellStart"/>
      <w:r w:rsidRPr="00F8687D">
        <w:rPr>
          <w:rFonts w:eastAsia="Times New Roman" w:cstheme="minorHAnsi"/>
        </w:rPr>
        <w:t>Ïƒ</w:t>
      </w:r>
      <w:proofErr w:type="spellEnd"/>
      <w:r w:rsidRPr="00F8687D">
        <w:rPr>
          <w:rFonts w:eastAsia="Times New Roman" w:cstheme="minorHAnsi"/>
        </w:rPr>
        <w:t xml:space="preserve">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lastRenderedPageBreak/>
        <w:t>tool wear [min]: The quality variants H/M/L add 5/3/2 minutes of tool wear to the used tool in the process. and a</w:t>
      </w:r>
      <w:r w:rsidRPr="00F8687D">
        <w:rPr>
          <w:rFonts w:eastAsia="Times New Roman" w:cstheme="minorHAnsi"/>
        </w:rPr>
        <w:br/>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1649B3">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proofErr w:type="gramStart"/>
      <w:r w:rsidR="00471116" w:rsidRPr="00F8687D">
        <w:rPr>
          <w:i/>
          <w:iCs/>
        </w:rPr>
        <w:t>type</w:t>
      </w:r>
      <w:proofErr w:type="gramEnd"/>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came up </w:t>
      </w:r>
      <w:r w:rsidR="004E1373" w:rsidRPr="00F8687D">
        <w:t>with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0935BBD" w14:textId="77777777" w:rsidR="001649B3" w:rsidRPr="001649B3" w:rsidRDefault="001649B3" w:rsidP="00164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CF369D">
      <w:pPr>
        <w:pStyle w:val="ListParagraph"/>
        <w:spacing w:after="0" w:line="240" w:lineRule="auto"/>
        <w:ind w:left="360"/>
        <w:jc w:val="both"/>
        <w:rPr>
          <w:b/>
        </w:rPr>
      </w:pPr>
      <w:bookmarkStart w:id="0" w:name="_Hlk74231579"/>
    </w:p>
    <w:p w14:paraId="3C2B83DC" w14:textId="77777777" w:rsidR="00CF369D" w:rsidRDefault="00CF369D" w:rsidP="00CF369D">
      <w:pPr>
        <w:pStyle w:val="ListParagraph"/>
        <w:spacing w:after="0" w:line="240" w:lineRule="auto"/>
        <w:ind w:left="360"/>
        <w:jc w:val="both"/>
        <w:rPr>
          <w:b/>
        </w:rPr>
      </w:pPr>
    </w:p>
    <w:p w14:paraId="3217D5DE" w14:textId="5FA759C4" w:rsidR="00036DD5" w:rsidRPr="00D62953" w:rsidRDefault="00036DD5" w:rsidP="00CF369D">
      <w:pPr>
        <w:pStyle w:val="ListParagraph"/>
        <w:numPr>
          <w:ilvl w:val="0"/>
          <w:numId w:val="1"/>
        </w:numPr>
        <w:spacing w:after="0" w:line="240" w:lineRule="auto"/>
        <w:jc w:val="both"/>
        <w:rPr>
          <w:b/>
        </w:rPr>
      </w:pPr>
      <w:r w:rsidRPr="00D62953">
        <w:rPr>
          <w:b/>
        </w:rPr>
        <w:lastRenderedPageBreak/>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 xml:space="preserve">model &lt;- </w:t>
      </w:r>
      <w:proofErr w:type="spellStart"/>
      <w:r w:rsidRPr="00B054F6">
        <w:rPr>
          <w:rFonts w:ascii="Lucida Console" w:hAnsi="Lucida Console"/>
          <w:iCs/>
          <w:sz w:val="20"/>
          <w:szCs w:val="20"/>
        </w:rPr>
        <w:t>rpart</w:t>
      </w:r>
      <w:proofErr w:type="spellEnd"/>
      <w:r w:rsidRPr="00B054F6">
        <w:rPr>
          <w:rFonts w:ascii="Lucida Console" w:hAnsi="Lucida Console"/>
          <w:iCs/>
          <w:sz w:val="20"/>
          <w:szCs w:val="20"/>
        </w:rPr>
        <w:t>(Target~., data=</w:t>
      </w:r>
      <w:proofErr w:type="spellStart"/>
      <w:r w:rsidRPr="00B054F6">
        <w:rPr>
          <w:rFonts w:ascii="Lucida Console" w:hAnsi="Lucida Console"/>
          <w:iCs/>
          <w:sz w:val="20"/>
          <w:szCs w:val="20"/>
        </w:rPr>
        <w:t>train_data</w:t>
      </w:r>
      <w:proofErr w:type="spellEnd"/>
      <w:r w:rsidRPr="00B054F6">
        <w:rPr>
          <w:rFonts w:ascii="Lucida Console" w:hAnsi="Lucida Console"/>
          <w:iCs/>
          <w:sz w:val="20"/>
          <w:szCs w:val="20"/>
        </w:rPr>
        <w:t xml:space="preserve">, method='class', </w:t>
      </w:r>
      <w:proofErr w:type="spellStart"/>
      <w:r w:rsidRPr="00B054F6">
        <w:rPr>
          <w:rFonts w:ascii="Lucida Console" w:hAnsi="Lucida Console"/>
          <w:iCs/>
          <w:sz w:val="20"/>
          <w:szCs w:val="20"/>
        </w:rPr>
        <w:t>minsplit</w:t>
      </w:r>
      <w:proofErr w:type="spellEnd"/>
      <w:r w:rsidRPr="00B054F6">
        <w:rPr>
          <w:rFonts w:ascii="Lucida Console" w:hAnsi="Lucida Console"/>
          <w:iCs/>
          <w:sz w:val="20"/>
          <w:szCs w:val="20"/>
        </w:rPr>
        <w: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69E178DB" w:rsidR="00981FD9" w:rsidRDefault="003E1CD9" w:rsidP="00036DD5">
      <w:pPr>
        <w:spacing w:after="0" w:line="240" w:lineRule="auto"/>
        <w:jc w:val="both"/>
        <w:rPr>
          <w:rFonts w:cstheme="minorHAnsi"/>
          <w:iCs/>
        </w:rPr>
      </w:pPr>
      <w:r w:rsidRPr="00F8687D">
        <w:rPr>
          <w:rFonts w:cstheme="minorHAnsi"/>
          <w:iCs/>
        </w:rPr>
        <w:lastRenderedPageBreak/>
        <w:t xml:space="preserve">The first parameter </w:t>
      </w:r>
      <w:r w:rsidRPr="00002849">
        <w:rPr>
          <w:rFonts w:ascii="Lucida Console" w:hAnsi="Lucida Console" w:cstheme="minorHAnsi"/>
          <w:iCs/>
          <w:sz w:val="20"/>
          <w:szCs w:val="20"/>
        </w:rPr>
        <w:t>Target</w:t>
      </w:r>
      <w:r w:rsidR="00002849" w:rsidRPr="00002849">
        <w:rPr>
          <w:rFonts w:ascii="Lucida Console" w:hAnsi="Lucida Console" w:cstheme="minorHAnsi"/>
          <w:iCs/>
          <w:sz w:val="20"/>
          <w:szCs w:val="20"/>
        </w:rPr>
        <w:t xml:space="preserve"> </w:t>
      </w:r>
      <w:r w:rsidRPr="00002849">
        <w:rPr>
          <w:rFonts w:ascii="Lucida Console" w:hAnsi="Lucida Console" w:cstheme="minorHAnsi"/>
          <w:iCs/>
          <w:sz w:val="20"/>
          <w:szCs w:val="20"/>
        </w:rPr>
        <w:t>~ .</w:t>
      </w:r>
      <w:r w:rsidRPr="00F8687D">
        <w:rPr>
          <w:rFonts w:cstheme="minorHAnsi"/>
          <w:iCs/>
        </w:rPr>
        <w:t xml:space="preserve">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w:t>
      </w:r>
      <w:r w:rsidR="00EE35B6" w:rsidRPr="00002849">
        <w:rPr>
          <w:rFonts w:ascii="Lucida Console" w:hAnsi="Lucida Console" w:cstheme="minorHAnsi"/>
          <w:iCs/>
          <w:sz w:val="20"/>
          <w:szCs w:val="20"/>
        </w:rPr>
        <w:t>method=’class’</w:t>
      </w:r>
      <w:r w:rsidR="00002849">
        <w:rPr>
          <w:rFonts w:cstheme="minorHAnsi"/>
          <w:iCs/>
        </w:rPr>
        <w:t>)</w:t>
      </w:r>
      <w:r w:rsidR="00EE35B6" w:rsidRPr="00F8687D">
        <w:rPr>
          <w:rFonts w:cstheme="minorHAnsi"/>
          <w:iCs/>
        </w:rPr>
        <w:t xml:space="preserve">. The </w:t>
      </w:r>
      <w:proofErr w:type="spellStart"/>
      <w:r w:rsidR="00EE35B6" w:rsidRPr="00002849">
        <w:rPr>
          <w:rFonts w:ascii="Lucida Console" w:hAnsi="Lucida Console" w:cstheme="minorHAnsi"/>
          <w:iCs/>
          <w:sz w:val="20"/>
          <w:szCs w:val="20"/>
        </w:rPr>
        <w:t>minsplit</w:t>
      </w:r>
      <w:proofErr w:type="spellEnd"/>
      <w:r w:rsidR="00EE35B6" w:rsidRPr="00002849">
        <w:rPr>
          <w:rFonts w:cstheme="minorHAnsi"/>
          <w:iCs/>
        </w:rPr>
        <w:t xml:space="preserve"> </w:t>
      </w:r>
      <w:r w:rsidR="00EE35B6" w:rsidRPr="00F8687D">
        <w:rPr>
          <w:rFonts w:cstheme="minorHAnsi"/>
          <w:iCs/>
        </w:rPr>
        <w:t xml:space="preserve">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036DD5">
      <w:pPr>
        <w:spacing w:after="0" w:line="240" w:lineRule="auto"/>
        <w:jc w:val="both"/>
        <w:rPr>
          <w:rFonts w:cstheme="minorHAnsi"/>
          <w:iCs/>
        </w:rPr>
      </w:pPr>
    </w:p>
    <w:p w14:paraId="3F977CEA" w14:textId="1150A6B6" w:rsidR="00E11CAB" w:rsidRPr="005169F7" w:rsidRDefault="00BF19D6" w:rsidP="005169F7">
      <w:pPr>
        <w:spacing w:after="0" w:line="240" w:lineRule="auto"/>
        <w:jc w:val="both"/>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test some of these at a later date.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44ABD4FE" w14:textId="29F7138A" w:rsidR="005302F2"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7943FA11" w14:textId="77777777" w:rsidR="005302F2" w:rsidRDefault="005302F2" w:rsidP="00036DD5">
      <w:pPr>
        <w:spacing w:after="0" w:line="240" w:lineRule="auto"/>
        <w:jc w:val="both"/>
        <w:rPr>
          <w:i/>
        </w:rPr>
      </w:pPr>
    </w:p>
    <w:p w14:paraId="0379D04C" w14:textId="6E943C1D" w:rsidR="005302F2" w:rsidRDefault="005302F2" w:rsidP="00036DD5">
      <w:pPr>
        <w:spacing w:after="0" w:line="240" w:lineRule="auto"/>
        <w:jc w:val="both"/>
        <w:rPr>
          <w:rFonts w:cstheme="minorHAnsi"/>
          <w:iCs/>
        </w:rPr>
      </w:pPr>
      <w:r w:rsidRPr="00AD2123">
        <w:rPr>
          <w:rFonts w:cstheme="minorHAnsi"/>
          <w:iCs/>
        </w:rPr>
        <w:t>As you can see from the model below, the decision tree is an excellent measure for visualizing the results of the data and showing what the model did to determine its classification for each feature.</w:t>
      </w:r>
    </w:p>
    <w:p w14:paraId="5688A5C6" w14:textId="162A7366" w:rsidR="00FA3819" w:rsidRPr="00FA3819" w:rsidRDefault="005302F2" w:rsidP="00036DD5">
      <w:pPr>
        <w:spacing w:after="0" w:line="240" w:lineRule="auto"/>
        <w:jc w:val="both"/>
        <w:rPr>
          <w:iCs/>
        </w:rPr>
      </w:pPr>
      <w:r>
        <w:rPr>
          <w:rFonts w:cstheme="minorHAnsi"/>
          <w:iCs/>
          <w:noProof/>
          <w:highlight w:val="cyan"/>
        </w:rPr>
        <w:lastRenderedPageBreak/>
        <w:drawing>
          <wp:inline distT="0" distB="0" distL="0" distR="0" wp14:anchorId="04E74211" wp14:editId="550DFAA8">
            <wp:extent cx="5895975" cy="4052570"/>
            <wp:effectExtent l="0" t="0" r="9525" b="508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52570"/>
                    </a:xfrm>
                    <a:prstGeom prst="rect">
                      <a:avLst/>
                    </a:prstGeom>
                    <a:noFill/>
                    <a:ln>
                      <a:noFill/>
                    </a:ln>
                  </pic:spPr>
                </pic:pic>
              </a:graphicData>
            </a:graphic>
          </wp:inline>
        </w:drawing>
      </w:r>
    </w:p>
    <w:p w14:paraId="311C47F5" w14:textId="77777777" w:rsidR="00FA3819" w:rsidRDefault="00FA3819" w:rsidP="00FA3819">
      <w:pPr>
        <w:spacing w:after="0" w:line="240" w:lineRule="auto"/>
        <w:jc w:val="both"/>
        <w:rPr>
          <w:rFonts w:cstheme="minorHAnsi"/>
          <w:iCs/>
        </w:rPr>
      </w:pPr>
      <w:r w:rsidRPr="00AD2123">
        <w:rPr>
          <w:rFonts w:cstheme="minorHAnsi"/>
          <w:iCs/>
        </w:rPr>
        <w:t>(seed – 4893175)</w:t>
      </w:r>
    </w:p>
    <w:p w14:paraId="518EAF43" w14:textId="77777777" w:rsidR="001B0C3B" w:rsidRDefault="001B0C3B" w:rsidP="00036DD5">
      <w:pPr>
        <w:spacing w:after="0" w:line="240" w:lineRule="auto"/>
        <w:jc w:val="both"/>
        <w:rPr>
          <w:iCs/>
        </w:rPr>
      </w:pPr>
    </w:p>
    <w:p w14:paraId="713C26F8" w14:textId="77777777" w:rsidR="00C41565" w:rsidRPr="00711A49" w:rsidRDefault="00C41565" w:rsidP="00C41565">
      <w:pPr>
        <w:spacing w:after="0" w:line="240" w:lineRule="auto"/>
        <w:jc w:val="both"/>
        <w:rPr>
          <w:b/>
          <w:bCs/>
          <w:i/>
        </w:rPr>
      </w:pPr>
      <w:r w:rsidRPr="00711A49">
        <w:rPr>
          <w:b/>
          <w:bCs/>
          <w:i/>
          <w:highlight w:val="yellow"/>
        </w:rPr>
        <w:t>Performance measures – remove this line before submission</w:t>
      </w:r>
    </w:p>
    <w:p w14:paraId="67CC8F03" w14:textId="45FC0BFA" w:rsidR="00CB7C1E" w:rsidRDefault="00C41565" w:rsidP="00C41565">
      <w:pPr>
        <w:spacing w:after="0" w:line="240" w:lineRule="auto"/>
        <w:jc w:val="both"/>
        <w:rPr>
          <w:iCs/>
        </w:rPr>
      </w:pPr>
      <w:r w:rsidRPr="00711A49">
        <w:rPr>
          <w:iCs/>
          <w:highlight w:val="yellow"/>
        </w:rPr>
        <w:t>For performance measurements we used a combination of precision, recall, and F1 score to evaluate the accuracy of the model, each of which being more accurate than expected with an F1 score around 98%.</w:t>
      </w:r>
      <w:r>
        <w:rPr>
          <w:iCs/>
        </w:rPr>
        <w:t xml:space="preserve"> </w:t>
      </w:r>
      <w:r w:rsidR="00306458" w:rsidRPr="00002849">
        <w:rPr>
          <w:iCs/>
          <w:highlight w:val="cyan"/>
        </w:rPr>
        <w:t xml:space="preserve">We first developed a confusion matrix based off the results of the </w:t>
      </w:r>
      <w:r w:rsidR="00277D78" w:rsidRPr="00002849">
        <w:rPr>
          <w:iCs/>
          <w:highlight w:val="cyan"/>
        </w:rPr>
        <w:t xml:space="preserve">predicted values of the test set, which was then used to help calculate our precision metrics. The confusion matrix </w:t>
      </w:r>
      <w:r w:rsidR="008E3EEF" w:rsidRPr="00002849">
        <w:rPr>
          <w:iCs/>
          <w:highlight w:val="cyan"/>
        </w:rPr>
        <w:t>helps us visualize the results of the performance of our model.</w:t>
      </w:r>
      <w:r w:rsidR="00575240" w:rsidRPr="00002849">
        <w:rPr>
          <w:iCs/>
          <w:highlight w:val="cyan"/>
        </w:rPr>
        <w:t xml:space="preserve"> Each row of the matrix represents the instances of the actual class, while the columns represent</w:t>
      </w:r>
      <w:r w:rsidR="00CB7C1E" w:rsidRPr="00002849">
        <w:rPr>
          <w:iCs/>
          <w:highlight w:val="cyan"/>
        </w:rPr>
        <w:t xml:space="preserve"> the predicted class. The confusion matrix that was generated with the above decision tree was the following:</w:t>
      </w:r>
    </w:p>
    <w:p w14:paraId="2EE6A85D" w14:textId="77777777" w:rsidR="003370C3" w:rsidRDefault="003370C3" w:rsidP="00C41565">
      <w:pPr>
        <w:spacing w:after="0" w:line="240" w:lineRule="auto"/>
        <w:jc w:val="both"/>
        <w:rPr>
          <w:iCs/>
        </w:rPr>
      </w:pPr>
    </w:p>
    <w:p w14:paraId="21E637D2" w14:textId="01A57AB1" w:rsidR="00CB7C1E" w:rsidRPr="003370C3" w:rsidRDefault="003370C3" w:rsidP="003370C3">
      <w:pPr>
        <w:pStyle w:val="HTMLPreformatted"/>
        <w:shd w:val="clear" w:color="auto" w:fill="FFFFFF"/>
        <w:wordWrap w:val="0"/>
        <w:rPr>
          <w:rFonts w:ascii="Lucida Console" w:hAnsi="Lucida Console"/>
          <w:color w:val="000000"/>
        </w:rPr>
      </w:pPr>
      <w:r>
        <w:rPr>
          <w:rStyle w:val="gnd-iwgdo3b"/>
          <w:rFonts w:ascii="Lucida Console" w:hAnsi="Lucida Console"/>
          <w:color w:val="0000FF"/>
        </w:rPr>
        <w:t xml:space="preserve">&gt; </w:t>
      </w:r>
      <w:proofErr w:type="spellStart"/>
      <w:r>
        <w:rPr>
          <w:rStyle w:val="gnd-iwgdn2b"/>
          <w:rFonts w:ascii="Lucida Console" w:hAnsi="Lucida Console"/>
          <w:color w:val="0000FF"/>
        </w:rPr>
        <w:t>conf_mat</w:t>
      </w:r>
      <w:proofErr w:type="spellEnd"/>
    </w:p>
    <w:p w14:paraId="79B5519C" w14:textId="77777777" w:rsidR="003370C3"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predict_test</w:t>
      </w:r>
    </w:p>
    <w:p w14:paraId="3C08B79F" w14:textId="77777777" w:rsidR="003370C3"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w:t>
      </w:r>
    </w:p>
    <w:p w14:paraId="3579229C" w14:textId="77777777" w:rsidR="003370C3" w:rsidRDefault="003370C3" w:rsidP="003370C3">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0 1928    6</w:t>
      </w:r>
    </w:p>
    <w:p w14:paraId="001A3C64" w14:textId="0A64C470" w:rsidR="003370C3" w:rsidRPr="00002849" w:rsidRDefault="003370C3" w:rsidP="0000284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1   24   42</w:t>
      </w:r>
    </w:p>
    <w:p w14:paraId="07EAA2B2" w14:textId="77777777" w:rsidR="00002849" w:rsidRDefault="00002849" w:rsidP="00C41565">
      <w:pPr>
        <w:spacing w:after="0" w:line="240" w:lineRule="auto"/>
        <w:jc w:val="both"/>
        <w:rPr>
          <w:iCs/>
          <w:highlight w:val="cyan"/>
        </w:rPr>
      </w:pPr>
    </w:p>
    <w:p w14:paraId="6256E88E" w14:textId="72839E1E" w:rsidR="00EC578C" w:rsidRDefault="003370C3" w:rsidP="00C41565">
      <w:pPr>
        <w:spacing w:after="0" w:line="240" w:lineRule="auto"/>
        <w:jc w:val="both"/>
        <w:rPr>
          <w:iCs/>
        </w:rPr>
      </w:pPr>
      <w:r w:rsidRPr="00002849">
        <w:rPr>
          <w:iCs/>
          <w:highlight w:val="cyan"/>
        </w:rPr>
        <w:t>From this matrix we can see that the total results add up to 2000 (the total number of instances in our test set)</w:t>
      </w:r>
      <w:r w:rsidR="003E7D6D" w:rsidRPr="00002849">
        <w:rPr>
          <w:iCs/>
          <w:highlight w:val="cyan"/>
        </w:rPr>
        <w:t>. 1,928 of the instances were predicted correctly to be a 0 (the machine did not fail), whereas 42 were instances that were predicted correctly to fail</w:t>
      </w:r>
      <w:r w:rsidR="005A7620" w:rsidRPr="00002849">
        <w:rPr>
          <w:iCs/>
          <w:highlight w:val="cyan"/>
        </w:rPr>
        <w:t>.</w:t>
      </w:r>
      <w:r w:rsidR="0077384A" w:rsidRPr="00002849">
        <w:rPr>
          <w:iCs/>
          <w:highlight w:val="cyan"/>
        </w:rPr>
        <w:t xml:space="preserve"> We can already see that a vast portion of the training data is mostly </w:t>
      </w:r>
      <w:r w:rsidR="0067537A" w:rsidRPr="00002849">
        <w:rPr>
          <w:iCs/>
          <w:highlight w:val="cyan"/>
        </w:rPr>
        <w:t xml:space="preserve">made up of instances of machines </w:t>
      </w:r>
      <w:r w:rsidR="00002849" w:rsidRPr="00002849">
        <w:rPr>
          <w:iCs/>
          <w:highlight w:val="cyan"/>
        </w:rPr>
        <w:t xml:space="preserve">of machine that didn’t fail; this will be important later for analyzing potential issues with our dataset. </w:t>
      </w:r>
      <w:r w:rsidR="00530C10" w:rsidRPr="00002849">
        <w:rPr>
          <w:iCs/>
          <w:highlight w:val="cyan"/>
        </w:rPr>
        <w:t xml:space="preserve">We decided upon using these measures as they are good </w:t>
      </w:r>
      <w:r w:rsidR="005D4194" w:rsidRPr="00002849">
        <w:rPr>
          <w:iCs/>
          <w:highlight w:val="cyan"/>
        </w:rPr>
        <w:t>performance metrics for</w:t>
      </w:r>
      <w:r w:rsidR="00EC68C4">
        <w:rPr>
          <w:iCs/>
          <w:highlight w:val="cyan"/>
        </w:rPr>
        <w:t xml:space="preserve"> analyzing</w:t>
      </w:r>
      <w:r w:rsidR="005D4194" w:rsidRPr="00002849">
        <w:rPr>
          <w:iCs/>
          <w:highlight w:val="cyan"/>
        </w:rPr>
        <w:t xml:space="preserve"> classification systems.</w:t>
      </w:r>
      <w:r w:rsidR="007A61B3" w:rsidRPr="00002849">
        <w:rPr>
          <w:iCs/>
          <w:highlight w:val="cyan"/>
        </w:rPr>
        <w:t xml:space="preserve"> The precision metric finds what proportion of the identifications that were “positive” were actually correct, or in other words how many “true positives” were correctly identified out of all </w:t>
      </w:r>
      <w:r w:rsidR="00FD2F0E" w:rsidRPr="00002849">
        <w:rPr>
          <w:iCs/>
          <w:highlight w:val="cyan"/>
        </w:rPr>
        <w:t xml:space="preserve">positive identifications. </w:t>
      </w:r>
      <w:r w:rsidR="00E877EE" w:rsidRPr="00002849">
        <w:rPr>
          <w:iCs/>
          <w:highlight w:val="cyan"/>
        </w:rPr>
        <w:t xml:space="preserve">Precision is calculated by dividing the </w:t>
      </w:r>
      <w:r w:rsidR="001C4840" w:rsidRPr="00002849">
        <w:rPr>
          <w:iCs/>
          <w:highlight w:val="cyan"/>
        </w:rPr>
        <w:t xml:space="preserve">number </w:t>
      </w:r>
      <w:r w:rsidR="001C4840" w:rsidRPr="0077282A">
        <w:rPr>
          <w:iCs/>
          <w:highlight w:val="cyan"/>
        </w:rPr>
        <w:lastRenderedPageBreak/>
        <w:t>of true positive identifications by the sum of all true positive and false positive identifications.</w:t>
      </w:r>
      <w:r w:rsidR="00FD2F0E" w:rsidRPr="0077282A">
        <w:rPr>
          <w:iCs/>
          <w:highlight w:val="cyan"/>
        </w:rPr>
        <w:t xml:space="preserve"> </w:t>
      </w:r>
      <w:r w:rsidR="000C69A8" w:rsidRPr="0077282A">
        <w:rPr>
          <w:iCs/>
          <w:highlight w:val="cyan"/>
        </w:rPr>
        <w:t xml:space="preserve">The recall metric, also sometimes called the </w:t>
      </w:r>
      <w:r w:rsidR="00807B95" w:rsidRPr="0077282A">
        <w:rPr>
          <w:iCs/>
          <w:highlight w:val="cyan"/>
        </w:rPr>
        <w:t xml:space="preserve">“sensitivity” metric, find the proportion of actual positives that were identified correctly; in other words, it calculates how many “correct” guesses were made out of all </w:t>
      </w:r>
      <w:r w:rsidR="005A6A2B" w:rsidRPr="0077282A">
        <w:rPr>
          <w:iCs/>
          <w:highlight w:val="cyan"/>
        </w:rPr>
        <w:t>instances that were identified as “correct”</w:t>
      </w:r>
      <w:r w:rsidR="00D36C4A" w:rsidRPr="0077282A">
        <w:rPr>
          <w:iCs/>
          <w:highlight w:val="cyan"/>
        </w:rPr>
        <w:t xml:space="preserve">. This metric is calculated by dividing the number of true positive identifications by the </w:t>
      </w:r>
      <w:r w:rsidR="00AE1CDF" w:rsidRPr="0077282A">
        <w:rPr>
          <w:iCs/>
          <w:highlight w:val="cyan"/>
        </w:rPr>
        <w:t>sum of all true positive and false negative identifications.</w:t>
      </w:r>
      <w:r w:rsidR="00A754F3" w:rsidRPr="0077282A">
        <w:rPr>
          <w:iCs/>
          <w:highlight w:val="cyan"/>
        </w:rPr>
        <w:t xml:space="preserve"> We then used these two metrics to calculate the F1 score of our graph</w:t>
      </w:r>
      <w:r w:rsidR="00FB1CF8" w:rsidRPr="0077282A">
        <w:rPr>
          <w:iCs/>
          <w:highlight w:val="cyan"/>
        </w:rPr>
        <w:t xml:space="preserve">, which is </w:t>
      </w:r>
      <w:r w:rsidR="00C81977" w:rsidRPr="0077282A">
        <w:rPr>
          <w:iCs/>
          <w:highlight w:val="cyan"/>
        </w:rPr>
        <w:t>a measure of the accuracy of both of those tests. The formula</w:t>
      </w:r>
      <w:r w:rsidR="00596F15" w:rsidRPr="0077282A">
        <w:rPr>
          <w:iCs/>
          <w:highlight w:val="cyan"/>
        </w:rPr>
        <w:t xml:space="preserve"> </w:t>
      </w:r>
      <w:r w:rsidR="00C81977" w:rsidRPr="0077282A">
        <w:rPr>
          <w:iCs/>
          <w:highlight w:val="cyan"/>
        </w:rPr>
        <w:t>for</w:t>
      </w:r>
      <w:r w:rsidR="00596F15" w:rsidRPr="0077282A">
        <w:rPr>
          <w:iCs/>
          <w:highlight w:val="cyan"/>
        </w:rPr>
        <w:t xml:space="preserve"> calculating the</w:t>
      </w:r>
      <w:r w:rsidR="00C81977" w:rsidRPr="0077282A">
        <w:rPr>
          <w:iCs/>
          <w:highlight w:val="cyan"/>
        </w:rPr>
        <w:t xml:space="preserve"> F1 score is the harmonic mean of the precision and recall factors, and </w:t>
      </w:r>
      <w:r w:rsidR="00EC578C" w:rsidRPr="0077282A">
        <w:rPr>
          <w:iCs/>
          <w:highlight w:val="cyan"/>
        </w:rPr>
        <w:t>the formula can be seen here</w:t>
      </w:r>
      <w:r w:rsidR="00596F15" w:rsidRPr="0077282A">
        <w:rPr>
          <w:iCs/>
          <w:highlight w:val="cyan"/>
        </w:rPr>
        <w:t>:</w:t>
      </w:r>
    </w:p>
    <w:p w14:paraId="18AA2F39" w14:textId="77777777" w:rsidR="00C41565" w:rsidRDefault="00C41565" w:rsidP="00C41565">
      <w:pPr>
        <w:spacing w:after="0" w:line="240" w:lineRule="auto"/>
        <w:jc w:val="both"/>
        <w:rPr>
          <w:iCs/>
        </w:rPr>
      </w:pPr>
    </w:p>
    <w:p w14:paraId="004BFC7F" w14:textId="4D69E54B" w:rsidR="00EC578C" w:rsidRDefault="00596F15" w:rsidP="00C41565">
      <w:pPr>
        <w:spacing w:after="0" w:line="240" w:lineRule="auto"/>
        <w:jc w:val="both"/>
        <w:rPr>
          <w:iCs/>
        </w:rPr>
      </w:pPr>
      <w:r w:rsidRPr="00596F15">
        <w:rPr>
          <w:iCs/>
          <w:highlight w:val="black"/>
        </w:rPr>
        <w:drawing>
          <wp:inline distT="0" distB="0" distL="0" distR="0" wp14:anchorId="728E551F" wp14:editId="59646F29">
            <wp:extent cx="3886200" cy="361950"/>
            <wp:effectExtent l="0" t="0" r="0" b="0"/>
            <wp:docPr id="14150120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2024" name=""/>
                    <pic:cNvPicPr/>
                  </pic:nvPicPr>
                  <pic:blipFill>
                    <a:blip r:embed="rId8">
                      <a:extLst>
                        <a:ext uri="{96DAC541-7B7A-43D3-8B79-37D633B846F1}">
                          <asvg:svgBlip xmlns:asvg="http://schemas.microsoft.com/office/drawing/2016/SVG/main" r:embed="rId9"/>
                        </a:ext>
                      </a:extLst>
                    </a:blip>
                    <a:stretch>
                      <a:fillRect/>
                    </a:stretch>
                  </pic:blipFill>
                  <pic:spPr>
                    <a:xfrm>
                      <a:off x="0" y="0"/>
                      <a:ext cx="3886200" cy="361950"/>
                    </a:xfrm>
                    <a:prstGeom prst="rect">
                      <a:avLst/>
                    </a:prstGeom>
                  </pic:spPr>
                </pic:pic>
              </a:graphicData>
            </a:graphic>
          </wp:inline>
        </w:drawing>
      </w:r>
    </w:p>
    <w:p w14:paraId="7C2F770F" w14:textId="77777777" w:rsidR="00EC68C4" w:rsidRDefault="00EC68C4" w:rsidP="00C41565">
      <w:pPr>
        <w:spacing w:after="0" w:line="240" w:lineRule="auto"/>
        <w:jc w:val="both"/>
        <w:rPr>
          <w:iCs/>
        </w:rPr>
      </w:pPr>
    </w:p>
    <w:p w14:paraId="1924334E" w14:textId="77350067" w:rsidR="00207414" w:rsidRDefault="00EC68C4" w:rsidP="00C41565">
      <w:pPr>
        <w:spacing w:after="0" w:line="240" w:lineRule="auto"/>
        <w:jc w:val="both"/>
        <w:rPr>
          <w:iCs/>
        </w:rPr>
      </w:pPr>
      <w:r w:rsidRPr="00101FB5">
        <w:rPr>
          <w:iCs/>
          <w:highlight w:val="cyan"/>
        </w:rPr>
        <w:t xml:space="preserve">We also ran a general accuracy measure, which </w:t>
      </w:r>
      <w:r w:rsidR="00FE65D3" w:rsidRPr="00101FB5">
        <w:rPr>
          <w:iCs/>
          <w:highlight w:val="cyan"/>
        </w:rPr>
        <w:t xml:space="preserve">was calculated </w:t>
      </w:r>
      <w:r w:rsidR="00D65DB3" w:rsidRPr="00101FB5">
        <w:rPr>
          <w:iCs/>
          <w:highlight w:val="cyan"/>
        </w:rPr>
        <w:t>by</w:t>
      </w:r>
      <w:r w:rsidR="00D1620B" w:rsidRPr="00101FB5">
        <w:rPr>
          <w:iCs/>
          <w:highlight w:val="cyan"/>
        </w:rPr>
        <w:t xml:space="preserve"> the sum of all correctly identified </w:t>
      </w:r>
      <w:r w:rsidR="00936E80" w:rsidRPr="00101FB5">
        <w:rPr>
          <w:iCs/>
          <w:highlight w:val="cyan"/>
        </w:rPr>
        <w:t>instances (that is, all instances that were correctly predicted both true and false) divided by the sum of all values in the confusion matrix</w:t>
      </w:r>
      <w:r w:rsidR="00232EE3" w:rsidRPr="00101FB5">
        <w:rPr>
          <w:iCs/>
          <w:highlight w:val="cyan"/>
        </w:rPr>
        <w:t>.</w:t>
      </w:r>
      <w:r w:rsidR="00101FB5" w:rsidRPr="00101FB5">
        <w:rPr>
          <w:iCs/>
          <w:highlight w:val="cyan"/>
        </w:rPr>
        <w:t xml:space="preserve"> </w:t>
      </w:r>
      <w:r w:rsidR="00FE7F23" w:rsidRPr="00101FB5">
        <w:rPr>
          <w:iCs/>
          <w:highlight w:val="cyan"/>
        </w:rPr>
        <w:t xml:space="preserve">With the </w:t>
      </w:r>
      <w:r w:rsidR="00207414" w:rsidRPr="00101FB5">
        <w:rPr>
          <w:iCs/>
          <w:highlight w:val="cyan"/>
        </w:rPr>
        <w:t xml:space="preserve">baseline model, </w:t>
      </w:r>
      <w:r w:rsidR="00F56F6C" w:rsidRPr="00101FB5">
        <w:rPr>
          <w:iCs/>
          <w:highlight w:val="cyan"/>
        </w:rPr>
        <w:t xml:space="preserve">the precision, recall, f1-score, and accuracy are all around 98% to 99%, meaning that the accuracy of the model and its ability to predict </w:t>
      </w:r>
      <w:r w:rsidR="00FE7F23" w:rsidRPr="00101FB5">
        <w:rPr>
          <w:iCs/>
          <w:highlight w:val="cyan"/>
        </w:rPr>
        <w:t>correct measures is incredibly high, almost perfect in fact.</w:t>
      </w:r>
    </w:p>
    <w:p w14:paraId="53E2682F" w14:textId="77777777" w:rsidR="00C41565" w:rsidRDefault="00C41565" w:rsidP="00C41565">
      <w:pPr>
        <w:spacing w:after="0" w:line="240" w:lineRule="auto"/>
        <w:jc w:val="both"/>
        <w:rPr>
          <w:iCs/>
        </w:rPr>
      </w:pPr>
    </w:p>
    <w:p w14:paraId="2FC3C20B" w14:textId="77777777" w:rsidR="00C41565" w:rsidRPr="00711A49" w:rsidRDefault="00C41565" w:rsidP="00C41565">
      <w:pPr>
        <w:spacing w:after="0" w:line="240" w:lineRule="auto"/>
        <w:jc w:val="both"/>
        <w:rPr>
          <w:b/>
          <w:bCs/>
          <w:i/>
        </w:rPr>
      </w:pPr>
      <w:r w:rsidRPr="00711A49">
        <w:rPr>
          <w:b/>
          <w:bCs/>
          <w:i/>
          <w:highlight w:val="yellow"/>
        </w:rPr>
        <w:t>Baseline vs final model – remove this line before submission</w:t>
      </w:r>
    </w:p>
    <w:p w14:paraId="03F7FA37" w14:textId="77777777" w:rsidR="00C41565" w:rsidRDefault="00C41565" w:rsidP="00C41565">
      <w:pPr>
        <w:spacing w:after="0" w:line="240" w:lineRule="auto"/>
        <w:jc w:val="both"/>
        <w:rPr>
          <w:iCs/>
        </w:rPr>
      </w:pPr>
    </w:p>
    <w:p w14:paraId="5B46B7C4" w14:textId="77777777" w:rsidR="00C41565" w:rsidRDefault="00C41565" w:rsidP="00C41565">
      <w:pPr>
        <w:spacing w:after="0" w:line="240" w:lineRule="auto"/>
        <w:jc w:val="both"/>
        <w:rPr>
          <w:iCs/>
        </w:rPr>
      </w:pPr>
    </w:p>
    <w:p w14:paraId="266D2400" w14:textId="77777777" w:rsidR="0077282A" w:rsidRDefault="0077282A" w:rsidP="00C41565">
      <w:pPr>
        <w:spacing w:after="0" w:line="240" w:lineRule="auto"/>
        <w:jc w:val="both"/>
        <w:rPr>
          <w:iCs/>
        </w:rPr>
      </w:pPr>
    </w:p>
    <w:p w14:paraId="4304C55A" w14:textId="77777777" w:rsidR="00C41565" w:rsidRPr="00711A49" w:rsidRDefault="00C41565" w:rsidP="00C41565">
      <w:pPr>
        <w:spacing w:after="0" w:line="240" w:lineRule="auto"/>
        <w:jc w:val="both"/>
        <w:rPr>
          <w:b/>
          <w:bCs/>
          <w:i/>
          <w:highlight w:val="yellow"/>
        </w:rPr>
      </w:pPr>
      <w:r>
        <w:rPr>
          <w:rStyle w:val="cf01"/>
        </w:rPr>
        <w:t>Potential errors and issues – remove this line before submission</w:t>
      </w:r>
    </w:p>
    <w:p w14:paraId="2913DDCC" w14:textId="271950F5" w:rsidR="00C41565" w:rsidRPr="0077282A" w:rsidRDefault="00C41565" w:rsidP="00C41565">
      <w:pPr>
        <w:spacing w:after="0" w:line="240" w:lineRule="auto"/>
        <w:jc w:val="both"/>
        <w:rPr>
          <w:iCs/>
          <w:highlight w:val="yellow"/>
        </w:rPr>
      </w:pPr>
      <w:r w:rsidRPr="00711A49">
        <w:rPr>
          <w:iCs/>
          <w:highlight w:val="yellow"/>
        </w:rPr>
        <w:t>With such a high F1 score, there is the possibility of some error within the model. Our first though was the model was seeing the classification or some form of identifier whether it would fail or not that was outside of its parameters, however simple analysis of each lair of the decision tree ruled that out quickly. Our more likely culprits are a lack of negative results within the data and the model being overfit. Since out of the 10000 data points only around 300 came back with a 1 indicating a failure of the machine, our model could predict that every machine would work and still be right 96.6% of the time.</w:t>
      </w:r>
      <w:r w:rsidR="0077282A">
        <w:rPr>
          <w:iCs/>
          <w:highlight w:val="yellow"/>
        </w:rPr>
        <w:t xml:space="preserve"> </w:t>
      </w:r>
      <w:r w:rsidR="00962B65" w:rsidRPr="0077282A">
        <w:rPr>
          <w:iCs/>
          <w:highlight w:val="cyan"/>
        </w:rPr>
        <w:t xml:space="preserve">The fact that such a high percentage of this dataset is categorized as machines not failing, it is difficult to assess whether or not the machine is actually accurately predicting </w:t>
      </w:r>
      <w:r w:rsidR="00ED4C26" w:rsidRPr="0077282A">
        <w:rPr>
          <w:iCs/>
          <w:highlight w:val="cyan"/>
        </w:rPr>
        <w:t xml:space="preserve">machine failure as there is such a small number of the data that is actually the machine failing; taking into account that the data is split into training and testing, with around 20% of the data being used </w:t>
      </w:r>
      <w:r w:rsidR="0077282A" w:rsidRPr="0077282A">
        <w:rPr>
          <w:iCs/>
          <w:highlight w:val="cyan"/>
        </w:rPr>
        <w:t>as a test, that limits the number of machine failures even further when the model is making its predictions based on new data.</w:t>
      </w:r>
      <w:r w:rsidR="0077282A">
        <w:rPr>
          <w:iCs/>
          <w:highlight w:val="yellow"/>
        </w:rPr>
        <w:t xml:space="preserve"> </w:t>
      </w:r>
      <w:r w:rsidRPr="00711A49">
        <w:rPr>
          <w:iCs/>
          <w:highlight w:val="yellow"/>
        </w:rPr>
        <w:t>Since our examples of failures are limited, this leads to a bias towards declaring the machine functional and not failing, and the easiest solution to this issue for any future research would be to expand the dataset to add more failure cases for testing.</w:t>
      </w:r>
    </w:p>
    <w:p w14:paraId="0B23A34B" w14:textId="77777777" w:rsidR="00C41565" w:rsidRPr="00FA3819" w:rsidRDefault="00C41565" w:rsidP="00036DD5">
      <w:pPr>
        <w:spacing w:after="0" w:line="240" w:lineRule="auto"/>
        <w:jc w:val="both"/>
        <w:rPr>
          <w:iCs/>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t>Recall</w:t>
      </w:r>
    </w:p>
    <w:p w14:paraId="3B8094B5" w14:textId="77777777" w:rsidR="001B0C3B" w:rsidRDefault="001B0C3B" w:rsidP="001B0C3B">
      <w:pPr>
        <w:pStyle w:val="ListParagraph"/>
        <w:numPr>
          <w:ilvl w:val="0"/>
          <w:numId w:val="5"/>
        </w:numPr>
        <w:spacing w:after="0" w:line="240" w:lineRule="auto"/>
        <w:jc w:val="both"/>
      </w:pPr>
      <w:r>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77411646" w14:textId="6970F9C1" w:rsidR="001B0C3B" w:rsidRDefault="001B0C3B" w:rsidP="00A55AF9">
      <w:pPr>
        <w:pStyle w:val="ListParagraph"/>
        <w:numPr>
          <w:ilvl w:val="1"/>
          <w:numId w:val="5"/>
        </w:numPr>
        <w:spacing w:after="0" w:line="240" w:lineRule="auto"/>
        <w:jc w:val="both"/>
      </w:pPr>
      <w:r>
        <w:t>96.6% of the dataset involves non-failing machines, therefore our examples of machine failures are limited and not representative.</w:t>
      </w: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30276C6" w:rsidR="00036DD5"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refer back to the "Results" section for elaborations. This section should be less than a page. </w:t>
      </w:r>
      <w:r w:rsidR="006552E4" w:rsidRPr="005E1BCE">
        <w:rPr>
          <w:i/>
        </w:rPr>
        <w:t>Emphasize</w:t>
      </w:r>
      <w:r w:rsidRPr="005E1BCE">
        <w:rPr>
          <w:i/>
        </w:rPr>
        <w:t xml:space="preserve"> any results that were surprising.]</w:t>
      </w:r>
    </w:p>
    <w:p w14:paraId="66386619" w14:textId="1DA03340" w:rsidR="006552E4" w:rsidRDefault="006552E4" w:rsidP="006552E4">
      <w:pPr>
        <w:pStyle w:val="ListParagraph"/>
        <w:numPr>
          <w:ilvl w:val="0"/>
          <w:numId w:val="6"/>
        </w:numPr>
        <w:spacing w:after="0" w:line="240" w:lineRule="auto"/>
        <w:jc w:val="both"/>
        <w:rPr>
          <w:iCs/>
        </w:rPr>
      </w:pPr>
      <w:r>
        <w:rPr>
          <w:iCs/>
        </w:rPr>
        <w:t>Show baseline tree with uncapped depth</w:t>
      </w:r>
    </w:p>
    <w:p w14:paraId="59785E0A" w14:textId="7F0817A8" w:rsidR="006552E4" w:rsidRDefault="006552E4" w:rsidP="006552E4">
      <w:pPr>
        <w:pStyle w:val="ListParagraph"/>
        <w:numPr>
          <w:ilvl w:val="1"/>
          <w:numId w:val="6"/>
        </w:numPr>
        <w:spacing w:after="0" w:line="240" w:lineRule="auto"/>
        <w:jc w:val="both"/>
        <w:rPr>
          <w:iCs/>
        </w:rPr>
      </w:pPr>
      <w:r>
        <w:rPr>
          <w:iCs/>
        </w:rPr>
        <w:t xml:space="preserve">Include its accuracy, </w:t>
      </w:r>
      <w:proofErr w:type="spellStart"/>
      <w:r>
        <w:rPr>
          <w:iCs/>
        </w:rPr>
        <w:t>prec</w:t>
      </w:r>
      <w:proofErr w:type="spellEnd"/>
      <w:r>
        <w:rPr>
          <w:iCs/>
        </w:rPr>
        <w:t>/recall, f1 score</w:t>
      </w:r>
    </w:p>
    <w:p w14:paraId="043BDD6C" w14:textId="3F8595A2" w:rsidR="006552E4" w:rsidRDefault="006552E4" w:rsidP="006552E4">
      <w:pPr>
        <w:pStyle w:val="ListParagraph"/>
        <w:numPr>
          <w:ilvl w:val="0"/>
          <w:numId w:val="6"/>
        </w:numPr>
        <w:spacing w:after="0" w:line="240" w:lineRule="auto"/>
        <w:jc w:val="both"/>
        <w:rPr>
          <w:iCs/>
        </w:rPr>
      </w:pPr>
      <w:r>
        <w:rPr>
          <w:iCs/>
        </w:rPr>
        <w:t>Compare baseline with best fit that we found</w:t>
      </w:r>
    </w:p>
    <w:p w14:paraId="21643636" w14:textId="3B749ADC" w:rsidR="006552E4" w:rsidRDefault="006552E4" w:rsidP="006552E4">
      <w:pPr>
        <w:pStyle w:val="ListParagraph"/>
        <w:numPr>
          <w:ilvl w:val="1"/>
          <w:numId w:val="6"/>
        </w:numPr>
        <w:spacing w:after="0" w:line="240" w:lineRule="auto"/>
        <w:jc w:val="both"/>
        <w:rPr>
          <w:iCs/>
        </w:rPr>
      </w:pPr>
      <w:r>
        <w:rPr>
          <w:iCs/>
        </w:rPr>
        <w:t>Depth, accuracy, etc.</w:t>
      </w:r>
    </w:p>
    <w:p w14:paraId="725E7D2F" w14:textId="3D17BD37" w:rsidR="006552E4" w:rsidRDefault="006552E4" w:rsidP="006552E4">
      <w:pPr>
        <w:pStyle w:val="ListParagraph"/>
        <w:numPr>
          <w:ilvl w:val="0"/>
          <w:numId w:val="6"/>
        </w:numPr>
        <w:spacing w:after="0" w:line="240" w:lineRule="auto"/>
        <w:jc w:val="both"/>
        <w:rPr>
          <w:iCs/>
        </w:rPr>
      </w:pPr>
      <w:r>
        <w:rPr>
          <w:iCs/>
        </w:rPr>
        <w:t>What factors in the tree had the most influence? What had the least?</w:t>
      </w:r>
    </w:p>
    <w:p w14:paraId="1504631C" w14:textId="2FE0A2DA" w:rsidR="006552E4" w:rsidRDefault="006552E4" w:rsidP="006552E4">
      <w:pPr>
        <w:pStyle w:val="ListParagraph"/>
        <w:numPr>
          <w:ilvl w:val="0"/>
          <w:numId w:val="6"/>
        </w:numPr>
        <w:spacing w:after="0" w:line="240" w:lineRule="auto"/>
        <w:jc w:val="both"/>
        <w:rPr>
          <w:iCs/>
        </w:rPr>
      </w:pPr>
      <w:r>
        <w:rPr>
          <w:iCs/>
        </w:rPr>
        <w:t>Was the dataset entirely fit for this type of research (only ~3% failures)</w:t>
      </w:r>
    </w:p>
    <w:p w14:paraId="06B98BB1" w14:textId="51B85DCB" w:rsidR="006552E4" w:rsidRPr="006552E4" w:rsidRDefault="006552E4" w:rsidP="006552E4">
      <w:pPr>
        <w:pStyle w:val="ListParagraph"/>
        <w:numPr>
          <w:ilvl w:val="0"/>
          <w:numId w:val="6"/>
        </w:numPr>
        <w:spacing w:after="0" w:line="240" w:lineRule="auto"/>
        <w:jc w:val="both"/>
        <w:rPr>
          <w:iCs/>
        </w:rPr>
      </w:pPr>
      <w:r>
        <w:rPr>
          <w:iCs/>
        </w:rPr>
        <w:t>How will this help some company that this dataset could be based on?</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DFCA1D" w14:textId="084C7B0B" w:rsidR="00251860" w:rsidRDefault="00251860" w:rsidP="00036DD5">
      <w:pPr>
        <w:spacing w:after="0" w:line="240" w:lineRule="auto"/>
        <w:jc w:val="both"/>
      </w:pPr>
      <w:r>
        <w:t>A link to the GitHub repository</w:t>
      </w:r>
      <w:r w:rsidR="00CF369D">
        <w:t xml:space="preserve"> with our work</w:t>
      </w:r>
      <w:r>
        <w:t xml:space="preserve"> can be found here: </w:t>
      </w:r>
    </w:p>
    <w:p w14:paraId="16936082" w14:textId="13453BF0" w:rsidR="00E7337D" w:rsidRDefault="00000000" w:rsidP="00251860">
      <w:pPr>
        <w:spacing w:after="0" w:line="240" w:lineRule="auto"/>
        <w:jc w:val="both"/>
      </w:pPr>
      <w:hyperlink r:id="rId10" w:history="1">
        <w:r w:rsidR="00251860"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3F16"/>
    <w:multiLevelType w:val="hybridMultilevel"/>
    <w:tmpl w:val="9D32EF5E"/>
    <w:lvl w:ilvl="0" w:tplc="E07ED1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4"/>
  </w:num>
  <w:num w:numId="4" w16cid:durableId="1849371958">
    <w:abstractNumId w:val="0"/>
  </w:num>
  <w:num w:numId="5" w16cid:durableId="1219054094">
    <w:abstractNumId w:val="1"/>
  </w:num>
  <w:num w:numId="6" w16cid:durableId="164319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02849"/>
    <w:rsid w:val="00031BEA"/>
    <w:rsid w:val="00036DD5"/>
    <w:rsid w:val="0004378C"/>
    <w:rsid w:val="0009703C"/>
    <w:rsid w:val="000C69A8"/>
    <w:rsid w:val="000E06F5"/>
    <w:rsid w:val="000E36F5"/>
    <w:rsid w:val="00101FB5"/>
    <w:rsid w:val="00103079"/>
    <w:rsid w:val="00147CE1"/>
    <w:rsid w:val="001649B3"/>
    <w:rsid w:val="00164D41"/>
    <w:rsid w:val="001B0C3B"/>
    <w:rsid w:val="001C4840"/>
    <w:rsid w:val="001C67DE"/>
    <w:rsid w:val="00207414"/>
    <w:rsid w:val="002116C4"/>
    <w:rsid w:val="00232EE3"/>
    <w:rsid w:val="00251860"/>
    <w:rsid w:val="00277D78"/>
    <w:rsid w:val="002A55E7"/>
    <w:rsid w:val="00306458"/>
    <w:rsid w:val="00320846"/>
    <w:rsid w:val="0032735C"/>
    <w:rsid w:val="003370C3"/>
    <w:rsid w:val="0037657F"/>
    <w:rsid w:val="003B0AAB"/>
    <w:rsid w:val="003E1CD9"/>
    <w:rsid w:val="003E7D6D"/>
    <w:rsid w:val="00420B72"/>
    <w:rsid w:val="00471116"/>
    <w:rsid w:val="00476269"/>
    <w:rsid w:val="00493BF9"/>
    <w:rsid w:val="004A124E"/>
    <w:rsid w:val="004A33B4"/>
    <w:rsid w:val="004E1373"/>
    <w:rsid w:val="005169F7"/>
    <w:rsid w:val="00517A1B"/>
    <w:rsid w:val="005302F2"/>
    <w:rsid w:val="00530C10"/>
    <w:rsid w:val="00575240"/>
    <w:rsid w:val="00596F15"/>
    <w:rsid w:val="005A6A2B"/>
    <w:rsid w:val="005A7620"/>
    <w:rsid w:val="005C4B35"/>
    <w:rsid w:val="005D4194"/>
    <w:rsid w:val="005E6325"/>
    <w:rsid w:val="005F3C0B"/>
    <w:rsid w:val="005F48AD"/>
    <w:rsid w:val="0063113E"/>
    <w:rsid w:val="006348E6"/>
    <w:rsid w:val="006552E4"/>
    <w:rsid w:val="006732E5"/>
    <w:rsid w:val="0067537A"/>
    <w:rsid w:val="006F207C"/>
    <w:rsid w:val="00724885"/>
    <w:rsid w:val="007508AB"/>
    <w:rsid w:val="0077282A"/>
    <w:rsid w:val="0077384A"/>
    <w:rsid w:val="007A3121"/>
    <w:rsid w:val="007A61B3"/>
    <w:rsid w:val="007B7BBD"/>
    <w:rsid w:val="007C1882"/>
    <w:rsid w:val="007D0ECA"/>
    <w:rsid w:val="007D724D"/>
    <w:rsid w:val="007F54D8"/>
    <w:rsid w:val="00807B95"/>
    <w:rsid w:val="00843E6E"/>
    <w:rsid w:val="00860CB3"/>
    <w:rsid w:val="008951C7"/>
    <w:rsid w:val="008E3EEF"/>
    <w:rsid w:val="00936E80"/>
    <w:rsid w:val="00962B65"/>
    <w:rsid w:val="00966DED"/>
    <w:rsid w:val="00981FD9"/>
    <w:rsid w:val="0098475D"/>
    <w:rsid w:val="009A7BCF"/>
    <w:rsid w:val="009D2E37"/>
    <w:rsid w:val="009F0503"/>
    <w:rsid w:val="009F14C7"/>
    <w:rsid w:val="00A55AF9"/>
    <w:rsid w:val="00A74860"/>
    <w:rsid w:val="00A754F3"/>
    <w:rsid w:val="00AC0419"/>
    <w:rsid w:val="00AD2123"/>
    <w:rsid w:val="00AE1CDF"/>
    <w:rsid w:val="00B054F6"/>
    <w:rsid w:val="00B31387"/>
    <w:rsid w:val="00B97909"/>
    <w:rsid w:val="00BE67F2"/>
    <w:rsid w:val="00BF19D6"/>
    <w:rsid w:val="00C13884"/>
    <w:rsid w:val="00C371ED"/>
    <w:rsid w:val="00C41565"/>
    <w:rsid w:val="00C81977"/>
    <w:rsid w:val="00C87BBF"/>
    <w:rsid w:val="00C963E2"/>
    <w:rsid w:val="00CA6358"/>
    <w:rsid w:val="00CB6F0C"/>
    <w:rsid w:val="00CB7C1E"/>
    <w:rsid w:val="00CE4A04"/>
    <w:rsid w:val="00CF369D"/>
    <w:rsid w:val="00D1620B"/>
    <w:rsid w:val="00D36C4A"/>
    <w:rsid w:val="00D478C2"/>
    <w:rsid w:val="00D65DB3"/>
    <w:rsid w:val="00DE7E76"/>
    <w:rsid w:val="00DF0114"/>
    <w:rsid w:val="00E020B9"/>
    <w:rsid w:val="00E04B89"/>
    <w:rsid w:val="00E1119B"/>
    <w:rsid w:val="00E11CAB"/>
    <w:rsid w:val="00E70AFB"/>
    <w:rsid w:val="00E7337D"/>
    <w:rsid w:val="00E877EE"/>
    <w:rsid w:val="00EA5793"/>
    <w:rsid w:val="00EC578C"/>
    <w:rsid w:val="00EC68C4"/>
    <w:rsid w:val="00ED4C26"/>
    <w:rsid w:val="00EE35B6"/>
    <w:rsid w:val="00F12D9C"/>
    <w:rsid w:val="00F2791E"/>
    <w:rsid w:val="00F56F6C"/>
    <w:rsid w:val="00F8687D"/>
    <w:rsid w:val="00FA3819"/>
    <w:rsid w:val="00FB1CF8"/>
    <w:rsid w:val="00FD2F0E"/>
    <w:rsid w:val="00FD33FF"/>
    <w:rsid w:val="00FE65D3"/>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 w:type="character" w:customStyle="1" w:styleId="cf01">
    <w:name w:val="cf01"/>
    <w:basedOn w:val="DefaultParagraphFont"/>
    <w:rsid w:val="00C41565"/>
    <w:rPr>
      <w:rFonts w:ascii="Segoe UI" w:hAnsi="Segoe UI" w:cs="Segoe UI" w:hint="default"/>
      <w:b/>
      <w:bCs/>
      <w:i/>
      <w:iCs/>
      <w:sz w:val="18"/>
      <w:szCs w:val="18"/>
      <w:shd w:val="clear" w:color="auto" w:fill="FFFF00"/>
    </w:rPr>
  </w:style>
  <w:style w:type="character" w:styleId="FollowedHyperlink">
    <w:name w:val="FollowedHyperlink"/>
    <w:basedOn w:val="DefaultParagraphFont"/>
    <w:uiPriority w:val="99"/>
    <w:semiHidden/>
    <w:unhideWhenUsed/>
    <w:rsid w:val="005F3C0B"/>
    <w:rPr>
      <w:color w:val="954F72" w:themeColor="followedHyperlink"/>
      <w:u w:val="single"/>
    </w:rPr>
  </w:style>
  <w:style w:type="character" w:customStyle="1" w:styleId="gnd-iwgdh3b">
    <w:name w:val="gnd-iwgdh3b"/>
    <w:basedOn w:val="DefaultParagraphFont"/>
    <w:rsid w:val="003370C3"/>
  </w:style>
  <w:style w:type="character" w:customStyle="1" w:styleId="gnd-iwgdo3b">
    <w:name w:val="gnd-iwgdo3b"/>
    <w:basedOn w:val="DefaultParagraphFont"/>
    <w:rsid w:val="0033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8841">
      <w:bodyDiv w:val="1"/>
      <w:marLeft w:val="0"/>
      <w:marRight w:val="0"/>
      <w:marTop w:val="0"/>
      <w:marBottom w:val="0"/>
      <w:divBdr>
        <w:top w:val="none" w:sz="0" w:space="0" w:color="auto"/>
        <w:left w:val="none" w:sz="0" w:space="0" w:color="auto"/>
        <w:bottom w:val="none" w:sz="0" w:space="0" w:color="auto"/>
        <w:right w:val="none" w:sz="0" w:space="0" w:color="auto"/>
      </w:divBdr>
    </w:div>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156608874">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hyperlink" Target="https://github.com/Hmhowze/Machine_Breakdown_Prediction" TargetMode="External"/><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7</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Samuel Schmahl</cp:lastModifiedBy>
  <cp:revision>116</cp:revision>
  <dcterms:created xsi:type="dcterms:W3CDTF">2023-11-02T17:15:00Z</dcterms:created>
  <dcterms:modified xsi:type="dcterms:W3CDTF">2023-11-25T19:18:00Z</dcterms:modified>
</cp:coreProperties>
</file>