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B55763" w14:textId="77777777" w:rsidR="00FD76B2" w:rsidRDefault="00000000">
      <w:pPr>
        <w:jc w:val="center"/>
        <w:rPr>
          <w:rFonts w:ascii="Times" w:eastAsia="Times" w:hAnsi="Times" w:cs="Times"/>
          <w:sz w:val="30"/>
          <w:szCs w:val="30"/>
        </w:rPr>
      </w:pPr>
      <w:r>
        <w:rPr>
          <w:noProof/>
        </w:rPr>
        <w:drawing>
          <wp:anchor distT="0" distB="0" distL="0" distR="0" simplePos="0" relativeHeight="251658240" behindDoc="1" locked="0" layoutInCell="1" hidden="0" allowOverlap="1" wp14:anchorId="2EEF407A" wp14:editId="2B894E9B">
            <wp:simplePos x="0" y="0"/>
            <wp:positionH relativeFrom="column">
              <wp:posOffset>-114298</wp:posOffset>
            </wp:positionH>
            <wp:positionV relativeFrom="paragraph">
              <wp:posOffset>0</wp:posOffset>
            </wp:positionV>
            <wp:extent cx="6657113" cy="9763125"/>
            <wp:effectExtent l="9525" t="9525" r="9525" b="9525"/>
            <wp:wrapNone/>
            <wp:docPr id="2" name="image12.jpg" descr="khung doi"/>
            <wp:cNvGraphicFramePr/>
            <a:graphic xmlns:a="http://schemas.openxmlformats.org/drawingml/2006/main">
              <a:graphicData uri="http://schemas.openxmlformats.org/drawingml/2006/picture">
                <pic:pic xmlns:pic="http://schemas.openxmlformats.org/drawingml/2006/picture">
                  <pic:nvPicPr>
                    <pic:cNvPr id="0" name="image12.jpg" descr="khung doi"/>
                    <pic:cNvPicPr preferRelativeResize="0"/>
                  </pic:nvPicPr>
                  <pic:blipFill>
                    <a:blip r:embed="rId7"/>
                    <a:srcRect l="1047" r="-1045"/>
                    <a:stretch>
                      <a:fillRect/>
                    </a:stretch>
                  </pic:blipFill>
                  <pic:spPr>
                    <a:xfrm>
                      <a:off x="0" y="0"/>
                      <a:ext cx="6657113" cy="9763125"/>
                    </a:xfrm>
                    <a:prstGeom prst="rect">
                      <a:avLst/>
                    </a:prstGeom>
                    <a:ln w="9525">
                      <a:solidFill>
                        <a:srgbClr val="0000FF"/>
                      </a:solidFill>
                      <a:prstDash val="solid"/>
                    </a:ln>
                  </pic:spPr>
                </pic:pic>
              </a:graphicData>
            </a:graphic>
          </wp:anchor>
        </w:drawing>
      </w:r>
    </w:p>
    <w:p w14:paraId="47E62F15" w14:textId="77777777" w:rsidR="00FD76B2" w:rsidRDefault="00FD76B2">
      <w:pPr>
        <w:jc w:val="center"/>
        <w:rPr>
          <w:rFonts w:ascii="Times" w:eastAsia="Times" w:hAnsi="Times" w:cs="Times"/>
          <w:sz w:val="30"/>
          <w:szCs w:val="30"/>
        </w:rPr>
      </w:pPr>
    </w:p>
    <w:p w14:paraId="64A9025C" w14:textId="77777777" w:rsidR="00FD76B2" w:rsidRDefault="00000000">
      <w:pPr>
        <w:jc w:val="center"/>
        <w:rPr>
          <w:rFonts w:ascii="Times" w:eastAsia="Times" w:hAnsi="Times" w:cs="Times"/>
          <w:sz w:val="28"/>
          <w:szCs w:val="28"/>
        </w:rPr>
      </w:pPr>
      <w:r>
        <w:rPr>
          <w:rFonts w:ascii="Times" w:eastAsia="Times" w:hAnsi="Times" w:cs="Times"/>
          <w:sz w:val="30"/>
          <w:szCs w:val="30"/>
        </w:rPr>
        <w:t xml:space="preserve">POST </w:t>
      </w:r>
      <w:r>
        <w:rPr>
          <w:rFonts w:ascii="Times" w:eastAsia="Times" w:hAnsi="Times" w:cs="Times"/>
          <w:sz w:val="28"/>
          <w:szCs w:val="28"/>
        </w:rPr>
        <w:t>AND TELECOMMUNICATIONS INSTITUTE OF TECHNOLOGY</w:t>
      </w:r>
    </w:p>
    <w:p w14:paraId="42CC5E89" w14:textId="77777777" w:rsidR="00FD76B2" w:rsidRDefault="00000000">
      <w:pPr>
        <w:jc w:val="center"/>
        <w:rPr>
          <w:rFonts w:ascii="Times" w:eastAsia="Times" w:hAnsi="Times" w:cs="Times"/>
          <w:b/>
          <w:bCs/>
          <w:sz w:val="28"/>
          <w:szCs w:val="28"/>
        </w:rPr>
      </w:pPr>
      <w:r>
        <w:rPr>
          <w:rFonts w:ascii="Times" w:eastAsia="Times" w:hAnsi="Times" w:cs="Times"/>
          <w:b/>
          <w:bCs/>
          <w:sz w:val="28"/>
          <w:szCs w:val="28"/>
        </w:rPr>
        <w:t>FACULTY OF INFORMATION TECHNOLOGY 1</w:t>
      </w:r>
      <w:r>
        <w:rPr>
          <w:rFonts w:ascii="Times" w:eastAsia="Times" w:hAnsi="Times" w:cs="Times"/>
          <w:b/>
          <w:bCs/>
          <w:noProof/>
          <w:sz w:val="28"/>
          <w:szCs w:val="28"/>
        </w:rPr>
        <mc:AlternateContent>
          <mc:Choice Requires="wpg">
            <w:drawing>
              <wp:inline distT="114300" distB="114300" distL="114300" distR="114300" wp14:anchorId="4D995252" wp14:editId="0DF7EE9B">
                <wp:extent cx="3684900" cy="61254"/>
                <wp:effectExtent l="0" t="0" r="0" b="0"/>
                <wp:docPr id="1" name="Straight Arrow Connector 1"/>
                <wp:cNvGraphicFramePr/>
                <a:graphic xmlns:a="http://schemas.openxmlformats.org/drawingml/2006/main">
                  <a:graphicData uri="http://schemas.microsoft.com/office/word/2010/wordprocessingShape">
                    <wps:wsp>
                      <wps:cNvCnPr/>
                      <wps:spPr>
                        <a:xfrm>
                          <a:off x="3854850" y="3780000"/>
                          <a:ext cx="2982300" cy="0"/>
                        </a:xfrm>
                        <a:prstGeom prst="straightConnector1">
                          <a:avLst/>
                        </a:prstGeom>
                        <a:noFill/>
                        <a:ln w="9525" cap="flat" cmpd="sng">
                          <a:solidFill>
                            <a:srgbClr val="CC0000"/>
                          </a:solidFill>
                          <a:prstDash val="solid"/>
                          <a:round/>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3684900" cy="61254"/>
                <wp:effectExtent b="0" l="0" r="0" t="0"/>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3684900" cy="61254"/>
                        </a:xfrm>
                        <a:prstGeom prst="rect"/>
                        <a:ln/>
                      </pic:spPr>
                    </pic:pic>
                  </a:graphicData>
                </a:graphic>
              </wp:inline>
            </w:drawing>
          </mc:Fallback>
        </mc:AlternateContent>
      </w:r>
    </w:p>
    <w:p w14:paraId="355382D0" w14:textId="77777777" w:rsidR="00FD76B2" w:rsidRDefault="00FD76B2">
      <w:pPr>
        <w:jc w:val="center"/>
        <w:rPr>
          <w:rFonts w:ascii="Times" w:eastAsia="Times" w:hAnsi="Times" w:cs="Times"/>
          <w:b/>
          <w:bCs/>
          <w:sz w:val="28"/>
          <w:szCs w:val="28"/>
        </w:rPr>
      </w:pPr>
    </w:p>
    <w:p w14:paraId="5FCE459E" w14:textId="77777777" w:rsidR="00FD76B2" w:rsidRDefault="00FD76B2">
      <w:pPr>
        <w:jc w:val="center"/>
        <w:rPr>
          <w:rFonts w:ascii="Times" w:eastAsia="Times" w:hAnsi="Times" w:cs="Times"/>
          <w:b/>
          <w:bCs/>
          <w:sz w:val="28"/>
          <w:szCs w:val="28"/>
        </w:rPr>
      </w:pPr>
    </w:p>
    <w:p w14:paraId="0751B95C" w14:textId="77777777" w:rsidR="00FD76B2" w:rsidRDefault="00000000">
      <w:pPr>
        <w:jc w:val="center"/>
        <w:rPr>
          <w:rFonts w:ascii="Times" w:eastAsia="Times" w:hAnsi="Times" w:cs="Times"/>
          <w:b/>
          <w:bCs/>
          <w:sz w:val="28"/>
          <w:szCs w:val="28"/>
        </w:rPr>
      </w:pPr>
      <w:r>
        <w:rPr>
          <w:rFonts w:ascii="Times" w:eastAsia="Times" w:hAnsi="Times" w:cs="Times"/>
          <w:b/>
          <w:bCs/>
          <w:noProof/>
          <w:sz w:val="28"/>
          <w:szCs w:val="28"/>
        </w:rPr>
        <w:drawing>
          <wp:inline distT="114300" distB="114300" distL="114300" distR="114300" wp14:anchorId="7B89697A" wp14:editId="61A05DDC">
            <wp:extent cx="2212434" cy="2212434"/>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212434" cy="2212434"/>
                    </a:xfrm>
                    <a:prstGeom prst="rect">
                      <a:avLst/>
                    </a:prstGeom>
                    <a:ln/>
                  </pic:spPr>
                </pic:pic>
              </a:graphicData>
            </a:graphic>
          </wp:inline>
        </w:drawing>
      </w:r>
    </w:p>
    <w:p w14:paraId="6540B4AB" w14:textId="77777777" w:rsidR="00FD76B2" w:rsidRDefault="00FD76B2">
      <w:pPr>
        <w:jc w:val="center"/>
        <w:rPr>
          <w:rFonts w:ascii="Times" w:eastAsia="Times" w:hAnsi="Times" w:cs="Times"/>
          <w:b/>
          <w:bCs/>
          <w:sz w:val="28"/>
          <w:szCs w:val="28"/>
        </w:rPr>
      </w:pPr>
    </w:p>
    <w:p w14:paraId="7E5FF170" w14:textId="77777777" w:rsidR="00FD76B2" w:rsidRDefault="00000000">
      <w:pPr>
        <w:jc w:val="center"/>
        <w:rPr>
          <w:rFonts w:ascii="Times" w:eastAsia="Times" w:hAnsi="Times" w:cs="Times"/>
          <w:b/>
          <w:bCs/>
          <w:sz w:val="34"/>
          <w:szCs w:val="34"/>
        </w:rPr>
      </w:pPr>
      <w:r>
        <w:rPr>
          <w:rFonts w:ascii="Times" w:eastAsia="Times" w:hAnsi="Times" w:cs="Times"/>
          <w:b/>
          <w:bCs/>
          <w:sz w:val="34"/>
          <w:szCs w:val="34"/>
        </w:rPr>
        <w:t>SUBJECT : Business Intelligence</w:t>
      </w:r>
    </w:p>
    <w:p w14:paraId="41BE566A" w14:textId="77777777" w:rsidR="00FD76B2" w:rsidRDefault="00000000">
      <w:pPr>
        <w:jc w:val="center"/>
        <w:rPr>
          <w:rFonts w:ascii="Times" w:eastAsia="Times" w:hAnsi="Times" w:cs="Times"/>
          <w:b/>
          <w:bCs/>
          <w:sz w:val="34"/>
          <w:szCs w:val="34"/>
        </w:rPr>
      </w:pPr>
      <w:r>
        <w:rPr>
          <w:rFonts w:ascii="Times" w:eastAsia="Times" w:hAnsi="Times" w:cs="Times"/>
          <w:b/>
          <w:bCs/>
          <w:sz w:val="34"/>
          <w:szCs w:val="34"/>
        </w:rPr>
        <w:t>Topic: Hệ thống BI phân tích dữ liệu phim</w:t>
      </w:r>
    </w:p>
    <w:p w14:paraId="3E05FCBF" w14:textId="77777777" w:rsidR="00FD76B2" w:rsidRDefault="00000000">
      <w:pPr>
        <w:jc w:val="center"/>
        <w:rPr>
          <w:rFonts w:ascii="Times" w:eastAsia="Times" w:hAnsi="Times" w:cs="Times"/>
          <w:b/>
          <w:bCs/>
          <w:sz w:val="46"/>
          <w:szCs w:val="46"/>
        </w:rPr>
      </w:pPr>
      <w:r>
        <w:rPr>
          <w:rFonts w:ascii="Times" w:eastAsia="Times" w:hAnsi="Times" w:cs="Times"/>
          <w:b/>
          <w:bCs/>
          <w:sz w:val="46"/>
          <w:szCs w:val="46"/>
        </w:rPr>
        <w:t xml:space="preserve"> </w:t>
      </w:r>
    </w:p>
    <w:p w14:paraId="06BDF5DF" w14:textId="77777777" w:rsidR="00FD76B2" w:rsidRDefault="00FD76B2">
      <w:pPr>
        <w:jc w:val="center"/>
        <w:rPr>
          <w:rFonts w:ascii="Times" w:eastAsia="Times" w:hAnsi="Times" w:cs="Times"/>
          <w:b/>
          <w:bCs/>
          <w:sz w:val="54"/>
          <w:szCs w:val="54"/>
        </w:rPr>
      </w:pPr>
    </w:p>
    <w:p w14:paraId="408E0E41" w14:textId="77777777" w:rsidR="00FD76B2" w:rsidRDefault="00000000">
      <w:pPr>
        <w:spacing w:line="360" w:lineRule="auto"/>
        <w:ind w:firstLine="720"/>
        <w:rPr>
          <w:rFonts w:ascii="Times" w:eastAsia="Times" w:hAnsi="Times" w:cs="Times"/>
          <w:b/>
          <w:bCs/>
          <w:sz w:val="28"/>
          <w:szCs w:val="28"/>
        </w:rPr>
      </w:pPr>
      <w:r>
        <w:rPr>
          <w:rFonts w:ascii="Times" w:eastAsia="Times" w:hAnsi="Times" w:cs="Times"/>
          <w:b/>
          <w:bCs/>
          <w:sz w:val="28"/>
          <w:szCs w:val="28"/>
        </w:rPr>
        <w:t>Class                                        :   E22HTTT</w:t>
      </w:r>
      <w:r>
        <w:rPr>
          <w:rFonts w:ascii="Times" w:eastAsia="Times" w:hAnsi="Times" w:cs="Times"/>
          <w:b/>
          <w:bCs/>
          <w:sz w:val="28"/>
          <w:szCs w:val="28"/>
        </w:rPr>
        <w:br/>
      </w:r>
      <w:r>
        <w:rPr>
          <w:rFonts w:ascii="Times" w:eastAsia="Times" w:hAnsi="Times" w:cs="Times"/>
          <w:b/>
          <w:bCs/>
          <w:sz w:val="28"/>
          <w:szCs w:val="28"/>
        </w:rPr>
        <w:tab/>
        <w:t>Group                                      :   19</w:t>
      </w:r>
    </w:p>
    <w:p w14:paraId="24C5ADD4" w14:textId="77777777" w:rsidR="00FD76B2" w:rsidRDefault="00000000">
      <w:pPr>
        <w:spacing w:line="360" w:lineRule="auto"/>
        <w:ind w:firstLine="720"/>
        <w:rPr>
          <w:rFonts w:ascii="Times" w:eastAsia="Times" w:hAnsi="Times" w:cs="Times"/>
          <w:b/>
          <w:bCs/>
          <w:sz w:val="28"/>
          <w:szCs w:val="28"/>
        </w:rPr>
      </w:pPr>
      <w:r>
        <w:rPr>
          <w:rFonts w:ascii="Times" w:eastAsia="Times" w:hAnsi="Times" w:cs="Times"/>
          <w:b/>
          <w:bCs/>
          <w:sz w:val="28"/>
          <w:szCs w:val="28"/>
        </w:rPr>
        <w:t xml:space="preserve">Member </w:t>
      </w:r>
      <w:r>
        <w:rPr>
          <w:rFonts w:ascii="Times" w:eastAsia="Times" w:hAnsi="Times" w:cs="Times"/>
          <w:b/>
          <w:bCs/>
          <w:sz w:val="28"/>
          <w:szCs w:val="28"/>
        </w:rPr>
        <w:tab/>
      </w:r>
      <w:r>
        <w:rPr>
          <w:rFonts w:ascii="Times" w:eastAsia="Times" w:hAnsi="Times" w:cs="Times"/>
          <w:b/>
          <w:bCs/>
          <w:sz w:val="28"/>
          <w:szCs w:val="28"/>
        </w:rPr>
        <w:tab/>
      </w:r>
      <w:r>
        <w:rPr>
          <w:rFonts w:ascii="Times" w:eastAsia="Times" w:hAnsi="Times" w:cs="Times"/>
          <w:b/>
          <w:bCs/>
          <w:sz w:val="28"/>
          <w:szCs w:val="28"/>
        </w:rPr>
        <w:tab/>
        <w:t xml:space="preserve">        :  Trần Nhật Minh - B22DCVT350 </w:t>
      </w:r>
    </w:p>
    <w:p w14:paraId="4EAA6C2A" w14:textId="77777777" w:rsidR="00FD76B2" w:rsidRDefault="00000000">
      <w:pPr>
        <w:spacing w:line="360" w:lineRule="auto"/>
        <w:ind w:left="4320"/>
        <w:rPr>
          <w:rFonts w:ascii="Times" w:eastAsia="Times" w:hAnsi="Times" w:cs="Times"/>
          <w:b/>
          <w:bCs/>
          <w:sz w:val="28"/>
          <w:szCs w:val="28"/>
        </w:rPr>
      </w:pPr>
      <w:r>
        <w:rPr>
          <w:rFonts w:ascii="Times" w:eastAsia="Times" w:hAnsi="Times" w:cs="Times"/>
          <w:b/>
          <w:bCs/>
          <w:sz w:val="28"/>
          <w:szCs w:val="28"/>
        </w:rPr>
        <w:t xml:space="preserve">  Nguyễn Hoàng Nguyên - B22DCVT383</w:t>
      </w:r>
    </w:p>
    <w:p w14:paraId="7B047267" w14:textId="77777777" w:rsidR="00FD76B2" w:rsidRDefault="00000000">
      <w:pPr>
        <w:spacing w:line="360" w:lineRule="auto"/>
        <w:ind w:left="4320"/>
        <w:rPr>
          <w:rFonts w:ascii="Times" w:eastAsia="Times" w:hAnsi="Times" w:cs="Times"/>
          <w:b/>
          <w:bCs/>
          <w:sz w:val="28"/>
          <w:szCs w:val="28"/>
        </w:rPr>
      </w:pPr>
      <w:r>
        <w:rPr>
          <w:rFonts w:ascii="Times" w:eastAsia="Times" w:hAnsi="Times" w:cs="Times"/>
          <w:b/>
          <w:bCs/>
          <w:sz w:val="28"/>
          <w:szCs w:val="28"/>
        </w:rPr>
        <w:t xml:space="preserve">      </w:t>
      </w:r>
      <w:r>
        <w:rPr>
          <w:rFonts w:ascii="Times" w:eastAsia="Times" w:hAnsi="Times" w:cs="Times"/>
          <w:b/>
          <w:bCs/>
          <w:sz w:val="28"/>
          <w:szCs w:val="28"/>
        </w:rPr>
        <w:tab/>
      </w:r>
    </w:p>
    <w:p w14:paraId="74A5CFE0" w14:textId="77777777" w:rsidR="00FD76B2" w:rsidRDefault="00000000">
      <w:pPr>
        <w:spacing w:line="360" w:lineRule="auto"/>
        <w:rPr>
          <w:rFonts w:ascii="Times" w:eastAsia="Times" w:hAnsi="Times" w:cs="Times"/>
          <w:b/>
          <w:bCs/>
          <w:sz w:val="30"/>
          <w:szCs w:val="30"/>
        </w:rPr>
      </w:pPr>
      <w:r>
        <w:rPr>
          <w:rFonts w:ascii="Times" w:eastAsia="Times" w:hAnsi="Times" w:cs="Times"/>
          <w:b/>
          <w:bCs/>
          <w:sz w:val="28"/>
          <w:szCs w:val="28"/>
        </w:rPr>
        <w:t xml:space="preserve">          Lecturer                               :      Kim Ngọc Bách       </w:t>
      </w:r>
      <w:r>
        <w:rPr>
          <w:rFonts w:ascii="Times" w:eastAsia="Times" w:hAnsi="Times" w:cs="Times"/>
          <w:b/>
          <w:bCs/>
          <w:sz w:val="30"/>
          <w:szCs w:val="30"/>
        </w:rPr>
        <w:tab/>
      </w:r>
      <w:r>
        <w:rPr>
          <w:rFonts w:ascii="Times" w:eastAsia="Times" w:hAnsi="Times" w:cs="Times"/>
          <w:b/>
          <w:bCs/>
          <w:sz w:val="28"/>
          <w:szCs w:val="28"/>
        </w:rPr>
        <w:t xml:space="preserve">      </w:t>
      </w:r>
      <w:r>
        <w:rPr>
          <w:rFonts w:ascii="Times" w:eastAsia="Times" w:hAnsi="Times" w:cs="Times"/>
          <w:b/>
          <w:bCs/>
          <w:sz w:val="28"/>
          <w:szCs w:val="28"/>
        </w:rPr>
        <w:tab/>
      </w:r>
      <w:r>
        <w:rPr>
          <w:rFonts w:ascii="Times" w:eastAsia="Times" w:hAnsi="Times" w:cs="Times"/>
          <w:b/>
          <w:bCs/>
          <w:sz w:val="30"/>
          <w:szCs w:val="30"/>
        </w:rPr>
        <w:t xml:space="preserve">     </w:t>
      </w:r>
    </w:p>
    <w:p w14:paraId="1824CB53" w14:textId="77777777" w:rsidR="00FD76B2" w:rsidRDefault="00FD76B2">
      <w:pPr>
        <w:spacing w:line="360" w:lineRule="auto"/>
        <w:jc w:val="center"/>
        <w:rPr>
          <w:rFonts w:ascii="Times" w:eastAsia="Times" w:hAnsi="Times" w:cs="Times"/>
          <w:i/>
          <w:iCs/>
          <w:sz w:val="28"/>
          <w:szCs w:val="28"/>
        </w:rPr>
      </w:pPr>
    </w:p>
    <w:p w14:paraId="5698E7DF" w14:textId="77777777" w:rsidR="00FD76B2" w:rsidRDefault="00FD76B2">
      <w:pPr>
        <w:spacing w:line="360" w:lineRule="auto"/>
        <w:jc w:val="center"/>
        <w:rPr>
          <w:rFonts w:ascii="Times" w:eastAsia="Times" w:hAnsi="Times" w:cs="Times"/>
          <w:i/>
          <w:iCs/>
          <w:sz w:val="28"/>
          <w:szCs w:val="28"/>
        </w:rPr>
      </w:pPr>
    </w:p>
    <w:p w14:paraId="4304431C" w14:textId="77777777" w:rsidR="00FD76B2" w:rsidRDefault="00000000">
      <w:pPr>
        <w:spacing w:line="360" w:lineRule="auto"/>
        <w:rPr>
          <w:rFonts w:ascii="Times" w:eastAsia="Times" w:hAnsi="Times" w:cs="Times"/>
          <w:i/>
          <w:iCs/>
          <w:sz w:val="28"/>
          <w:szCs w:val="28"/>
        </w:rPr>
      </w:pPr>
      <w:r>
        <w:rPr>
          <w:rFonts w:ascii="Times" w:eastAsia="Times" w:hAnsi="Times" w:cs="Times"/>
          <w:i/>
          <w:iCs/>
          <w:sz w:val="28"/>
          <w:szCs w:val="28"/>
        </w:rPr>
        <w:t xml:space="preserve">                                                             </w:t>
      </w:r>
    </w:p>
    <w:p w14:paraId="158F4EA2" w14:textId="77777777" w:rsidR="00FD76B2" w:rsidRDefault="00FD76B2">
      <w:pPr>
        <w:spacing w:line="360" w:lineRule="auto"/>
        <w:rPr>
          <w:rFonts w:ascii="Times" w:eastAsia="Times" w:hAnsi="Times" w:cs="Times"/>
          <w:i/>
          <w:iCs/>
          <w:sz w:val="28"/>
          <w:szCs w:val="28"/>
        </w:rPr>
      </w:pPr>
    </w:p>
    <w:p w14:paraId="35C85EF0" w14:textId="77777777" w:rsidR="00FD76B2" w:rsidRDefault="00000000">
      <w:pPr>
        <w:spacing w:line="360" w:lineRule="auto"/>
        <w:jc w:val="center"/>
        <w:rPr>
          <w:rFonts w:ascii="Times" w:eastAsia="Times" w:hAnsi="Times" w:cs="Times"/>
          <w:i/>
          <w:iCs/>
          <w:sz w:val="28"/>
          <w:szCs w:val="28"/>
        </w:rPr>
      </w:pPr>
      <w:r>
        <w:rPr>
          <w:rFonts w:ascii="Times" w:eastAsia="Times" w:hAnsi="Times" w:cs="Times"/>
          <w:i/>
          <w:iCs/>
          <w:sz w:val="28"/>
          <w:szCs w:val="28"/>
        </w:rPr>
        <w:t>Hanoi, 2026</w:t>
      </w:r>
    </w:p>
    <w:p w14:paraId="62EEFEF8" w14:textId="77777777" w:rsidR="00FD76B2" w:rsidRPr="007707B9" w:rsidRDefault="00000000" w:rsidP="00814A22">
      <w:pPr>
        <w:rPr>
          <w:rFonts w:ascii="Times" w:hAnsi="Times" w:cs="Times"/>
          <w:b/>
          <w:sz w:val="100"/>
        </w:rPr>
      </w:pPr>
      <w:r w:rsidRPr="007707B9">
        <w:rPr>
          <w:rFonts w:ascii="Times" w:hAnsi="Times" w:cs="Times"/>
          <w:b/>
          <w:sz w:val="100"/>
        </w:rPr>
        <w:lastRenderedPageBreak/>
        <w:t xml:space="preserve">            Content</w:t>
      </w:r>
    </w:p>
    <w:sdt>
      <w:sdtPr>
        <w:id w:val="-516951628"/>
        <w:docPartObj>
          <w:docPartGallery w:val="Table of Contents"/>
          <w:docPartUnique/>
        </w:docPartObj>
      </w:sdtPr>
      <w:sdtContent>
        <w:p w14:paraId="4A23B60A" w14:textId="36BF6591" w:rsidR="007707B9" w:rsidRDefault="00000000">
          <w:pPr>
            <w:pStyle w:val="TOC1"/>
            <w:tabs>
              <w:tab w:val="right" w:leader="dot" w:pos="963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32506321" w:history="1">
            <w:r w:rsidR="007707B9" w:rsidRPr="00E10759">
              <w:rPr>
                <w:rStyle w:val="Hyperlink"/>
                <w:rFonts w:ascii="Times" w:eastAsia="Times" w:hAnsi="Times" w:cs="Times"/>
                <w:b/>
                <w:bCs/>
                <w:noProof/>
              </w:rPr>
              <w:t>Introduction</w:t>
            </w:r>
            <w:r w:rsidR="007707B9">
              <w:rPr>
                <w:noProof/>
                <w:webHidden/>
              </w:rPr>
              <w:tab/>
            </w:r>
            <w:r w:rsidR="007707B9">
              <w:rPr>
                <w:noProof/>
                <w:webHidden/>
              </w:rPr>
              <w:fldChar w:fldCharType="begin"/>
            </w:r>
            <w:r w:rsidR="007707B9">
              <w:rPr>
                <w:noProof/>
                <w:webHidden/>
              </w:rPr>
              <w:instrText xml:space="preserve"> PAGEREF _Toc232506321 \h </w:instrText>
            </w:r>
            <w:r w:rsidR="007707B9">
              <w:rPr>
                <w:noProof/>
                <w:webHidden/>
              </w:rPr>
            </w:r>
            <w:r w:rsidR="007707B9">
              <w:rPr>
                <w:noProof/>
                <w:webHidden/>
              </w:rPr>
              <w:fldChar w:fldCharType="separate"/>
            </w:r>
            <w:r w:rsidR="007707B9">
              <w:rPr>
                <w:noProof/>
                <w:webHidden/>
              </w:rPr>
              <w:t>4</w:t>
            </w:r>
            <w:r w:rsidR="007707B9">
              <w:rPr>
                <w:noProof/>
                <w:webHidden/>
              </w:rPr>
              <w:fldChar w:fldCharType="end"/>
            </w:r>
          </w:hyperlink>
        </w:p>
        <w:p w14:paraId="570B7094" w14:textId="3D600C0C" w:rsidR="007707B9" w:rsidRDefault="007707B9">
          <w:pPr>
            <w:pStyle w:val="TOC1"/>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22" w:history="1">
            <w:r w:rsidRPr="00E10759">
              <w:rPr>
                <w:rStyle w:val="Hyperlink"/>
                <w:rFonts w:ascii="Times" w:eastAsia="Times" w:hAnsi="Times" w:cs="Times"/>
                <w:b/>
                <w:bCs/>
                <w:noProof/>
              </w:rPr>
              <w:t>CHAPTER I: INTRODUCTION &amp; BUSINESS UNDERSTANDING</w:t>
            </w:r>
            <w:r>
              <w:rPr>
                <w:noProof/>
                <w:webHidden/>
              </w:rPr>
              <w:tab/>
            </w:r>
            <w:r>
              <w:rPr>
                <w:noProof/>
                <w:webHidden/>
              </w:rPr>
              <w:fldChar w:fldCharType="begin"/>
            </w:r>
            <w:r>
              <w:rPr>
                <w:noProof/>
                <w:webHidden/>
              </w:rPr>
              <w:instrText xml:space="preserve"> PAGEREF _Toc232506322 \h </w:instrText>
            </w:r>
            <w:r>
              <w:rPr>
                <w:noProof/>
                <w:webHidden/>
              </w:rPr>
            </w:r>
            <w:r>
              <w:rPr>
                <w:noProof/>
                <w:webHidden/>
              </w:rPr>
              <w:fldChar w:fldCharType="separate"/>
            </w:r>
            <w:r>
              <w:rPr>
                <w:noProof/>
                <w:webHidden/>
              </w:rPr>
              <w:t>5</w:t>
            </w:r>
            <w:r>
              <w:rPr>
                <w:noProof/>
                <w:webHidden/>
              </w:rPr>
              <w:fldChar w:fldCharType="end"/>
            </w:r>
          </w:hyperlink>
        </w:p>
        <w:p w14:paraId="6CEABA86" w14:textId="2A4A44F3"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23" w:history="1">
            <w:r w:rsidRPr="00E10759">
              <w:rPr>
                <w:rStyle w:val="Hyperlink"/>
                <w:rFonts w:ascii="Times" w:eastAsia="Times" w:hAnsi="Times" w:cs="Times"/>
                <w:noProof/>
              </w:rPr>
              <w:t>1.1. Project Overview</w:t>
            </w:r>
            <w:r>
              <w:rPr>
                <w:noProof/>
                <w:webHidden/>
              </w:rPr>
              <w:tab/>
            </w:r>
            <w:r>
              <w:rPr>
                <w:noProof/>
                <w:webHidden/>
              </w:rPr>
              <w:fldChar w:fldCharType="begin"/>
            </w:r>
            <w:r>
              <w:rPr>
                <w:noProof/>
                <w:webHidden/>
              </w:rPr>
              <w:instrText xml:space="preserve"> PAGEREF _Toc232506323 \h </w:instrText>
            </w:r>
            <w:r>
              <w:rPr>
                <w:noProof/>
                <w:webHidden/>
              </w:rPr>
            </w:r>
            <w:r>
              <w:rPr>
                <w:noProof/>
                <w:webHidden/>
              </w:rPr>
              <w:fldChar w:fldCharType="separate"/>
            </w:r>
            <w:r>
              <w:rPr>
                <w:noProof/>
                <w:webHidden/>
              </w:rPr>
              <w:t>5</w:t>
            </w:r>
            <w:r>
              <w:rPr>
                <w:noProof/>
                <w:webHidden/>
              </w:rPr>
              <w:fldChar w:fldCharType="end"/>
            </w:r>
          </w:hyperlink>
        </w:p>
        <w:p w14:paraId="0402A1F1" w14:textId="0E84603E"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24" w:history="1">
            <w:r w:rsidRPr="00E10759">
              <w:rPr>
                <w:rStyle w:val="Hyperlink"/>
                <w:rFonts w:ascii="Times" w:eastAsia="Times" w:hAnsi="Times" w:cs="Times"/>
                <w:noProof/>
              </w:rPr>
              <w:t>1.2. Problem Statement</w:t>
            </w:r>
            <w:r>
              <w:rPr>
                <w:noProof/>
                <w:webHidden/>
              </w:rPr>
              <w:tab/>
            </w:r>
            <w:r>
              <w:rPr>
                <w:noProof/>
                <w:webHidden/>
              </w:rPr>
              <w:fldChar w:fldCharType="begin"/>
            </w:r>
            <w:r>
              <w:rPr>
                <w:noProof/>
                <w:webHidden/>
              </w:rPr>
              <w:instrText xml:space="preserve"> PAGEREF _Toc232506324 \h </w:instrText>
            </w:r>
            <w:r>
              <w:rPr>
                <w:noProof/>
                <w:webHidden/>
              </w:rPr>
            </w:r>
            <w:r>
              <w:rPr>
                <w:noProof/>
                <w:webHidden/>
              </w:rPr>
              <w:fldChar w:fldCharType="separate"/>
            </w:r>
            <w:r>
              <w:rPr>
                <w:noProof/>
                <w:webHidden/>
              </w:rPr>
              <w:t>5</w:t>
            </w:r>
            <w:r>
              <w:rPr>
                <w:noProof/>
                <w:webHidden/>
              </w:rPr>
              <w:fldChar w:fldCharType="end"/>
            </w:r>
          </w:hyperlink>
        </w:p>
        <w:p w14:paraId="740B4662" w14:textId="74880EF3"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25" w:history="1">
            <w:r w:rsidRPr="00E10759">
              <w:rPr>
                <w:rStyle w:val="Hyperlink"/>
                <w:rFonts w:ascii="Times" w:eastAsia="Times" w:hAnsi="Times" w:cs="Times"/>
                <w:noProof/>
              </w:rPr>
              <w:t>1.3 Business Intelligence System Objectives</w:t>
            </w:r>
            <w:r>
              <w:rPr>
                <w:noProof/>
                <w:webHidden/>
              </w:rPr>
              <w:tab/>
            </w:r>
            <w:r>
              <w:rPr>
                <w:noProof/>
                <w:webHidden/>
              </w:rPr>
              <w:fldChar w:fldCharType="begin"/>
            </w:r>
            <w:r>
              <w:rPr>
                <w:noProof/>
                <w:webHidden/>
              </w:rPr>
              <w:instrText xml:space="preserve"> PAGEREF _Toc232506325 \h </w:instrText>
            </w:r>
            <w:r>
              <w:rPr>
                <w:noProof/>
                <w:webHidden/>
              </w:rPr>
            </w:r>
            <w:r>
              <w:rPr>
                <w:noProof/>
                <w:webHidden/>
              </w:rPr>
              <w:fldChar w:fldCharType="separate"/>
            </w:r>
            <w:r>
              <w:rPr>
                <w:noProof/>
                <w:webHidden/>
              </w:rPr>
              <w:t>6</w:t>
            </w:r>
            <w:r>
              <w:rPr>
                <w:noProof/>
                <w:webHidden/>
              </w:rPr>
              <w:fldChar w:fldCharType="end"/>
            </w:r>
          </w:hyperlink>
        </w:p>
        <w:p w14:paraId="6F980167" w14:textId="31152D2E"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26" w:history="1">
            <w:r w:rsidRPr="00E10759">
              <w:rPr>
                <w:rStyle w:val="Hyperlink"/>
                <w:rFonts w:ascii="Times" w:eastAsia="Times" w:hAnsi="Times" w:cs="Times"/>
                <w:noProof/>
              </w:rPr>
              <w:t>1.4 Target End-Users &amp; Stakeholders</w:t>
            </w:r>
            <w:r>
              <w:rPr>
                <w:noProof/>
                <w:webHidden/>
              </w:rPr>
              <w:tab/>
            </w:r>
            <w:r>
              <w:rPr>
                <w:noProof/>
                <w:webHidden/>
              </w:rPr>
              <w:fldChar w:fldCharType="begin"/>
            </w:r>
            <w:r>
              <w:rPr>
                <w:noProof/>
                <w:webHidden/>
              </w:rPr>
              <w:instrText xml:space="preserve"> PAGEREF _Toc232506326 \h </w:instrText>
            </w:r>
            <w:r>
              <w:rPr>
                <w:noProof/>
                <w:webHidden/>
              </w:rPr>
            </w:r>
            <w:r>
              <w:rPr>
                <w:noProof/>
                <w:webHidden/>
              </w:rPr>
              <w:fldChar w:fldCharType="separate"/>
            </w:r>
            <w:r>
              <w:rPr>
                <w:noProof/>
                <w:webHidden/>
              </w:rPr>
              <w:t>6</w:t>
            </w:r>
            <w:r>
              <w:rPr>
                <w:noProof/>
                <w:webHidden/>
              </w:rPr>
              <w:fldChar w:fldCharType="end"/>
            </w:r>
          </w:hyperlink>
        </w:p>
        <w:p w14:paraId="357ACA86" w14:textId="1A8CD9BD" w:rsidR="007707B9" w:rsidRDefault="007707B9">
          <w:pPr>
            <w:pStyle w:val="TOC1"/>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27" w:history="1">
            <w:r w:rsidRPr="00E10759">
              <w:rPr>
                <w:rStyle w:val="Hyperlink"/>
                <w:rFonts w:ascii="Times" w:eastAsia="Times" w:hAnsi="Times" w:cs="Times"/>
                <w:b/>
                <w:bCs/>
                <w:noProof/>
              </w:rPr>
              <w:t>CHAPTER II: DATASET DESCRIPTION</w:t>
            </w:r>
            <w:r>
              <w:rPr>
                <w:noProof/>
                <w:webHidden/>
              </w:rPr>
              <w:tab/>
            </w:r>
            <w:r>
              <w:rPr>
                <w:noProof/>
                <w:webHidden/>
              </w:rPr>
              <w:fldChar w:fldCharType="begin"/>
            </w:r>
            <w:r>
              <w:rPr>
                <w:noProof/>
                <w:webHidden/>
              </w:rPr>
              <w:instrText xml:space="preserve"> PAGEREF _Toc232506327 \h </w:instrText>
            </w:r>
            <w:r>
              <w:rPr>
                <w:noProof/>
                <w:webHidden/>
              </w:rPr>
            </w:r>
            <w:r>
              <w:rPr>
                <w:noProof/>
                <w:webHidden/>
              </w:rPr>
              <w:fldChar w:fldCharType="separate"/>
            </w:r>
            <w:r>
              <w:rPr>
                <w:noProof/>
                <w:webHidden/>
              </w:rPr>
              <w:t>6</w:t>
            </w:r>
            <w:r>
              <w:rPr>
                <w:noProof/>
                <w:webHidden/>
              </w:rPr>
              <w:fldChar w:fldCharType="end"/>
            </w:r>
          </w:hyperlink>
        </w:p>
        <w:p w14:paraId="42B84521" w14:textId="4DFBA49E"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28" w:history="1">
            <w:r w:rsidRPr="00E10759">
              <w:rPr>
                <w:rStyle w:val="Hyperlink"/>
                <w:rFonts w:ascii="Times" w:eastAsia="Times" w:hAnsi="Times" w:cs="Times"/>
                <w:noProof/>
              </w:rPr>
              <w:t>2.1 General Overview</w:t>
            </w:r>
            <w:r>
              <w:rPr>
                <w:noProof/>
                <w:webHidden/>
              </w:rPr>
              <w:tab/>
            </w:r>
            <w:r>
              <w:rPr>
                <w:noProof/>
                <w:webHidden/>
              </w:rPr>
              <w:fldChar w:fldCharType="begin"/>
            </w:r>
            <w:r>
              <w:rPr>
                <w:noProof/>
                <w:webHidden/>
              </w:rPr>
              <w:instrText xml:space="preserve"> PAGEREF _Toc232506328 \h </w:instrText>
            </w:r>
            <w:r>
              <w:rPr>
                <w:noProof/>
                <w:webHidden/>
              </w:rPr>
            </w:r>
            <w:r>
              <w:rPr>
                <w:noProof/>
                <w:webHidden/>
              </w:rPr>
              <w:fldChar w:fldCharType="separate"/>
            </w:r>
            <w:r>
              <w:rPr>
                <w:noProof/>
                <w:webHidden/>
              </w:rPr>
              <w:t>6</w:t>
            </w:r>
            <w:r>
              <w:rPr>
                <w:noProof/>
                <w:webHidden/>
              </w:rPr>
              <w:fldChar w:fldCharType="end"/>
            </w:r>
          </w:hyperlink>
        </w:p>
        <w:p w14:paraId="3240E3A6" w14:textId="409FB542"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29" w:history="1">
            <w:r w:rsidRPr="00E10759">
              <w:rPr>
                <w:rStyle w:val="Hyperlink"/>
                <w:rFonts w:ascii="Times" w:eastAsia="Times" w:hAnsi="Times" w:cs="Times"/>
                <w:noProof/>
              </w:rPr>
              <w:t>2.2 Dataset Attributes &amp; Schema Details</w:t>
            </w:r>
            <w:r>
              <w:rPr>
                <w:noProof/>
                <w:webHidden/>
              </w:rPr>
              <w:tab/>
            </w:r>
            <w:r>
              <w:rPr>
                <w:noProof/>
                <w:webHidden/>
              </w:rPr>
              <w:fldChar w:fldCharType="begin"/>
            </w:r>
            <w:r>
              <w:rPr>
                <w:noProof/>
                <w:webHidden/>
              </w:rPr>
              <w:instrText xml:space="preserve"> PAGEREF _Toc232506329 \h </w:instrText>
            </w:r>
            <w:r>
              <w:rPr>
                <w:noProof/>
                <w:webHidden/>
              </w:rPr>
            </w:r>
            <w:r>
              <w:rPr>
                <w:noProof/>
                <w:webHidden/>
              </w:rPr>
              <w:fldChar w:fldCharType="separate"/>
            </w:r>
            <w:r>
              <w:rPr>
                <w:noProof/>
                <w:webHidden/>
              </w:rPr>
              <w:t>7</w:t>
            </w:r>
            <w:r>
              <w:rPr>
                <w:noProof/>
                <w:webHidden/>
              </w:rPr>
              <w:fldChar w:fldCharType="end"/>
            </w:r>
          </w:hyperlink>
        </w:p>
        <w:p w14:paraId="7E6A16EA" w14:textId="0163A20B"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30" w:history="1">
            <w:r w:rsidRPr="00E10759">
              <w:rPr>
                <w:rStyle w:val="Hyperlink"/>
                <w:rFonts w:ascii="Times" w:eastAsia="Times" w:hAnsi="Times" w:cs="Times"/>
                <w:noProof/>
              </w:rPr>
              <w:t>2.3 Post-Cleansing Executive Summary</w:t>
            </w:r>
            <w:r>
              <w:rPr>
                <w:noProof/>
                <w:webHidden/>
              </w:rPr>
              <w:tab/>
            </w:r>
            <w:r>
              <w:rPr>
                <w:noProof/>
                <w:webHidden/>
              </w:rPr>
              <w:fldChar w:fldCharType="begin"/>
            </w:r>
            <w:r>
              <w:rPr>
                <w:noProof/>
                <w:webHidden/>
              </w:rPr>
              <w:instrText xml:space="preserve"> PAGEREF _Toc232506330 \h </w:instrText>
            </w:r>
            <w:r>
              <w:rPr>
                <w:noProof/>
                <w:webHidden/>
              </w:rPr>
            </w:r>
            <w:r>
              <w:rPr>
                <w:noProof/>
                <w:webHidden/>
              </w:rPr>
              <w:fldChar w:fldCharType="separate"/>
            </w:r>
            <w:r>
              <w:rPr>
                <w:noProof/>
                <w:webHidden/>
              </w:rPr>
              <w:t>9</w:t>
            </w:r>
            <w:r>
              <w:rPr>
                <w:noProof/>
                <w:webHidden/>
              </w:rPr>
              <w:fldChar w:fldCharType="end"/>
            </w:r>
          </w:hyperlink>
        </w:p>
        <w:p w14:paraId="46FE1761" w14:textId="160BC75D" w:rsidR="007707B9" w:rsidRDefault="007707B9">
          <w:pPr>
            <w:pStyle w:val="TOC1"/>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31" w:history="1">
            <w:r w:rsidRPr="00E10759">
              <w:rPr>
                <w:rStyle w:val="Hyperlink"/>
                <w:rFonts w:ascii="Times" w:eastAsia="Times" w:hAnsi="Times" w:cs="Times"/>
                <w:b/>
                <w:bCs/>
                <w:noProof/>
              </w:rPr>
              <w:t>CHAPTER III: DATA WAREHOUSE DESIGN</w:t>
            </w:r>
            <w:r>
              <w:rPr>
                <w:noProof/>
                <w:webHidden/>
              </w:rPr>
              <w:tab/>
            </w:r>
            <w:r>
              <w:rPr>
                <w:noProof/>
                <w:webHidden/>
              </w:rPr>
              <w:fldChar w:fldCharType="begin"/>
            </w:r>
            <w:r>
              <w:rPr>
                <w:noProof/>
                <w:webHidden/>
              </w:rPr>
              <w:instrText xml:space="preserve"> PAGEREF _Toc232506331 \h </w:instrText>
            </w:r>
            <w:r>
              <w:rPr>
                <w:noProof/>
                <w:webHidden/>
              </w:rPr>
            </w:r>
            <w:r>
              <w:rPr>
                <w:noProof/>
                <w:webHidden/>
              </w:rPr>
              <w:fldChar w:fldCharType="separate"/>
            </w:r>
            <w:r>
              <w:rPr>
                <w:noProof/>
                <w:webHidden/>
              </w:rPr>
              <w:t>9</w:t>
            </w:r>
            <w:r>
              <w:rPr>
                <w:noProof/>
                <w:webHidden/>
              </w:rPr>
              <w:fldChar w:fldCharType="end"/>
            </w:r>
          </w:hyperlink>
        </w:p>
        <w:p w14:paraId="1CD3AE32" w14:textId="63BE3F63"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32" w:history="1">
            <w:r w:rsidRPr="00E10759">
              <w:rPr>
                <w:rStyle w:val="Hyperlink"/>
                <w:rFonts w:ascii="Times" w:eastAsia="Times" w:hAnsi="Times" w:cs="Times"/>
                <w:noProof/>
              </w:rPr>
              <w:t>3.1 Rationale for Architecture and Data Model Selection</w:t>
            </w:r>
            <w:r>
              <w:rPr>
                <w:noProof/>
                <w:webHidden/>
              </w:rPr>
              <w:tab/>
            </w:r>
            <w:r>
              <w:rPr>
                <w:noProof/>
                <w:webHidden/>
              </w:rPr>
              <w:fldChar w:fldCharType="begin"/>
            </w:r>
            <w:r>
              <w:rPr>
                <w:noProof/>
                <w:webHidden/>
              </w:rPr>
              <w:instrText xml:space="preserve"> PAGEREF _Toc232506332 \h </w:instrText>
            </w:r>
            <w:r>
              <w:rPr>
                <w:noProof/>
                <w:webHidden/>
              </w:rPr>
            </w:r>
            <w:r>
              <w:rPr>
                <w:noProof/>
                <w:webHidden/>
              </w:rPr>
              <w:fldChar w:fldCharType="separate"/>
            </w:r>
            <w:r>
              <w:rPr>
                <w:noProof/>
                <w:webHidden/>
              </w:rPr>
              <w:t>9</w:t>
            </w:r>
            <w:r>
              <w:rPr>
                <w:noProof/>
                <w:webHidden/>
              </w:rPr>
              <w:fldChar w:fldCharType="end"/>
            </w:r>
          </w:hyperlink>
        </w:p>
        <w:p w14:paraId="7FCE725A" w14:textId="5913581B"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33" w:history="1">
            <w:r w:rsidRPr="00E10759">
              <w:rPr>
                <w:rStyle w:val="Hyperlink"/>
                <w:rFonts w:ascii="Times" w:eastAsia="Times" w:hAnsi="Times" w:cs="Times"/>
                <w:noProof/>
              </w:rPr>
              <w:t>3.2 Comprehensive Data Dictionary &amp; Schema Specification</w:t>
            </w:r>
            <w:r>
              <w:rPr>
                <w:noProof/>
                <w:webHidden/>
              </w:rPr>
              <w:tab/>
            </w:r>
            <w:r>
              <w:rPr>
                <w:noProof/>
                <w:webHidden/>
              </w:rPr>
              <w:fldChar w:fldCharType="begin"/>
            </w:r>
            <w:r>
              <w:rPr>
                <w:noProof/>
                <w:webHidden/>
              </w:rPr>
              <w:instrText xml:space="preserve"> PAGEREF _Toc232506333 \h </w:instrText>
            </w:r>
            <w:r>
              <w:rPr>
                <w:noProof/>
                <w:webHidden/>
              </w:rPr>
            </w:r>
            <w:r>
              <w:rPr>
                <w:noProof/>
                <w:webHidden/>
              </w:rPr>
              <w:fldChar w:fldCharType="separate"/>
            </w:r>
            <w:r>
              <w:rPr>
                <w:noProof/>
                <w:webHidden/>
              </w:rPr>
              <w:t>10</w:t>
            </w:r>
            <w:r>
              <w:rPr>
                <w:noProof/>
                <w:webHidden/>
              </w:rPr>
              <w:fldChar w:fldCharType="end"/>
            </w:r>
          </w:hyperlink>
        </w:p>
        <w:p w14:paraId="2E05DDC2" w14:textId="54D05F8F"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34" w:history="1">
            <w:r w:rsidRPr="00E10759">
              <w:rPr>
                <w:rStyle w:val="Hyperlink"/>
                <w:rFonts w:ascii="Times" w:eastAsia="Times" w:hAnsi="Times" w:cs="Times"/>
                <w:b/>
                <w:bCs/>
                <w:noProof/>
              </w:rPr>
              <w:t>3.2.1 Central Fact Table: fact_movie</w:t>
            </w:r>
            <w:r>
              <w:rPr>
                <w:noProof/>
                <w:webHidden/>
              </w:rPr>
              <w:tab/>
            </w:r>
            <w:r>
              <w:rPr>
                <w:noProof/>
                <w:webHidden/>
              </w:rPr>
              <w:fldChar w:fldCharType="begin"/>
            </w:r>
            <w:r>
              <w:rPr>
                <w:noProof/>
                <w:webHidden/>
              </w:rPr>
              <w:instrText xml:space="preserve"> PAGEREF _Toc232506334 \h </w:instrText>
            </w:r>
            <w:r>
              <w:rPr>
                <w:noProof/>
                <w:webHidden/>
              </w:rPr>
            </w:r>
            <w:r>
              <w:rPr>
                <w:noProof/>
                <w:webHidden/>
              </w:rPr>
              <w:fldChar w:fldCharType="separate"/>
            </w:r>
            <w:r>
              <w:rPr>
                <w:noProof/>
                <w:webHidden/>
              </w:rPr>
              <w:t>10</w:t>
            </w:r>
            <w:r>
              <w:rPr>
                <w:noProof/>
                <w:webHidden/>
              </w:rPr>
              <w:fldChar w:fldCharType="end"/>
            </w:r>
          </w:hyperlink>
        </w:p>
        <w:p w14:paraId="32192715" w14:textId="5D22AAD4"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35" w:history="1">
            <w:r w:rsidRPr="00E10759">
              <w:rPr>
                <w:rStyle w:val="Hyperlink"/>
                <w:rFonts w:ascii="Times" w:eastAsia="Times" w:hAnsi="Times" w:cs="Times"/>
                <w:b/>
                <w:bCs/>
                <w:noProof/>
              </w:rPr>
              <w:t>3.2.2 Dimension Tables</w:t>
            </w:r>
            <w:r>
              <w:rPr>
                <w:noProof/>
                <w:webHidden/>
              </w:rPr>
              <w:tab/>
            </w:r>
            <w:r>
              <w:rPr>
                <w:noProof/>
                <w:webHidden/>
              </w:rPr>
              <w:fldChar w:fldCharType="begin"/>
            </w:r>
            <w:r>
              <w:rPr>
                <w:noProof/>
                <w:webHidden/>
              </w:rPr>
              <w:instrText xml:space="preserve"> PAGEREF _Toc232506335 \h </w:instrText>
            </w:r>
            <w:r>
              <w:rPr>
                <w:noProof/>
                <w:webHidden/>
              </w:rPr>
            </w:r>
            <w:r>
              <w:rPr>
                <w:noProof/>
                <w:webHidden/>
              </w:rPr>
              <w:fldChar w:fldCharType="separate"/>
            </w:r>
            <w:r>
              <w:rPr>
                <w:noProof/>
                <w:webHidden/>
              </w:rPr>
              <w:t>12</w:t>
            </w:r>
            <w:r>
              <w:rPr>
                <w:noProof/>
                <w:webHidden/>
              </w:rPr>
              <w:fldChar w:fldCharType="end"/>
            </w:r>
          </w:hyperlink>
        </w:p>
        <w:p w14:paraId="09FD0EAC" w14:textId="288D77DA"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36" w:history="1">
            <w:r w:rsidRPr="00E10759">
              <w:rPr>
                <w:rStyle w:val="Hyperlink"/>
                <w:rFonts w:ascii="Times" w:eastAsia="Times" w:hAnsi="Times" w:cs="Times"/>
                <w:b/>
                <w:bCs/>
                <w:noProof/>
              </w:rPr>
              <w:t>3.2.3 Many-to-Many Relationship Bridge Table (bridge_movie_genre)</w:t>
            </w:r>
            <w:r>
              <w:rPr>
                <w:noProof/>
                <w:webHidden/>
              </w:rPr>
              <w:tab/>
            </w:r>
            <w:r>
              <w:rPr>
                <w:noProof/>
                <w:webHidden/>
              </w:rPr>
              <w:fldChar w:fldCharType="begin"/>
            </w:r>
            <w:r>
              <w:rPr>
                <w:noProof/>
                <w:webHidden/>
              </w:rPr>
              <w:instrText xml:space="preserve"> PAGEREF _Toc232506336 \h </w:instrText>
            </w:r>
            <w:r>
              <w:rPr>
                <w:noProof/>
                <w:webHidden/>
              </w:rPr>
            </w:r>
            <w:r>
              <w:rPr>
                <w:noProof/>
                <w:webHidden/>
              </w:rPr>
              <w:fldChar w:fldCharType="separate"/>
            </w:r>
            <w:r>
              <w:rPr>
                <w:noProof/>
                <w:webHidden/>
              </w:rPr>
              <w:t>14</w:t>
            </w:r>
            <w:r>
              <w:rPr>
                <w:noProof/>
                <w:webHidden/>
              </w:rPr>
              <w:fldChar w:fldCharType="end"/>
            </w:r>
          </w:hyperlink>
        </w:p>
        <w:p w14:paraId="4C289F3F" w14:textId="4A96C9B8"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37" w:history="1">
            <w:r w:rsidRPr="00E10759">
              <w:rPr>
                <w:rStyle w:val="Hyperlink"/>
                <w:rFonts w:ascii="Times" w:eastAsia="Times" w:hAnsi="Times" w:cs="Times"/>
                <w:noProof/>
              </w:rPr>
              <w:t>3.3 Data Warehouse Entity-Relationship Diagram</w:t>
            </w:r>
            <w:r>
              <w:rPr>
                <w:noProof/>
                <w:webHidden/>
              </w:rPr>
              <w:tab/>
            </w:r>
            <w:r>
              <w:rPr>
                <w:noProof/>
                <w:webHidden/>
              </w:rPr>
              <w:fldChar w:fldCharType="begin"/>
            </w:r>
            <w:r>
              <w:rPr>
                <w:noProof/>
                <w:webHidden/>
              </w:rPr>
              <w:instrText xml:space="preserve"> PAGEREF _Toc232506337 \h </w:instrText>
            </w:r>
            <w:r>
              <w:rPr>
                <w:noProof/>
                <w:webHidden/>
              </w:rPr>
            </w:r>
            <w:r>
              <w:rPr>
                <w:noProof/>
                <w:webHidden/>
              </w:rPr>
              <w:fldChar w:fldCharType="separate"/>
            </w:r>
            <w:r>
              <w:rPr>
                <w:noProof/>
                <w:webHidden/>
              </w:rPr>
              <w:t>15</w:t>
            </w:r>
            <w:r>
              <w:rPr>
                <w:noProof/>
                <w:webHidden/>
              </w:rPr>
              <w:fldChar w:fldCharType="end"/>
            </w:r>
          </w:hyperlink>
        </w:p>
        <w:p w14:paraId="4D7207A8" w14:textId="55D77384"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38" w:history="1">
            <w:r w:rsidRPr="00E10759">
              <w:rPr>
                <w:rStyle w:val="Hyperlink"/>
                <w:noProof/>
              </w:rPr>
              <w:t>3.4. Data Warehouse Implementation</w:t>
            </w:r>
            <w:r>
              <w:rPr>
                <w:noProof/>
                <w:webHidden/>
              </w:rPr>
              <w:tab/>
            </w:r>
            <w:r>
              <w:rPr>
                <w:noProof/>
                <w:webHidden/>
              </w:rPr>
              <w:fldChar w:fldCharType="begin"/>
            </w:r>
            <w:r>
              <w:rPr>
                <w:noProof/>
                <w:webHidden/>
              </w:rPr>
              <w:instrText xml:space="preserve"> PAGEREF _Toc232506338 \h </w:instrText>
            </w:r>
            <w:r>
              <w:rPr>
                <w:noProof/>
                <w:webHidden/>
              </w:rPr>
            </w:r>
            <w:r>
              <w:rPr>
                <w:noProof/>
                <w:webHidden/>
              </w:rPr>
              <w:fldChar w:fldCharType="separate"/>
            </w:r>
            <w:r>
              <w:rPr>
                <w:noProof/>
                <w:webHidden/>
              </w:rPr>
              <w:t>16</w:t>
            </w:r>
            <w:r>
              <w:rPr>
                <w:noProof/>
                <w:webHidden/>
              </w:rPr>
              <w:fldChar w:fldCharType="end"/>
            </w:r>
          </w:hyperlink>
        </w:p>
        <w:p w14:paraId="2A9C94B8" w14:textId="13BF259B" w:rsidR="007707B9" w:rsidRDefault="007707B9">
          <w:pPr>
            <w:pStyle w:val="TOC1"/>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39" w:history="1">
            <w:r w:rsidRPr="00E10759">
              <w:rPr>
                <w:rStyle w:val="Hyperlink"/>
                <w:rFonts w:ascii="Times" w:eastAsia="Times" w:hAnsi="Times" w:cs="Times"/>
                <w:b/>
                <w:bCs/>
                <w:noProof/>
              </w:rPr>
              <w:t>CHAPTER IV: ETL Process</w:t>
            </w:r>
            <w:r>
              <w:rPr>
                <w:noProof/>
                <w:webHidden/>
              </w:rPr>
              <w:tab/>
            </w:r>
            <w:r>
              <w:rPr>
                <w:noProof/>
                <w:webHidden/>
              </w:rPr>
              <w:fldChar w:fldCharType="begin"/>
            </w:r>
            <w:r>
              <w:rPr>
                <w:noProof/>
                <w:webHidden/>
              </w:rPr>
              <w:instrText xml:space="preserve"> PAGEREF _Toc232506339 \h </w:instrText>
            </w:r>
            <w:r>
              <w:rPr>
                <w:noProof/>
                <w:webHidden/>
              </w:rPr>
            </w:r>
            <w:r>
              <w:rPr>
                <w:noProof/>
                <w:webHidden/>
              </w:rPr>
              <w:fldChar w:fldCharType="separate"/>
            </w:r>
            <w:r>
              <w:rPr>
                <w:noProof/>
                <w:webHidden/>
              </w:rPr>
              <w:t>16</w:t>
            </w:r>
            <w:r>
              <w:rPr>
                <w:noProof/>
                <w:webHidden/>
              </w:rPr>
              <w:fldChar w:fldCharType="end"/>
            </w:r>
          </w:hyperlink>
        </w:p>
        <w:p w14:paraId="540224C5" w14:textId="0A06F173"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40" w:history="1">
            <w:r w:rsidRPr="00E10759">
              <w:rPr>
                <w:rStyle w:val="Hyperlink"/>
                <w:rFonts w:ascii="Times" w:eastAsia="Times" w:hAnsi="Times" w:cs="Times"/>
                <w:noProof/>
              </w:rPr>
              <w:t>4.1 Step 1: Data Extraction (Extract)</w:t>
            </w:r>
            <w:r>
              <w:rPr>
                <w:noProof/>
                <w:webHidden/>
              </w:rPr>
              <w:tab/>
            </w:r>
            <w:r>
              <w:rPr>
                <w:noProof/>
                <w:webHidden/>
              </w:rPr>
              <w:fldChar w:fldCharType="begin"/>
            </w:r>
            <w:r>
              <w:rPr>
                <w:noProof/>
                <w:webHidden/>
              </w:rPr>
              <w:instrText xml:space="preserve"> PAGEREF _Toc232506340 \h </w:instrText>
            </w:r>
            <w:r>
              <w:rPr>
                <w:noProof/>
                <w:webHidden/>
              </w:rPr>
            </w:r>
            <w:r>
              <w:rPr>
                <w:noProof/>
                <w:webHidden/>
              </w:rPr>
              <w:fldChar w:fldCharType="separate"/>
            </w:r>
            <w:r>
              <w:rPr>
                <w:noProof/>
                <w:webHidden/>
              </w:rPr>
              <w:t>17</w:t>
            </w:r>
            <w:r>
              <w:rPr>
                <w:noProof/>
                <w:webHidden/>
              </w:rPr>
              <w:fldChar w:fldCharType="end"/>
            </w:r>
          </w:hyperlink>
        </w:p>
        <w:p w14:paraId="71496FCE" w14:textId="351B57EC"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41" w:history="1">
            <w:r w:rsidRPr="00E10759">
              <w:rPr>
                <w:rStyle w:val="Hyperlink"/>
                <w:rFonts w:ascii="Times" w:eastAsia="Times" w:hAnsi="Times" w:cs="Times"/>
                <w:noProof/>
              </w:rPr>
              <w:t>4.2 Step 2: Data Transformation (Transform)</w:t>
            </w:r>
            <w:r>
              <w:rPr>
                <w:noProof/>
                <w:webHidden/>
              </w:rPr>
              <w:tab/>
            </w:r>
            <w:r>
              <w:rPr>
                <w:noProof/>
                <w:webHidden/>
              </w:rPr>
              <w:fldChar w:fldCharType="begin"/>
            </w:r>
            <w:r>
              <w:rPr>
                <w:noProof/>
                <w:webHidden/>
              </w:rPr>
              <w:instrText xml:space="preserve"> PAGEREF _Toc232506341 \h </w:instrText>
            </w:r>
            <w:r>
              <w:rPr>
                <w:noProof/>
                <w:webHidden/>
              </w:rPr>
            </w:r>
            <w:r>
              <w:rPr>
                <w:noProof/>
                <w:webHidden/>
              </w:rPr>
              <w:fldChar w:fldCharType="separate"/>
            </w:r>
            <w:r>
              <w:rPr>
                <w:noProof/>
                <w:webHidden/>
              </w:rPr>
              <w:t>17</w:t>
            </w:r>
            <w:r>
              <w:rPr>
                <w:noProof/>
                <w:webHidden/>
              </w:rPr>
              <w:fldChar w:fldCharType="end"/>
            </w:r>
          </w:hyperlink>
        </w:p>
        <w:p w14:paraId="295334AA" w14:textId="6FA29624"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42" w:history="1">
            <w:r w:rsidRPr="00E10759">
              <w:rPr>
                <w:rStyle w:val="Hyperlink"/>
                <w:rFonts w:ascii="Times" w:eastAsia="Times" w:hAnsi="Times" w:cs="Times"/>
                <w:b/>
                <w:bCs/>
                <w:noProof/>
              </w:rPr>
              <w:t>4.2.1 Filtering and Restricting the Data Timeframe</w:t>
            </w:r>
            <w:r>
              <w:rPr>
                <w:noProof/>
                <w:webHidden/>
              </w:rPr>
              <w:tab/>
            </w:r>
            <w:r>
              <w:rPr>
                <w:noProof/>
                <w:webHidden/>
              </w:rPr>
              <w:fldChar w:fldCharType="begin"/>
            </w:r>
            <w:r>
              <w:rPr>
                <w:noProof/>
                <w:webHidden/>
              </w:rPr>
              <w:instrText xml:space="preserve"> PAGEREF _Toc232506342 \h </w:instrText>
            </w:r>
            <w:r>
              <w:rPr>
                <w:noProof/>
                <w:webHidden/>
              </w:rPr>
            </w:r>
            <w:r>
              <w:rPr>
                <w:noProof/>
                <w:webHidden/>
              </w:rPr>
              <w:fldChar w:fldCharType="separate"/>
            </w:r>
            <w:r>
              <w:rPr>
                <w:noProof/>
                <w:webHidden/>
              </w:rPr>
              <w:t>17</w:t>
            </w:r>
            <w:r>
              <w:rPr>
                <w:noProof/>
                <w:webHidden/>
              </w:rPr>
              <w:fldChar w:fldCharType="end"/>
            </w:r>
          </w:hyperlink>
        </w:p>
        <w:p w14:paraId="781816ED" w14:textId="40DA4490"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43" w:history="1">
            <w:r w:rsidRPr="00E10759">
              <w:rPr>
                <w:rStyle w:val="Hyperlink"/>
                <w:rFonts w:ascii="Times" w:eastAsia="Times" w:hAnsi="Times" w:cs="Times"/>
                <w:b/>
                <w:bCs/>
                <w:noProof/>
              </w:rPr>
              <w:t>4.2.2 Handling Duplicates and Missing Values</w:t>
            </w:r>
            <w:r>
              <w:rPr>
                <w:noProof/>
                <w:webHidden/>
              </w:rPr>
              <w:tab/>
            </w:r>
            <w:r>
              <w:rPr>
                <w:noProof/>
                <w:webHidden/>
              </w:rPr>
              <w:fldChar w:fldCharType="begin"/>
            </w:r>
            <w:r>
              <w:rPr>
                <w:noProof/>
                <w:webHidden/>
              </w:rPr>
              <w:instrText xml:space="preserve"> PAGEREF _Toc232506343 \h </w:instrText>
            </w:r>
            <w:r>
              <w:rPr>
                <w:noProof/>
                <w:webHidden/>
              </w:rPr>
            </w:r>
            <w:r>
              <w:rPr>
                <w:noProof/>
                <w:webHidden/>
              </w:rPr>
              <w:fldChar w:fldCharType="separate"/>
            </w:r>
            <w:r>
              <w:rPr>
                <w:noProof/>
                <w:webHidden/>
              </w:rPr>
              <w:t>17</w:t>
            </w:r>
            <w:r>
              <w:rPr>
                <w:noProof/>
                <w:webHidden/>
              </w:rPr>
              <w:fldChar w:fldCharType="end"/>
            </w:r>
          </w:hyperlink>
        </w:p>
        <w:p w14:paraId="4F3472A4" w14:textId="60E60808"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44" w:history="1">
            <w:r w:rsidRPr="00E10759">
              <w:rPr>
                <w:rStyle w:val="Hyperlink"/>
                <w:rFonts w:ascii="Times" w:eastAsia="Times" w:hAnsi="Times" w:cs="Times"/>
                <w:b/>
                <w:bCs/>
                <w:noProof/>
              </w:rPr>
              <w:t>4.2.3 Time Dimension Transformation</w:t>
            </w:r>
            <w:r>
              <w:rPr>
                <w:noProof/>
                <w:webHidden/>
              </w:rPr>
              <w:tab/>
            </w:r>
            <w:r>
              <w:rPr>
                <w:noProof/>
                <w:webHidden/>
              </w:rPr>
              <w:fldChar w:fldCharType="begin"/>
            </w:r>
            <w:r>
              <w:rPr>
                <w:noProof/>
                <w:webHidden/>
              </w:rPr>
              <w:instrText xml:space="preserve"> PAGEREF _Toc232506344 \h </w:instrText>
            </w:r>
            <w:r>
              <w:rPr>
                <w:noProof/>
                <w:webHidden/>
              </w:rPr>
            </w:r>
            <w:r>
              <w:rPr>
                <w:noProof/>
                <w:webHidden/>
              </w:rPr>
              <w:fldChar w:fldCharType="separate"/>
            </w:r>
            <w:r>
              <w:rPr>
                <w:noProof/>
                <w:webHidden/>
              </w:rPr>
              <w:t>17</w:t>
            </w:r>
            <w:r>
              <w:rPr>
                <w:noProof/>
                <w:webHidden/>
              </w:rPr>
              <w:fldChar w:fldCharType="end"/>
            </w:r>
          </w:hyperlink>
        </w:p>
        <w:p w14:paraId="2A1ED0D3" w14:textId="6AB1B9F4"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45" w:history="1">
            <w:r w:rsidRPr="00E10759">
              <w:rPr>
                <w:rStyle w:val="Hyperlink"/>
                <w:rFonts w:ascii="Times" w:eastAsia="Times" w:hAnsi="Times" w:cs="Times"/>
                <w:b/>
                <w:bCs/>
                <w:noProof/>
              </w:rPr>
              <w:t>4.2.4 Unnesting Multi-valued Movie Genres (Genre Multi-valued Transformation)</w:t>
            </w:r>
            <w:r>
              <w:rPr>
                <w:noProof/>
                <w:webHidden/>
              </w:rPr>
              <w:tab/>
            </w:r>
            <w:r>
              <w:rPr>
                <w:noProof/>
                <w:webHidden/>
              </w:rPr>
              <w:fldChar w:fldCharType="begin"/>
            </w:r>
            <w:r>
              <w:rPr>
                <w:noProof/>
                <w:webHidden/>
              </w:rPr>
              <w:instrText xml:space="preserve"> PAGEREF _Toc232506345 \h </w:instrText>
            </w:r>
            <w:r>
              <w:rPr>
                <w:noProof/>
                <w:webHidden/>
              </w:rPr>
            </w:r>
            <w:r>
              <w:rPr>
                <w:noProof/>
                <w:webHidden/>
              </w:rPr>
              <w:fldChar w:fldCharType="separate"/>
            </w:r>
            <w:r>
              <w:rPr>
                <w:noProof/>
                <w:webHidden/>
              </w:rPr>
              <w:t>18</w:t>
            </w:r>
            <w:r>
              <w:rPr>
                <w:noProof/>
                <w:webHidden/>
              </w:rPr>
              <w:fldChar w:fldCharType="end"/>
            </w:r>
          </w:hyperlink>
        </w:p>
        <w:p w14:paraId="7B3E00EC" w14:textId="591847DD"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46" w:history="1">
            <w:r w:rsidRPr="00E10759">
              <w:rPr>
                <w:rStyle w:val="Hyperlink"/>
                <w:rFonts w:ascii="Times" w:eastAsia="Times" w:hAnsi="Times" w:cs="Times"/>
                <w:b/>
                <w:bCs/>
                <w:noProof/>
              </w:rPr>
              <w:t>4.2.5 Calculated Measures</w:t>
            </w:r>
            <w:r>
              <w:rPr>
                <w:noProof/>
                <w:webHidden/>
              </w:rPr>
              <w:tab/>
            </w:r>
            <w:r>
              <w:rPr>
                <w:noProof/>
                <w:webHidden/>
              </w:rPr>
              <w:fldChar w:fldCharType="begin"/>
            </w:r>
            <w:r>
              <w:rPr>
                <w:noProof/>
                <w:webHidden/>
              </w:rPr>
              <w:instrText xml:space="preserve"> PAGEREF _Toc232506346 \h </w:instrText>
            </w:r>
            <w:r>
              <w:rPr>
                <w:noProof/>
                <w:webHidden/>
              </w:rPr>
            </w:r>
            <w:r>
              <w:rPr>
                <w:noProof/>
                <w:webHidden/>
              </w:rPr>
              <w:fldChar w:fldCharType="separate"/>
            </w:r>
            <w:r>
              <w:rPr>
                <w:noProof/>
                <w:webHidden/>
              </w:rPr>
              <w:t>18</w:t>
            </w:r>
            <w:r>
              <w:rPr>
                <w:noProof/>
                <w:webHidden/>
              </w:rPr>
              <w:fldChar w:fldCharType="end"/>
            </w:r>
          </w:hyperlink>
        </w:p>
        <w:p w14:paraId="14B64883" w14:textId="2A5C8E47"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47" w:history="1">
            <w:r w:rsidRPr="00E10759">
              <w:rPr>
                <w:rStyle w:val="Hyperlink"/>
                <w:rFonts w:ascii="Times" w:eastAsia="Times" w:hAnsi="Times" w:cs="Times"/>
                <w:noProof/>
              </w:rPr>
              <w:t>4.3 Step 3: Data Loading (Load)</w:t>
            </w:r>
            <w:r>
              <w:rPr>
                <w:noProof/>
                <w:webHidden/>
              </w:rPr>
              <w:tab/>
            </w:r>
            <w:r>
              <w:rPr>
                <w:noProof/>
                <w:webHidden/>
              </w:rPr>
              <w:fldChar w:fldCharType="begin"/>
            </w:r>
            <w:r>
              <w:rPr>
                <w:noProof/>
                <w:webHidden/>
              </w:rPr>
              <w:instrText xml:space="preserve"> PAGEREF _Toc232506347 \h </w:instrText>
            </w:r>
            <w:r>
              <w:rPr>
                <w:noProof/>
                <w:webHidden/>
              </w:rPr>
            </w:r>
            <w:r>
              <w:rPr>
                <w:noProof/>
                <w:webHidden/>
              </w:rPr>
              <w:fldChar w:fldCharType="separate"/>
            </w:r>
            <w:r>
              <w:rPr>
                <w:noProof/>
                <w:webHidden/>
              </w:rPr>
              <w:t>18</w:t>
            </w:r>
            <w:r>
              <w:rPr>
                <w:noProof/>
                <w:webHidden/>
              </w:rPr>
              <w:fldChar w:fldCharType="end"/>
            </w:r>
          </w:hyperlink>
        </w:p>
        <w:p w14:paraId="300876EC" w14:textId="755326D6" w:rsidR="007707B9" w:rsidRDefault="007707B9">
          <w:pPr>
            <w:pStyle w:val="TOC1"/>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48" w:history="1">
            <w:r w:rsidRPr="00E10759">
              <w:rPr>
                <w:rStyle w:val="Hyperlink"/>
                <w:rFonts w:ascii="Times" w:eastAsia="Times" w:hAnsi="Times" w:cs="Times"/>
                <w:b/>
                <w:bCs/>
                <w:noProof/>
              </w:rPr>
              <w:t>CHAPTER V: DASHBOARD DEVELOPMENT</w:t>
            </w:r>
            <w:r>
              <w:rPr>
                <w:noProof/>
                <w:webHidden/>
              </w:rPr>
              <w:tab/>
            </w:r>
            <w:r>
              <w:rPr>
                <w:noProof/>
                <w:webHidden/>
              </w:rPr>
              <w:fldChar w:fldCharType="begin"/>
            </w:r>
            <w:r>
              <w:rPr>
                <w:noProof/>
                <w:webHidden/>
              </w:rPr>
              <w:instrText xml:space="preserve"> PAGEREF _Toc232506348 \h </w:instrText>
            </w:r>
            <w:r>
              <w:rPr>
                <w:noProof/>
                <w:webHidden/>
              </w:rPr>
            </w:r>
            <w:r>
              <w:rPr>
                <w:noProof/>
                <w:webHidden/>
              </w:rPr>
              <w:fldChar w:fldCharType="separate"/>
            </w:r>
            <w:r>
              <w:rPr>
                <w:noProof/>
                <w:webHidden/>
              </w:rPr>
              <w:t>19</w:t>
            </w:r>
            <w:r>
              <w:rPr>
                <w:noProof/>
                <w:webHidden/>
              </w:rPr>
              <w:fldChar w:fldCharType="end"/>
            </w:r>
          </w:hyperlink>
        </w:p>
        <w:p w14:paraId="4FC71174" w14:textId="0461F034"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49" w:history="1">
            <w:r w:rsidRPr="00E10759">
              <w:rPr>
                <w:rStyle w:val="Hyperlink"/>
                <w:rFonts w:ascii="Times" w:eastAsia="Times" w:hAnsi="Times" w:cs="Times"/>
                <w:noProof/>
              </w:rPr>
              <w:t>5.1 Core Key Performance Indicators (KPI Cards &amp; DAX Measures)</w:t>
            </w:r>
            <w:r>
              <w:rPr>
                <w:noProof/>
                <w:webHidden/>
              </w:rPr>
              <w:tab/>
            </w:r>
            <w:r>
              <w:rPr>
                <w:noProof/>
                <w:webHidden/>
              </w:rPr>
              <w:fldChar w:fldCharType="begin"/>
            </w:r>
            <w:r>
              <w:rPr>
                <w:noProof/>
                <w:webHidden/>
              </w:rPr>
              <w:instrText xml:space="preserve"> PAGEREF _Toc232506349 \h </w:instrText>
            </w:r>
            <w:r>
              <w:rPr>
                <w:noProof/>
                <w:webHidden/>
              </w:rPr>
            </w:r>
            <w:r>
              <w:rPr>
                <w:noProof/>
                <w:webHidden/>
              </w:rPr>
              <w:fldChar w:fldCharType="separate"/>
            </w:r>
            <w:r>
              <w:rPr>
                <w:noProof/>
                <w:webHidden/>
              </w:rPr>
              <w:t>19</w:t>
            </w:r>
            <w:r>
              <w:rPr>
                <w:noProof/>
                <w:webHidden/>
              </w:rPr>
              <w:fldChar w:fldCharType="end"/>
            </w:r>
          </w:hyperlink>
        </w:p>
        <w:p w14:paraId="22F56130" w14:textId="49BB1050"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50" w:history="1">
            <w:r w:rsidRPr="00E10759">
              <w:rPr>
                <w:rStyle w:val="Hyperlink"/>
                <w:rFonts w:ascii="Times" w:eastAsia="Times" w:hAnsi="Times" w:cs="Times"/>
                <w:noProof/>
              </w:rPr>
              <w:t>5.2 Page 1: Financial Performance Overview</w:t>
            </w:r>
            <w:r>
              <w:rPr>
                <w:noProof/>
                <w:webHidden/>
              </w:rPr>
              <w:tab/>
            </w:r>
            <w:r>
              <w:rPr>
                <w:noProof/>
                <w:webHidden/>
              </w:rPr>
              <w:fldChar w:fldCharType="begin"/>
            </w:r>
            <w:r>
              <w:rPr>
                <w:noProof/>
                <w:webHidden/>
              </w:rPr>
              <w:instrText xml:space="preserve"> PAGEREF _Toc232506350 \h </w:instrText>
            </w:r>
            <w:r>
              <w:rPr>
                <w:noProof/>
                <w:webHidden/>
              </w:rPr>
            </w:r>
            <w:r>
              <w:rPr>
                <w:noProof/>
                <w:webHidden/>
              </w:rPr>
              <w:fldChar w:fldCharType="separate"/>
            </w:r>
            <w:r>
              <w:rPr>
                <w:noProof/>
                <w:webHidden/>
              </w:rPr>
              <w:t>20</w:t>
            </w:r>
            <w:r>
              <w:rPr>
                <w:noProof/>
                <w:webHidden/>
              </w:rPr>
              <w:fldChar w:fldCharType="end"/>
            </w:r>
          </w:hyperlink>
        </w:p>
        <w:p w14:paraId="3A9E444E" w14:textId="13AB4672"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51" w:history="1">
            <w:r w:rsidRPr="00E10759">
              <w:rPr>
                <w:rStyle w:val="Hyperlink"/>
                <w:rFonts w:ascii="Times" w:eastAsia="Times" w:hAnsi="Times" w:cs="Times"/>
                <w:b/>
                <w:bCs/>
                <w:noProof/>
              </w:rPr>
              <w:t>5.2.1 Interactive Filtering Components (Slicers)</w:t>
            </w:r>
            <w:r>
              <w:rPr>
                <w:noProof/>
                <w:webHidden/>
              </w:rPr>
              <w:tab/>
            </w:r>
            <w:r>
              <w:rPr>
                <w:noProof/>
                <w:webHidden/>
              </w:rPr>
              <w:fldChar w:fldCharType="begin"/>
            </w:r>
            <w:r>
              <w:rPr>
                <w:noProof/>
                <w:webHidden/>
              </w:rPr>
              <w:instrText xml:space="preserve"> PAGEREF _Toc232506351 \h </w:instrText>
            </w:r>
            <w:r>
              <w:rPr>
                <w:noProof/>
                <w:webHidden/>
              </w:rPr>
            </w:r>
            <w:r>
              <w:rPr>
                <w:noProof/>
                <w:webHidden/>
              </w:rPr>
              <w:fldChar w:fldCharType="separate"/>
            </w:r>
            <w:r>
              <w:rPr>
                <w:noProof/>
                <w:webHidden/>
              </w:rPr>
              <w:t>20</w:t>
            </w:r>
            <w:r>
              <w:rPr>
                <w:noProof/>
                <w:webHidden/>
              </w:rPr>
              <w:fldChar w:fldCharType="end"/>
            </w:r>
          </w:hyperlink>
        </w:p>
        <w:p w14:paraId="64AF4451" w14:textId="7D770A67"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52" w:history="1">
            <w:r w:rsidRPr="00E10759">
              <w:rPr>
                <w:rStyle w:val="Hyperlink"/>
                <w:rFonts w:ascii="Times" w:eastAsia="Times" w:hAnsi="Times" w:cs="Times"/>
                <w:b/>
                <w:bCs/>
                <w:noProof/>
              </w:rPr>
              <w:t>5.2.2 Visual Component Breakdown</w:t>
            </w:r>
            <w:r>
              <w:rPr>
                <w:noProof/>
                <w:webHidden/>
              </w:rPr>
              <w:tab/>
            </w:r>
            <w:r>
              <w:rPr>
                <w:noProof/>
                <w:webHidden/>
              </w:rPr>
              <w:fldChar w:fldCharType="begin"/>
            </w:r>
            <w:r>
              <w:rPr>
                <w:noProof/>
                <w:webHidden/>
              </w:rPr>
              <w:instrText xml:space="preserve"> PAGEREF _Toc232506352 \h </w:instrText>
            </w:r>
            <w:r>
              <w:rPr>
                <w:noProof/>
                <w:webHidden/>
              </w:rPr>
            </w:r>
            <w:r>
              <w:rPr>
                <w:noProof/>
                <w:webHidden/>
              </w:rPr>
              <w:fldChar w:fldCharType="separate"/>
            </w:r>
            <w:r>
              <w:rPr>
                <w:noProof/>
                <w:webHidden/>
              </w:rPr>
              <w:t>21</w:t>
            </w:r>
            <w:r>
              <w:rPr>
                <w:noProof/>
                <w:webHidden/>
              </w:rPr>
              <w:fldChar w:fldCharType="end"/>
            </w:r>
          </w:hyperlink>
        </w:p>
        <w:p w14:paraId="32DCCB6A" w14:textId="08F3E544"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53" w:history="1">
            <w:r w:rsidRPr="00E10759">
              <w:rPr>
                <w:rStyle w:val="Hyperlink"/>
                <w:rFonts w:ascii="Times" w:eastAsia="Times" w:hAnsi="Times" w:cs="Times"/>
                <w:noProof/>
              </w:rPr>
              <w:t>5.3 Page 2: Genre Insights &amp; Analytics</w:t>
            </w:r>
            <w:r>
              <w:rPr>
                <w:noProof/>
                <w:webHidden/>
              </w:rPr>
              <w:tab/>
            </w:r>
            <w:r>
              <w:rPr>
                <w:noProof/>
                <w:webHidden/>
              </w:rPr>
              <w:fldChar w:fldCharType="begin"/>
            </w:r>
            <w:r>
              <w:rPr>
                <w:noProof/>
                <w:webHidden/>
              </w:rPr>
              <w:instrText xml:space="preserve"> PAGEREF _Toc232506353 \h </w:instrText>
            </w:r>
            <w:r>
              <w:rPr>
                <w:noProof/>
                <w:webHidden/>
              </w:rPr>
            </w:r>
            <w:r>
              <w:rPr>
                <w:noProof/>
                <w:webHidden/>
              </w:rPr>
              <w:fldChar w:fldCharType="separate"/>
            </w:r>
            <w:r>
              <w:rPr>
                <w:noProof/>
                <w:webHidden/>
              </w:rPr>
              <w:t>22</w:t>
            </w:r>
            <w:r>
              <w:rPr>
                <w:noProof/>
                <w:webHidden/>
              </w:rPr>
              <w:fldChar w:fldCharType="end"/>
            </w:r>
          </w:hyperlink>
        </w:p>
        <w:p w14:paraId="5B74823D" w14:textId="4C72E45F"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54" w:history="1">
            <w:r w:rsidRPr="00E10759">
              <w:rPr>
                <w:rStyle w:val="Hyperlink"/>
                <w:rFonts w:ascii="Times" w:eastAsia="Times" w:hAnsi="Times" w:cs="Times"/>
                <w:b/>
                <w:bCs/>
                <w:noProof/>
              </w:rPr>
              <w:t>5.3.1 Genre Key Performance Indicators (Genre KPIs)</w:t>
            </w:r>
            <w:r>
              <w:rPr>
                <w:noProof/>
                <w:webHidden/>
              </w:rPr>
              <w:tab/>
            </w:r>
            <w:r>
              <w:rPr>
                <w:noProof/>
                <w:webHidden/>
              </w:rPr>
              <w:fldChar w:fldCharType="begin"/>
            </w:r>
            <w:r>
              <w:rPr>
                <w:noProof/>
                <w:webHidden/>
              </w:rPr>
              <w:instrText xml:space="preserve"> PAGEREF _Toc232506354 \h </w:instrText>
            </w:r>
            <w:r>
              <w:rPr>
                <w:noProof/>
                <w:webHidden/>
              </w:rPr>
            </w:r>
            <w:r>
              <w:rPr>
                <w:noProof/>
                <w:webHidden/>
              </w:rPr>
              <w:fldChar w:fldCharType="separate"/>
            </w:r>
            <w:r>
              <w:rPr>
                <w:noProof/>
                <w:webHidden/>
              </w:rPr>
              <w:t>22</w:t>
            </w:r>
            <w:r>
              <w:rPr>
                <w:noProof/>
                <w:webHidden/>
              </w:rPr>
              <w:fldChar w:fldCharType="end"/>
            </w:r>
          </w:hyperlink>
        </w:p>
        <w:p w14:paraId="1FB54B1C" w14:textId="6EE0A34D"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55" w:history="1">
            <w:r w:rsidRPr="00E10759">
              <w:rPr>
                <w:rStyle w:val="Hyperlink"/>
                <w:rFonts w:ascii="Times" w:eastAsia="Times" w:hAnsi="Times" w:cs="Times"/>
                <w:b/>
                <w:bCs/>
                <w:noProof/>
              </w:rPr>
              <w:t>5.3.2 Visual Component Breakdown</w:t>
            </w:r>
            <w:r>
              <w:rPr>
                <w:noProof/>
                <w:webHidden/>
              </w:rPr>
              <w:tab/>
            </w:r>
            <w:r>
              <w:rPr>
                <w:noProof/>
                <w:webHidden/>
              </w:rPr>
              <w:fldChar w:fldCharType="begin"/>
            </w:r>
            <w:r>
              <w:rPr>
                <w:noProof/>
                <w:webHidden/>
              </w:rPr>
              <w:instrText xml:space="preserve"> PAGEREF _Toc232506355 \h </w:instrText>
            </w:r>
            <w:r>
              <w:rPr>
                <w:noProof/>
                <w:webHidden/>
              </w:rPr>
            </w:r>
            <w:r>
              <w:rPr>
                <w:noProof/>
                <w:webHidden/>
              </w:rPr>
              <w:fldChar w:fldCharType="separate"/>
            </w:r>
            <w:r>
              <w:rPr>
                <w:noProof/>
                <w:webHidden/>
              </w:rPr>
              <w:t>23</w:t>
            </w:r>
            <w:r>
              <w:rPr>
                <w:noProof/>
                <w:webHidden/>
              </w:rPr>
              <w:fldChar w:fldCharType="end"/>
            </w:r>
          </w:hyperlink>
        </w:p>
        <w:p w14:paraId="090F28B3" w14:textId="1BFFA3C9"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56" w:history="1">
            <w:r w:rsidRPr="00E10759">
              <w:rPr>
                <w:rStyle w:val="Hyperlink"/>
                <w:rFonts w:ascii="Times" w:eastAsia="Times" w:hAnsi="Times" w:cs="Times"/>
                <w:noProof/>
              </w:rPr>
              <w:t>5.4 Page 3: Time Trends &amp; Market Split Analysis</w:t>
            </w:r>
            <w:r>
              <w:rPr>
                <w:noProof/>
                <w:webHidden/>
              </w:rPr>
              <w:tab/>
            </w:r>
            <w:r>
              <w:rPr>
                <w:noProof/>
                <w:webHidden/>
              </w:rPr>
              <w:fldChar w:fldCharType="begin"/>
            </w:r>
            <w:r>
              <w:rPr>
                <w:noProof/>
                <w:webHidden/>
              </w:rPr>
              <w:instrText xml:space="preserve"> PAGEREF _Toc232506356 \h </w:instrText>
            </w:r>
            <w:r>
              <w:rPr>
                <w:noProof/>
                <w:webHidden/>
              </w:rPr>
            </w:r>
            <w:r>
              <w:rPr>
                <w:noProof/>
                <w:webHidden/>
              </w:rPr>
              <w:fldChar w:fldCharType="separate"/>
            </w:r>
            <w:r>
              <w:rPr>
                <w:noProof/>
                <w:webHidden/>
              </w:rPr>
              <w:t>24</w:t>
            </w:r>
            <w:r>
              <w:rPr>
                <w:noProof/>
                <w:webHidden/>
              </w:rPr>
              <w:fldChar w:fldCharType="end"/>
            </w:r>
          </w:hyperlink>
        </w:p>
        <w:p w14:paraId="2598FEFF" w14:textId="2B6921F8"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57" w:history="1">
            <w:r w:rsidRPr="00E10759">
              <w:rPr>
                <w:rStyle w:val="Hyperlink"/>
                <w:rFonts w:ascii="Times" w:eastAsia="Times" w:hAnsi="Times" w:cs="Times"/>
                <w:b/>
                <w:bCs/>
                <w:noProof/>
              </w:rPr>
              <w:t>5.4.1 Strategic Time Key Performance Indicators (Time KPIs)</w:t>
            </w:r>
            <w:r>
              <w:rPr>
                <w:noProof/>
                <w:webHidden/>
              </w:rPr>
              <w:tab/>
            </w:r>
            <w:r>
              <w:rPr>
                <w:noProof/>
                <w:webHidden/>
              </w:rPr>
              <w:fldChar w:fldCharType="begin"/>
            </w:r>
            <w:r>
              <w:rPr>
                <w:noProof/>
                <w:webHidden/>
              </w:rPr>
              <w:instrText xml:space="preserve"> PAGEREF _Toc232506357 \h </w:instrText>
            </w:r>
            <w:r>
              <w:rPr>
                <w:noProof/>
                <w:webHidden/>
              </w:rPr>
            </w:r>
            <w:r>
              <w:rPr>
                <w:noProof/>
                <w:webHidden/>
              </w:rPr>
              <w:fldChar w:fldCharType="separate"/>
            </w:r>
            <w:r>
              <w:rPr>
                <w:noProof/>
                <w:webHidden/>
              </w:rPr>
              <w:t>24</w:t>
            </w:r>
            <w:r>
              <w:rPr>
                <w:noProof/>
                <w:webHidden/>
              </w:rPr>
              <w:fldChar w:fldCharType="end"/>
            </w:r>
          </w:hyperlink>
        </w:p>
        <w:p w14:paraId="797B374D" w14:textId="3AE6804C"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58" w:history="1">
            <w:r w:rsidRPr="00E10759">
              <w:rPr>
                <w:rStyle w:val="Hyperlink"/>
                <w:rFonts w:ascii="Times" w:eastAsia="Times" w:hAnsi="Times" w:cs="Times"/>
                <w:b/>
                <w:bCs/>
                <w:noProof/>
              </w:rPr>
              <w:t>5.4.2 Visual Component Breakdown</w:t>
            </w:r>
            <w:r>
              <w:rPr>
                <w:noProof/>
                <w:webHidden/>
              </w:rPr>
              <w:tab/>
            </w:r>
            <w:r>
              <w:rPr>
                <w:noProof/>
                <w:webHidden/>
              </w:rPr>
              <w:fldChar w:fldCharType="begin"/>
            </w:r>
            <w:r>
              <w:rPr>
                <w:noProof/>
                <w:webHidden/>
              </w:rPr>
              <w:instrText xml:space="preserve"> PAGEREF _Toc232506358 \h </w:instrText>
            </w:r>
            <w:r>
              <w:rPr>
                <w:noProof/>
                <w:webHidden/>
              </w:rPr>
            </w:r>
            <w:r>
              <w:rPr>
                <w:noProof/>
                <w:webHidden/>
              </w:rPr>
              <w:fldChar w:fldCharType="separate"/>
            </w:r>
            <w:r>
              <w:rPr>
                <w:noProof/>
                <w:webHidden/>
              </w:rPr>
              <w:t>25</w:t>
            </w:r>
            <w:r>
              <w:rPr>
                <w:noProof/>
                <w:webHidden/>
              </w:rPr>
              <w:fldChar w:fldCharType="end"/>
            </w:r>
          </w:hyperlink>
        </w:p>
        <w:p w14:paraId="07058DCC" w14:textId="78662B95"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59" w:history="1">
            <w:r w:rsidRPr="00E10759">
              <w:rPr>
                <w:rStyle w:val="Hyperlink"/>
                <w:rFonts w:ascii="Times" w:eastAsia="Times" w:hAnsi="Times" w:cs="Times"/>
                <w:noProof/>
              </w:rPr>
              <w:t>5.5 Page 4: Rating &amp; Top Performers</w:t>
            </w:r>
            <w:r>
              <w:rPr>
                <w:noProof/>
                <w:webHidden/>
              </w:rPr>
              <w:tab/>
            </w:r>
            <w:r>
              <w:rPr>
                <w:noProof/>
                <w:webHidden/>
              </w:rPr>
              <w:fldChar w:fldCharType="begin"/>
            </w:r>
            <w:r>
              <w:rPr>
                <w:noProof/>
                <w:webHidden/>
              </w:rPr>
              <w:instrText xml:space="preserve"> PAGEREF _Toc232506359 \h </w:instrText>
            </w:r>
            <w:r>
              <w:rPr>
                <w:noProof/>
                <w:webHidden/>
              </w:rPr>
            </w:r>
            <w:r>
              <w:rPr>
                <w:noProof/>
                <w:webHidden/>
              </w:rPr>
              <w:fldChar w:fldCharType="separate"/>
            </w:r>
            <w:r>
              <w:rPr>
                <w:noProof/>
                <w:webHidden/>
              </w:rPr>
              <w:t>26</w:t>
            </w:r>
            <w:r>
              <w:rPr>
                <w:noProof/>
                <w:webHidden/>
              </w:rPr>
              <w:fldChar w:fldCharType="end"/>
            </w:r>
          </w:hyperlink>
        </w:p>
        <w:p w14:paraId="7B1D724B" w14:textId="402A17F4"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60" w:history="1">
            <w:r w:rsidRPr="00E10759">
              <w:rPr>
                <w:rStyle w:val="Hyperlink"/>
                <w:rFonts w:ascii="Times" w:eastAsia="Times" w:hAnsi="Times" w:cs="Times"/>
                <w:b/>
                <w:bCs/>
                <w:noProof/>
              </w:rPr>
              <w:t>5.5.1 Advanced Classification Key Performance Indicators (KPIs)</w:t>
            </w:r>
            <w:r>
              <w:rPr>
                <w:noProof/>
                <w:webHidden/>
              </w:rPr>
              <w:tab/>
            </w:r>
            <w:r>
              <w:rPr>
                <w:noProof/>
                <w:webHidden/>
              </w:rPr>
              <w:fldChar w:fldCharType="begin"/>
            </w:r>
            <w:r>
              <w:rPr>
                <w:noProof/>
                <w:webHidden/>
              </w:rPr>
              <w:instrText xml:space="preserve"> PAGEREF _Toc232506360 \h </w:instrText>
            </w:r>
            <w:r>
              <w:rPr>
                <w:noProof/>
                <w:webHidden/>
              </w:rPr>
            </w:r>
            <w:r>
              <w:rPr>
                <w:noProof/>
                <w:webHidden/>
              </w:rPr>
              <w:fldChar w:fldCharType="separate"/>
            </w:r>
            <w:r>
              <w:rPr>
                <w:noProof/>
                <w:webHidden/>
              </w:rPr>
              <w:t>26</w:t>
            </w:r>
            <w:r>
              <w:rPr>
                <w:noProof/>
                <w:webHidden/>
              </w:rPr>
              <w:fldChar w:fldCharType="end"/>
            </w:r>
          </w:hyperlink>
        </w:p>
        <w:p w14:paraId="33B6A760" w14:textId="6F6E4180" w:rsidR="007707B9" w:rsidRDefault="007707B9">
          <w:pPr>
            <w:pStyle w:val="TOC3"/>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61" w:history="1">
            <w:r w:rsidRPr="00E10759">
              <w:rPr>
                <w:rStyle w:val="Hyperlink"/>
                <w:rFonts w:ascii="Times" w:eastAsia="Times" w:hAnsi="Times" w:cs="Times"/>
                <w:b/>
                <w:bCs/>
                <w:noProof/>
              </w:rPr>
              <w:t>5.5.2 Visual Component Breakdown</w:t>
            </w:r>
            <w:r>
              <w:rPr>
                <w:noProof/>
                <w:webHidden/>
              </w:rPr>
              <w:tab/>
            </w:r>
            <w:r>
              <w:rPr>
                <w:noProof/>
                <w:webHidden/>
              </w:rPr>
              <w:fldChar w:fldCharType="begin"/>
            </w:r>
            <w:r>
              <w:rPr>
                <w:noProof/>
                <w:webHidden/>
              </w:rPr>
              <w:instrText xml:space="preserve"> PAGEREF _Toc232506361 \h </w:instrText>
            </w:r>
            <w:r>
              <w:rPr>
                <w:noProof/>
                <w:webHidden/>
              </w:rPr>
            </w:r>
            <w:r>
              <w:rPr>
                <w:noProof/>
                <w:webHidden/>
              </w:rPr>
              <w:fldChar w:fldCharType="separate"/>
            </w:r>
            <w:r>
              <w:rPr>
                <w:noProof/>
                <w:webHidden/>
              </w:rPr>
              <w:t>27</w:t>
            </w:r>
            <w:r>
              <w:rPr>
                <w:noProof/>
                <w:webHidden/>
              </w:rPr>
              <w:fldChar w:fldCharType="end"/>
            </w:r>
          </w:hyperlink>
        </w:p>
        <w:p w14:paraId="096A4305" w14:textId="370B85F6"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63" w:history="1">
            <w:r w:rsidRPr="00E10759">
              <w:rPr>
                <w:rStyle w:val="Hyperlink"/>
                <w:rFonts w:ascii="Times" w:eastAsia="Times" w:hAnsi="Times" w:cs="Times"/>
                <w:noProof/>
              </w:rPr>
              <w:t>5.6. Advanced Dashboard Interactivity Mechanisms  (Interactions)</w:t>
            </w:r>
            <w:r>
              <w:rPr>
                <w:noProof/>
                <w:webHidden/>
              </w:rPr>
              <w:tab/>
            </w:r>
            <w:r>
              <w:rPr>
                <w:noProof/>
                <w:webHidden/>
              </w:rPr>
              <w:fldChar w:fldCharType="begin"/>
            </w:r>
            <w:r>
              <w:rPr>
                <w:noProof/>
                <w:webHidden/>
              </w:rPr>
              <w:instrText xml:space="preserve"> PAGEREF _Toc232506363 \h </w:instrText>
            </w:r>
            <w:r>
              <w:rPr>
                <w:noProof/>
                <w:webHidden/>
              </w:rPr>
            </w:r>
            <w:r>
              <w:rPr>
                <w:noProof/>
                <w:webHidden/>
              </w:rPr>
              <w:fldChar w:fldCharType="separate"/>
            </w:r>
            <w:r>
              <w:rPr>
                <w:noProof/>
                <w:webHidden/>
              </w:rPr>
              <w:t>28</w:t>
            </w:r>
            <w:r>
              <w:rPr>
                <w:noProof/>
                <w:webHidden/>
              </w:rPr>
              <w:fldChar w:fldCharType="end"/>
            </w:r>
          </w:hyperlink>
        </w:p>
        <w:p w14:paraId="4C99DC6D" w14:textId="5048B969" w:rsidR="007707B9" w:rsidRDefault="007707B9">
          <w:pPr>
            <w:pStyle w:val="TOC1"/>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64" w:history="1">
            <w:r w:rsidRPr="00E10759">
              <w:rPr>
                <w:rStyle w:val="Hyperlink"/>
                <w:rFonts w:ascii="Times" w:eastAsia="Times" w:hAnsi="Times" w:cs="Times"/>
                <w:b/>
                <w:bCs/>
                <w:noProof/>
              </w:rPr>
              <w:t>CHAPTER VI: Insight Analysis</w:t>
            </w:r>
            <w:r>
              <w:rPr>
                <w:noProof/>
                <w:webHidden/>
              </w:rPr>
              <w:tab/>
            </w:r>
            <w:r>
              <w:rPr>
                <w:noProof/>
                <w:webHidden/>
              </w:rPr>
              <w:fldChar w:fldCharType="begin"/>
            </w:r>
            <w:r>
              <w:rPr>
                <w:noProof/>
                <w:webHidden/>
              </w:rPr>
              <w:instrText xml:space="preserve"> PAGEREF _Toc232506364 \h </w:instrText>
            </w:r>
            <w:r>
              <w:rPr>
                <w:noProof/>
                <w:webHidden/>
              </w:rPr>
            </w:r>
            <w:r>
              <w:rPr>
                <w:noProof/>
                <w:webHidden/>
              </w:rPr>
              <w:fldChar w:fldCharType="separate"/>
            </w:r>
            <w:r>
              <w:rPr>
                <w:noProof/>
                <w:webHidden/>
              </w:rPr>
              <w:t>29</w:t>
            </w:r>
            <w:r>
              <w:rPr>
                <w:noProof/>
                <w:webHidden/>
              </w:rPr>
              <w:fldChar w:fldCharType="end"/>
            </w:r>
          </w:hyperlink>
        </w:p>
        <w:p w14:paraId="45AA1D1F" w14:textId="737DB5EC"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65" w:history="1">
            <w:r w:rsidRPr="00E10759">
              <w:rPr>
                <w:rStyle w:val="Hyperlink"/>
                <w:rFonts w:ascii="Times" w:eastAsia="Times" w:hAnsi="Times" w:cs="Times"/>
                <w:noProof/>
              </w:rPr>
              <w:t>6.1 Insight 1: Cash Flow Structural Shifts and Content Globalization Strategies</w:t>
            </w:r>
            <w:r>
              <w:rPr>
                <w:noProof/>
                <w:webHidden/>
              </w:rPr>
              <w:tab/>
            </w:r>
            <w:r>
              <w:rPr>
                <w:noProof/>
                <w:webHidden/>
              </w:rPr>
              <w:fldChar w:fldCharType="begin"/>
            </w:r>
            <w:r>
              <w:rPr>
                <w:noProof/>
                <w:webHidden/>
              </w:rPr>
              <w:instrText xml:space="preserve"> PAGEREF _Toc232506365 \h </w:instrText>
            </w:r>
            <w:r>
              <w:rPr>
                <w:noProof/>
                <w:webHidden/>
              </w:rPr>
            </w:r>
            <w:r>
              <w:rPr>
                <w:noProof/>
                <w:webHidden/>
              </w:rPr>
              <w:fldChar w:fldCharType="separate"/>
            </w:r>
            <w:r>
              <w:rPr>
                <w:noProof/>
                <w:webHidden/>
              </w:rPr>
              <w:t>29</w:t>
            </w:r>
            <w:r>
              <w:rPr>
                <w:noProof/>
                <w:webHidden/>
              </w:rPr>
              <w:fldChar w:fldCharType="end"/>
            </w:r>
          </w:hyperlink>
        </w:p>
        <w:p w14:paraId="2A2C166A" w14:textId="306634A0"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66" w:history="1">
            <w:r w:rsidRPr="00E10759">
              <w:rPr>
                <w:rStyle w:val="Hyperlink"/>
                <w:rFonts w:ascii="Times" w:eastAsia="Times" w:hAnsi="Times" w:cs="Times"/>
                <w:noProof/>
              </w:rPr>
              <w:t>6.2 Insight 2: The Portfolio Paradox — Corporate Revenue Scale vs. Capital Efficiency (ROI)</w:t>
            </w:r>
            <w:r>
              <w:rPr>
                <w:noProof/>
                <w:webHidden/>
              </w:rPr>
              <w:tab/>
            </w:r>
            <w:r>
              <w:rPr>
                <w:noProof/>
                <w:webHidden/>
              </w:rPr>
              <w:fldChar w:fldCharType="begin"/>
            </w:r>
            <w:r>
              <w:rPr>
                <w:noProof/>
                <w:webHidden/>
              </w:rPr>
              <w:instrText xml:space="preserve"> PAGEREF _Toc232506366 \h </w:instrText>
            </w:r>
            <w:r>
              <w:rPr>
                <w:noProof/>
                <w:webHidden/>
              </w:rPr>
            </w:r>
            <w:r>
              <w:rPr>
                <w:noProof/>
                <w:webHidden/>
              </w:rPr>
              <w:fldChar w:fldCharType="separate"/>
            </w:r>
            <w:r>
              <w:rPr>
                <w:noProof/>
                <w:webHidden/>
              </w:rPr>
              <w:t>30</w:t>
            </w:r>
            <w:r>
              <w:rPr>
                <w:noProof/>
                <w:webHidden/>
              </w:rPr>
              <w:fldChar w:fldCharType="end"/>
            </w:r>
          </w:hyperlink>
        </w:p>
        <w:p w14:paraId="7864A66A" w14:textId="2EEEF742"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67" w:history="1">
            <w:r w:rsidRPr="00E10759">
              <w:rPr>
                <w:rStyle w:val="Hyperlink"/>
                <w:rFonts w:ascii="Times" w:eastAsia="Times" w:hAnsi="Times" w:cs="Times"/>
                <w:noProof/>
              </w:rPr>
              <w:t>6.3 Insight 3: Seasonality Matrix Laws and the Art of Defining the "Golden Release Window"</w:t>
            </w:r>
            <w:r>
              <w:rPr>
                <w:noProof/>
                <w:webHidden/>
              </w:rPr>
              <w:tab/>
            </w:r>
            <w:r>
              <w:rPr>
                <w:noProof/>
                <w:webHidden/>
              </w:rPr>
              <w:fldChar w:fldCharType="begin"/>
            </w:r>
            <w:r>
              <w:rPr>
                <w:noProof/>
                <w:webHidden/>
              </w:rPr>
              <w:instrText xml:space="preserve"> PAGEREF _Toc232506367 \h </w:instrText>
            </w:r>
            <w:r>
              <w:rPr>
                <w:noProof/>
                <w:webHidden/>
              </w:rPr>
            </w:r>
            <w:r>
              <w:rPr>
                <w:noProof/>
                <w:webHidden/>
              </w:rPr>
              <w:fldChar w:fldCharType="separate"/>
            </w:r>
            <w:r>
              <w:rPr>
                <w:noProof/>
                <w:webHidden/>
              </w:rPr>
              <w:t>31</w:t>
            </w:r>
            <w:r>
              <w:rPr>
                <w:noProof/>
                <w:webHidden/>
              </w:rPr>
              <w:fldChar w:fldCharType="end"/>
            </w:r>
          </w:hyperlink>
        </w:p>
        <w:p w14:paraId="48511C68" w14:textId="5FA330AD"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68" w:history="1">
            <w:r w:rsidRPr="00E10759">
              <w:rPr>
                <w:rStyle w:val="Hyperlink"/>
                <w:rFonts w:ascii="Times" w:eastAsia="Times" w:hAnsi="Times" w:cs="Times"/>
                <w:noProof/>
              </w:rPr>
              <w:t>6.4 Insight 4: Severe Market Polarization and the Structural Anatomy of a "Blockbuster"</w:t>
            </w:r>
            <w:r>
              <w:rPr>
                <w:noProof/>
                <w:webHidden/>
              </w:rPr>
              <w:tab/>
            </w:r>
            <w:r>
              <w:rPr>
                <w:noProof/>
                <w:webHidden/>
              </w:rPr>
              <w:fldChar w:fldCharType="begin"/>
            </w:r>
            <w:r>
              <w:rPr>
                <w:noProof/>
                <w:webHidden/>
              </w:rPr>
              <w:instrText xml:space="preserve"> PAGEREF _Toc232506368 \h </w:instrText>
            </w:r>
            <w:r>
              <w:rPr>
                <w:noProof/>
                <w:webHidden/>
              </w:rPr>
            </w:r>
            <w:r>
              <w:rPr>
                <w:noProof/>
                <w:webHidden/>
              </w:rPr>
              <w:fldChar w:fldCharType="separate"/>
            </w:r>
            <w:r>
              <w:rPr>
                <w:noProof/>
                <w:webHidden/>
              </w:rPr>
              <w:t>31</w:t>
            </w:r>
            <w:r>
              <w:rPr>
                <w:noProof/>
                <w:webHidden/>
              </w:rPr>
              <w:fldChar w:fldCharType="end"/>
            </w:r>
          </w:hyperlink>
        </w:p>
        <w:p w14:paraId="6ABB8AD6" w14:textId="1E0ECEA2" w:rsidR="007707B9" w:rsidRDefault="007707B9">
          <w:pPr>
            <w:pStyle w:val="TOC1"/>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69" w:history="1">
            <w:r w:rsidRPr="00E10759">
              <w:rPr>
                <w:rStyle w:val="Hyperlink"/>
                <w:rFonts w:ascii="Times" w:eastAsia="Times" w:hAnsi="Times" w:cs="Times"/>
                <w:b/>
                <w:bCs/>
                <w:noProof/>
              </w:rPr>
              <w:t>CHAPTER VII: CONCLUSION AND FUTURE DEVELOPMENT</w:t>
            </w:r>
            <w:r>
              <w:rPr>
                <w:noProof/>
                <w:webHidden/>
              </w:rPr>
              <w:tab/>
            </w:r>
            <w:r>
              <w:rPr>
                <w:noProof/>
                <w:webHidden/>
              </w:rPr>
              <w:fldChar w:fldCharType="begin"/>
            </w:r>
            <w:r>
              <w:rPr>
                <w:noProof/>
                <w:webHidden/>
              </w:rPr>
              <w:instrText xml:space="preserve"> PAGEREF _Toc232506369 \h </w:instrText>
            </w:r>
            <w:r>
              <w:rPr>
                <w:noProof/>
                <w:webHidden/>
              </w:rPr>
            </w:r>
            <w:r>
              <w:rPr>
                <w:noProof/>
                <w:webHidden/>
              </w:rPr>
              <w:fldChar w:fldCharType="separate"/>
            </w:r>
            <w:r>
              <w:rPr>
                <w:noProof/>
                <w:webHidden/>
              </w:rPr>
              <w:t>32</w:t>
            </w:r>
            <w:r>
              <w:rPr>
                <w:noProof/>
                <w:webHidden/>
              </w:rPr>
              <w:fldChar w:fldCharType="end"/>
            </w:r>
          </w:hyperlink>
        </w:p>
        <w:p w14:paraId="37CA1167" w14:textId="31C6B0BF"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70" w:history="1">
            <w:r w:rsidRPr="00E10759">
              <w:rPr>
                <w:rStyle w:val="Hyperlink"/>
                <w:rFonts w:ascii="Times" w:eastAsia="Times" w:hAnsi="Times" w:cs="Times"/>
                <w:noProof/>
              </w:rPr>
              <w:t>7.1 Conclusion</w:t>
            </w:r>
            <w:r>
              <w:rPr>
                <w:noProof/>
                <w:webHidden/>
              </w:rPr>
              <w:tab/>
            </w:r>
            <w:r>
              <w:rPr>
                <w:noProof/>
                <w:webHidden/>
              </w:rPr>
              <w:fldChar w:fldCharType="begin"/>
            </w:r>
            <w:r>
              <w:rPr>
                <w:noProof/>
                <w:webHidden/>
              </w:rPr>
              <w:instrText xml:space="preserve"> PAGEREF _Toc232506370 \h </w:instrText>
            </w:r>
            <w:r>
              <w:rPr>
                <w:noProof/>
                <w:webHidden/>
              </w:rPr>
            </w:r>
            <w:r>
              <w:rPr>
                <w:noProof/>
                <w:webHidden/>
              </w:rPr>
              <w:fldChar w:fldCharType="separate"/>
            </w:r>
            <w:r>
              <w:rPr>
                <w:noProof/>
                <w:webHidden/>
              </w:rPr>
              <w:t>32</w:t>
            </w:r>
            <w:r>
              <w:rPr>
                <w:noProof/>
                <w:webHidden/>
              </w:rPr>
              <w:fldChar w:fldCharType="end"/>
            </w:r>
          </w:hyperlink>
        </w:p>
        <w:p w14:paraId="5E0A7834" w14:textId="31977B16"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71" w:history="1">
            <w:r w:rsidRPr="00E10759">
              <w:rPr>
                <w:rStyle w:val="Hyperlink"/>
                <w:rFonts w:ascii="Times" w:eastAsia="Times" w:hAnsi="Times" w:cs="Times"/>
                <w:noProof/>
              </w:rPr>
              <w:t>7.2 Project Limitations</w:t>
            </w:r>
            <w:r>
              <w:rPr>
                <w:noProof/>
                <w:webHidden/>
              </w:rPr>
              <w:tab/>
            </w:r>
            <w:r>
              <w:rPr>
                <w:noProof/>
                <w:webHidden/>
              </w:rPr>
              <w:fldChar w:fldCharType="begin"/>
            </w:r>
            <w:r>
              <w:rPr>
                <w:noProof/>
                <w:webHidden/>
              </w:rPr>
              <w:instrText xml:space="preserve"> PAGEREF _Toc232506371 \h </w:instrText>
            </w:r>
            <w:r>
              <w:rPr>
                <w:noProof/>
                <w:webHidden/>
              </w:rPr>
            </w:r>
            <w:r>
              <w:rPr>
                <w:noProof/>
                <w:webHidden/>
              </w:rPr>
              <w:fldChar w:fldCharType="separate"/>
            </w:r>
            <w:r>
              <w:rPr>
                <w:noProof/>
                <w:webHidden/>
              </w:rPr>
              <w:t>33</w:t>
            </w:r>
            <w:r>
              <w:rPr>
                <w:noProof/>
                <w:webHidden/>
              </w:rPr>
              <w:fldChar w:fldCharType="end"/>
            </w:r>
          </w:hyperlink>
        </w:p>
        <w:p w14:paraId="52B25049" w14:textId="5E2D393C" w:rsidR="007707B9" w:rsidRDefault="007707B9">
          <w:pPr>
            <w:pStyle w:val="TOC2"/>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72" w:history="1">
            <w:r w:rsidRPr="00E10759">
              <w:rPr>
                <w:rStyle w:val="Hyperlink"/>
                <w:rFonts w:ascii="Times" w:eastAsia="Times" w:hAnsi="Times" w:cs="Times"/>
                <w:noProof/>
              </w:rPr>
              <w:t>7.3 Future Development Paths</w:t>
            </w:r>
            <w:r>
              <w:rPr>
                <w:noProof/>
                <w:webHidden/>
              </w:rPr>
              <w:tab/>
            </w:r>
            <w:r>
              <w:rPr>
                <w:noProof/>
                <w:webHidden/>
              </w:rPr>
              <w:fldChar w:fldCharType="begin"/>
            </w:r>
            <w:r>
              <w:rPr>
                <w:noProof/>
                <w:webHidden/>
              </w:rPr>
              <w:instrText xml:space="preserve"> PAGEREF _Toc232506372 \h </w:instrText>
            </w:r>
            <w:r>
              <w:rPr>
                <w:noProof/>
                <w:webHidden/>
              </w:rPr>
            </w:r>
            <w:r>
              <w:rPr>
                <w:noProof/>
                <w:webHidden/>
              </w:rPr>
              <w:fldChar w:fldCharType="separate"/>
            </w:r>
            <w:r>
              <w:rPr>
                <w:noProof/>
                <w:webHidden/>
              </w:rPr>
              <w:t>33</w:t>
            </w:r>
            <w:r>
              <w:rPr>
                <w:noProof/>
                <w:webHidden/>
              </w:rPr>
              <w:fldChar w:fldCharType="end"/>
            </w:r>
          </w:hyperlink>
        </w:p>
        <w:p w14:paraId="1DBEE1DB" w14:textId="0C0535D9" w:rsidR="007707B9" w:rsidRDefault="007707B9">
          <w:pPr>
            <w:pStyle w:val="TOC1"/>
            <w:tabs>
              <w:tab w:val="right" w:leader="dot" w:pos="9630"/>
            </w:tabs>
            <w:rPr>
              <w:rFonts w:asciiTheme="minorHAnsi" w:eastAsiaTheme="minorEastAsia" w:hAnsiTheme="minorHAnsi" w:cstheme="minorBidi"/>
              <w:noProof/>
              <w:kern w:val="2"/>
              <w:sz w:val="24"/>
              <w:szCs w:val="24"/>
              <w:lang w:val="en-US"/>
              <w14:ligatures w14:val="standardContextual"/>
            </w:rPr>
          </w:pPr>
          <w:hyperlink w:anchor="_Toc232506373" w:history="1">
            <w:r w:rsidRPr="00E10759">
              <w:rPr>
                <w:rStyle w:val="Hyperlink"/>
                <w:rFonts w:ascii="Times" w:eastAsia="Times" w:hAnsi="Times" w:cs="Times"/>
                <w:b/>
                <w:bCs/>
                <w:noProof/>
              </w:rPr>
              <w:t>CHAPTER VIII: REFERENCES</w:t>
            </w:r>
            <w:r>
              <w:rPr>
                <w:noProof/>
                <w:webHidden/>
              </w:rPr>
              <w:tab/>
            </w:r>
            <w:r>
              <w:rPr>
                <w:noProof/>
                <w:webHidden/>
              </w:rPr>
              <w:fldChar w:fldCharType="begin"/>
            </w:r>
            <w:r>
              <w:rPr>
                <w:noProof/>
                <w:webHidden/>
              </w:rPr>
              <w:instrText xml:space="preserve"> PAGEREF _Toc232506373 \h </w:instrText>
            </w:r>
            <w:r>
              <w:rPr>
                <w:noProof/>
                <w:webHidden/>
              </w:rPr>
            </w:r>
            <w:r>
              <w:rPr>
                <w:noProof/>
                <w:webHidden/>
              </w:rPr>
              <w:fldChar w:fldCharType="separate"/>
            </w:r>
            <w:r>
              <w:rPr>
                <w:noProof/>
                <w:webHidden/>
              </w:rPr>
              <w:t>34</w:t>
            </w:r>
            <w:r>
              <w:rPr>
                <w:noProof/>
                <w:webHidden/>
              </w:rPr>
              <w:fldChar w:fldCharType="end"/>
            </w:r>
          </w:hyperlink>
        </w:p>
        <w:p w14:paraId="6A5E7067" w14:textId="3EEB4029" w:rsidR="00FD76B2" w:rsidRDefault="00000000">
          <w:pPr>
            <w:widowControl w:val="0"/>
            <w:tabs>
              <w:tab w:val="right" w:leader="dot" w:pos="12000"/>
            </w:tabs>
            <w:spacing w:before="60" w:line="240" w:lineRule="auto"/>
            <w:rPr>
              <w:b/>
              <w:bCs/>
              <w:color w:val="000000"/>
            </w:rPr>
          </w:pPr>
          <w:r>
            <w:fldChar w:fldCharType="end"/>
          </w:r>
        </w:p>
      </w:sdtContent>
    </w:sdt>
    <w:p w14:paraId="440B0DA3" w14:textId="77777777" w:rsidR="00FD76B2" w:rsidRDefault="00FD76B2">
      <w:pPr>
        <w:pStyle w:val="Heading2"/>
        <w:keepNext w:val="0"/>
        <w:keepLines w:val="0"/>
        <w:spacing w:after="80"/>
        <w:rPr>
          <w:rFonts w:ascii="Times" w:eastAsia="Times" w:hAnsi="Times" w:cs="Times"/>
          <w:sz w:val="40"/>
          <w:szCs w:val="40"/>
        </w:rPr>
      </w:pPr>
      <w:bookmarkStart w:id="0" w:name="_lqcmc3hpycs5" w:colFirst="0" w:colLast="0"/>
      <w:bookmarkEnd w:id="0"/>
    </w:p>
    <w:p w14:paraId="77170778" w14:textId="77777777" w:rsidR="00FD76B2" w:rsidRDefault="00FD76B2">
      <w:pPr>
        <w:pStyle w:val="Heading2"/>
        <w:keepNext w:val="0"/>
        <w:keepLines w:val="0"/>
        <w:spacing w:after="80"/>
        <w:rPr>
          <w:rFonts w:ascii="Times" w:eastAsia="Times" w:hAnsi="Times" w:cs="Times"/>
          <w:sz w:val="40"/>
          <w:szCs w:val="40"/>
        </w:rPr>
      </w:pPr>
      <w:bookmarkStart w:id="1" w:name="_70hj0kbeamuk" w:colFirst="0" w:colLast="0"/>
      <w:bookmarkEnd w:id="1"/>
    </w:p>
    <w:p w14:paraId="49867DF4" w14:textId="77777777" w:rsidR="00FD76B2" w:rsidRDefault="00FD76B2">
      <w:pPr>
        <w:pStyle w:val="Heading2"/>
        <w:keepNext w:val="0"/>
        <w:keepLines w:val="0"/>
        <w:spacing w:after="80"/>
        <w:rPr>
          <w:rFonts w:ascii="Times" w:eastAsia="Times" w:hAnsi="Times" w:cs="Times"/>
          <w:sz w:val="40"/>
          <w:szCs w:val="40"/>
        </w:rPr>
      </w:pPr>
      <w:bookmarkStart w:id="2" w:name="_79ib77drc64z" w:colFirst="0" w:colLast="0"/>
      <w:bookmarkEnd w:id="2"/>
    </w:p>
    <w:p w14:paraId="479AE11E" w14:textId="77777777" w:rsidR="00FD76B2" w:rsidRDefault="00FD76B2">
      <w:pPr>
        <w:pStyle w:val="Heading2"/>
        <w:keepNext w:val="0"/>
        <w:keepLines w:val="0"/>
        <w:spacing w:after="80"/>
        <w:rPr>
          <w:rFonts w:ascii="Times" w:eastAsia="Times" w:hAnsi="Times" w:cs="Times"/>
          <w:sz w:val="40"/>
          <w:szCs w:val="40"/>
        </w:rPr>
      </w:pPr>
      <w:bookmarkStart w:id="3" w:name="_ktaofqkbsivi" w:colFirst="0" w:colLast="0"/>
      <w:bookmarkEnd w:id="3"/>
    </w:p>
    <w:p w14:paraId="1BBB0FD2" w14:textId="77777777" w:rsidR="00FD76B2" w:rsidRDefault="00FD76B2">
      <w:pPr>
        <w:pStyle w:val="Heading2"/>
        <w:keepNext w:val="0"/>
        <w:keepLines w:val="0"/>
        <w:spacing w:after="80"/>
        <w:rPr>
          <w:rFonts w:ascii="Times" w:eastAsia="Times" w:hAnsi="Times" w:cs="Times"/>
          <w:sz w:val="40"/>
          <w:szCs w:val="40"/>
        </w:rPr>
      </w:pPr>
      <w:bookmarkStart w:id="4" w:name="_ugjddsuzoduy" w:colFirst="0" w:colLast="0"/>
      <w:bookmarkEnd w:id="4"/>
    </w:p>
    <w:p w14:paraId="725AAF8C" w14:textId="77777777" w:rsidR="00FD76B2" w:rsidRDefault="00FD76B2">
      <w:pPr>
        <w:pStyle w:val="Heading2"/>
        <w:keepNext w:val="0"/>
        <w:keepLines w:val="0"/>
        <w:spacing w:after="80"/>
        <w:rPr>
          <w:rFonts w:ascii="Times" w:eastAsia="Times" w:hAnsi="Times" w:cs="Times"/>
          <w:sz w:val="40"/>
          <w:szCs w:val="40"/>
        </w:rPr>
      </w:pPr>
      <w:bookmarkStart w:id="5" w:name="_iko9g4id4c6" w:colFirst="0" w:colLast="0"/>
      <w:bookmarkEnd w:id="5"/>
    </w:p>
    <w:p w14:paraId="1C0D79E9" w14:textId="77777777" w:rsidR="00FD76B2" w:rsidRDefault="00FD76B2">
      <w:pPr>
        <w:pStyle w:val="Heading2"/>
        <w:keepNext w:val="0"/>
        <w:keepLines w:val="0"/>
        <w:spacing w:after="80"/>
        <w:rPr>
          <w:rFonts w:ascii="Times" w:eastAsia="Times" w:hAnsi="Times" w:cs="Times"/>
          <w:sz w:val="40"/>
          <w:szCs w:val="40"/>
        </w:rPr>
      </w:pPr>
      <w:bookmarkStart w:id="6" w:name="_6emy0eb8tnen" w:colFirst="0" w:colLast="0"/>
      <w:bookmarkEnd w:id="6"/>
    </w:p>
    <w:p w14:paraId="4C0A906C" w14:textId="77777777" w:rsidR="00FD76B2" w:rsidRDefault="00000000">
      <w:pPr>
        <w:pStyle w:val="Heading1"/>
        <w:keepNext w:val="0"/>
        <w:keepLines w:val="0"/>
        <w:spacing w:after="80"/>
        <w:jc w:val="center"/>
        <w:rPr>
          <w:rFonts w:ascii="Times" w:eastAsia="Times" w:hAnsi="Times" w:cs="Times"/>
          <w:b/>
          <w:bCs/>
          <w:sz w:val="100"/>
          <w:szCs w:val="100"/>
        </w:rPr>
      </w:pPr>
      <w:bookmarkStart w:id="7" w:name="_Toc232506321"/>
      <w:r>
        <w:rPr>
          <w:rFonts w:ascii="Times" w:eastAsia="Times" w:hAnsi="Times" w:cs="Times"/>
          <w:b/>
          <w:bCs/>
          <w:sz w:val="100"/>
          <w:szCs w:val="100"/>
        </w:rPr>
        <w:lastRenderedPageBreak/>
        <w:t>Introduction</w:t>
      </w:r>
      <w:bookmarkEnd w:id="7"/>
    </w:p>
    <w:p w14:paraId="4C536297"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In the current era of digital transformation, the cinematic industry has evolved far beyond creative artistry—it is now an intensive numbers game driven by data. With the explosive expansion of digital distribution channels and a massive volume of annual theatrical releases, thoroughly decoding audience tastes, optimizing box office monetization, and forecasting macroeconomic market shifts have become existential requirements for production studios and distribution companies alike.</w:t>
      </w:r>
    </w:p>
    <w:p w14:paraId="35FA0F27"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However, film-related data structures typically reside in highly fragmented silos—spanning box office cash flows, critical reviews, social media engagement sentiments, and granular metadata covering cast, crew, and genre categories. The fundamental challenge lies in how to seamlessly ingest, blend, and consolidate these isolated pipelines into valuable, actionable insights capable of guiding high-stakes business decision-making.</w:t>
      </w:r>
    </w:p>
    <w:p w14:paraId="55240BE8"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 xml:space="preserve">Driven by these critical industry dynamics, our team selected the research topic: </w:t>
      </w:r>
      <w:r>
        <w:rPr>
          <w:rFonts w:ascii="Times" w:eastAsia="Times" w:hAnsi="Times" w:cs="Times"/>
          <w:b/>
          <w:bCs/>
          <w:sz w:val="26"/>
          <w:szCs w:val="26"/>
        </w:rPr>
        <w:t>"Building a Business Intelligence (BI) System for Movie Data Analytics."</w:t>
      </w:r>
      <w:r>
        <w:rPr>
          <w:rFonts w:ascii="Times" w:eastAsia="Times" w:hAnsi="Times" w:cs="Times"/>
          <w:sz w:val="26"/>
          <w:szCs w:val="26"/>
        </w:rPr>
        <w:t xml:space="preserve"> This project goes beyond engineering storage models and handling transformations within a centralized Data Warehouse; it focuses directly on the interactive visualization of pivotal corporate metrics. These include mapping temporal shifts in genre market share, evaluating the direct economic correlations between production budgets and actual worldwide gross revenues, and segmenting consumer demand configurations based on authoritative audience rating matrices.</w:t>
      </w:r>
    </w:p>
    <w:p w14:paraId="62E99AB9"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Through the deployment of this enterprise analytics solution, our team aims to deliver a holistic, data-driven view of the global cinematic landscape, thereby providing high-value strategic frameworks to optimize future film production pipeline selection and promotional marketing campaigns.</w:t>
      </w:r>
    </w:p>
    <w:p w14:paraId="36E18413" w14:textId="77777777" w:rsidR="00FD76B2" w:rsidRDefault="00FD76B2">
      <w:pPr>
        <w:spacing w:before="240" w:after="240"/>
        <w:rPr>
          <w:rFonts w:ascii="Times" w:eastAsia="Times" w:hAnsi="Times" w:cs="Times"/>
          <w:sz w:val="30"/>
          <w:szCs w:val="30"/>
        </w:rPr>
      </w:pPr>
    </w:p>
    <w:p w14:paraId="049490B7" w14:textId="77777777" w:rsidR="00FD76B2" w:rsidRDefault="00FD76B2">
      <w:pPr>
        <w:pStyle w:val="Heading1"/>
        <w:rPr>
          <w:rFonts w:ascii="Times" w:eastAsia="Times" w:hAnsi="Times" w:cs="Times"/>
          <w:b/>
          <w:bCs/>
        </w:rPr>
      </w:pPr>
      <w:bookmarkStart w:id="8" w:name="_u3fgwi83474o" w:colFirst="0" w:colLast="0"/>
      <w:bookmarkEnd w:id="8"/>
    </w:p>
    <w:p w14:paraId="52807EB7" w14:textId="77777777" w:rsidR="00FD76B2" w:rsidRDefault="00FD76B2">
      <w:pPr>
        <w:rPr>
          <w:rFonts w:ascii="Times" w:eastAsia="Times" w:hAnsi="Times" w:cs="Times"/>
        </w:rPr>
      </w:pPr>
    </w:p>
    <w:p w14:paraId="268A2233" w14:textId="77777777" w:rsidR="00FD76B2" w:rsidRDefault="00000000">
      <w:pPr>
        <w:pStyle w:val="Heading1"/>
        <w:rPr>
          <w:rFonts w:ascii="Times" w:eastAsia="Times" w:hAnsi="Times" w:cs="Times"/>
        </w:rPr>
      </w:pPr>
      <w:bookmarkStart w:id="9" w:name="_Toc232506322"/>
      <w:r>
        <w:rPr>
          <w:rFonts w:ascii="Times" w:eastAsia="Times" w:hAnsi="Times" w:cs="Times"/>
          <w:b/>
          <w:bCs/>
        </w:rPr>
        <w:t>CHAPTER I: INTRODUCTION &amp; BUSINESS UNDERSTANDING</w:t>
      </w:r>
      <w:bookmarkEnd w:id="9"/>
      <w:r>
        <w:rPr>
          <w:rFonts w:ascii="Times" w:eastAsia="Times" w:hAnsi="Times" w:cs="Times"/>
          <w:b/>
          <w:bCs/>
        </w:rPr>
        <w:t xml:space="preserve"> </w:t>
      </w:r>
    </w:p>
    <w:p w14:paraId="1C4ED1B3" w14:textId="77777777" w:rsidR="00FD76B2" w:rsidRDefault="00000000">
      <w:pPr>
        <w:pStyle w:val="Heading2"/>
        <w:keepNext w:val="0"/>
        <w:keepLines w:val="0"/>
        <w:spacing w:before="280"/>
        <w:rPr>
          <w:rFonts w:ascii="Times" w:eastAsia="Times" w:hAnsi="Times" w:cs="Times"/>
        </w:rPr>
      </w:pPr>
      <w:bookmarkStart w:id="10" w:name="_Toc232506323"/>
      <w:r>
        <w:rPr>
          <w:rFonts w:ascii="Times" w:eastAsia="Times" w:hAnsi="Times" w:cs="Times"/>
        </w:rPr>
        <w:t>1.1. Project Overview</w:t>
      </w:r>
      <w:bookmarkEnd w:id="10"/>
      <w:r>
        <w:rPr>
          <w:rFonts w:ascii="Times" w:eastAsia="Times" w:hAnsi="Times" w:cs="Times"/>
        </w:rPr>
        <w:t xml:space="preserve"> </w:t>
      </w:r>
    </w:p>
    <w:p w14:paraId="16CF8B55"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lastRenderedPageBreak/>
        <w:t>In recent years, the motion picture industry has experienced exponential growth, characterized by a vast diversity of genres, countries of origin, and distribution channels (ranging from traditional theatrical releases to modern streaming platforms). Consequently, every film release generates a massive volume of data, which can be categorized into three primary domains:</w:t>
      </w:r>
    </w:p>
    <w:p w14:paraId="33210469" w14:textId="69D87BF8" w:rsidR="00FD76B2" w:rsidRDefault="00000000">
      <w:pPr>
        <w:numPr>
          <w:ilvl w:val="0"/>
          <w:numId w:val="11"/>
        </w:numPr>
        <w:spacing w:before="240"/>
        <w:rPr>
          <w:rFonts w:ascii="Times" w:eastAsia="Times" w:hAnsi="Times" w:cs="Times"/>
          <w:sz w:val="26"/>
          <w:szCs w:val="26"/>
        </w:rPr>
      </w:pPr>
      <w:r>
        <w:rPr>
          <w:rFonts w:ascii="Times" w:eastAsia="Times" w:hAnsi="Times" w:cs="Times"/>
          <w:b/>
          <w:bCs/>
          <w:sz w:val="26"/>
          <w:szCs w:val="26"/>
        </w:rPr>
        <w:t>Identity &amp; Metadata:</w:t>
      </w:r>
      <w:r>
        <w:rPr>
          <w:rFonts w:ascii="Times" w:eastAsia="Times" w:hAnsi="Times" w:cs="Times"/>
          <w:sz w:val="26"/>
          <w:szCs w:val="26"/>
        </w:rPr>
        <w:t xml:space="preserve"> Movie title, release </w:t>
      </w:r>
      <w:r w:rsidR="0000324D" w:rsidRPr="0000324D">
        <w:rPr>
          <w:rFonts w:ascii="Times" w:eastAsia="Times" w:hAnsi="Times" w:cs="Times"/>
          <w:sz w:val="26"/>
          <w:szCs w:val="26"/>
        </w:rPr>
        <w:t>date</w:t>
      </w:r>
      <w:r>
        <w:rPr>
          <w:rFonts w:ascii="Times" w:eastAsia="Times" w:hAnsi="Times" w:cs="Times"/>
          <w:sz w:val="26"/>
          <w:szCs w:val="26"/>
        </w:rPr>
        <w:t xml:space="preserve">, and </w:t>
      </w:r>
      <w:r w:rsidR="0000324D" w:rsidRPr="0000324D">
        <w:rPr>
          <w:rFonts w:ascii="Times" w:eastAsia="Times" w:hAnsi="Times" w:cs="Times"/>
          <w:sz w:val="26"/>
          <w:szCs w:val="26"/>
        </w:rPr>
        <w:t>original language</w:t>
      </w:r>
      <w:r>
        <w:rPr>
          <w:rFonts w:ascii="Times" w:eastAsia="Times" w:hAnsi="Times" w:cs="Times"/>
          <w:sz w:val="26"/>
          <w:szCs w:val="26"/>
        </w:rPr>
        <w:t>.</w:t>
      </w:r>
    </w:p>
    <w:p w14:paraId="14B30365" w14:textId="77777777" w:rsidR="00FD76B2" w:rsidRDefault="00000000">
      <w:pPr>
        <w:numPr>
          <w:ilvl w:val="0"/>
          <w:numId w:val="11"/>
        </w:numPr>
        <w:rPr>
          <w:rFonts w:ascii="Times" w:eastAsia="Times" w:hAnsi="Times" w:cs="Times"/>
          <w:sz w:val="26"/>
          <w:szCs w:val="26"/>
        </w:rPr>
      </w:pPr>
      <w:r>
        <w:rPr>
          <w:rFonts w:ascii="Times" w:eastAsia="Times" w:hAnsi="Times" w:cs="Times"/>
          <w:b/>
          <w:bCs/>
          <w:sz w:val="26"/>
          <w:szCs w:val="26"/>
        </w:rPr>
        <w:t>Financial Metrics:</w:t>
      </w:r>
      <w:r>
        <w:rPr>
          <w:rFonts w:ascii="Times" w:eastAsia="Times" w:hAnsi="Times" w:cs="Times"/>
          <w:sz w:val="26"/>
          <w:szCs w:val="26"/>
        </w:rPr>
        <w:t xml:space="preserve"> Production budget alongside domestic and international box office revenues.</w:t>
      </w:r>
    </w:p>
    <w:p w14:paraId="3295E59A" w14:textId="009EF480" w:rsidR="00FD76B2" w:rsidRDefault="0000324D">
      <w:pPr>
        <w:numPr>
          <w:ilvl w:val="0"/>
          <w:numId w:val="11"/>
        </w:numPr>
        <w:spacing w:after="240"/>
        <w:rPr>
          <w:rFonts w:ascii="Times" w:eastAsia="Times" w:hAnsi="Times" w:cs="Times"/>
          <w:sz w:val="26"/>
          <w:szCs w:val="26"/>
        </w:rPr>
      </w:pPr>
      <w:r w:rsidRPr="0000324D">
        <w:rPr>
          <w:rFonts w:ascii="Times" w:eastAsia="Times" w:hAnsi="Times" w:cs="Times"/>
          <w:b/>
          <w:bCs/>
          <w:sz w:val="26"/>
          <w:szCs w:val="26"/>
        </w:rPr>
        <w:t>Audience Reception Data: Average audience rating, total user vote count, and a popularity score</w:t>
      </w:r>
      <w:r w:rsidR="00000000">
        <w:rPr>
          <w:rFonts w:ascii="Times" w:eastAsia="Times" w:hAnsi="Times" w:cs="Times"/>
          <w:sz w:val="26"/>
          <w:szCs w:val="26"/>
        </w:rPr>
        <w:t>.</w:t>
      </w:r>
    </w:p>
    <w:p w14:paraId="3B96095B" w14:textId="77777777" w:rsidR="00FD76B2" w:rsidRDefault="00FD76B2">
      <w:pPr>
        <w:pStyle w:val="Heading2"/>
        <w:keepNext w:val="0"/>
        <w:keepLines w:val="0"/>
        <w:spacing w:before="280"/>
        <w:rPr>
          <w:rFonts w:ascii="Times" w:eastAsia="Times" w:hAnsi="Times" w:cs="Times"/>
        </w:rPr>
      </w:pPr>
      <w:bookmarkStart w:id="11" w:name="_l7b31pgwke2v" w:colFirst="0" w:colLast="0"/>
      <w:bookmarkEnd w:id="11"/>
    </w:p>
    <w:p w14:paraId="05F1BBAF" w14:textId="77777777" w:rsidR="00FD76B2" w:rsidRDefault="00000000">
      <w:pPr>
        <w:pStyle w:val="Heading2"/>
        <w:keepNext w:val="0"/>
        <w:keepLines w:val="0"/>
        <w:spacing w:before="280"/>
        <w:rPr>
          <w:rFonts w:ascii="Times" w:eastAsia="Times" w:hAnsi="Times" w:cs="Times"/>
        </w:rPr>
      </w:pPr>
      <w:bookmarkStart w:id="12" w:name="_Toc232506324"/>
      <w:r>
        <w:rPr>
          <w:rFonts w:ascii="Times" w:eastAsia="Times" w:hAnsi="Times" w:cs="Times"/>
        </w:rPr>
        <w:t>1.2. Problem Statement</w:t>
      </w:r>
      <w:bookmarkEnd w:id="12"/>
    </w:p>
    <w:p w14:paraId="25B9D0F6"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Despite the abundance of available data, studio executives and industry investors frequently confront the following systemic challenges:</w:t>
      </w:r>
    </w:p>
    <w:p w14:paraId="64924388" w14:textId="77777777" w:rsidR="00FD76B2" w:rsidRDefault="00000000">
      <w:pPr>
        <w:numPr>
          <w:ilvl w:val="0"/>
          <w:numId w:val="32"/>
        </w:numPr>
        <w:spacing w:before="240"/>
        <w:rPr>
          <w:rFonts w:ascii="Times" w:eastAsia="Times" w:hAnsi="Times" w:cs="Times"/>
          <w:sz w:val="26"/>
          <w:szCs w:val="26"/>
        </w:rPr>
      </w:pPr>
      <w:r>
        <w:rPr>
          <w:rFonts w:ascii="Times" w:eastAsia="Times" w:hAnsi="Times" w:cs="Times"/>
          <w:b/>
          <w:bCs/>
          <w:sz w:val="26"/>
          <w:szCs w:val="26"/>
        </w:rPr>
        <w:t>Data Fragmentation:</w:t>
      </w:r>
      <w:r>
        <w:rPr>
          <w:rFonts w:ascii="Times" w:eastAsia="Times" w:hAnsi="Times" w:cs="Times"/>
          <w:sz w:val="26"/>
          <w:szCs w:val="26"/>
        </w:rPr>
        <w:t xml:space="preserve"> Operational data is siloed across disparate platforms (review aggregate websites, theatrical box office reports, and streaming platform analytics), making manual data consolidation incredibly labor-intensive and time-consuming.</w:t>
      </w:r>
    </w:p>
    <w:p w14:paraId="5A35B443" w14:textId="74EE4451" w:rsidR="00FD76B2" w:rsidRDefault="00000000">
      <w:pPr>
        <w:numPr>
          <w:ilvl w:val="0"/>
          <w:numId w:val="32"/>
        </w:numPr>
        <w:rPr>
          <w:rFonts w:ascii="Times" w:eastAsia="Times" w:hAnsi="Times" w:cs="Times"/>
          <w:sz w:val="26"/>
          <w:szCs w:val="26"/>
        </w:rPr>
      </w:pPr>
      <w:r>
        <w:rPr>
          <w:rFonts w:ascii="Times" w:eastAsia="Times" w:hAnsi="Times" w:cs="Times"/>
          <w:b/>
          <w:bCs/>
          <w:sz w:val="26"/>
          <w:szCs w:val="26"/>
        </w:rPr>
        <w:t>Difficulty in Isolating Correlations:</w:t>
      </w:r>
      <w:r>
        <w:rPr>
          <w:rFonts w:ascii="Times" w:eastAsia="Times" w:hAnsi="Times" w:cs="Times"/>
          <w:sz w:val="26"/>
          <w:szCs w:val="26"/>
        </w:rPr>
        <w:t xml:space="preserve"> It is highly challenging to rapidly extract actionable answers to cross-functional business questions, such as: </w:t>
      </w:r>
      <w:r>
        <w:rPr>
          <w:rFonts w:ascii="Times" w:eastAsia="Times" w:hAnsi="Times" w:cs="Times"/>
          <w:i/>
          <w:iCs/>
          <w:sz w:val="26"/>
          <w:szCs w:val="26"/>
        </w:rPr>
        <w:t>"Does a low-budget film with high critical acclaim stand a strong chance of commercial success?"</w:t>
      </w:r>
      <w:r>
        <w:rPr>
          <w:rFonts w:ascii="Times" w:eastAsia="Times" w:hAnsi="Times" w:cs="Times"/>
          <w:sz w:val="26"/>
          <w:szCs w:val="26"/>
        </w:rPr>
        <w:t xml:space="preserve"> or </w:t>
      </w:r>
      <w:r>
        <w:rPr>
          <w:rFonts w:ascii="Times" w:eastAsia="Times" w:hAnsi="Times" w:cs="Times"/>
          <w:i/>
          <w:iCs/>
          <w:sz w:val="26"/>
          <w:szCs w:val="26"/>
        </w:rPr>
        <w:t xml:space="preserve">"Which </w:t>
      </w:r>
      <w:r w:rsidR="0000324D" w:rsidRPr="0000324D">
        <w:rPr>
          <w:rFonts w:ascii="Times" w:eastAsia="Times" w:hAnsi="Times" w:cs="Times"/>
          <w:i/>
          <w:iCs/>
          <w:sz w:val="26"/>
          <w:szCs w:val="26"/>
        </w:rPr>
        <w:t>genres delive</w:t>
      </w:r>
      <w:r>
        <w:rPr>
          <w:rFonts w:ascii="Times" w:eastAsia="Times" w:hAnsi="Times" w:cs="Times"/>
          <w:i/>
          <w:iCs/>
          <w:sz w:val="26"/>
          <w:szCs w:val="26"/>
        </w:rPr>
        <w:t xml:space="preserve">r the </w:t>
      </w:r>
      <w:r w:rsidR="0000324D" w:rsidRPr="0000324D">
        <w:rPr>
          <w:rFonts w:ascii="Times" w:eastAsia="Times" w:hAnsi="Times" w:cs="Times"/>
          <w:i/>
          <w:iCs/>
          <w:sz w:val="26"/>
          <w:szCs w:val="26"/>
        </w:rPr>
        <w:t>highest return on investment relative to their production budget</w:t>
      </w:r>
      <w:r>
        <w:rPr>
          <w:rFonts w:ascii="Times" w:eastAsia="Times" w:hAnsi="Times" w:cs="Times"/>
          <w:i/>
          <w:iCs/>
          <w:sz w:val="26"/>
          <w:szCs w:val="26"/>
        </w:rPr>
        <w:t>?"</w:t>
      </w:r>
    </w:p>
    <w:p w14:paraId="595151D8" w14:textId="77777777" w:rsidR="00FD76B2" w:rsidRDefault="00000000">
      <w:pPr>
        <w:numPr>
          <w:ilvl w:val="0"/>
          <w:numId w:val="32"/>
        </w:numPr>
        <w:spacing w:after="240"/>
        <w:rPr>
          <w:rFonts w:ascii="Times" w:eastAsia="Times" w:hAnsi="Times" w:cs="Times"/>
          <w:sz w:val="26"/>
          <w:szCs w:val="26"/>
        </w:rPr>
      </w:pPr>
      <w:r>
        <w:rPr>
          <w:rFonts w:ascii="Times" w:eastAsia="Times" w:hAnsi="Times" w:cs="Times"/>
          <w:b/>
          <w:bCs/>
          <w:sz w:val="26"/>
          <w:szCs w:val="26"/>
        </w:rPr>
        <w:t>Lack of Predictive Capability:</w:t>
      </w:r>
      <w:r>
        <w:rPr>
          <w:rFonts w:ascii="Times" w:eastAsia="Times" w:hAnsi="Times" w:cs="Times"/>
          <w:sz w:val="26"/>
          <w:szCs w:val="26"/>
        </w:rPr>
        <w:t xml:space="preserve"> Without a centralized, holistic view derived from historical data trends, allocating capital and greenlighting new film projects remains a highly volatile and risky endeavor.</w:t>
      </w:r>
    </w:p>
    <w:p w14:paraId="1FBDADB4" w14:textId="77777777" w:rsidR="00FD76B2" w:rsidRDefault="00FD76B2">
      <w:pPr>
        <w:spacing w:before="240" w:after="240"/>
        <w:rPr>
          <w:rFonts w:ascii="Times" w:eastAsia="Times" w:hAnsi="Times" w:cs="Times"/>
          <w:sz w:val="26"/>
          <w:szCs w:val="26"/>
        </w:rPr>
      </w:pPr>
    </w:p>
    <w:p w14:paraId="4ABD8AE3" w14:textId="77777777" w:rsidR="00FD76B2" w:rsidRDefault="00FD76B2">
      <w:pPr>
        <w:pStyle w:val="Heading2"/>
        <w:keepNext w:val="0"/>
        <w:keepLines w:val="0"/>
        <w:spacing w:before="280"/>
        <w:rPr>
          <w:rFonts w:ascii="Times" w:eastAsia="Times" w:hAnsi="Times" w:cs="Times"/>
        </w:rPr>
      </w:pPr>
      <w:bookmarkStart w:id="13" w:name="_wcpno42hbicy" w:colFirst="0" w:colLast="0"/>
      <w:bookmarkEnd w:id="13"/>
    </w:p>
    <w:p w14:paraId="6485FEA7" w14:textId="77777777" w:rsidR="00FD76B2" w:rsidRDefault="00000000">
      <w:pPr>
        <w:pStyle w:val="Heading2"/>
        <w:keepNext w:val="0"/>
        <w:keepLines w:val="0"/>
        <w:spacing w:before="280"/>
        <w:rPr>
          <w:rFonts w:ascii="Times" w:eastAsia="Times" w:hAnsi="Times" w:cs="Times"/>
        </w:rPr>
      </w:pPr>
      <w:bookmarkStart w:id="14" w:name="_Toc232506325"/>
      <w:r>
        <w:rPr>
          <w:rFonts w:ascii="Times" w:eastAsia="Times" w:hAnsi="Times" w:cs="Times"/>
        </w:rPr>
        <w:t>1.3 Business Intelligence System Objectives</w:t>
      </w:r>
      <w:bookmarkEnd w:id="14"/>
    </w:p>
    <w:p w14:paraId="038744DB"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The primary objectives of building this specialized Movie Analytics BI System include:</w:t>
      </w:r>
    </w:p>
    <w:p w14:paraId="77694685" w14:textId="23FC21C5" w:rsidR="00FD76B2" w:rsidRDefault="00000000">
      <w:pPr>
        <w:numPr>
          <w:ilvl w:val="0"/>
          <w:numId w:val="16"/>
        </w:numPr>
        <w:spacing w:before="240"/>
        <w:rPr>
          <w:rFonts w:ascii="Times" w:eastAsia="Times" w:hAnsi="Times" w:cs="Times"/>
          <w:sz w:val="26"/>
          <w:szCs w:val="26"/>
        </w:rPr>
      </w:pPr>
      <w:r>
        <w:rPr>
          <w:rFonts w:ascii="Times" w:eastAsia="Times" w:hAnsi="Times" w:cs="Times"/>
          <w:b/>
          <w:bCs/>
          <w:sz w:val="26"/>
          <w:szCs w:val="26"/>
        </w:rPr>
        <w:t>Establishing a Centralized Data Warehouse:</w:t>
      </w:r>
      <w:r>
        <w:rPr>
          <w:rFonts w:ascii="Times" w:eastAsia="Times" w:hAnsi="Times" w:cs="Times"/>
          <w:sz w:val="26"/>
          <w:szCs w:val="26"/>
        </w:rPr>
        <w:t xml:space="preserve"> Automating the extraction, cleansing, and loading (ETL) of </w:t>
      </w:r>
      <w:r w:rsidR="0000324D" w:rsidRPr="0000324D">
        <w:rPr>
          <w:rFonts w:ascii="Times" w:eastAsia="Times" w:hAnsi="Times" w:cs="Times"/>
          <w:sz w:val="26"/>
          <w:szCs w:val="26"/>
        </w:rPr>
        <w:t>a single consolidated movie dataset (final_dataset.csv)</w:t>
      </w:r>
      <w:r>
        <w:rPr>
          <w:rFonts w:ascii="Times" w:eastAsia="Times" w:hAnsi="Times" w:cs="Times"/>
          <w:sz w:val="26"/>
          <w:szCs w:val="26"/>
        </w:rPr>
        <w:t xml:space="preserve"> into a unified, single source of truth.</w:t>
      </w:r>
    </w:p>
    <w:p w14:paraId="1CC348AA" w14:textId="77777777" w:rsidR="00FD76B2" w:rsidRDefault="00000000">
      <w:pPr>
        <w:numPr>
          <w:ilvl w:val="0"/>
          <w:numId w:val="16"/>
        </w:numPr>
        <w:rPr>
          <w:rFonts w:ascii="Times" w:eastAsia="Times" w:hAnsi="Times" w:cs="Times"/>
          <w:sz w:val="26"/>
          <w:szCs w:val="26"/>
        </w:rPr>
      </w:pPr>
      <w:r>
        <w:rPr>
          <w:rFonts w:ascii="Times" w:eastAsia="Times" w:hAnsi="Times" w:cs="Times"/>
          <w:b/>
          <w:bCs/>
          <w:sz w:val="26"/>
          <w:szCs w:val="26"/>
        </w:rPr>
        <w:lastRenderedPageBreak/>
        <w:t>Data Visualization &amp; Reporting:</w:t>
      </w:r>
      <w:r>
        <w:rPr>
          <w:rFonts w:ascii="Times" w:eastAsia="Times" w:hAnsi="Times" w:cs="Times"/>
          <w:sz w:val="26"/>
          <w:szCs w:val="26"/>
        </w:rPr>
        <w:t xml:space="preserve"> Transforming raw, complex data tables into highly interactive dashboards, allowing stakeholders to intuitively track market dynamics and trends over time.</w:t>
      </w:r>
    </w:p>
    <w:p w14:paraId="0AC76E6A" w14:textId="77777777" w:rsidR="00FD76B2" w:rsidRDefault="00000000">
      <w:pPr>
        <w:numPr>
          <w:ilvl w:val="0"/>
          <w:numId w:val="16"/>
        </w:numPr>
        <w:rPr>
          <w:rFonts w:ascii="Times" w:eastAsia="Times" w:hAnsi="Times" w:cs="Times"/>
          <w:sz w:val="26"/>
          <w:szCs w:val="26"/>
        </w:rPr>
      </w:pPr>
      <w:r>
        <w:rPr>
          <w:rFonts w:ascii="Times" w:eastAsia="Times" w:hAnsi="Times" w:cs="Times"/>
          <w:b/>
          <w:bCs/>
          <w:sz w:val="26"/>
          <w:szCs w:val="26"/>
        </w:rPr>
        <w:t>Strategic Decision Support:</w:t>
      </w:r>
      <w:r>
        <w:rPr>
          <w:rFonts w:ascii="Times" w:eastAsia="Times" w:hAnsi="Times" w:cs="Times"/>
          <w:sz w:val="26"/>
          <w:szCs w:val="26"/>
        </w:rPr>
        <w:t xml:space="preserve"> Delivering deep-dive analytical reports focused on:</w:t>
      </w:r>
    </w:p>
    <w:p w14:paraId="1FE38504" w14:textId="3AD0381C" w:rsidR="00FD76B2" w:rsidRDefault="0000324D">
      <w:pPr>
        <w:numPr>
          <w:ilvl w:val="1"/>
          <w:numId w:val="16"/>
        </w:numPr>
        <w:rPr>
          <w:rFonts w:ascii="Times" w:eastAsia="Times" w:hAnsi="Times" w:cs="Times"/>
          <w:sz w:val="26"/>
          <w:szCs w:val="26"/>
        </w:rPr>
      </w:pPr>
      <w:r w:rsidRPr="0000324D">
        <w:rPr>
          <w:rFonts w:ascii="Times" w:eastAsia="Times" w:hAnsi="Times" w:cs="Times"/>
          <w:sz w:val="26"/>
          <w:szCs w:val="26"/>
        </w:rPr>
        <w:t>Revenue, profit, and ROI performance</w:t>
      </w:r>
      <w:r w:rsidR="00000000">
        <w:rPr>
          <w:rFonts w:ascii="Times" w:eastAsia="Times" w:hAnsi="Times" w:cs="Times"/>
          <w:sz w:val="26"/>
          <w:szCs w:val="26"/>
        </w:rPr>
        <w:t xml:space="preserve"> across </w:t>
      </w:r>
      <w:r w:rsidRPr="0000324D">
        <w:rPr>
          <w:rFonts w:ascii="Times" w:eastAsia="Times" w:hAnsi="Times" w:cs="Times"/>
          <w:sz w:val="26"/>
          <w:szCs w:val="26"/>
        </w:rPr>
        <w:t>genres and original languag</w:t>
      </w:r>
      <w:r w:rsidR="00000000">
        <w:rPr>
          <w:rFonts w:ascii="Times" w:eastAsia="Times" w:hAnsi="Times" w:cs="Times"/>
          <w:sz w:val="26"/>
          <w:szCs w:val="26"/>
        </w:rPr>
        <w:t>es.</w:t>
      </w:r>
    </w:p>
    <w:p w14:paraId="7672C03E" w14:textId="0E3F0315" w:rsidR="00FD76B2" w:rsidRDefault="00000000">
      <w:pPr>
        <w:numPr>
          <w:ilvl w:val="1"/>
          <w:numId w:val="16"/>
        </w:numPr>
        <w:rPr>
          <w:rFonts w:ascii="Times" w:eastAsia="Times" w:hAnsi="Times" w:cs="Times"/>
          <w:sz w:val="26"/>
          <w:szCs w:val="26"/>
        </w:rPr>
      </w:pPr>
      <w:r>
        <w:rPr>
          <w:rFonts w:ascii="Times" w:eastAsia="Times" w:hAnsi="Times" w:cs="Times"/>
          <w:sz w:val="26"/>
          <w:szCs w:val="26"/>
        </w:rPr>
        <w:t xml:space="preserve">The </w:t>
      </w:r>
      <w:r w:rsidR="0000324D" w:rsidRPr="0000324D">
        <w:rPr>
          <w:rFonts w:ascii="Times" w:eastAsia="Times" w:hAnsi="Times" w:cs="Times"/>
          <w:sz w:val="26"/>
          <w:szCs w:val="26"/>
        </w:rPr>
        <w:t>relationship</w:t>
      </w:r>
      <w:r>
        <w:rPr>
          <w:rFonts w:ascii="Times" w:eastAsia="Times" w:hAnsi="Times" w:cs="Times"/>
          <w:sz w:val="26"/>
          <w:szCs w:val="26"/>
        </w:rPr>
        <w:t xml:space="preserve"> between </w:t>
      </w:r>
      <w:r w:rsidR="0000324D" w:rsidRPr="0000324D">
        <w:rPr>
          <w:rFonts w:ascii="Times" w:eastAsia="Times" w:hAnsi="Times" w:cs="Times"/>
          <w:sz w:val="26"/>
          <w:szCs w:val="26"/>
        </w:rPr>
        <w:t>production budget, box office revenue,</w:t>
      </w:r>
      <w:r>
        <w:rPr>
          <w:rFonts w:ascii="Times" w:eastAsia="Times" w:hAnsi="Times" w:cs="Times"/>
          <w:sz w:val="26"/>
          <w:szCs w:val="26"/>
        </w:rPr>
        <w:t xml:space="preserve"> and </w:t>
      </w:r>
      <w:r w:rsidR="0000324D" w:rsidRPr="0000324D">
        <w:rPr>
          <w:rFonts w:ascii="Times" w:eastAsia="Times" w:hAnsi="Times" w:cs="Times"/>
          <w:sz w:val="26"/>
          <w:szCs w:val="26"/>
        </w:rPr>
        <w:t>profitability</w:t>
      </w:r>
      <w:r>
        <w:rPr>
          <w:rFonts w:ascii="Times" w:eastAsia="Times" w:hAnsi="Times" w:cs="Times"/>
          <w:sz w:val="26"/>
          <w:szCs w:val="26"/>
        </w:rPr>
        <w:t>.</w:t>
      </w:r>
    </w:p>
    <w:p w14:paraId="2B4609E7" w14:textId="19E06C55" w:rsidR="00FD76B2" w:rsidRDefault="00000000">
      <w:pPr>
        <w:numPr>
          <w:ilvl w:val="1"/>
          <w:numId w:val="16"/>
        </w:numPr>
        <w:spacing w:after="240"/>
        <w:rPr>
          <w:rFonts w:ascii="Times" w:eastAsia="Times" w:hAnsi="Times" w:cs="Times"/>
          <w:sz w:val="26"/>
          <w:szCs w:val="26"/>
        </w:rPr>
      </w:pPr>
      <w:r>
        <w:rPr>
          <w:rFonts w:ascii="Times" w:eastAsia="Times" w:hAnsi="Times" w:cs="Times"/>
          <w:sz w:val="26"/>
          <w:szCs w:val="26"/>
        </w:rPr>
        <w:t xml:space="preserve">Return on Investment (ROI) efficiency </w:t>
      </w:r>
      <w:r w:rsidR="0000324D" w:rsidRPr="0000324D">
        <w:rPr>
          <w:rFonts w:ascii="Times" w:eastAsia="Times" w:hAnsi="Times" w:cs="Times"/>
          <w:sz w:val="26"/>
          <w:szCs w:val="26"/>
        </w:rPr>
        <w:t>across genres and release period</w:t>
      </w:r>
      <w:r>
        <w:rPr>
          <w:rFonts w:ascii="Times" w:eastAsia="Times" w:hAnsi="Times" w:cs="Times"/>
          <w:sz w:val="26"/>
          <w:szCs w:val="26"/>
        </w:rPr>
        <w:t>s.</w:t>
      </w:r>
    </w:p>
    <w:p w14:paraId="38F6B4AA" w14:textId="77777777" w:rsidR="00FD76B2" w:rsidRDefault="00FD76B2">
      <w:pPr>
        <w:pStyle w:val="Heading2"/>
        <w:keepNext w:val="0"/>
        <w:keepLines w:val="0"/>
        <w:spacing w:before="280"/>
        <w:ind w:left="360"/>
        <w:rPr>
          <w:rFonts w:ascii="Times" w:eastAsia="Times" w:hAnsi="Times" w:cs="Times"/>
        </w:rPr>
      </w:pPr>
      <w:bookmarkStart w:id="15" w:name="_hbvtxfmxq434" w:colFirst="0" w:colLast="0"/>
      <w:bookmarkEnd w:id="15"/>
    </w:p>
    <w:p w14:paraId="6B7DBE1D" w14:textId="77777777" w:rsidR="00FD76B2" w:rsidRDefault="00000000">
      <w:pPr>
        <w:pStyle w:val="Heading2"/>
        <w:keepNext w:val="0"/>
        <w:keepLines w:val="0"/>
        <w:spacing w:before="280"/>
        <w:ind w:left="720" w:hanging="360"/>
        <w:rPr>
          <w:rFonts w:ascii="Times" w:eastAsia="Times" w:hAnsi="Times" w:cs="Times"/>
        </w:rPr>
      </w:pPr>
      <w:bookmarkStart w:id="16" w:name="_Toc232506326"/>
      <w:r>
        <w:rPr>
          <w:rFonts w:ascii="Times" w:eastAsia="Times" w:hAnsi="Times" w:cs="Times"/>
        </w:rPr>
        <w:t>1.4 Target End-Users &amp; Stakeholders</w:t>
      </w:r>
      <w:bookmarkEnd w:id="16"/>
    </w:p>
    <w:p w14:paraId="51F34F00" w14:textId="4178BB15" w:rsidR="00FD76B2" w:rsidRDefault="00000000">
      <w:pPr>
        <w:numPr>
          <w:ilvl w:val="0"/>
          <w:numId w:val="21"/>
        </w:numPr>
        <w:spacing w:before="240"/>
        <w:rPr>
          <w:rFonts w:ascii="Times" w:eastAsia="Times" w:hAnsi="Times" w:cs="Times"/>
          <w:sz w:val="26"/>
          <w:szCs w:val="26"/>
        </w:rPr>
      </w:pPr>
      <w:r>
        <w:rPr>
          <w:rFonts w:ascii="Times" w:eastAsia="Times" w:hAnsi="Times" w:cs="Times"/>
          <w:b/>
          <w:bCs/>
          <w:sz w:val="26"/>
          <w:szCs w:val="26"/>
        </w:rPr>
        <w:t>Film Producers &amp; Studio Executives:</w:t>
      </w:r>
      <w:r>
        <w:rPr>
          <w:rFonts w:ascii="Times" w:eastAsia="Times" w:hAnsi="Times" w:cs="Times"/>
          <w:sz w:val="26"/>
          <w:szCs w:val="26"/>
        </w:rPr>
        <w:t xml:space="preserve"> To guide capital allocation and greenlight p</w:t>
      </w:r>
      <w:r w:rsidR="0000324D" w:rsidRPr="0000324D">
        <w:rPr>
          <w:rFonts w:ascii="Times" w:eastAsia="Times" w:hAnsi="Times" w:cs="Times"/>
          <w:sz w:val="26"/>
          <w:szCs w:val="26"/>
        </w:rPr>
        <w:t>rojects based on genre, budget, and release-timing performance</w:t>
      </w:r>
      <w:r>
        <w:rPr>
          <w:rFonts w:ascii="Times" w:eastAsia="Times" w:hAnsi="Times" w:cs="Times"/>
          <w:sz w:val="26"/>
          <w:szCs w:val="26"/>
        </w:rPr>
        <w:t>.</w:t>
      </w:r>
    </w:p>
    <w:p w14:paraId="7E2AA590" w14:textId="77ED039C" w:rsidR="00FD76B2" w:rsidRDefault="00000000">
      <w:pPr>
        <w:numPr>
          <w:ilvl w:val="0"/>
          <w:numId w:val="21"/>
        </w:numPr>
        <w:rPr>
          <w:rFonts w:ascii="Times" w:eastAsia="Times" w:hAnsi="Times" w:cs="Times"/>
          <w:sz w:val="26"/>
          <w:szCs w:val="26"/>
        </w:rPr>
      </w:pPr>
      <w:r>
        <w:rPr>
          <w:rFonts w:ascii="Times" w:eastAsia="Times" w:hAnsi="Times" w:cs="Times"/>
          <w:b/>
          <w:bCs/>
          <w:sz w:val="26"/>
          <w:szCs w:val="26"/>
        </w:rPr>
        <w:t>Distributors &amp; Theater Operators:</w:t>
      </w:r>
      <w:r>
        <w:rPr>
          <w:rFonts w:ascii="Times" w:eastAsia="Times" w:hAnsi="Times" w:cs="Times"/>
          <w:sz w:val="26"/>
          <w:szCs w:val="26"/>
        </w:rPr>
        <w:t xml:space="preserve"> To optimize </w:t>
      </w:r>
      <w:r w:rsidR="0000324D" w:rsidRPr="0000324D">
        <w:rPr>
          <w:rFonts w:ascii="Times" w:eastAsia="Times" w:hAnsi="Times" w:cs="Times"/>
          <w:sz w:val="26"/>
          <w:szCs w:val="26"/>
        </w:rPr>
        <w:t>release-window planning</w:t>
      </w:r>
      <w:r>
        <w:rPr>
          <w:rFonts w:ascii="Times" w:eastAsia="Times" w:hAnsi="Times" w:cs="Times"/>
          <w:sz w:val="26"/>
          <w:szCs w:val="26"/>
        </w:rPr>
        <w:t xml:space="preserve"> based on data-backed </w:t>
      </w:r>
      <w:r w:rsidR="0000324D" w:rsidRPr="0000324D">
        <w:rPr>
          <w:rFonts w:ascii="Times" w:eastAsia="Times" w:hAnsi="Times" w:cs="Times"/>
          <w:sz w:val="26"/>
          <w:szCs w:val="26"/>
        </w:rPr>
        <w:t>seasonal revenu</w:t>
      </w:r>
      <w:r>
        <w:rPr>
          <w:rFonts w:ascii="Times" w:eastAsia="Times" w:hAnsi="Times" w:cs="Times"/>
          <w:sz w:val="26"/>
          <w:szCs w:val="26"/>
        </w:rPr>
        <w:t>e trends.</w:t>
      </w:r>
    </w:p>
    <w:p w14:paraId="451E7B1A" w14:textId="77777777" w:rsidR="00FD76B2" w:rsidRDefault="00000000">
      <w:pPr>
        <w:numPr>
          <w:ilvl w:val="0"/>
          <w:numId w:val="21"/>
        </w:numPr>
        <w:spacing w:after="240"/>
        <w:rPr>
          <w:rFonts w:ascii="Times" w:eastAsia="Times" w:hAnsi="Times" w:cs="Times"/>
          <w:sz w:val="26"/>
          <w:szCs w:val="26"/>
        </w:rPr>
      </w:pPr>
      <w:r>
        <w:rPr>
          <w:rFonts w:ascii="Times" w:eastAsia="Times" w:hAnsi="Times" w:cs="Times"/>
          <w:b/>
          <w:bCs/>
          <w:sz w:val="26"/>
          <w:szCs w:val="26"/>
        </w:rPr>
        <w:t>Cinema Market Researchers:</w:t>
      </w:r>
      <w:r>
        <w:rPr>
          <w:rFonts w:ascii="Times" w:eastAsia="Times" w:hAnsi="Times" w:cs="Times"/>
          <w:sz w:val="26"/>
          <w:szCs w:val="26"/>
        </w:rPr>
        <w:t xml:space="preserve"> To thoroughly analyze historical data and forecast future trajectories within the motion picture industry.</w:t>
      </w:r>
    </w:p>
    <w:p w14:paraId="3D655C9A" w14:textId="77777777" w:rsidR="00FD76B2" w:rsidRDefault="00FD76B2">
      <w:pPr>
        <w:pBdr>
          <w:top w:val="none" w:sz="0" w:space="0" w:color="BBBEBF"/>
          <w:left w:val="none" w:sz="0" w:space="0" w:color="BBBEBF"/>
          <w:bottom w:val="none" w:sz="0" w:space="0" w:color="BBBEBF"/>
          <w:right w:val="none" w:sz="0" w:space="0" w:color="BBBEBF"/>
          <w:between w:val="none" w:sz="0" w:space="0" w:color="BBBEBF"/>
        </w:pBdr>
        <w:spacing w:after="240"/>
        <w:rPr>
          <w:rFonts w:ascii="Times" w:eastAsia="Times" w:hAnsi="Times" w:cs="Times"/>
          <w:sz w:val="26"/>
          <w:szCs w:val="26"/>
        </w:rPr>
      </w:pPr>
    </w:p>
    <w:p w14:paraId="749E56B6" w14:textId="77777777" w:rsidR="00FD76B2" w:rsidRDefault="00FD76B2">
      <w:pPr>
        <w:pBdr>
          <w:top w:val="none" w:sz="0" w:space="0" w:color="BBBEBF"/>
          <w:left w:val="none" w:sz="0" w:space="0" w:color="BBBEBF"/>
          <w:bottom w:val="none" w:sz="0" w:space="0" w:color="BBBEBF"/>
          <w:right w:val="none" w:sz="0" w:space="0" w:color="BBBEBF"/>
          <w:between w:val="none" w:sz="0" w:space="0" w:color="BBBEBF"/>
        </w:pBdr>
        <w:spacing w:after="240"/>
        <w:rPr>
          <w:rFonts w:ascii="Times" w:eastAsia="Times" w:hAnsi="Times" w:cs="Times"/>
          <w:sz w:val="26"/>
          <w:szCs w:val="26"/>
        </w:rPr>
      </w:pPr>
    </w:p>
    <w:p w14:paraId="79716AFE" w14:textId="77777777" w:rsidR="00FD76B2" w:rsidRDefault="00000000">
      <w:pPr>
        <w:pStyle w:val="Heading1"/>
        <w:keepNext w:val="0"/>
        <w:keepLines w:val="0"/>
        <w:pBdr>
          <w:top w:val="none" w:sz="0" w:space="0" w:color="BBBEBF"/>
          <w:left w:val="none" w:sz="0" w:space="0" w:color="BBBEBF"/>
          <w:bottom w:val="none" w:sz="0" w:space="0" w:color="BBBEBF"/>
          <w:right w:val="none" w:sz="0" w:space="0" w:color="BBBEBF"/>
          <w:between w:val="none" w:sz="0" w:space="0" w:color="BBBEBF"/>
        </w:pBdr>
        <w:spacing w:before="0" w:after="80"/>
        <w:rPr>
          <w:rFonts w:ascii="Times" w:eastAsia="Times" w:hAnsi="Times" w:cs="Times"/>
          <w:b/>
          <w:bCs/>
        </w:rPr>
      </w:pPr>
      <w:bookmarkStart w:id="17" w:name="_Toc232506327"/>
      <w:r>
        <w:rPr>
          <w:rFonts w:ascii="Times" w:eastAsia="Times" w:hAnsi="Times" w:cs="Times"/>
          <w:b/>
          <w:bCs/>
        </w:rPr>
        <w:t>CHAPTER II: DATASET DESCRIPTION</w:t>
      </w:r>
      <w:bookmarkEnd w:id="17"/>
    </w:p>
    <w:p w14:paraId="0F227B40" w14:textId="77777777" w:rsidR="00FD76B2" w:rsidRDefault="00000000">
      <w:pPr>
        <w:pStyle w:val="Heading2"/>
        <w:keepNext w:val="0"/>
        <w:keepLines w:val="0"/>
        <w:pBdr>
          <w:top w:val="none" w:sz="0" w:space="0" w:color="BBBEBF"/>
          <w:left w:val="none" w:sz="0" w:space="0" w:color="BBBEBF"/>
          <w:bottom w:val="none" w:sz="0" w:space="0" w:color="BBBEBF"/>
          <w:right w:val="none" w:sz="0" w:space="0" w:color="BBBEBF"/>
          <w:between w:val="none" w:sz="0" w:space="0" w:color="BBBEBF"/>
        </w:pBdr>
        <w:spacing w:before="0"/>
        <w:rPr>
          <w:rFonts w:ascii="Times" w:eastAsia="Times" w:hAnsi="Times" w:cs="Times"/>
        </w:rPr>
      </w:pPr>
      <w:bookmarkStart w:id="18" w:name="_Toc232506328"/>
      <w:r>
        <w:rPr>
          <w:rFonts w:ascii="Times" w:eastAsia="Times" w:hAnsi="Times" w:cs="Times"/>
        </w:rPr>
        <w:t>2.1 General Overview</w:t>
      </w:r>
      <w:bookmarkEnd w:id="18"/>
    </w:p>
    <w:p w14:paraId="38DF0C29" w14:textId="77777777" w:rsidR="00FD76B2" w:rsidRDefault="00000000">
      <w:pPr>
        <w:pBdr>
          <w:top w:val="none" w:sz="0" w:space="0" w:color="BBBEBF"/>
          <w:left w:val="none" w:sz="0" w:space="0" w:color="BBBEBF"/>
          <w:bottom w:val="none" w:sz="0" w:space="0" w:color="BBBEBF"/>
          <w:right w:val="none" w:sz="0" w:space="0" w:color="BBBEBF"/>
          <w:between w:val="none" w:sz="0" w:space="0" w:color="BBBEBF"/>
        </w:pBdr>
        <w:spacing w:after="240"/>
        <w:rPr>
          <w:rFonts w:ascii="Times" w:eastAsia="Times" w:hAnsi="Times" w:cs="Times"/>
          <w:sz w:val="26"/>
          <w:szCs w:val="26"/>
        </w:rPr>
      </w:pPr>
      <w:r>
        <w:rPr>
          <w:rFonts w:ascii="Times" w:eastAsia="Times" w:hAnsi="Times" w:cs="Times"/>
          <w:sz w:val="26"/>
          <w:szCs w:val="26"/>
        </w:rPr>
        <w:t>The dataset utilized in this project is sourced from the "Movie Revenue Analysis" repository by ntdoris (</w:t>
      </w:r>
      <w:hyperlink r:id="rId10">
        <w:r>
          <w:rPr>
            <w:rFonts w:ascii="Times" w:eastAsia="Times" w:hAnsi="Times" w:cs="Times"/>
            <w:sz w:val="26"/>
            <w:szCs w:val="26"/>
            <w:u w:val="single"/>
          </w:rPr>
          <w:t>GitHub - ntdoris/movie-revenue-analysis</w:t>
        </w:r>
      </w:hyperlink>
      <w:r>
        <w:rPr>
          <w:rFonts w:ascii="Times" w:eastAsia="Times" w:hAnsi="Times" w:cs="Times"/>
          <w:sz w:val="26"/>
          <w:szCs w:val="26"/>
        </w:rPr>
        <w:t>). The raw data is hosted in the final_dataset.csv file, which aggregates comprehensive attributes including movie profiles, box office revenues, production costs, profitability metrics, user ratings, release dates, original languages, and associated genres.</w:t>
      </w:r>
    </w:p>
    <w:p w14:paraId="5FE2466D" w14:textId="77777777" w:rsidR="00FD76B2" w:rsidRDefault="00000000">
      <w:pPr>
        <w:pBdr>
          <w:top w:val="none" w:sz="0" w:space="0" w:color="BBBEBF"/>
          <w:left w:val="none" w:sz="0" w:space="0" w:color="BBBEBF"/>
          <w:bottom w:val="none" w:sz="0" w:space="0" w:color="BBBEBF"/>
          <w:right w:val="none" w:sz="0" w:space="0" w:color="BBBEBF"/>
          <w:between w:val="none" w:sz="0" w:space="0" w:color="BBBEBF"/>
        </w:pBdr>
        <w:spacing w:after="240"/>
        <w:rPr>
          <w:rFonts w:ascii="Times" w:eastAsia="Times" w:hAnsi="Times" w:cs="Times"/>
          <w:sz w:val="26"/>
          <w:szCs w:val="26"/>
        </w:rPr>
      </w:pPr>
      <w:r>
        <w:rPr>
          <w:rFonts w:ascii="Times" w:eastAsia="Times" w:hAnsi="Times" w:cs="Times"/>
          <w:sz w:val="26"/>
          <w:szCs w:val="26"/>
        </w:rPr>
        <w:t>The initial raw dataset contained 1,759 records spanning a release timeline from 1946 to 2019. However, during data profiling and exploration, the team observed that the volume of films prior to 2010 was sparse and unevenly distributed, while the year 2019 contained insufficient records. Therefore, to ensure data consistency and statistical reliability when analyzing financial performance and market trends, the team restricted the primary analytical scope to the 2010–2018 period.</w:t>
      </w:r>
    </w:p>
    <w:p w14:paraId="06B4B305" w14:textId="77777777" w:rsidR="00FD76B2" w:rsidRDefault="00000000">
      <w:pPr>
        <w:pBdr>
          <w:top w:val="none" w:sz="0" w:space="0" w:color="BBBEBF"/>
          <w:left w:val="none" w:sz="0" w:space="0" w:color="BBBEBF"/>
          <w:bottom w:val="none" w:sz="0" w:space="0" w:color="BBBEBF"/>
          <w:right w:val="none" w:sz="0" w:space="0" w:color="BBBEBF"/>
          <w:between w:val="none" w:sz="0" w:space="0" w:color="BBBEBF"/>
        </w:pBdr>
        <w:spacing w:after="240"/>
        <w:rPr>
          <w:rFonts w:ascii="Times" w:eastAsia="Times" w:hAnsi="Times" w:cs="Times"/>
          <w:sz w:val="26"/>
          <w:szCs w:val="26"/>
        </w:rPr>
      </w:pPr>
      <w:r>
        <w:rPr>
          <w:rFonts w:ascii="Times" w:eastAsia="Times" w:hAnsi="Times" w:cs="Times"/>
          <w:sz w:val="26"/>
          <w:szCs w:val="26"/>
        </w:rPr>
        <w:t>Following the data cleaning and preprocessing phases, the finalized dataset comprises 1,541 unique movie records distributed across a 9-year span (2010–2018). The data has been deduplicated based on movie titles and release years. Furthermore, all critical fields—</w:t>
      </w:r>
      <w:r>
        <w:rPr>
          <w:rFonts w:ascii="Times" w:eastAsia="Times" w:hAnsi="Times" w:cs="Times"/>
          <w:sz w:val="26"/>
          <w:szCs w:val="26"/>
        </w:rPr>
        <w:lastRenderedPageBreak/>
        <w:t>including revenues, production budgets, profits, ROI, rating scores, and vote counts—contain valid, fully populated values.</w:t>
      </w:r>
    </w:p>
    <w:p w14:paraId="5D447E1D" w14:textId="77777777" w:rsidR="00FD76B2" w:rsidRDefault="00FD76B2">
      <w:pPr>
        <w:pStyle w:val="Heading2"/>
        <w:keepNext w:val="0"/>
        <w:keepLines w:val="0"/>
        <w:pBdr>
          <w:top w:val="none" w:sz="0" w:space="0" w:color="BBBEBF"/>
          <w:left w:val="none" w:sz="0" w:space="0" w:color="BBBEBF"/>
          <w:bottom w:val="none" w:sz="0" w:space="0" w:color="BBBEBF"/>
          <w:right w:val="none" w:sz="0" w:space="0" w:color="BBBEBF"/>
          <w:between w:val="none" w:sz="0" w:space="0" w:color="BBBEBF"/>
        </w:pBdr>
        <w:spacing w:before="0"/>
        <w:rPr>
          <w:rFonts w:ascii="Times" w:eastAsia="Times" w:hAnsi="Times" w:cs="Times"/>
        </w:rPr>
      </w:pPr>
      <w:bookmarkStart w:id="19" w:name="_x5aw8r6e08nq" w:colFirst="0" w:colLast="0"/>
      <w:bookmarkEnd w:id="19"/>
    </w:p>
    <w:p w14:paraId="27A6FA53" w14:textId="77777777" w:rsidR="00FD76B2" w:rsidRDefault="00000000">
      <w:pPr>
        <w:pStyle w:val="Heading2"/>
        <w:keepNext w:val="0"/>
        <w:keepLines w:val="0"/>
        <w:pBdr>
          <w:top w:val="none" w:sz="0" w:space="0" w:color="BBBEBF"/>
          <w:left w:val="none" w:sz="0" w:space="0" w:color="BBBEBF"/>
          <w:bottom w:val="none" w:sz="0" w:space="0" w:color="BBBEBF"/>
          <w:right w:val="none" w:sz="0" w:space="0" w:color="BBBEBF"/>
          <w:between w:val="none" w:sz="0" w:space="0" w:color="BBBEBF"/>
        </w:pBdr>
        <w:spacing w:before="0"/>
        <w:rPr>
          <w:rFonts w:ascii="Times" w:eastAsia="Times" w:hAnsi="Times" w:cs="Times"/>
        </w:rPr>
      </w:pPr>
      <w:bookmarkStart w:id="20" w:name="_Toc232506329"/>
      <w:r>
        <w:rPr>
          <w:rFonts w:ascii="Times" w:eastAsia="Times" w:hAnsi="Times" w:cs="Times"/>
        </w:rPr>
        <w:t>2.2 Dataset Attributes &amp; Schema Details</w:t>
      </w:r>
      <w:bookmarkEnd w:id="20"/>
    </w:p>
    <w:p w14:paraId="4BDE092F" w14:textId="77777777" w:rsidR="00FD76B2" w:rsidRDefault="00000000">
      <w:pPr>
        <w:pBdr>
          <w:top w:val="none" w:sz="0" w:space="0" w:color="BBBEBF"/>
          <w:left w:val="none" w:sz="0" w:space="0" w:color="BBBEBF"/>
          <w:bottom w:val="none" w:sz="0" w:space="0" w:color="BBBEBF"/>
          <w:right w:val="none" w:sz="0" w:space="0" w:color="BBBEBF"/>
          <w:between w:val="none" w:sz="0" w:space="0" w:color="BBBEBF"/>
        </w:pBdr>
        <w:spacing w:after="240"/>
        <w:rPr>
          <w:rFonts w:ascii="Times" w:eastAsia="Times" w:hAnsi="Times" w:cs="Times"/>
          <w:sz w:val="26"/>
          <w:szCs w:val="26"/>
        </w:rPr>
      </w:pPr>
      <w:r>
        <w:rPr>
          <w:rFonts w:ascii="Times" w:eastAsia="Times" w:hAnsi="Times" w:cs="Times"/>
          <w:sz w:val="26"/>
          <w:szCs w:val="26"/>
        </w:rPr>
        <w:t>The primary attribute groups within the processed dataset consist of:</w:t>
      </w:r>
    </w:p>
    <w:p w14:paraId="20133169" w14:textId="77777777" w:rsidR="00FD76B2" w:rsidRDefault="00000000">
      <w:pPr>
        <w:numPr>
          <w:ilvl w:val="0"/>
          <w:numId w:val="9"/>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Movie Metadata:</w:t>
      </w:r>
      <w:r>
        <w:rPr>
          <w:rFonts w:ascii="Times" w:eastAsia="Times" w:hAnsi="Times" w:cs="Times"/>
          <w:sz w:val="26"/>
          <w:szCs w:val="26"/>
        </w:rPr>
        <w:t xml:space="preserve"> Movie title, release date, release month, release year, and original language.</w:t>
      </w:r>
    </w:p>
    <w:p w14:paraId="1B5B3AC0" w14:textId="77777777" w:rsidR="00FD76B2" w:rsidRDefault="00000000">
      <w:pPr>
        <w:numPr>
          <w:ilvl w:val="0"/>
          <w:numId w:val="9"/>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Financial Metrics:</w:t>
      </w:r>
      <w:r>
        <w:rPr>
          <w:rFonts w:ascii="Times" w:eastAsia="Times" w:hAnsi="Times" w:cs="Times"/>
          <w:sz w:val="26"/>
          <w:szCs w:val="26"/>
        </w:rPr>
        <w:t xml:space="preserve"> Production budget, domestic gross, international gross, worldwide gross, and net profit.</w:t>
      </w:r>
    </w:p>
    <w:p w14:paraId="15E994AB" w14:textId="77777777" w:rsidR="00FD76B2" w:rsidRDefault="00000000">
      <w:pPr>
        <w:numPr>
          <w:ilvl w:val="0"/>
          <w:numId w:val="9"/>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Business Performance Indicators:</w:t>
      </w:r>
      <w:r>
        <w:rPr>
          <w:rFonts w:ascii="Times" w:eastAsia="Times" w:hAnsi="Times" w:cs="Times"/>
          <w:sz w:val="26"/>
          <w:szCs w:val="26"/>
        </w:rPr>
        <w:t xml:space="preserve"> Profit margin, Return on Investment (ROI), and international revenue ratio.</w:t>
      </w:r>
    </w:p>
    <w:p w14:paraId="3CF93173" w14:textId="77777777" w:rsidR="00FD76B2" w:rsidRDefault="00000000">
      <w:pPr>
        <w:numPr>
          <w:ilvl w:val="0"/>
          <w:numId w:val="9"/>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Audience Reception Metrics:</w:t>
      </w:r>
      <w:r>
        <w:rPr>
          <w:rFonts w:ascii="Times" w:eastAsia="Times" w:hAnsi="Times" w:cs="Times"/>
          <w:sz w:val="26"/>
          <w:szCs w:val="26"/>
        </w:rPr>
        <w:t xml:space="preserve"> Average user rating, total vote count, and popularity score.</w:t>
      </w:r>
    </w:p>
    <w:p w14:paraId="3EEACDA3" w14:textId="77777777" w:rsidR="00FD76B2" w:rsidRDefault="00000000">
      <w:pPr>
        <w:numPr>
          <w:ilvl w:val="0"/>
          <w:numId w:val="9"/>
        </w:numPr>
        <w:pBdr>
          <w:top w:val="none" w:sz="0" w:space="0" w:color="BBBEBF"/>
          <w:left w:val="none" w:sz="0" w:space="0" w:color="BBBEBF"/>
          <w:bottom w:val="none" w:sz="0" w:space="0" w:color="BBBEBF"/>
          <w:right w:val="none" w:sz="0" w:space="0" w:color="BBBEBF"/>
          <w:between w:val="none" w:sz="0" w:space="0" w:color="BBBEBF"/>
        </w:pBdr>
        <w:spacing w:after="240"/>
        <w:rPr>
          <w:sz w:val="26"/>
          <w:szCs w:val="26"/>
        </w:rPr>
      </w:pPr>
      <w:r>
        <w:rPr>
          <w:rFonts w:ascii="Times" w:eastAsia="Times" w:hAnsi="Times" w:cs="Times"/>
          <w:b/>
          <w:bCs/>
          <w:sz w:val="26"/>
          <w:szCs w:val="26"/>
        </w:rPr>
        <w:t>Genre Classifications:</w:t>
      </w:r>
      <w:r>
        <w:rPr>
          <w:rFonts w:ascii="Times" w:eastAsia="Times" w:hAnsi="Times" w:cs="Times"/>
          <w:sz w:val="26"/>
          <w:szCs w:val="26"/>
        </w:rPr>
        <w:t xml:space="preserve"> Action, Adventure, Comedy, Drama, Horror, Thriller, Science Fiction, Animation, Family, and other miscellaneous genres.</w:t>
      </w:r>
    </w:p>
    <w:p w14:paraId="3052B392" w14:textId="77777777" w:rsidR="0000324D" w:rsidRDefault="0000324D">
      <w:pPr>
        <w:pBdr>
          <w:top w:val="none" w:sz="0" w:space="0" w:color="BBBEBF"/>
          <w:left w:val="none" w:sz="0" w:space="0" w:color="BBBEBF"/>
          <w:bottom w:val="none" w:sz="0" w:space="0" w:color="BBBEBF"/>
          <w:right w:val="none" w:sz="0" w:space="0" w:color="BBBEBF"/>
          <w:between w:val="none" w:sz="0" w:space="0" w:color="BBBEBF"/>
        </w:pBdr>
        <w:spacing w:after="340"/>
        <w:rPr>
          <w:rFonts w:ascii="Times" w:eastAsia="Times" w:hAnsi="Times" w:cs="Times"/>
          <w:sz w:val="26"/>
          <w:szCs w:val="26"/>
        </w:rPr>
      </w:pPr>
      <w:r>
        <w:rPr>
          <w:rFonts w:ascii="Times" w:eastAsia="Times" w:hAnsi="Times" w:cs="Times"/>
          <w:sz w:val="26"/>
          <w:szCs w:val="26"/>
        </w:rPr>
        <w:t>The principal attributes of the consolidated final_dataset.csv source are summarized below:</w:t>
      </w:r>
      <w:r w:rsidR="00000000">
        <w:rPr>
          <w:rFonts w:ascii="Times" w:eastAsia="Times" w:hAnsi="Times" w:cs="Times"/>
          <w:sz w:val="26"/>
          <w:szCs w:val="26"/>
        </w:rPr>
        <w:t xml:space="preserve"> : </w:t>
      </w:r>
    </w:p>
    <w:tbl>
      <w:tblPr>
        <w:tblStyle w:val="TableGrid"/>
        <w:tblW w:w="0" w:type="auto"/>
        <w:tblLook w:val="04A0" w:firstRow="1" w:lastRow="0" w:firstColumn="1" w:lastColumn="0" w:noHBand="0" w:noVBand="1"/>
      </w:tblPr>
      <w:tblGrid>
        <w:gridCol w:w="4815"/>
        <w:gridCol w:w="4815"/>
      </w:tblGrid>
      <w:tr w:rsidR="0000324D" w:rsidRPr="0000324D" w14:paraId="770C664B" w14:textId="77777777" w:rsidTr="0000324D">
        <w:tc>
          <w:tcPr>
            <w:tcW w:w="4815" w:type="dxa"/>
          </w:tcPr>
          <w:p w14:paraId="6D403AFB" w14:textId="712CE72E" w:rsidR="0000324D" w:rsidRPr="0000324D" w:rsidRDefault="0000324D">
            <w:pPr>
              <w:spacing w:after="340"/>
              <w:rPr>
                <w:rFonts w:ascii="Times" w:eastAsia="Times" w:hAnsi="Times" w:cs="Times"/>
                <w:sz w:val="26"/>
                <w:szCs w:val="26"/>
              </w:rPr>
            </w:pPr>
            <w:r>
              <w:rPr>
                <w:rFonts w:ascii="Times" w:eastAsia="Times" w:hAnsi="Times" w:cs="Times"/>
                <w:sz w:val="26"/>
                <w:szCs w:val="26"/>
              </w:rPr>
              <w:t>Attribute</w:t>
            </w:r>
          </w:p>
        </w:tc>
        <w:tc>
          <w:tcPr>
            <w:tcW w:w="4815" w:type="dxa"/>
          </w:tcPr>
          <w:p w14:paraId="5423A8B7" w14:textId="62ADCBDE" w:rsidR="0000324D" w:rsidRPr="0000324D" w:rsidRDefault="0000324D">
            <w:pPr>
              <w:spacing w:after="340"/>
              <w:rPr>
                <w:rFonts w:ascii="Times" w:eastAsia="Times" w:hAnsi="Times" w:cs="Times"/>
                <w:sz w:val="26"/>
                <w:szCs w:val="26"/>
              </w:rPr>
            </w:pPr>
            <w:r>
              <w:rPr>
                <w:rFonts w:ascii="Times" w:eastAsia="Times" w:hAnsi="Times" w:cs="Times"/>
                <w:sz w:val="26"/>
                <w:szCs w:val="26"/>
              </w:rPr>
              <w:t>Description</w:t>
            </w:r>
          </w:p>
        </w:tc>
      </w:tr>
      <w:tr w:rsidR="0000324D" w:rsidRPr="0000324D" w14:paraId="4B9AD3D4" w14:textId="77777777" w:rsidTr="0000324D">
        <w:tc>
          <w:tcPr>
            <w:tcW w:w="4815" w:type="dxa"/>
          </w:tcPr>
          <w:p w14:paraId="31BD4814" w14:textId="4072DCBD" w:rsidR="0000324D" w:rsidRPr="0000324D" w:rsidRDefault="0000324D">
            <w:pPr>
              <w:spacing w:after="340"/>
              <w:rPr>
                <w:rFonts w:ascii="Times" w:eastAsia="Times" w:hAnsi="Times" w:cs="Times"/>
                <w:sz w:val="26"/>
                <w:szCs w:val="26"/>
              </w:rPr>
            </w:pPr>
            <w:r>
              <w:rPr>
                <w:rFonts w:ascii="Times" w:eastAsia="Times" w:hAnsi="Times" w:cs="Times"/>
                <w:sz w:val="26"/>
                <w:szCs w:val="26"/>
              </w:rPr>
              <w:t>title</w:t>
            </w:r>
          </w:p>
        </w:tc>
        <w:tc>
          <w:tcPr>
            <w:tcW w:w="4815" w:type="dxa"/>
          </w:tcPr>
          <w:p w14:paraId="4582F26B" w14:textId="118B1761" w:rsidR="0000324D" w:rsidRPr="0000324D" w:rsidRDefault="0000324D">
            <w:pPr>
              <w:spacing w:after="340"/>
              <w:rPr>
                <w:rFonts w:ascii="Times" w:eastAsia="Times" w:hAnsi="Times" w:cs="Times"/>
                <w:sz w:val="26"/>
                <w:szCs w:val="26"/>
              </w:rPr>
            </w:pPr>
            <w:r>
              <w:rPr>
                <w:rFonts w:ascii="Times" w:eastAsia="Times" w:hAnsi="Times" w:cs="Times"/>
                <w:sz w:val="26"/>
                <w:szCs w:val="26"/>
              </w:rPr>
              <w:t>Movie title.</w:t>
            </w:r>
          </w:p>
        </w:tc>
      </w:tr>
      <w:tr w:rsidR="0000324D" w:rsidRPr="0000324D" w14:paraId="3B752E6B" w14:textId="77777777" w:rsidTr="0000324D">
        <w:tc>
          <w:tcPr>
            <w:tcW w:w="4815" w:type="dxa"/>
          </w:tcPr>
          <w:p w14:paraId="0DBD4782" w14:textId="200C9A1D" w:rsidR="0000324D" w:rsidRPr="0000324D" w:rsidRDefault="0000324D">
            <w:pPr>
              <w:spacing w:after="340"/>
              <w:rPr>
                <w:rFonts w:ascii="Times" w:eastAsia="Times" w:hAnsi="Times" w:cs="Times"/>
                <w:sz w:val="26"/>
                <w:szCs w:val="26"/>
              </w:rPr>
            </w:pPr>
            <w:r>
              <w:rPr>
                <w:rFonts w:ascii="Times" w:eastAsia="Times" w:hAnsi="Times" w:cs="Times"/>
                <w:sz w:val="26"/>
                <w:szCs w:val="26"/>
              </w:rPr>
              <w:t>release_date</w:t>
            </w:r>
          </w:p>
        </w:tc>
        <w:tc>
          <w:tcPr>
            <w:tcW w:w="4815" w:type="dxa"/>
          </w:tcPr>
          <w:p w14:paraId="316CF163" w14:textId="1E811504" w:rsidR="0000324D" w:rsidRPr="0000324D" w:rsidRDefault="0000324D">
            <w:pPr>
              <w:spacing w:after="340"/>
              <w:rPr>
                <w:rFonts w:ascii="Times" w:eastAsia="Times" w:hAnsi="Times" w:cs="Times"/>
                <w:sz w:val="26"/>
                <w:szCs w:val="26"/>
              </w:rPr>
            </w:pPr>
            <w:r>
              <w:rPr>
                <w:rFonts w:ascii="Times" w:eastAsia="Times" w:hAnsi="Times" w:cs="Times"/>
                <w:sz w:val="26"/>
                <w:szCs w:val="26"/>
              </w:rPr>
              <w:t>Theatrical release date (used to derive year, month, quarter, and season).</w:t>
            </w:r>
          </w:p>
        </w:tc>
      </w:tr>
      <w:tr w:rsidR="0000324D" w:rsidRPr="0000324D" w14:paraId="638634B1" w14:textId="77777777" w:rsidTr="0000324D">
        <w:tc>
          <w:tcPr>
            <w:tcW w:w="4815" w:type="dxa"/>
          </w:tcPr>
          <w:p w14:paraId="19829557" w14:textId="5910030F" w:rsidR="0000324D" w:rsidRPr="0000324D" w:rsidRDefault="0000324D">
            <w:pPr>
              <w:spacing w:after="340"/>
              <w:rPr>
                <w:rFonts w:ascii="Times" w:eastAsia="Times" w:hAnsi="Times" w:cs="Times"/>
                <w:sz w:val="26"/>
                <w:szCs w:val="26"/>
              </w:rPr>
            </w:pPr>
            <w:r>
              <w:rPr>
                <w:rFonts w:ascii="Times" w:eastAsia="Times" w:hAnsi="Times" w:cs="Times"/>
                <w:sz w:val="26"/>
                <w:szCs w:val="26"/>
              </w:rPr>
              <w:t>original_language</w:t>
            </w:r>
          </w:p>
        </w:tc>
        <w:tc>
          <w:tcPr>
            <w:tcW w:w="4815" w:type="dxa"/>
          </w:tcPr>
          <w:p w14:paraId="41A7F59C" w14:textId="565230A9" w:rsidR="0000324D" w:rsidRPr="0000324D" w:rsidRDefault="0000324D">
            <w:pPr>
              <w:spacing w:after="340"/>
              <w:rPr>
                <w:rFonts w:ascii="Times" w:eastAsia="Times" w:hAnsi="Times" w:cs="Times"/>
                <w:sz w:val="26"/>
                <w:szCs w:val="26"/>
              </w:rPr>
            </w:pPr>
            <w:r>
              <w:rPr>
                <w:rFonts w:ascii="Times" w:eastAsia="Times" w:hAnsi="Times" w:cs="Times"/>
                <w:sz w:val="26"/>
                <w:szCs w:val="26"/>
              </w:rPr>
              <w:t>Original language of the film.</w:t>
            </w:r>
          </w:p>
        </w:tc>
      </w:tr>
      <w:tr w:rsidR="0000324D" w:rsidRPr="0000324D" w14:paraId="2B233AB5" w14:textId="77777777" w:rsidTr="0000324D">
        <w:tc>
          <w:tcPr>
            <w:tcW w:w="4815" w:type="dxa"/>
          </w:tcPr>
          <w:p w14:paraId="2EA04E08" w14:textId="2A21B7E9" w:rsidR="0000324D" w:rsidRPr="0000324D" w:rsidRDefault="0000324D">
            <w:pPr>
              <w:spacing w:after="340"/>
              <w:rPr>
                <w:rFonts w:ascii="Times" w:eastAsia="Times" w:hAnsi="Times" w:cs="Times"/>
                <w:sz w:val="26"/>
                <w:szCs w:val="26"/>
              </w:rPr>
            </w:pPr>
            <w:r>
              <w:rPr>
                <w:rFonts w:ascii="Times" w:eastAsia="Times" w:hAnsi="Times" w:cs="Times"/>
                <w:sz w:val="26"/>
                <w:szCs w:val="26"/>
              </w:rPr>
              <w:t>genres</w:t>
            </w:r>
          </w:p>
        </w:tc>
        <w:tc>
          <w:tcPr>
            <w:tcW w:w="4815" w:type="dxa"/>
          </w:tcPr>
          <w:p w14:paraId="56DE59AE" w14:textId="6A992A6D" w:rsidR="0000324D" w:rsidRPr="0000324D" w:rsidRDefault="0000324D">
            <w:pPr>
              <w:spacing w:after="340"/>
              <w:rPr>
                <w:rFonts w:ascii="Times" w:eastAsia="Times" w:hAnsi="Times" w:cs="Times"/>
                <w:sz w:val="26"/>
                <w:szCs w:val="26"/>
              </w:rPr>
            </w:pPr>
            <w:r>
              <w:rPr>
                <w:rFonts w:ascii="Times" w:eastAsia="Times" w:hAnsi="Times" w:cs="Times"/>
                <w:sz w:val="26"/>
                <w:szCs w:val="26"/>
              </w:rPr>
              <w:t>One or more genre labels assigned to the film (multi-valued).</w:t>
            </w:r>
          </w:p>
        </w:tc>
      </w:tr>
      <w:tr w:rsidR="0000324D" w:rsidRPr="0000324D" w14:paraId="02F7F9FD" w14:textId="77777777" w:rsidTr="0000324D">
        <w:tc>
          <w:tcPr>
            <w:tcW w:w="4815" w:type="dxa"/>
          </w:tcPr>
          <w:p w14:paraId="01900B13" w14:textId="10FD8E10" w:rsidR="0000324D" w:rsidRPr="0000324D" w:rsidRDefault="0000324D">
            <w:pPr>
              <w:spacing w:after="340"/>
              <w:rPr>
                <w:rFonts w:ascii="Times" w:eastAsia="Times" w:hAnsi="Times" w:cs="Times"/>
                <w:sz w:val="26"/>
                <w:szCs w:val="26"/>
              </w:rPr>
            </w:pPr>
            <w:r>
              <w:rPr>
                <w:rFonts w:ascii="Times" w:eastAsia="Times" w:hAnsi="Times" w:cs="Times"/>
                <w:sz w:val="26"/>
                <w:szCs w:val="26"/>
              </w:rPr>
              <w:t>production_budget</w:t>
            </w:r>
          </w:p>
        </w:tc>
        <w:tc>
          <w:tcPr>
            <w:tcW w:w="4815" w:type="dxa"/>
          </w:tcPr>
          <w:p w14:paraId="0E0578CD" w14:textId="6A3FB5F4" w:rsidR="0000324D" w:rsidRPr="0000324D" w:rsidRDefault="0000324D">
            <w:pPr>
              <w:spacing w:after="340"/>
              <w:rPr>
                <w:rFonts w:ascii="Times" w:eastAsia="Times" w:hAnsi="Times" w:cs="Times"/>
                <w:sz w:val="26"/>
                <w:szCs w:val="26"/>
              </w:rPr>
            </w:pPr>
            <w:r>
              <w:rPr>
                <w:rFonts w:ascii="Times" w:eastAsia="Times" w:hAnsi="Times" w:cs="Times"/>
                <w:sz w:val="26"/>
                <w:szCs w:val="26"/>
              </w:rPr>
              <w:t>Total production cost (USD).</w:t>
            </w:r>
          </w:p>
        </w:tc>
      </w:tr>
      <w:tr w:rsidR="0000324D" w:rsidRPr="0000324D" w14:paraId="35F711B6" w14:textId="77777777" w:rsidTr="0000324D">
        <w:tc>
          <w:tcPr>
            <w:tcW w:w="4815" w:type="dxa"/>
          </w:tcPr>
          <w:p w14:paraId="7E3E0FA6" w14:textId="2934500C" w:rsidR="0000324D" w:rsidRPr="0000324D" w:rsidRDefault="0000324D">
            <w:pPr>
              <w:spacing w:after="340"/>
              <w:rPr>
                <w:rFonts w:ascii="Times" w:eastAsia="Times" w:hAnsi="Times" w:cs="Times"/>
                <w:sz w:val="26"/>
                <w:szCs w:val="26"/>
              </w:rPr>
            </w:pPr>
            <w:r>
              <w:rPr>
                <w:rFonts w:ascii="Times" w:eastAsia="Times" w:hAnsi="Times" w:cs="Times"/>
                <w:sz w:val="26"/>
                <w:szCs w:val="26"/>
              </w:rPr>
              <w:t>domestic_gross</w:t>
            </w:r>
          </w:p>
        </w:tc>
        <w:tc>
          <w:tcPr>
            <w:tcW w:w="4815" w:type="dxa"/>
          </w:tcPr>
          <w:p w14:paraId="2DEB465C" w14:textId="56EFA03E" w:rsidR="0000324D" w:rsidRPr="0000324D" w:rsidRDefault="0000324D">
            <w:pPr>
              <w:spacing w:after="340"/>
              <w:rPr>
                <w:rFonts w:ascii="Times" w:eastAsia="Times" w:hAnsi="Times" w:cs="Times"/>
                <w:sz w:val="26"/>
                <w:szCs w:val="26"/>
              </w:rPr>
            </w:pPr>
            <w:r>
              <w:rPr>
                <w:rFonts w:ascii="Times" w:eastAsia="Times" w:hAnsi="Times" w:cs="Times"/>
                <w:sz w:val="26"/>
                <w:szCs w:val="26"/>
              </w:rPr>
              <w:t>Box office revenue in the domestic market (USD).</w:t>
            </w:r>
          </w:p>
        </w:tc>
      </w:tr>
      <w:tr w:rsidR="0000324D" w:rsidRPr="0000324D" w14:paraId="5B7FCB20" w14:textId="77777777" w:rsidTr="0000324D">
        <w:tc>
          <w:tcPr>
            <w:tcW w:w="4815" w:type="dxa"/>
          </w:tcPr>
          <w:p w14:paraId="626F483C" w14:textId="41E35A18" w:rsidR="0000324D" w:rsidRPr="0000324D" w:rsidRDefault="0000324D">
            <w:pPr>
              <w:spacing w:after="340"/>
              <w:rPr>
                <w:rFonts w:ascii="Times" w:eastAsia="Times" w:hAnsi="Times" w:cs="Times"/>
                <w:sz w:val="26"/>
                <w:szCs w:val="26"/>
              </w:rPr>
            </w:pPr>
            <w:r>
              <w:rPr>
                <w:rFonts w:ascii="Times" w:eastAsia="Times" w:hAnsi="Times" w:cs="Times"/>
                <w:sz w:val="26"/>
                <w:szCs w:val="26"/>
              </w:rPr>
              <w:t>foreign_gross</w:t>
            </w:r>
          </w:p>
        </w:tc>
        <w:tc>
          <w:tcPr>
            <w:tcW w:w="4815" w:type="dxa"/>
          </w:tcPr>
          <w:p w14:paraId="62330CD2" w14:textId="4A040FF4" w:rsidR="0000324D" w:rsidRPr="0000324D" w:rsidRDefault="0000324D">
            <w:pPr>
              <w:spacing w:after="340"/>
              <w:rPr>
                <w:rFonts w:ascii="Times" w:eastAsia="Times" w:hAnsi="Times" w:cs="Times"/>
                <w:sz w:val="26"/>
                <w:szCs w:val="26"/>
              </w:rPr>
            </w:pPr>
            <w:r>
              <w:rPr>
                <w:rFonts w:ascii="Times" w:eastAsia="Times" w:hAnsi="Times" w:cs="Times"/>
                <w:sz w:val="26"/>
                <w:szCs w:val="26"/>
              </w:rPr>
              <w:t>Box office revenue in international markets (USD).</w:t>
            </w:r>
          </w:p>
        </w:tc>
      </w:tr>
      <w:tr w:rsidR="0000324D" w:rsidRPr="0000324D" w14:paraId="6D45A8B6" w14:textId="77777777" w:rsidTr="0000324D">
        <w:tc>
          <w:tcPr>
            <w:tcW w:w="4815" w:type="dxa"/>
          </w:tcPr>
          <w:p w14:paraId="50A0679C" w14:textId="18E4D730" w:rsidR="0000324D" w:rsidRPr="0000324D" w:rsidRDefault="0000324D">
            <w:pPr>
              <w:spacing w:after="340"/>
              <w:rPr>
                <w:rFonts w:ascii="Times" w:eastAsia="Times" w:hAnsi="Times" w:cs="Times"/>
                <w:sz w:val="26"/>
                <w:szCs w:val="26"/>
              </w:rPr>
            </w:pPr>
            <w:r>
              <w:rPr>
                <w:rFonts w:ascii="Times" w:eastAsia="Times" w:hAnsi="Times" w:cs="Times"/>
                <w:sz w:val="26"/>
                <w:szCs w:val="26"/>
              </w:rPr>
              <w:t>worldwide_gross</w:t>
            </w:r>
          </w:p>
        </w:tc>
        <w:tc>
          <w:tcPr>
            <w:tcW w:w="4815" w:type="dxa"/>
          </w:tcPr>
          <w:p w14:paraId="34B3B579" w14:textId="1E201439" w:rsidR="0000324D" w:rsidRPr="0000324D" w:rsidRDefault="0000324D">
            <w:pPr>
              <w:spacing w:after="340"/>
              <w:rPr>
                <w:rFonts w:ascii="Times" w:eastAsia="Times" w:hAnsi="Times" w:cs="Times"/>
                <w:sz w:val="26"/>
                <w:szCs w:val="26"/>
              </w:rPr>
            </w:pPr>
            <w:r>
              <w:rPr>
                <w:rFonts w:ascii="Times" w:eastAsia="Times" w:hAnsi="Times" w:cs="Times"/>
                <w:sz w:val="26"/>
                <w:szCs w:val="26"/>
              </w:rPr>
              <w:t>Total worldwide box office revenue (USD).</w:t>
            </w:r>
          </w:p>
        </w:tc>
      </w:tr>
      <w:tr w:rsidR="0000324D" w:rsidRPr="0000324D" w14:paraId="2C4F14FC" w14:textId="77777777" w:rsidTr="0000324D">
        <w:tc>
          <w:tcPr>
            <w:tcW w:w="4815" w:type="dxa"/>
          </w:tcPr>
          <w:p w14:paraId="24665271" w14:textId="4FB482A2" w:rsidR="0000324D" w:rsidRPr="0000324D" w:rsidRDefault="0000324D">
            <w:pPr>
              <w:spacing w:after="340"/>
              <w:rPr>
                <w:rFonts w:ascii="Times" w:eastAsia="Times" w:hAnsi="Times" w:cs="Times"/>
                <w:sz w:val="26"/>
                <w:szCs w:val="26"/>
              </w:rPr>
            </w:pPr>
            <w:r>
              <w:rPr>
                <w:rFonts w:ascii="Times" w:eastAsia="Times" w:hAnsi="Times" w:cs="Times"/>
                <w:sz w:val="26"/>
                <w:szCs w:val="26"/>
              </w:rPr>
              <w:lastRenderedPageBreak/>
              <w:t>profit</w:t>
            </w:r>
          </w:p>
        </w:tc>
        <w:tc>
          <w:tcPr>
            <w:tcW w:w="4815" w:type="dxa"/>
          </w:tcPr>
          <w:p w14:paraId="04758A80" w14:textId="5B0455F8" w:rsidR="0000324D" w:rsidRPr="0000324D" w:rsidRDefault="0000324D">
            <w:pPr>
              <w:spacing w:after="340"/>
              <w:rPr>
                <w:rFonts w:ascii="Times" w:eastAsia="Times" w:hAnsi="Times" w:cs="Times"/>
                <w:sz w:val="26"/>
                <w:szCs w:val="26"/>
              </w:rPr>
            </w:pPr>
            <w:r>
              <w:rPr>
                <w:rFonts w:ascii="Times" w:eastAsia="Times" w:hAnsi="Times" w:cs="Times"/>
                <w:sz w:val="26"/>
                <w:szCs w:val="26"/>
              </w:rPr>
              <w:t>Net profit (worldwide_gross − production_budget).</w:t>
            </w:r>
          </w:p>
        </w:tc>
      </w:tr>
      <w:tr w:rsidR="0000324D" w:rsidRPr="0000324D" w14:paraId="5A8CBD82" w14:textId="77777777" w:rsidTr="0000324D">
        <w:tc>
          <w:tcPr>
            <w:tcW w:w="4815" w:type="dxa"/>
          </w:tcPr>
          <w:p w14:paraId="70E4E222" w14:textId="5062F21F" w:rsidR="0000324D" w:rsidRPr="0000324D" w:rsidRDefault="0000324D">
            <w:pPr>
              <w:spacing w:after="340"/>
              <w:rPr>
                <w:rFonts w:ascii="Times" w:eastAsia="Times" w:hAnsi="Times" w:cs="Times"/>
                <w:sz w:val="26"/>
                <w:szCs w:val="26"/>
              </w:rPr>
            </w:pPr>
            <w:r>
              <w:rPr>
                <w:rFonts w:ascii="Times" w:eastAsia="Times" w:hAnsi="Times" w:cs="Times"/>
                <w:sz w:val="26"/>
                <w:szCs w:val="26"/>
              </w:rPr>
              <w:t>profit_margin</w:t>
            </w:r>
          </w:p>
        </w:tc>
        <w:tc>
          <w:tcPr>
            <w:tcW w:w="4815" w:type="dxa"/>
          </w:tcPr>
          <w:p w14:paraId="17C42359" w14:textId="7EEF5FBB" w:rsidR="0000324D" w:rsidRPr="0000324D" w:rsidRDefault="0000324D">
            <w:pPr>
              <w:spacing w:after="340"/>
              <w:rPr>
                <w:rFonts w:ascii="Times" w:eastAsia="Times" w:hAnsi="Times" w:cs="Times"/>
                <w:sz w:val="26"/>
                <w:szCs w:val="26"/>
              </w:rPr>
            </w:pPr>
            <w:r>
              <w:rPr>
                <w:rFonts w:ascii="Times" w:eastAsia="Times" w:hAnsi="Times" w:cs="Times"/>
                <w:sz w:val="26"/>
                <w:szCs w:val="26"/>
              </w:rPr>
              <w:t>Profit as a share of worldwide revenue.</w:t>
            </w:r>
          </w:p>
        </w:tc>
      </w:tr>
      <w:tr w:rsidR="0000324D" w:rsidRPr="0000324D" w14:paraId="1F0DEEB9" w14:textId="77777777" w:rsidTr="0000324D">
        <w:tc>
          <w:tcPr>
            <w:tcW w:w="4815" w:type="dxa"/>
          </w:tcPr>
          <w:p w14:paraId="644F1C8F" w14:textId="40388C49" w:rsidR="0000324D" w:rsidRPr="0000324D" w:rsidRDefault="0000324D">
            <w:pPr>
              <w:spacing w:after="340"/>
              <w:rPr>
                <w:rFonts w:ascii="Times" w:eastAsia="Times" w:hAnsi="Times" w:cs="Times"/>
                <w:sz w:val="26"/>
                <w:szCs w:val="26"/>
              </w:rPr>
            </w:pPr>
            <w:r>
              <w:rPr>
                <w:rFonts w:ascii="Times" w:eastAsia="Times" w:hAnsi="Times" w:cs="Times"/>
                <w:sz w:val="26"/>
                <w:szCs w:val="26"/>
              </w:rPr>
              <w:t>roi</w:t>
            </w:r>
          </w:p>
        </w:tc>
        <w:tc>
          <w:tcPr>
            <w:tcW w:w="4815" w:type="dxa"/>
          </w:tcPr>
          <w:p w14:paraId="4A078F36" w14:textId="546A9007" w:rsidR="0000324D" w:rsidRPr="0000324D" w:rsidRDefault="0000324D">
            <w:pPr>
              <w:spacing w:after="340"/>
              <w:rPr>
                <w:rFonts w:ascii="Times" w:eastAsia="Times" w:hAnsi="Times" w:cs="Times"/>
                <w:sz w:val="26"/>
                <w:szCs w:val="26"/>
              </w:rPr>
            </w:pPr>
            <w:r>
              <w:rPr>
                <w:rFonts w:ascii="Times" w:eastAsia="Times" w:hAnsi="Times" w:cs="Times"/>
                <w:sz w:val="26"/>
                <w:szCs w:val="26"/>
              </w:rPr>
              <w:t>Return on investment (profit / production_budget).</w:t>
            </w:r>
          </w:p>
        </w:tc>
      </w:tr>
      <w:tr w:rsidR="0000324D" w:rsidRPr="0000324D" w14:paraId="583405D0" w14:textId="77777777" w:rsidTr="0000324D">
        <w:tc>
          <w:tcPr>
            <w:tcW w:w="4815" w:type="dxa"/>
          </w:tcPr>
          <w:p w14:paraId="748BFC75" w14:textId="17244FA3" w:rsidR="0000324D" w:rsidRPr="0000324D" w:rsidRDefault="0000324D">
            <w:pPr>
              <w:spacing w:after="340"/>
              <w:rPr>
                <w:rFonts w:ascii="Times" w:eastAsia="Times" w:hAnsi="Times" w:cs="Times"/>
                <w:sz w:val="26"/>
                <w:szCs w:val="26"/>
              </w:rPr>
            </w:pPr>
            <w:r>
              <w:rPr>
                <w:rFonts w:ascii="Times" w:eastAsia="Times" w:hAnsi="Times" w:cs="Times"/>
                <w:sz w:val="26"/>
                <w:szCs w:val="26"/>
              </w:rPr>
              <w:t>pct_foreign</w:t>
            </w:r>
          </w:p>
        </w:tc>
        <w:tc>
          <w:tcPr>
            <w:tcW w:w="4815" w:type="dxa"/>
          </w:tcPr>
          <w:p w14:paraId="3960F8C2" w14:textId="670FD3B0" w:rsidR="0000324D" w:rsidRPr="0000324D" w:rsidRDefault="0000324D">
            <w:pPr>
              <w:spacing w:after="340"/>
              <w:rPr>
                <w:rFonts w:ascii="Times" w:eastAsia="Times" w:hAnsi="Times" w:cs="Times"/>
                <w:sz w:val="26"/>
                <w:szCs w:val="26"/>
              </w:rPr>
            </w:pPr>
            <w:r>
              <w:rPr>
                <w:rFonts w:ascii="Times" w:eastAsia="Times" w:hAnsi="Times" w:cs="Times"/>
                <w:sz w:val="26"/>
                <w:szCs w:val="26"/>
              </w:rPr>
              <w:t>Share of worldwide revenue generated from foreign markets.</w:t>
            </w:r>
          </w:p>
        </w:tc>
      </w:tr>
      <w:tr w:rsidR="0000324D" w:rsidRPr="0000324D" w14:paraId="4F49DD3D" w14:textId="77777777" w:rsidTr="0000324D">
        <w:tc>
          <w:tcPr>
            <w:tcW w:w="4815" w:type="dxa"/>
          </w:tcPr>
          <w:p w14:paraId="5ECFE682" w14:textId="6538FEF8" w:rsidR="0000324D" w:rsidRPr="0000324D" w:rsidRDefault="0000324D">
            <w:pPr>
              <w:spacing w:after="340"/>
              <w:rPr>
                <w:rFonts w:ascii="Times" w:eastAsia="Times" w:hAnsi="Times" w:cs="Times"/>
                <w:sz w:val="26"/>
                <w:szCs w:val="26"/>
              </w:rPr>
            </w:pPr>
            <w:r>
              <w:rPr>
                <w:rFonts w:ascii="Times" w:eastAsia="Times" w:hAnsi="Times" w:cs="Times"/>
                <w:sz w:val="26"/>
                <w:szCs w:val="26"/>
              </w:rPr>
              <w:t>vote_average</w:t>
            </w:r>
          </w:p>
        </w:tc>
        <w:tc>
          <w:tcPr>
            <w:tcW w:w="4815" w:type="dxa"/>
          </w:tcPr>
          <w:p w14:paraId="68CB0348" w14:textId="569A6FD8" w:rsidR="0000324D" w:rsidRPr="0000324D" w:rsidRDefault="0000324D">
            <w:pPr>
              <w:spacing w:after="340"/>
              <w:rPr>
                <w:rFonts w:ascii="Times" w:eastAsia="Times" w:hAnsi="Times" w:cs="Times"/>
                <w:sz w:val="26"/>
                <w:szCs w:val="26"/>
              </w:rPr>
            </w:pPr>
            <w:r>
              <w:rPr>
                <w:rFonts w:ascii="Times" w:eastAsia="Times" w:hAnsi="Times" w:cs="Times"/>
                <w:sz w:val="26"/>
                <w:szCs w:val="26"/>
              </w:rPr>
              <w:t>Average audience rating on a 10-point scale.</w:t>
            </w:r>
          </w:p>
        </w:tc>
      </w:tr>
      <w:tr w:rsidR="0000324D" w:rsidRPr="0000324D" w14:paraId="741D473E" w14:textId="77777777" w:rsidTr="0000324D">
        <w:tc>
          <w:tcPr>
            <w:tcW w:w="4815" w:type="dxa"/>
          </w:tcPr>
          <w:p w14:paraId="5FB93F34" w14:textId="7DC1A60E" w:rsidR="0000324D" w:rsidRPr="0000324D" w:rsidRDefault="0000324D">
            <w:pPr>
              <w:spacing w:after="340"/>
              <w:rPr>
                <w:rFonts w:ascii="Times" w:eastAsia="Times" w:hAnsi="Times" w:cs="Times"/>
                <w:sz w:val="26"/>
                <w:szCs w:val="26"/>
              </w:rPr>
            </w:pPr>
            <w:r>
              <w:rPr>
                <w:rFonts w:ascii="Times" w:eastAsia="Times" w:hAnsi="Times" w:cs="Times"/>
                <w:sz w:val="26"/>
                <w:szCs w:val="26"/>
              </w:rPr>
              <w:t>vote_count</w:t>
            </w:r>
          </w:p>
        </w:tc>
        <w:tc>
          <w:tcPr>
            <w:tcW w:w="4815" w:type="dxa"/>
          </w:tcPr>
          <w:p w14:paraId="60BAAA1F" w14:textId="090C5935" w:rsidR="0000324D" w:rsidRPr="0000324D" w:rsidRDefault="0000324D">
            <w:pPr>
              <w:spacing w:after="340"/>
              <w:rPr>
                <w:rFonts w:ascii="Times" w:eastAsia="Times" w:hAnsi="Times" w:cs="Times"/>
                <w:sz w:val="26"/>
                <w:szCs w:val="26"/>
              </w:rPr>
            </w:pPr>
            <w:r>
              <w:rPr>
                <w:rFonts w:ascii="Times" w:eastAsia="Times" w:hAnsi="Times" w:cs="Times"/>
                <w:sz w:val="26"/>
                <w:szCs w:val="26"/>
              </w:rPr>
              <w:t>Total number of user votes.</w:t>
            </w:r>
          </w:p>
        </w:tc>
      </w:tr>
      <w:tr w:rsidR="0000324D" w:rsidRPr="0000324D" w14:paraId="647B81BC" w14:textId="77777777" w:rsidTr="0000324D">
        <w:tc>
          <w:tcPr>
            <w:tcW w:w="4815" w:type="dxa"/>
          </w:tcPr>
          <w:p w14:paraId="22430984" w14:textId="39C6EBF2" w:rsidR="0000324D" w:rsidRPr="0000324D" w:rsidRDefault="0000324D">
            <w:pPr>
              <w:spacing w:after="340"/>
              <w:rPr>
                <w:rFonts w:ascii="Times" w:eastAsia="Times" w:hAnsi="Times" w:cs="Times"/>
                <w:sz w:val="26"/>
                <w:szCs w:val="26"/>
              </w:rPr>
            </w:pPr>
            <w:r>
              <w:rPr>
                <w:rFonts w:ascii="Times" w:eastAsia="Times" w:hAnsi="Times" w:cs="Times"/>
                <w:sz w:val="26"/>
                <w:szCs w:val="26"/>
              </w:rPr>
              <w:t>popularity</w:t>
            </w:r>
          </w:p>
        </w:tc>
        <w:tc>
          <w:tcPr>
            <w:tcW w:w="4815" w:type="dxa"/>
          </w:tcPr>
          <w:p w14:paraId="00D0C754" w14:textId="1F566467" w:rsidR="0000324D" w:rsidRPr="0000324D" w:rsidRDefault="0000324D">
            <w:pPr>
              <w:spacing w:after="340"/>
              <w:rPr>
                <w:rFonts w:ascii="Times" w:eastAsia="Times" w:hAnsi="Times" w:cs="Times"/>
                <w:sz w:val="26"/>
                <w:szCs w:val="26"/>
              </w:rPr>
            </w:pPr>
            <w:r>
              <w:rPr>
                <w:rFonts w:ascii="Times" w:eastAsia="Times" w:hAnsi="Times" w:cs="Times"/>
                <w:sz w:val="26"/>
                <w:szCs w:val="26"/>
              </w:rPr>
              <w:t>Popularity score.</w:t>
            </w:r>
          </w:p>
        </w:tc>
      </w:tr>
    </w:tbl>
    <w:p w14:paraId="326D4F8B" w14:textId="77777777" w:rsidR="00FD76B2" w:rsidRDefault="00FD76B2">
      <w:pPr>
        <w:pBdr>
          <w:top w:val="none" w:sz="0" w:space="0" w:color="BBBEBF"/>
          <w:left w:val="none" w:sz="0" w:space="0" w:color="BBBEBF"/>
          <w:bottom w:val="none" w:sz="0" w:space="0" w:color="BBBEBF"/>
          <w:right w:val="none" w:sz="0" w:space="0" w:color="BBBEBF"/>
          <w:between w:val="none" w:sz="0" w:space="0" w:color="BBBEBF"/>
        </w:pBdr>
        <w:spacing w:after="340"/>
        <w:rPr>
          <w:rFonts w:ascii="Times" w:eastAsia="Times" w:hAnsi="Times" w:cs="Times"/>
          <w:sz w:val="20"/>
          <w:szCs w:val="20"/>
        </w:rPr>
      </w:pPr>
    </w:p>
    <w:p w14:paraId="365AFE8F" w14:textId="77777777" w:rsidR="00FD76B2" w:rsidRDefault="00FD76B2">
      <w:pPr>
        <w:pBdr>
          <w:top w:val="none" w:sz="0" w:space="0" w:color="BBBEBF"/>
          <w:left w:val="none" w:sz="0" w:space="0" w:color="BBBEBF"/>
          <w:bottom w:val="none" w:sz="0" w:space="0" w:color="BBBEBF"/>
          <w:right w:val="none" w:sz="0" w:space="0" w:color="BBBEBF"/>
          <w:between w:val="none" w:sz="0" w:space="0" w:color="BBBEBF"/>
        </w:pBdr>
        <w:spacing w:after="340"/>
        <w:rPr>
          <w:rFonts w:ascii="Times" w:eastAsia="Times" w:hAnsi="Times" w:cs="Times"/>
          <w:sz w:val="20"/>
          <w:szCs w:val="20"/>
        </w:rPr>
      </w:pPr>
    </w:p>
    <w:p w14:paraId="5BE47729" w14:textId="77777777" w:rsidR="00FD76B2" w:rsidRDefault="00000000">
      <w:pPr>
        <w:pBdr>
          <w:top w:val="none" w:sz="0" w:space="0" w:color="BBBEBF"/>
          <w:left w:val="none" w:sz="0" w:space="0" w:color="BBBEBF"/>
          <w:bottom w:val="none" w:sz="0" w:space="0" w:color="BBBEBF"/>
          <w:right w:val="none" w:sz="0" w:space="0" w:color="BBBEBF"/>
          <w:between w:val="none" w:sz="0" w:space="0" w:color="BBBEBF"/>
        </w:pBdr>
        <w:spacing w:after="240"/>
        <w:rPr>
          <w:rFonts w:ascii="Times" w:eastAsia="Times" w:hAnsi="Times" w:cs="Times"/>
          <w:sz w:val="26"/>
          <w:szCs w:val="26"/>
        </w:rPr>
      </w:pPr>
      <w:r>
        <w:rPr>
          <w:rFonts w:ascii="Times" w:eastAsia="Times" w:hAnsi="Times" w:cs="Times"/>
          <w:sz w:val="26"/>
          <w:szCs w:val="26"/>
        </w:rPr>
        <w:t>The annual distribution of the 1,541 unique movie records across the selected analytical timeframe is broken down as follows:</w:t>
      </w:r>
    </w:p>
    <w:p w14:paraId="66BC4E1D" w14:textId="77777777" w:rsidR="00FD76B2" w:rsidRDefault="00000000">
      <w:pPr>
        <w:numPr>
          <w:ilvl w:val="0"/>
          <w:numId w:val="20"/>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2010:</w:t>
      </w:r>
      <w:r>
        <w:rPr>
          <w:rFonts w:ascii="Times" w:eastAsia="Times" w:hAnsi="Times" w:cs="Times"/>
          <w:sz w:val="26"/>
          <w:szCs w:val="26"/>
        </w:rPr>
        <w:t xml:space="preserve"> 188 movies</w:t>
      </w:r>
    </w:p>
    <w:p w14:paraId="610D8FCA" w14:textId="77777777" w:rsidR="00FD76B2" w:rsidRDefault="00000000">
      <w:pPr>
        <w:numPr>
          <w:ilvl w:val="0"/>
          <w:numId w:val="20"/>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2011:</w:t>
      </w:r>
      <w:r>
        <w:rPr>
          <w:rFonts w:ascii="Times" w:eastAsia="Times" w:hAnsi="Times" w:cs="Times"/>
          <w:sz w:val="26"/>
          <w:szCs w:val="26"/>
        </w:rPr>
        <w:t xml:space="preserve"> 192 movies</w:t>
      </w:r>
    </w:p>
    <w:p w14:paraId="60522FBE" w14:textId="77777777" w:rsidR="00FD76B2" w:rsidRDefault="00000000">
      <w:pPr>
        <w:numPr>
          <w:ilvl w:val="0"/>
          <w:numId w:val="20"/>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2012:</w:t>
      </w:r>
      <w:r>
        <w:rPr>
          <w:rFonts w:ascii="Times" w:eastAsia="Times" w:hAnsi="Times" w:cs="Times"/>
          <w:sz w:val="26"/>
          <w:szCs w:val="26"/>
        </w:rPr>
        <w:t xml:space="preserve"> 168 movies</w:t>
      </w:r>
    </w:p>
    <w:p w14:paraId="4BFE736D" w14:textId="77777777" w:rsidR="00FD76B2" w:rsidRDefault="00000000">
      <w:pPr>
        <w:numPr>
          <w:ilvl w:val="0"/>
          <w:numId w:val="20"/>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2013:</w:t>
      </w:r>
      <w:r>
        <w:rPr>
          <w:rFonts w:ascii="Times" w:eastAsia="Times" w:hAnsi="Times" w:cs="Times"/>
          <w:sz w:val="26"/>
          <w:szCs w:val="26"/>
        </w:rPr>
        <w:t xml:space="preserve"> 184 movies</w:t>
      </w:r>
    </w:p>
    <w:p w14:paraId="7B9EE98C" w14:textId="77777777" w:rsidR="00FD76B2" w:rsidRDefault="00000000">
      <w:pPr>
        <w:numPr>
          <w:ilvl w:val="0"/>
          <w:numId w:val="20"/>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2014:</w:t>
      </w:r>
      <w:r>
        <w:rPr>
          <w:rFonts w:ascii="Times" w:eastAsia="Times" w:hAnsi="Times" w:cs="Times"/>
          <w:sz w:val="26"/>
          <w:szCs w:val="26"/>
        </w:rPr>
        <w:t xml:space="preserve"> 183 movies</w:t>
      </w:r>
    </w:p>
    <w:p w14:paraId="1A728E9B" w14:textId="77777777" w:rsidR="00FD76B2" w:rsidRDefault="00000000">
      <w:pPr>
        <w:numPr>
          <w:ilvl w:val="0"/>
          <w:numId w:val="20"/>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2015:</w:t>
      </w:r>
      <w:r>
        <w:rPr>
          <w:rFonts w:ascii="Times" w:eastAsia="Times" w:hAnsi="Times" w:cs="Times"/>
          <w:sz w:val="26"/>
          <w:szCs w:val="26"/>
        </w:rPr>
        <w:t xml:space="preserve"> 204 movies</w:t>
      </w:r>
    </w:p>
    <w:p w14:paraId="37D595C5" w14:textId="77777777" w:rsidR="00FD76B2" w:rsidRDefault="00000000">
      <w:pPr>
        <w:numPr>
          <w:ilvl w:val="0"/>
          <w:numId w:val="20"/>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2016:</w:t>
      </w:r>
      <w:r>
        <w:rPr>
          <w:rFonts w:ascii="Times" w:eastAsia="Times" w:hAnsi="Times" w:cs="Times"/>
          <w:sz w:val="26"/>
          <w:szCs w:val="26"/>
        </w:rPr>
        <w:t xml:space="preserve"> 167 movies</w:t>
      </w:r>
    </w:p>
    <w:p w14:paraId="17DF68A8" w14:textId="77777777" w:rsidR="00FD76B2" w:rsidRDefault="00000000">
      <w:pPr>
        <w:numPr>
          <w:ilvl w:val="0"/>
          <w:numId w:val="20"/>
        </w:numPr>
        <w:pBdr>
          <w:top w:val="none" w:sz="0" w:space="0" w:color="BBBEBF"/>
          <w:left w:val="none" w:sz="0" w:space="0" w:color="BBBEBF"/>
          <w:bottom w:val="none" w:sz="0" w:space="0" w:color="BBBEBF"/>
          <w:right w:val="none" w:sz="0" w:space="0" w:color="BBBEBF"/>
          <w:between w:val="none" w:sz="0" w:space="0" w:color="BBBEBF"/>
        </w:pBdr>
        <w:rPr>
          <w:sz w:val="26"/>
          <w:szCs w:val="26"/>
        </w:rPr>
      </w:pPr>
      <w:r>
        <w:rPr>
          <w:rFonts w:ascii="Times" w:eastAsia="Times" w:hAnsi="Times" w:cs="Times"/>
          <w:b/>
          <w:bCs/>
          <w:sz w:val="26"/>
          <w:szCs w:val="26"/>
        </w:rPr>
        <w:t>2017:</w:t>
      </w:r>
      <w:r>
        <w:rPr>
          <w:rFonts w:ascii="Times" w:eastAsia="Times" w:hAnsi="Times" w:cs="Times"/>
          <w:sz w:val="26"/>
          <w:szCs w:val="26"/>
        </w:rPr>
        <w:t xml:space="preserve"> 131 movies</w:t>
      </w:r>
    </w:p>
    <w:p w14:paraId="70BEB072" w14:textId="77777777" w:rsidR="00FD76B2" w:rsidRDefault="00000000">
      <w:pPr>
        <w:numPr>
          <w:ilvl w:val="0"/>
          <w:numId w:val="20"/>
        </w:numPr>
        <w:pBdr>
          <w:top w:val="none" w:sz="0" w:space="0" w:color="BBBEBF"/>
          <w:left w:val="none" w:sz="0" w:space="0" w:color="BBBEBF"/>
          <w:bottom w:val="none" w:sz="0" w:space="0" w:color="BBBEBF"/>
          <w:right w:val="none" w:sz="0" w:space="0" w:color="BBBEBF"/>
          <w:between w:val="none" w:sz="0" w:space="0" w:color="BBBEBF"/>
        </w:pBdr>
        <w:spacing w:after="240"/>
        <w:rPr>
          <w:sz w:val="26"/>
          <w:szCs w:val="26"/>
        </w:rPr>
      </w:pPr>
      <w:r>
        <w:rPr>
          <w:rFonts w:ascii="Times" w:eastAsia="Times" w:hAnsi="Times" w:cs="Times"/>
          <w:b/>
          <w:bCs/>
          <w:sz w:val="26"/>
          <w:szCs w:val="26"/>
        </w:rPr>
        <w:t>2018:</w:t>
      </w:r>
      <w:r>
        <w:rPr>
          <w:rFonts w:ascii="Times" w:eastAsia="Times" w:hAnsi="Times" w:cs="Times"/>
          <w:sz w:val="26"/>
          <w:szCs w:val="26"/>
        </w:rPr>
        <w:t xml:space="preserve"> 124 movies (marking the lowest production output within the observed period)</w:t>
      </w:r>
    </w:p>
    <w:p w14:paraId="5E840730" w14:textId="77777777" w:rsidR="00FD76B2" w:rsidRDefault="00FD76B2">
      <w:pPr>
        <w:pStyle w:val="Heading2"/>
        <w:keepNext w:val="0"/>
        <w:keepLines w:val="0"/>
        <w:spacing w:before="280"/>
        <w:rPr>
          <w:rFonts w:ascii="Times" w:eastAsia="Times" w:hAnsi="Times" w:cs="Times"/>
        </w:rPr>
      </w:pPr>
      <w:bookmarkStart w:id="21" w:name="_pm6bwacquz38" w:colFirst="0" w:colLast="0"/>
      <w:bookmarkEnd w:id="21"/>
    </w:p>
    <w:p w14:paraId="0A14AD5C" w14:textId="77777777" w:rsidR="00FD76B2" w:rsidRDefault="00000000">
      <w:pPr>
        <w:pStyle w:val="Heading2"/>
        <w:keepNext w:val="0"/>
        <w:keepLines w:val="0"/>
        <w:spacing w:before="280"/>
        <w:rPr>
          <w:rFonts w:ascii="Times" w:eastAsia="Times" w:hAnsi="Times" w:cs="Times"/>
        </w:rPr>
      </w:pPr>
      <w:bookmarkStart w:id="22" w:name="_Toc232506330"/>
      <w:r>
        <w:rPr>
          <w:rFonts w:ascii="Times" w:eastAsia="Times" w:hAnsi="Times" w:cs="Times"/>
        </w:rPr>
        <w:t>2.3 Post-Cleansing Executive Summary</w:t>
      </w:r>
      <w:bookmarkEnd w:id="22"/>
    </w:p>
    <w:p w14:paraId="564B4BA2"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The high-level statistical profile of the finalized dataset is summarized below:</w:t>
      </w:r>
    </w:p>
    <w:p w14:paraId="21A15BF2" w14:textId="77777777" w:rsidR="00FD76B2" w:rsidRDefault="00000000">
      <w:pPr>
        <w:numPr>
          <w:ilvl w:val="0"/>
          <w:numId w:val="28"/>
        </w:numPr>
        <w:spacing w:before="240"/>
        <w:rPr>
          <w:rFonts w:ascii="Times" w:eastAsia="Times" w:hAnsi="Times" w:cs="Times"/>
          <w:sz w:val="26"/>
          <w:szCs w:val="26"/>
        </w:rPr>
      </w:pPr>
      <w:r>
        <w:rPr>
          <w:rFonts w:ascii="Times" w:eastAsia="Times" w:hAnsi="Times" w:cs="Times"/>
          <w:b/>
          <w:bCs/>
          <w:sz w:val="26"/>
          <w:szCs w:val="26"/>
        </w:rPr>
        <w:t>Total Analytical Sample Size:</w:t>
      </w:r>
      <w:r>
        <w:rPr>
          <w:rFonts w:ascii="Times" w:eastAsia="Times" w:hAnsi="Times" w:cs="Times"/>
          <w:sz w:val="26"/>
          <w:szCs w:val="26"/>
        </w:rPr>
        <w:t xml:space="preserve"> 1,541 unique movie records</w:t>
      </w:r>
    </w:p>
    <w:p w14:paraId="46512170" w14:textId="77777777" w:rsidR="00FD76B2" w:rsidRDefault="00000000">
      <w:pPr>
        <w:numPr>
          <w:ilvl w:val="0"/>
          <w:numId w:val="28"/>
        </w:numPr>
        <w:rPr>
          <w:rFonts w:ascii="Times" w:eastAsia="Times" w:hAnsi="Times" w:cs="Times"/>
          <w:sz w:val="26"/>
          <w:szCs w:val="26"/>
        </w:rPr>
      </w:pPr>
      <w:r>
        <w:rPr>
          <w:rFonts w:ascii="Times" w:eastAsia="Times" w:hAnsi="Times" w:cs="Times"/>
          <w:b/>
          <w:bCs/>
          <w:sz w:val="26"/>
          <w:szCs w:val="26"/>
        </w:rPr>
        <w:t>Analytical Timeframe:</w:t>
      </w:r>
      <w:r>
        <w:rPr>
          <w:rFonts w:ascii="Times" w:eastAsia="Times" w:hAnsi="Times" w:cs="Times"/>
          <w:sz w:val="26"/>
          <w:szCs w:val="26"/>
        </w:rPr>
        <w:t xml:space="preserve"> 2010–2018 (9-year span)</w:t>
      </w:r>
    </w:p>
    <w:p w14:paraId="317CAD51" w14:textId="77777777" w:rsidR="00FD76B2" w:rsidRDefault="00000000">
      <w:pPr>
        <w:numPr>
          <w:ilvl w:val="0"/>
          <w:numId w:val="28"/>
        </w:numPr>
        <w:rPr>
          <w:rFonts w:ascii="Times" w:eastAsia="Times" w:hAnsi="Times" w:cs="Times"/>
          <w:sz w:val="26"/>
          <w:szCs w:val="26"/>
        </w:rPr>
      </w:pPr>
      <w:r>
        <w:rPr>
          <w:rFonts w:ascii="Times" w:eastAsia="Times" w:hAnsi="Times" w:cs="Times"/>
          <w:b/>
          <w:bCs/>
          <w:sz w:val="26"/>
          <w:szCs w:val="26"/>
        </w:rPr>
        <w:t>Cumulative Global Revenue:</w:t>
      </w:r>
      <w:r>
        <w:rPr>
          <w:rFonts w:ascii="Times" w:eastAsia="Times" w:hAnsi="Times" w:cs="Times"/>
          <w:sz w:val="26"/>
          <w:szCs w:val="26"/>
        </w:rPr>
        <w:t xml:space="preserve"> Approx. 207.82 billion USD</w:t>
      </w:r>
    </w:p>
    <w:p w14:paraId="1711B7EC" w14:textId="77777777" w:rsidR="00FD76B2" w:rsidRDefault="00000000">
      <w:pPr>
        <w:numPr>
          <w:ilvl w:val="0"/>
          <w:numId w:val="28"/>
        </w:numPr>
        <w:rPr>
          <w:rFonts w:ascii="Times" w:eastAsia="Times" w:hAnsi="Times" w:cs="Times"/>
          <w:sz w:val="26"/>
          <w:szCs w:val="26"/>
        </w:rPr>
      </w:pPr>
      <w:r>
        <w:rPr>
          <w:rFonts w:ascii="Times" w:eastAsia="Times" w:hAnsi="Times" w:cs="Times"/>
          <w:b/>
          <w:bCs/>
          <w:sz w:val="26"/>
          <w:szCs w:val="26"/>
        </w:rPr>
        <w:t>Cumulative Production Budget:</w:t>
      </w:r>
      <w:r>
        <w:rPr>
          <w:rFonts w:ascii="Times" w:eastAsia="Times" w:hAnsi="Times" w:cs="Times"/>
          <w:sz w:val="26"/>
          <w:szCs w:val="26"/>
        </w:rPr>
        <w:t xml:space="preserve"> Approx. 65.77 billion USD</w:t>
      </w:r>
    </w:p>
    <w:p w14:paraId="1DC994C1" w14:textId="77777777" w:rsidR="00FD76B2" w:rsidRDefault="00000000">
      <w:pPr>
        <w:numPr>
          <w:ilvl w:val="0"/>
          <w:numId w:val="28"/>
        </w:numPr>
        <w:rPr>
          <w:rFonts w:ascii="Times" w:eastAsia="Times" w:hAnsi="Times" w:cs="Times"/>
          <w:sz w:val="26"/>
          <w:szCs w:val="26"/>
        </w:rPr>
      </w:pPr>
      <w:r>
        <w:rPr>
          <w:rFonts w:ascii="Times" w:eastAsia="Times" w:hAnsi="Times" w:cs="Times"/>
          <w:b/>
          <w:bCs/>
          <w:sz w:val="26"/>
          <w:szCs w:val="26"/>
        </w:rPr>
        <w:lastRenderedPageBreak/>
        <w:t>Cumulative Net Profit:</w:t>
      </w:r>
      <w:r>
        <w:rPr>
          <w:rFonts w:ascii="Times" w:eastAsia="Times" w:hAnsi="Times" w:cs="Times"/>
          <w:sz w:val="26"/>
          <w:szCs w:val="26"/>
        </w:rPr>
        <w:t xml:space="preserve"> Approx. 142.05 billion USD</w:t>
      </w:r>
    </w:p>
    <w:p w14:paraId="595C768B" w14:textId="77777777" w:rsidR="00FD76B2" w:rsidRDefault="00000000">
      <w:pPr>
        <w:numPr>
          <w:ilvl w:val="0"/>
          <w:numId w:val="28"/>
        </w:numPr>
        <w:rPr>
          <w:rFonts w:ascii="Times" w:eastAsia="Times" w:hAnsi="Times" w:cs="Times"/>
          <w:sz w:val="26"/>
          <w:szCs w:val="26"/>
        </w:rPr>
      </w:pPr>
      <w:r>
        <w:rPr>
          <w:rFonts w:ascii="Times" w:eastAsia="Times" w:hAnsi="Times" w:cs="Times"/>
          <w:b/>
          <w:bCs/>
          <w:sz w:val="26"/>
          <w:szCs w:val="26"/>
        </w:rPr>
        <w:t>Overall ROI Factor:</w:t>
      </w:r>
      <w:r>
        <w:rPr>
          <w:rFonts w:ascii="Times" w:eastAsia="Times" w:hAnsi="Times" w:cs="Times"/>
          <w:sz w:val="26"/>
          <w:szCs w:val="26"/>
        </w:rPr>
        <w:t xml:space="preserve"> Approx. 2.16x</w:t>
      </w:r>
    </w:p>
    <w:p w14:paraId="4B3CA8CF" w14:textId="77777777" w:rsidR="00FD76B2" w:rsidRDefault="00000000">
      <w:pPr>
        <w:numPr>
          <w:ilvl w:val="0"/>
          <w:numId w:val="28"/>
        </w:numPr>
        <w:rPr>
          <w:rFonts w:ascii="Times" w:eastAsia="Times" w:hAnsi="Times" w:cs="Times"/>
          <w:sz w:val="26"/>
          <w:szCs w:val="26"/>
        </w:rPr>
      </w:pPr>
      <w:r>
        <w:rPr>
          <w:rFonts w:ascii="Times" w:eastAsia="Times" w:hAnsi="Times" w:cs="Times"/>
          <w:b/>
          <w:bCs/>
          <w:sz w:val="26"/>
          <w:szCs w:val="26"/>
        </w:rPr>
        <w:t>Average Audience Rating:</w:t>
      </w:r>
      <w:r>
        <w:rPr>
          <w:rFonts w:ascii="Times" w:eastAsia="Times" w:hAnsi="Times" w:cs="Times"/>
          <w:sz w:val="26"/>
          <w:szCs w:val="26"/>
        </w:rPr>
        <w:t xml:space="preserve"> Approx. 6.25 / 10</w:t>
      </w:r>
    </w:p>
    <w:p w14:paraId="7124DFC4" w14:textId="77777777" w:rsidR="00FD76B2" w:rsidRDefault="00000000">
      <w:pPr>
        <w:numPr>
          <w:ilvl w:val="0"/>
          <w:numId w:val="28"/>
        </w:numPr>
        <w:rPr>
          <w:rFonts w:ascii="Times" w:eastAsia="Times" w:hAnsi="Times" w:cs="Times"/>
          <w:sz w:val="26"/>
          <w:szCs w:val="26"/>
        </w:rPr>
      </w:pPr>
      <w:r>
        <w:rPr>
          <w:rFonts w:ascii="Times" w:eastAsia="Times" w:hAnsi="Times" w:cs="Times"/>
          <w:b/>
          <w:bCs/>
          <w:sz w:val="26"/>
          <w:szCs w:val="26"/>
        </w:rPr>
        <w:t>Distinct Genre Classifications:</w:t>
      </w:r>
      <w:r>
        <w:rPr>
          <w:rFonts w:ascii="Times" w:eastAsia="Times" w:hAnsi="Times" w:cs="Times"/>
          <w:sz w:val="26"/>
          <w:szCs w:val="26"/>
        </w:rPr>
        <w:t xml:space="preserve"> 19 genres</w:t>
      </w:r>
    </w:p>
    <w:p w14:paraId="2EA968DA" w14:textId="77777777" w:rsidR="00FD76B2" w:rsidRDefault="00000000">
      <w:pPr>
        <w:numPr>
          <w:ilvl w:val="0"/>
          <w:numId w:val="28"/>
        </w:numPr>
        <w:spacing w:after="240"/>
        <w:rPr>
          <w:rFonts w:ascii="Times" w:eastAsia="Times" w:hAnsi="Times" w:cs="Times"/>
          <w:sz w:val="26"/>
          <w:szCs w:val="26"/>
        </w:rPr>
      </w:pPr>
      <w:r>
        <w:rPr>
          <w:rFonts w:ascii="Times" w:eastAsia="Times" w:hAnsi="Times" w:cs="Times"/>
          <w:b/>
          <w:bCs/>
          <w:sz w:val="26"/>
          <w:szCs w:val="26"/>
        </w:rPr>
        <w:t>Distinct Original Languages:</w:t>
      </w:r>
      <w:r>
        <w:rPr>
          <w:rFonts w:ascii="Times" w:eastAsia="Times" w:hAnsi="Times" w:cs="Times"/>
          <w:sz w:val="26"/>
          <w:szCs w:val="26"/>
        </w:rPr>
        <w:t xml:space="preserve"> 20 languages</w:t>
      </w:r>
    </w:p>
    <w:p w14:paraId="34283668"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This processed dataset is highly aligned with Business Intelligence (BI) requirements, as it provides a comprehensive suite of quantitative metrics necessary for deep-dive analysis of box office revenues, profitability, ROI dynamics, temporal seasonality, genre efficiency, and organic audience reception. Following the preprocessing phase, this structured data is successfully ingested into the Data Warehouse utilizing a Star Schema architecture, paving the way for interactive dashboard development and strategic insight extraction.</w:t>
      </w:r>
    </w:p>
    <w:p w14:paraId="05BC0B00" w14:textId="77777777" w:rsidR="00FD76B2" w:rsidRDefault="00FD76B2">
      <w:pPr>
        <w:rPr>
          <w:rFonts w:ascii="Times" w:eastAsia="Times" w:hAnsi="Times" w:cs="Times"/>
          <w:sz w:val="26"/>
          <w:szCs w:val="26"/>
        </w:rPr>
      </w:pPr>
    </w:p>
    <w:p w14:paraId="19FEC2F6" w14:textId="77777777" w:rsidR="00FD76B2" w:rsidRDefault="00FD76B2">
      <w:pPr>
        <w:spacing w:after="240"/>
        <w:rPr>
          <w:rFonts w:ascii="Times" w:eastAsia="Times" w:hAnsi="Times" w:cs="Times"/>
          <w:sz w:val="26"/>
          <w:szCs w:val="26"/>
        </w:rPr>
      </w:pPr>
    </w:p>
    <w:p w14:paraId="5D8A278A" w14:textId="77777777" w:rsidR="00FD76B2" w:rsidRDefault="00000000">
      <w:pPr>
        <w:pStyle w:val="Heading1"/>
        <w:rPr>
          <w:rFonts w:ascii="Times" w:eastAsia="Times" w:hAnsi="Times" w:cs="Times"/>
          <w:b/>
          <w:bCs/>
        </w:rPr>
      </w:pPr>
      <w:bookmarkStart w:id="23" w:name="_Toc232506331"/>
      <w:r>
        <w:rPr>
          <w:rFonts w:ascii="Times" w:eastAsia="Times" w:hAnsi="Times" w:cs="Times"/>
          <w:b/>
          <w:bCs/>
        </w:rPr>
        <w:t>CHAPTER III: DATA WAREHOUSE DESIGN</w:t>
      </w:r>
      <w:bookmarkEnd w:id="23"/>
    </w:p>
    <w:p w14:paraId="181BC09D" w14:textId="77777777" w:rsidR="00FD76B2" w:rsidRDefault="00000000">
      <w:pPr>
        <w:pStyle w:val="Heading2"/>
        <w:keepNext w:val="0"/>
        <w:keepLines w:val="0"/>
        <w:spacing w:before="0"/>
        <w:rPr>
          <w:rFonts w:ascii="Times" w:eastAsia="Times" w:hAnsi="Times" w:cs="Times"/>
        </w:rPr>
      </w:pPr>
      <w:bookmarkStart w:id="24" w:name="_Toc232506332"/>
      <w:r>
        <w:rPr>
          <w:rFonts w:ascii="Times" w:eastAsia="Times" w:hAnsi="Times" w:cs="Times"/>
        </w:rPr>
        <w:t>3.1 Rationale for Architecture and Data Model Selection</w:t>
      </w:r>
      <w:bookmarkEnd w:id="24"/>
    </w:p>
    <w:p w14:paraId="7BB8F497" w14:textId="77777777" w:rsidR="00FD76B2" w:rsidRPr="00CB6AC4" w:rsidRDefault="00000000" w:rsidP="00CB6AC4">
      <w:pPr>
        <w:rPr>
          <w:rFonts w:ascii="Times" w:hAnsi="Times" w:cs="Times"/>
          <w:sz w:val="26"/>
        </w:rPr>
      </w:pPr>
      <w:r w:rsidRPr="00CB6AC4">
        <w:rPr>
          <w:rFonts w:ascii="Times" w:hAnsi="Times" w:cs="Times"/>
          <w:sz w:val="26"/>
        </w:rPr>
        <w:t>For this project, the Data Warehouse is designed using a Star Schema model, which is widely used in Business Intelligence systems due to its simplicity, query efficiency, and suitability for analytical reporting.</w:t>
      </w:r>
    </w:p>
    <w:p w14:paraId="018C2F7C" w14:textId="52E7C9A3" w:rsidR="00FD76B2" w:rsidRPr="007707B9" w:rsidRDefault="00000000" w:rsidP="007707B9">
      <w:pPr>
        <w:rPr>
          <w:rFonts w:ascii="Times" w:hAnsi="Times" w:cs="Times"/>
          <w:sz w:val="26"/>
        </w:rPr>
      </w:pPr>
      <w:r w:rsidRPr="007707B9">
        <w:rPr>
          <w:rFonts w:ascii="Times" w:hAnsi="Times" w:cs="Times"/>
          <w:sz w:val="26"/>
        </w:rPr>
        <w:t xml:space="preserve">The main objective of the data model is to support movie revenue analysis across multiple dimensions, including time, movie title, genre, and original language. The central table of the model is the fact_movie table, which stores quantitative measures such as production budget, </w:t>
      </w:r>
      <w:r w:rsidR="0000324D" w:rsidRPr="007707B9">
        <w:rPr>
          <w:rFonts w:ascii="Times" w:hAnsi="Times" w:cs="Times"/>
          <w:sz w:val="26"/>
        </w:rPr>
        <w:t>domestic gross, foreign gross, worldwide gross, profit, profit margin, ROI, rating, vote count, and popularity</w:t>
      </w:r>
      <w:r w:rsidRPr="007707B9">
        <w:rPr>
          <w:rFonts w:ascii="Times" w:hAnsi="Times" w:cs="Times"/>
          <w:sz w:val="26"/>
        </w:rPr>
        <w:t>. Around this fact table are several dimension tables that provide descriptive context for analysis.</w:t>
      </w:r>
    </w:p>
    <w:p w14:paraId="7A064770" w14:textId="77777777" w:rsidR="00FD76B2" w:rsidRPr="007707B9" w:rsidRDefault="00000000" w:rsidP="007707B9">
      <w:pPr>
        <w:rPr>
          <w:rFonts w:ascii="Times" w:hAnsi="Times" w:cs="Times"/>
          <w:sz w:val="26"/>
        </w:rPr>
      </w:pPr>
      <w:r w:rsidRPr="007707B9">
        <w:rPr>
          <w:rFonts w:ascii="Times" w:hAnsi="Times" w:cs="Times"/>
          <w:sz w:val="26"/>
        </w:rPr>
        <w:t>The system also includes a bridge table named bridge_movie_genre because a single movie can belong to multiple genres. For example, a movie such as Avengers: Infinity War may be classified as Action, Adventure, and Science Fiction at the same time. A direct one-to-many relationship between movie and genre would not be sufficient, so the bridge table is used to represent this many-to-many relationship.</w:t>
      </w:r>
    </w:p>
    <w:p w14:paraId="5DEF9803" w14:textId="77777777" w:rsidR="00FD76B2" w:rsidRPr="007707B9" w:rsidRDefault="00000000" w:rsidP="007707B9">
      <w:pPr>
        <w:rPr>
          <w:rFonts w:ascii="Times" w:hAnsi="Times" w:cs="Times"/>
          <w:sz w:val="26"/>
        </w:rPr>
      </w:pPr>
      <w:r w:rsidRPr="007707B9">
        <w:rPr>
          <w:rFonts w:ascii="Times" w:hAnsi="Times" w:cs="Times"/>
          <w:sz w:val="26"/>
        </w:rPr>
        <w:t>The selected model provides the following advantages:</w:t>
      </w:r>
    </w:p>
    <w:p w14:paraId="4BA787ED" w14:textId="77777777" w:rsidR="00FD76B2" w:rsidRPr="007707B9" w:rsidRDefault="00000000" w:rsidP="007707B9">
      <w:pPr>
        <w:rPr>
          <w:rFonts w:ascii="Times" w:hAnsi="Times" w:cs="Times"/>
          <w:sz w:val="26"/>
        </w:rPr>
      </w:pPr>
      <w:r w:rsidRPr="007707B9">
        <w:rPr>
          <w:rFonts w:ascii="Times" w:hAnsi="Times" w:cs="Times"/>
          <w:sz w:val="26"/>
        </w:rPr>
        <w:t>Optimized analytical queries: Power BI can aggregate revenue, profit, and ROI efficiently through direct relationships between the fact table and dimension tables.</w:t>
      </w:r>
    </w:p>
    <w:p w14:paraId="75166AF5" w14:textId="77777777" w:rsidR="00FD76B2" w:rsidRPr="007707B9" w:rsidRDefault="00000000" w:rsidP="007707B9">
      <w:pPr>
        <w:rPr>
          <w:rFonts w:ascii="Times" w:hAnsi="Times" w:cs="Times"/>
          <w:sz w:val="26"/>
        </w:rPr>
      </w:pPr>
      <w:r w:rsidRPr="007707B9">
        <w:rPr>
          <w:rFonts w:ascii="Times" w:hAnsi="Times" w:cs="Times"/>
          <w:sz w:val="26"/>
        </w:rPr>
        <w:t>Clear separation between measures and dimensions: Numeric business metrics are stored in fact_movie, while descriptive attributes are stored in dimension tables.</w:t>
      </w:r>
    </w:p>
    <w:p w14:paraId="78122D5D" w14:textId="77777777" w:rsidR="00FD76B2" w:rsidRPr="007707B9" w:rsidRDefault="00000000" w:rsidP="007707B9">
      <w:pPr>
        <w:rPr>
          <w:rFonts w:ascii="Times" w:hAnsi="Times" w:cs="Times"/>
          <w:sz w:val="26"/>
        </w:rPr>
      </w:pPr>
      <w:r w:rsidRPr="007707B9">
        <w:rPr>
          <w:rFonts w:ascii="Times" w:hAnsi="Times" w:cs="Times"/>
          <w:sz w:val="26"/>
        </w:rPr>
        <w:t>Reduced data redundancy: Movie, time, language, and genre information are stored separately instead of being repeated across the fact table.</w:t>
      </w:r>
    </w:p>
    <w:p w14:paraId="6C634C6F" w14:textId="77777777" w:rsidR="00FD76B2" w:rsidRPr="007707B9" w:rsidRDefault="00000000" w:rsidP="007707B9">
      <w:pPr>
        <w:rPr>
          <w:rFonts w:ascii="Times" w:hAnsi="Times" w:cs="Times"/>
          <w:sz w:val="26"/>
        </w:rPr>
      </w:pPr>
      <w:r w:rsidRPr="007707B9">
        <w:rPr>
          <w:rFonts w:ascii="Times" w:hAnsi="Times" w:cs="Times"/>
          <w:sz w:val="26"/>
        </w:rPr>
        <w:t>Accurate genre analysis: The bridge table allows movies with multiple genres to be analyzed correctly.</w:t>
      </w:r>
    </w:p>
    <w:p w14:paraId="38781DB5" w14:textId="77777777" w:rsidR="00FD76B2" w:rsidRPr="007707B9" w:rsidRDefault="00000000" w:rsidP="007707B9">
      <w:pPr>
        <w:rPr>
          <w:rFonts w:ascii="Times" w:hAnsi="Times" w:cs="Times"/>
          <w:sz w:val="26"/>
        </w:rPr>
      </w:pPr>
      <w:r w:rsidRPr="007707B9">
        <w:rPr>
          <w:rFonts w:ascii="Times" w:hAnsi="Times" w:cs="Times"/>
          <w:sz w:val="26"/>
        </w:rPr>
        <w:lastRenderedPageBreak/>
        <w:t>Scalability: The model can be extended in the future with additional dimensions such as country, production company, director, or actor if richer datasets are integrated.</w:t>
      </w:r>
    </w:p>
    <w:p w14:paraId="73188B6F" w14:textId="77777777" w:rsidR="00FD76B2" w:rsidRDefault="00000000">
      <w:pPr>
        <w:pStyle w:val="Heading2"/>
        <w:rPr>
          <w:rFonts w:ascii="Times" w:eastAsia="Times" w:hAnsi="Times" w:cs="Times"/>
        </w:rPr>
      </w:pPr>
      <w:bookmarkStart w:id="25" w:name="_Toc232506333"/>
      <w:r>
        <w:rPr>
          <w:rFonts w:ascii="Times" w:eastAsia="Times" w:hAnsi="Times" w:cs="Times"/>
        </w:rPr>
        <w:t>3.2 Comprehensive Data Dictionary &amp; Schema Specification</w:t>
      </w:r>
      <w:bookmarkEnd w:id="25"/>
    </w:p>
    <w:p w14:paraId="0FAA03A2" w14:textId="77777777" w:rsidR="00FD76B2" w:rsidRPr="007707B9" w:rsidRDefault="00000000" w:rsidP="007707B9">
      <w:pPr>
        <w:rPr>
          <w:rFonts w:ascii="Times" w:hAnsi="Times" w:cs="Times"/>
          <w:sz w:val="26"/>
        </w:rPr>
      </w:pPr>
      <w:r w:rsidRPr="007707B9">
        <w:rPr>
          <w:rFonts w:ascii="Times" w:hAnsi="Times" w:cs="Times"/>
          <w:sz w:val="26"/>
        </w:rPr>
        <w:t xml:space="preserve">The Data Warehouse consists of the following tables: </w:t>
      </w:r>
    </w:p>
    <w:p w14:paraId="085A1D52" w14:textId="77777777" w:rsidR="00FD76B2" w:rsidRDefault="00000000">
      <w:r>
        <w:t>Fact_movie | dim_movie | dim_time | dim_language |dim_genre | bridge_movie_genre</w:t>
      </w:r>
    </w:p>
    <w:p w14:paraId="04238080" w14:textId="77777777" w:rsidR="00FD76B2" w:rsidRDefault="00FD76B2"/>
    <w:p w14:paraId="61055A55" w14:textId="77777777" w:rsidR="00FD76B2" w:rsidRDefault="00000000">
      <w:r>
        <w:t xml:space="preserve">The model follows an enhanced Star Schema structure. The </w:t>
      </w:r>
      <w:r>
        <w:rPr>
          <w:rFonts w:ascii="Roboto Mono" w:eastAsia="Roboto Mono" w:hAnsi="Roboto Mono" w:cs="Roboto Mono"/>
        </w:rPr>
        <w:t>fact_movie</w:t>
      </w:r>
      <w:r>
        <w:t xml:space="preserve"> table is the central fact table, while </w:t>
      </w:r>
      <w:r>
        <w:rPr>
          <w:rFonts w:ascii="Roboto Mono" w:eastAsia="Roboto Mono" w:hAnsi="Roboto Mono" w:cs="Roboto Mono"/>
        </w:rPr>
        <w:t>dim_movie</w:t>
      </w:r>
      <w:r>
        <w:t xml:space="preserve">, </w:t>
      </w:r>
      <w:r>
        <w:rPr>
          <w:rFonts w:ascii="Roboto Mono" w:eastAsia="Roboto Mono" w:hAnsi="Roboto Mono" w:cs="Roboto Mono"/>
        </w:rPr>
        <w:t>dim_time</w:t>
      </w:r>
      <w:r>
        <w:t xml:space="preserve">, and </w:t>
      </w:r>
      <w:r>
        <w:rPr>
          <w:rFonts w:ascii="Roboto Mono" w:eastAsia="Roboto Mono" w:hAnsi="Roboto Mono" w:cs="Roboto Mono"/>
        </w:rPr>
        <w:t>dim_language</w:t>
      </w:r>
      <w:r>
        <w:t xml:space="preserve"> are directly connected to it. The genre dimension is connected through the </w:t>
      </w:r>
      <w:r>
        <w:rPr>
          <w:rFonts w:ascii="Roboto Mono" w:eastAsia="Roboto Mono" w:hAnsi="Roboto Mono" w:cs="Roboto Mono"/>
        </w:rPr>
        <w:t>bridge_movie_genre</w:t>
      </w:r>
      <w:r>
        <w:t xml:space="preserve"> table to support the many-to-many relationship between movies and genres. </w:t>
      </w:r>
    </w:p>
    <w:p w14:paraId="256752AF" w14:textId="77777777" w:rsidR="00FD76B2" w:rsidRDefault="00000000">
      <w:pPr>
        <w:pStyle w:val="Heading3"/>
        <w:keepNext w:val="0"/>
        <w:keepLines w:val="0"/>
        <w:spacing w:before="0" w:after="40"/>
        <w:rPr>
          <w:rFonts w:ascii="Times" w:eastAsia="Times" w:hAnsi="Times" w:cs="Times"/>
          <w:b/>
          <w:bCs/>
          <w:color w:val="000000"/>
        </w:rPr>
      </w:pPr>
      <w:bookmarkStart w:id="26" w:name="_Toc232506334"/>
      <w:r>
        <w:rPr>
          <w:rFonts w:ascii="Times" w:eastAsia="Times" w:hAnsi="Times" w:cs="Times"/>
          <w:b/>
          <w:bCs/>
          <w:color w:val="000000"/>
        </w:rPr>
        <w:t>3.2.1 Central Fact Table: fact_movie</w:t>
      </w:r>
      <w:bookmarkEnd w:id="26"/>
    </w:p>
    <w:p w14:paraId="07DBDB52" w14:textId="77777777" w:rsidR="00FD76B2" w:rsidRPr="007707B9" w:rsidRDefault="00000000" w:rsidP="007707B9">
      <w:pPr>
        <w:rPr>
          <w:rFonts w:ascii="Times" w:hAnsi="Times" w:cs="Times"/>
          <w:sz w:val="26"/>
        </w:rPr>
      </w:pPr>
      <w:r w:rsidRPr="007707B9">
        <w:rPr>
          <w:rFonts w:ascii="Times" w:hAnsi="Times" w:cs="Times"/>
          <w:sz w:val="26"/>
        </w:rPr>
        <w:t xml:space="preserve">The fact_movie table stores the main quantitative measures used for analysis. Each record in this table represents the performance metrics of one movie in the cleaned dataset. </w:t>
      </w:r>
    </w:p>
    <w:p w14:paraId="187980CE" w14:textId="77777777" w:rsidR="00FD76B2" w:rsidRDefault="00FD76B2">
      <w:pPr>
        <w:pStyle w:val="Heading1"/>
        <w:keepNext w:val="0"/>
        <w:keepLines w:val="0"/>
        <w:spacing w:before="0"/>
        <w:rPr>
          <w:rFonts w:ascii="Times" w:eastAsia="Times" w:hAnsi="Times" w:cs="Times"/>
          <w:sz w:val="26"/>
          <w:szCs w:val="26"/>
        </w:rPr>
      </w:pPr>
      <w:bookmarkStart w:id="27" w:name="_c0u20j5kh9qq" w:colFirst="0" w:colLast="0"/>
      <w:bookmarkEnd w:id="27"/>
    </w:p>
    <w:tbl>
      <w:tblPr>
        <w:tblStyle w:val="a0"/>
        <w:tblW w:w="11220"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3675"/>
        <w:gridCol w:w="1365"/>
        <w:gridCol w:w="1395"/>
        <w:gridCol w:w="4785"/>
      </w:tblGrid>
      <w:tr w:rsidR="00FD76B2" w14:paraId="1DFEC346"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4F122A" w14:textId="77777777" w:rsidR="00FD76B2" w:rsidRDefault="00000000">
            <w:pPr>
              <w:spacing w:after="480"/>
              <w:rPr>
                <w:rFonts w:ascii="Times" w:eastAsia="Times" w:hAnsi="Times" w:cs="Times"/>
                <w:sz w:val="26"/>
                <w:szCs w:val="26"/>
              </w:rPr>
            </w:pPr>
            <w:r>
              <w:rPr>
                <w:rFonts w:ascii="Times" w:eastAsia="Times" w:hAnsi="Times" w:cs="Times"/>
                <w:b/>
                <w:bCs/>
                <w:sz w:val="26"/>
                <w:szCs w:val="26"/>
              </w:rPr>
              <w:t>Column</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7898FE" w14:textId="77777777" w:rsidR="00FD76B2" w:rsidRDefault="00000000">
            <w:pPr>
              <w:spacing w:after="480"/>
              <w:rPr>
                <w:rFonts w:ascii="Times" w:eastAsia="Times" w:hAnsi="Times" w:cs="Times"/>
                <w:sz w:val="26"/>
                <w:szCs w:val="26"/>
              </w:rPr>
            </w:pPr>
            <w:r>
              <w:rPr>
                <w:rFonts w:ascii="Times" w:eastAsia="Times" w:hAnsi="Times" w:cs="Times"/>
                <w:b/>
                <w:bCs/>
                <w:sz w:val="26"/>
                <w:szCs w:val="26"/>
              </w:rPr>
              <w:t>Data type</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9229E8" w14:textId="77777777" w:rsidR="00FD76B2" w:rsidRDefault="00000000">
            <w:pPr>
              <w:spacing w:after="480"/>
              <w:rPr>
                <w:rFonts w:ascii="Times" w:eastAsia="Times" w:hAnsi="Times" w:cs="Times"/>
                <w:sz w:val="26"/>
                <w:szCs w:val="26"/>
              </w:rPr>
            </w:pPr>
            <w:r>
              <w:rPr>
                <w:rFonts w:ascii="Times" w:eastAsia="Times" w:hAnsi="Times" w:cs="Times"/>
                <w:b/>
                <w:bCs/>
                <w:sz w:val="26"/>
                <w:szCs w:val="26"/>
              </w:rPr>
              <w:t xml:space="preserve">Key/Role </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5E76C3" w14:textId="77777777" w:rsidR="00FD76B2" w:rsidRDefault="00000000">
            <w:pPr>
              <w:spacing w:after="480"/>
              <w:rPr>
                <w:rFonts w:ascii="Times" w:eastAsia="Times" w:hAnsi="Times" w:cs="Times"/>
                <w:sz w:val="26"/>
                <w:szCs w:val="26"/>
              </w:rPr>
            </w:pPr>
            <w:r>
              <w:rPr>
                <w:rFonts w:ascii="Times" w:eastAsia="Times" w:hAnsi="Times" w:cs="Times"/>
                <w:b/>
                <w:bCs/>
                <w:sz w:val="26"/>
                <w:szCs w:val="26"/>
              </w:rPr>
              <w:t xml:space="preserve">Description </w:t>
            </w:r>
          </w:p>
        </w:tc>
      </w:tr>
      <w:tr w:rsidR="00FD76B2" w14:paraId="3D522CCA"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962341" w14:textId="77777777" w:rsidR="00FD76B2" w:rsidRDefault="00000000">
            <w:pPr>
              <w:spacing w:after="480"/>
              <w:rPr>
                <w:rFonts w:ascii="Times" w:eastAsia="Times" w:hAnsi="Times" w:cs="Times"/>
                <w:sz w:val="26"/>
                <w:szCs w:val="26"/>
              </w:rPr>
            </w:pPr>
            <w:r>
              <w:rPr>
                <w:rFonts w:ascii="Times" w:eastAsia="Times" w:hAnsi="Times" w:cs="Times"/>
                <w:sz w:val="26"/>
                <w:szCs w:val="26"/>
              </w:rPr>
              <w:t>fact_id</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D351C1" w14:textId="77777777" w:rsidR="00FD76B2" w:rsidRDefault="00000000">
            <w:pPr>
              <w:spacing w:after="480"/>
              <w:rPr>
                <w:rFonts w:ascii="Times" w:eastAsia="Times" w:hAnsi="Times" w:cs="Times"/>
                <w:sz w:val="26"/>
                <w:szCs w:val="26"/>
              </w:rPr>
            </w:pPr>
            <w:r>
              <w:rPr>
                <w:rFonts w:ascii="Times" w:eastAsia="Times" w:hAnsi="Times" w:cs="Times"/>
                <w:sz w:val="26"/>
                <w:szCs w:val="26"/>
              </w:rPr>
              <w:t>SERIAL</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F4041F" w14:textId="77777777" w:rsidR="00FD76B2" w:rsidRDefault="00000000">
            <w:pPr>
              <w:spacing w:after="480"/>
              <w:rPr>
                <w:rFonts w:ascii="Times" w:eastAsia="Times" w:hAnsi="Times" w:cs="Times"/>
                <w:sz w:val="26"/>
                <w:szCs w:val="26"/>
              </w:rPr>
            </w:pPr>
            <w:r>
              <w:rPr>
                <w:rFonts w:ascii="Times" w:eastAsia="Times" w:hAnsi="Times" w:cs="Times"/>
                <w:sz w:val="26"/>
                <w:szCs w:val="26"/>
              </w:rPr>
              <w:t>PK</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4EFD24"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Unique identifier of each fact record. </w:t>
            </w:r>
          </w:p>
        </w:tc>
      </w:tr>
      <w:tr w:rsidR="00FD76B2" w14:paraId="266C9190"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D0BA4" w14:textId="77777777" w:rsidR="00FD76B2" w:rsidRDefault="00000000">
            <w:pPr>
              <w:spacing w:after="480"/>
              <w:rPr>
                <w:rFonts w:ascii="Times" w:eastAsia="Times" w:hAnsi="Times" w:cs="Times"/>
                <w:sz w:val="26"/>
                <w:szCs w:val="26"/>
              </w:rPr>
            </w:pPr>
            <w:r>
              <w:rPr>
                <w:rFonts w:ascii="Times" w:eastAsia="Times" w:hAnsi="Times" w:cs="Times"/>
                <w:sz w:val="26"/>
                <w:szCs w:val="26"/>
              </w:rPr>
              <w:t>movie_id</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044648" w14:textId="77777777" w:rsidR="00FD76B2" w:rsidRDefault="00000000">
            <w:pPr>
              <w:spacing w:after="480"/>
              <w:rPr>
                <w:rFonts w:ascii="Times" w:eastAsia="Times" w:hAnsi="Times" w:cs="Times"/>
                <w:sz w:val="26"/>
                <w:szCs w:val="26"/>
              </w:rPr>
            </w:pPr>
            <w:r>
              <w:rPr>
                <w:rFonts w:ascii="Times" w:eastAsia="Times" w:hAnsi="Times" w:cs="Times"/>
                <w:sz w:val="26"/>
                <w:szCs w:val="26"/>
              </w:rPr>
              <w:t>INT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08F85E" w14:textId="77777777" w:rsidR="00FD76B2" w:rsidRDefault="00000000">
            <w:pPr>
              <w:spacing w:after="480"/>
              <w:rPr>
                <w:rFonts w:ascii="Times" w:eastAsia="Times" w:hAnsi="Times" w:cs="Times"/>
                <w:sz w:val="26"/>
                <w:szCs w:val="26"/>
              </w:rPr>
            </w:pPr>
            <w:r>
              <w:rPr>
                <w:rFonts w:ascii="Times" w:eastAsia="Times" w:hAnsi="Times" w:cs="Times"/>
                <w:sz w:val="26"/>
                <w:szCs w:val="26"/>
              </w:rPr>
              <w:t>FK</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2D218A" w14:textId="77777777" w:rsidR="00FD76B2" w:rsidRDefault="00000000">
            <w:pPr>
              <w:spacing w:after="480"/>
              <w:rPr>
                <w:rFonts w:ascii="Times" w:eastAsia="Times" w:hAnsi="Times" w:cs="Times"/>
                <w:sz w:val="26"/>
                <w:szCs w:val="26"/>
              </w:rPr>
            </w:pPr>
            <w:r>
              <w:rPr>
                <w:rFonts w:ascii="Times" w:eastAsia="Times" w:hAnsi="Times" w:cs="Times"/>
                <w:sz w:val="26"/>
                <w:szCs w:val="26"/>
              </w:rPr>
              <w:t>References dim_movie(movie_id).</w:t>
            </w:r>
          </w:p>
        </w:tc>
      </w:tr>
      <w:tr w:rsidR="00FD76B2" w14:paraId="3ED3D3CE"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190067" w14:textId="77777777" w:rsidR="00FD76B2" w:rsidRDefault="00000000">
            <w:pPr>
              <w:spacing w:after="480"/>
              <w:rPr>
                <w:rFonts w:ascii="Times" w:eastAsia="Times" w:hAnsi="Times" w:cs="Times"/>
                <w:sz w:val="26"/>
                <w:szCs w:val="26"/>
              </w:rPr>
            </w:pPr>
            <w:r>
              <w:rPr>
                <w:rFonts w:ascii="Times" w:eastAsia="Times" w:hAnsi="Times" w:cs="Times"/>
                <w:sz w:val="26"/>
                <w:szCs w:val="26"/>
              </w:rPr>
              <w:t>time_id</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314703" w14:textId="77777777" w:rsidR="00FD76B2" w:rsidRDefault="00000000">
            <w:pPr>
              <w:spacing w:after="480"/>
              <w:rPr>
                <w:rFonts w:ascii="Times" w:eastAsia="Times" w:hAnsi="Times" w:cs="Times"/>
                <w:sz w:val="26"/>
                <w:szCs w:val="26"/>
              </w:rPr>
            </w:pPr>
            <w:r>
              <w:rPr>
                <w:rFonts w:ascii="Times" w:eastAsia="Times" w:hAnsi="Times" w:cs="Times"/>
                <w:sz w:val="26"/>
                <w:szCs w:val="26"/>
              </w:rPr>
              <w:t>INT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7DFE87" w14:textId="77777777" w:rsidR="00FD76B2" w:rsidRDefault="00000000">
            <w:pPr>
              <w:spacing w:after="480"/>
              <w:rPr>
                <w:rFonts w:ascii="Times" w:eastAsia="Times" w:hAnsi="Times" w:cs="Times"/>
                <w:sz w:val="26"/>
                <w:szCs w:val="26"/>
              </w:rPr>
            </w:pPr>
            <w:r>
              <w:rPr>
                <w:rFonts w:ascii="Times" w:eastAsia="Times" w:hAnsi="Times" w:cs="Times"/>
                <w:sz w:val="26"/>
                <w:szCs w:val="26"/>
              </w:rPr>
              <w:t>FK</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9A62F9"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Foreign Key linking to dim_time (Surrogate Key mapping to the time dimension table). </w:t>
            </w:r>
          </w:p>
        </w:tc>
      </w:tr>
      <w:tr w:rsidR="00FD76B2" w14:paraId="5B2A47BC"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716EA9" w14:textId="77777777" w:rsidR="00FD76B2" w:rsidRDefault="00000000">
            <w:pPr>
              <w:spacing w:after="480"/>
              <w:rPr>
                <w:rFonts w:ascii="Times" w:eastAsia="Times" w:hAnsi="Times" w:cs="Times"/>
                <w:sz w:val="26"/>
                <w:szCs w:val="26"/>
              </w:rPr>
            </w:pPr>
            <w:r>
              <w:rPr>
                <w:rFonts w:ascii="Times" w:eastAsia="Times" w:hAnsi="Times" w:cs="Times"/>
                <w:sz w:val="26"/>
                <w:szCs w:val="26"/>
              </w:rPr>
              <w:t>language_id</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AF27A8" w14:textId="77777777" w:rsidR="00FD76B2" w:rsidRDefault="00000000">
            <w:pPr>
              <w:spacing w:after="480"/>
              <w:rPr>
                <w:rFonts w:ascii="Times" w:eastAsia="Times" w:hAnsi="Times" w:cs="Times"/>
                <w:sz w:val="26"/>
                <w:szCs w:val="26"/>
              </w:rPr>
            </w:pPr>
            <w:r>
              <w:rPr>
                <w:rFonts w:ascii="Times" w:eastAsia="Times" w:hAnsi="Times" w:cs="Times"/>
                <w:sz w:val="26"/>
                <w:szCs w:val="26"/>
              </w:rPr>
              <w:t>INT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911ED6" w14:textId="77777777" w:rsidR="00FD76B2" w:rsidRDefault="00000000">
            <w:pPr>
              <w:spacing w:after="480"/>
              <w:rPr>
                <w:rFonts w:ascii="Times" w:eastAsia="Times" w:hAnsi="Times" w:cs="Times"/>
                <w:sz w:val="26"/>
                <w:szCs w:val="26"/>
              </w:rPr>
            </w:pPr>
            <w:r>
              <w:rPr>
                <w:rFonts w:ascii="Times" w:eastAsia="Times" w:hAnsi="Times" w:cs="Times"/>
                <w:sz w:val="26"/>
                <w:szCs w:val="26"/>
              </w:rPr>
              <w:t>FK</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58EA88"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Foreign Key linking to dim_language (Surrogate Key mapping to the language dimension table). </w:t>
            </w:r>
          </w:p>
        </w:tc>
      </w:tr>
      <w:tr w:rsidR="00FD76B2" w14:paraId="023AABB3"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ED975" w14:textId="77777777" w:rsidR="00FD76B2" w:rsidRDefault="00000000">
            <w:pPr>
              <w:spacing w:after="480"/>
              <w:rPr>
                <w:rFonts w:ascii="Times" w:eastAsia="Times" w:hAnsi="Times" w:cs="Times"/>
                <w:sz w:val="26"/>
                <w:szCs w:val="26"/>
              </w:rPr>
            </w:pPr>
            <w:r>
              <w:rPr>
                <w:rFonts w:ascii="Times" w:eastAsia="Times" w:hAnsi="Times" w:cs="Times"/>
                <w:sz w:val="26"/>
                <w:szCs w:val="26"/>
              </w:rPr>
              <w:t>production_budget</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B90F08" w14:textId="77777777" w:rsidR="00FD76B2" w:rsidRDefault="00000000">
            <w:pPr>
              <w:spacing w:after="480"/>
              <w:rPr>
                <w:rFonts w:ascii="Times" w:eastAsia="Times" w:hAnsi="Times" w:cs="Times"/>
                <w:sz w:val="26"/>
                <w:szCs w:val="26"/>
              </w:rPr>
            </w:pPr>
            <w:r>
              <w:rPr>
                <w:rFonts w:ascii="Times" w:eastAsia="Times" w:hAnsi="Times" w:cs="Times"/>
                <w:sz w:val="26"/>
                <w:szCs w:val="26"/>
              </w:rPr>
              <w:t>BIGINT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828238" w14:textId="77777777" w:rsidR="00FD76B2" w:rsidRDefault="00000000">
            <w:pPr>
              <w:spacing w:after="480"/>
              <w:rPr>
                <w:rFonts w:ascii="Times" w:eastAsia="Times" w:hAnsi="Times" w:cs="Times"/>
                <w:sz w:val="26"/>
                <w:szCs w:val="26"/>
              </w:rPr>
            </w:pPr>
            <w:r>
              <w:rPr>
                <w:rFonts w:ascii="Times" w:eastAsia="Times" w:hAnsi="Times" w:cs="Times"/>
                <w:sz w:val="26"/>
                <w:szCs w:val="26"/>
              </w:rPr>
              <w:t>Measure</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CA7D6D" w14:textId="77777777" w:rsidR="00FD76B2" w:rsidRDefault="00000000">
            <w:pPr>
              <w:spacing w:after="480"/>
              <w:rPr>
                <w:rFonts w:ascii="Times" w:eastAsia="Times" w:hAnsi="Times" w:cs="Times"/>
                <w:sz w:val="26"/>
                <w:szCs w:val="26"/>
              </w:rPr>
            </w:pPr>
            <w:r>
              <w:rPr>
                <w:rFonts w:ascii="Times" w:eastAsia="Times" w:hAnsi="Times" w:cs="Times"/>
                <w:sz w:val="26"/>
                <w:szCs w:val="26"/>
              </w:rPr>
              <w:t>The total financial cost incurred to produce the film (Unit: USD).</w:t>
            </w:r>
          </w:p>
        </w:tc>
      </w:tr>
      <w:tr w:rsidR="00FD76B2" w14:paraId="6EC77C14"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D99120" w14:textId="77777777" w:rsidR="00FD76B2" w:rsidRDefault="00000000">
            <w:pPr>
              <w:spacing w:after="480"/>
              <w:rPr>
                <w:rFonts w:ascii="Times" w:eastAsia="Times" w:hAnsi="Times" w:cs="Times"/>
                <w:sz w:val="26"/>
                <w:szCs w:val="26"/>
              </w:rPr>
            </w:pPr>
            <w:r>
              <w:rPr>
                <w:rFonts w:ascii="Times" w:eastAsia="Times" w:hAnsi="Times" w:cs="Times"/>
                <w:sz w:val="26"/>
                <w:szCs w:val="26"/>
              </w:rPr>
              <w:lastRenderedPageBreak/>
              <w:t>domestic_gross</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A13AB6" w14:textId="77777777" w:rsidR="00FD76B2" w:rsidRDefault="00000000">
            <w:pPr>
              <w:spacing w:after="480"/>
              <w:rPr>
                <w:rFonts w:ascii="Times" w:eastAsia="Times" w:hAnsi="Times" w:cs="Times"/>
                <w:sz w:val="26"/>
                <w:szCs w:val="26"/>
              </w:rPr>
            </w:pPr>
            <w:r>
              <w:rPr>
                <w:rFonts w:ascii="Times" w:eastAsia="Times" w:hAnsi="Times" w:cs="Times"/>
                <w:sz w:val="26"/>
                <w:szCs w:val="26"/>
              </w:rPr>
              <w:t>BIGINT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5650E6" w14:textId="77777777" w:rsidR="00FD76B2" w:rsidRDefault="00000000">
            <w:pPr>
              <w:spacing w:after="480"/>
              <w:rPr>
                <w:rFonts w:ascii="Times" w:eastAsia="Times" w:hAnsi="Times" w:cs="Times"/>
                <w:sz w:val="26"/>
                <w:szCs w:val="26"/>
              </w:rPr>
            </w:pPr>
            <w:r>
              <w:rPr>
                <w:rFonts w:ascii="Times" w:eastAsia="Times" w:hAnsi="Times" w:cs="Times"/>
                <w:sz w:val="26"/>
                <w:szCs w:val="26"/>
              </w:rPr>
              <w:t>Measure</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6A8043" w14:textId="77777777" w:rsidR="00FD76B2" w:rsidRDefault="00000000">
            <w:pPr>
              <w:spacing w:after="480"/>
              <w:rPr>
                <w:rFonts w:ascii="Times" w:eastAsia="Times" w:hAnsi="Times" w:cs="Times"/>
                <w:sz w:val="26"/>
                <w:szCs w:val="26"/>
              </w:rPr>
            </w:pPr>
            <w:r>
              <w:rPr>
                <w:rFonts w:ascii="Times" w:eastAsia="Times" w:hAnsi="Times" w:cs="Times"/>
                <w:sz w:val="26"/>
                <w:szCs w:val="26"/>
              </w:rPr>
              <w:t>Box office gross revenue generated in the domestic market (USD)</w:t>
            </w:r>
          </w:p>
        </w:tc>
      </w:tr>
      <w:tr w:rsidR="00FD76B2" w14:paraId="550B43BA"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F00146" w14:textId="77777777" w:rsidR="00FD76B2" w:rsidRDefault="00000000">
            <w:pPr>
              <w:spacing w:after="480"/>
              <w:rPr>
                <w:rFonts w:ascii="Times" w:eastAsia="Times" w:hAnsi="Times" w:cs="Times"/>
                <w:sz w:val="26"/>
                <w:szCs w:val="26"/>
              </w:rPr>
            </w:pPr>
            <w:r>
              <w:rPr>
                <w:rFonts w:ascii="Times" w:eastAsia="Times" w:hAnsi="Times" w:cs="Times"/>
                <w:sz w:val="26"/>
                <w:szCs w:val="26"/>
              </w:rPr>
              <w:t>foreign_gross</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6DDDEF" w14:textId="77777777" w:rsidR="00FD76B2" w:rsidRDefault="00000000">
            <w:pPr>
              <w:spacing w:after="480"/>
              <w:rPr>
                <w:rFonts w:ascii="Times" w:eastAsia="Times" w:hAnsi="Times" w:cs="Times"/>
                <w:sz w:val="26"/>
                <w:szCs w:val="26"/>
              </w:rPr>
            </w:pPr>
            <w:r>
              <w:rPr>
                <w:rFonts w:ascii="Times" w:eastAsia="Times" w:hAnsi="Times" w:cs="Times"/>
                <w:sz w:val="26"/>
                <w:szCs w:val="26"/>
              </w:rPr>
              <w:t>BIGINT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E7C4E8" w14:textId="77777777" w:rsidR="00FD76B2" w:rsidRDefault="00000000">
            <w:pPr>
              <w:spacing w:after="480"/>
              <w:rPr>
                <w:rFonts w:ascii="Times" w:eastAsia="Times" w:hAnsi="Times" w:cs="Times"/>
                <w:sz w:val="26"/>
                <w:szCs w:val="26"/>
              </w:rPr>
            </w:pPr>
            <w:r>
              <w:rPr>
                <w:rFonts w:ascii="Times" w:eastAsia="Times" w:hAnsi="Times" w:cs="Times"/>
                <w:sz w:val="26"/>
                <w:szCs w:val="26"/>
              </w:rPr>
              <w:t>Measure</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79E320" w14:textId="77777777" w:rsidR="00FD76B2" w:rsidRDefault="00000000">
            <w:pPr>
              <w:spacing w:after="480"/>
              <w:rPr>
                <w:rFonts w:ascii="Times" w:eastAsia="Times" w:hAnsi="Times" w:cs="Times"/>
                <w:sz w:val="26"/>
                <w:szCs w:val="26"/>
              </w:rPr>
            </w:pPr>
            <w:r>
              <w:rPr>
                <w:rFonts w:ascii="Times" w:eastAsia="Times" w:hAnsi="Times" w:cs="Times"/>
                <w:sz w:val="26"/>
                <w:szCs w:val="26"/>
              </w:rPr>
              <w:t>Box office gross revenue generated in the international market (USD)</w:t>
            </w:r>
          </w:p>
        </w:tc>
      </w:tr>
      <w:tr w:rsidR="00FD76B2" w14:paraId="09607D85"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320F36" w14:textId="77777777" w:rsidR="00FD76B2" w:rsidRDefault="00000000">
            <w:pPr>
              <w:spacing w:after="480"/>
              <w:rPr>
                <w:rFonts w:ascii="Times" w:eastAsia="Times" w:hAnsi="Times" w:cs="Times"/>
                <w:sz w:val="26"/>
                <w:szCs w:val="26"/>
              </w:rPr>
            </w:pPr>
            <w:r>
              <w:rPr>
                <w:rFonts w:ascii="Times" w:eastAsia="Times" w:hAnsi="Times" w:cs="Times"/>
                <w:sz w:val="26"/>
                <w:szCs w:val="26"/>
              </w:rPr>
              <w:t>worldwide_gross</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7E5FE3" w14:textId="77777777" w:rsidR="00FD76B2" w:rsidRDefault="00000000">
            <w:pPr>
              <w:spacing w:after="480"/>
              <w:rPr>
                <w:rFonts w:ascii="Times" w:eastAsia="Times" w:hAnsi="Times" w:cs="Times"/>
                <w:sz w:val="26"/>
                <w:szCs w:val="26"/>
              </w:rPr>
            </w:pPr>
            <w:r>
              <w:rPr>
                <w:rFonts w:ascii="Times" w:eastAsia="Times" w:hAnsi="Times" w:cs="Times"/>
                <w:sz w:val="26"/>
                <w:szCs w:val="26"/>
              </w:rPr>
              <w:t>BIGINT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315610" w14:textId="77777777" w:rsidR="00FD76B2" w:rsidRDefault="00000000">
            <w:pPr>
              <w:spacing w:after="480"/>
              <w:rPr>
                <w:rFonts w:ascii="Times" w:eastAsia="Times" w:hAnsi="Times" w:cs="Times"/>
                <w:sz w:val="26"/>
                <w:szCs w:val="26"/>
              </w:rPr>
            </w:pPr>
            <w:r>
              <w:rPr>
                <w:rFonts w:ascii="Times" w:eastAsia="Times" w:hAnsi="Times" w:cs="Times"/>
                <w:sz w:val="26"/>
                <w:szCs w:val="26"/>
              </w:rPr>
              <w:t>Measure</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BF9269" w14:textId="77777777" w:rsidR="00FD76B2" w:rsidRDefault="00000000">
            <w:pPr>
              <w:spacing w:after="480"/>
              <w:rPr>
                <w:rFonts w:ascii="Times" w:eastAsia="Times" w:hAnsi="Times" w:cs="Times"/>
                <w:sz w:val="26"/>
                <w:szCs w:val="26"/>
              </w:rPr>
            </w:pPr>
            <w:r>
              <w:rPr>
                <w:rFonts w:ascii="Times" w:eastAsia="Times" w:hAnsi="Times" w:cs="Times"/>
                <w:sz w:val="26"/>
                <w:szCs w:val="26"/>
              </w:rPr>
              <w:t>Total box office gross revenue generated worldwide (USD)</w:t>
            </w:r>
          </w:p>
        </w:tc>
      </w:tr>
      <w:tr w:rsidR="00FD76B2" w14:paraId="22D4E857" w14:textId="77777777">
        <w:trPr>
          <w:trHeight w:val="1380"/>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BC13B5" w14:textId="77777777" w:rsidR="00FD76B2" w:rsidRDefault="00000000">
            <w:pPr>
              <w:spacing w:after="480"/>
              <w:rPr>
                <w:rFonts w:ascii="Times" w:eastAsia="Times" w:hAnsi="Times" w:cs="Times"/>
                <w:sz w:val="26"/>
                <w:szCs w:val="26"/>
              </w:rPr>
            </w:pPr>
            <w:r>
              <w:rPr>
                <w:rFonts w:ascii="Times" w:eastAsia="Times" w:hAnsi="Times" w:cs="Times"/>
                <w:sz w:val="26"/>
                <w:szCs w:val="26"/>
              </w:rPr>
              <w:t>profit</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4CF008" w14:textId="77777777" w:rsidR="00FD76B2" w:rsidRDefault="00000000">
            <w:pPr>
              <w:spacing w:after="480"/>
              <w:rPr>
                <w:rFonts w:ascii="Times" w:eastAsia="Times" w:hAnsi="Times" w:cs="Times"/>
                <w:sz w:val="26"/>
                <w:szCs w:val="26"/>
              </w:rPr>
            </w:pPr>
            <w:r>
              <w:rPr>
                <w:rFonts w:ascii="Times" w:eastAsia="Times" w:hAnsi="Times" w:cs="Times"/>
                <w:sz w:val="26"/>
                <w:szCs w:val="26"/>
              </w:rPr>
              <w:t>BIGINT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A11E40" w14:textId="77777777" w:rsidR="00FD76B2" w:rsidRDefault="00000000">
            <w:pPr>
              <w:spacing w:after="480"/>
              <w:rPr>
                <w:rFonts w:ascii="Times" w:eastAsia="Times" w:hAnsi="Times" w:cs="Times"/>
                <w:sz w:val="26"/>
                <w:szCs w:val="26"/>
              </w:rPr>
            </w:pPr>
            <w:r>
              <w:rPr>
                <w:rFonts w:ascii="Times" w:eastAsia="Times" w:hAnsi="Times" w:cs="Times"/>
                <w:sz w:val="26"/>
                <w:szCs w:val="26"/>
              </w:rPr>
              <w:t>Measure</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1251B1" w14:textId="574A5516" w:rsidR="00FD76B2" w:rsidRDefault="00000000">
            <w:pPr>
              <w:spacing w:after="480"/>
              <w:rPr>
                <w:rFonts w:ascii="Times" w:eastAsia="Times" w:hAnsi="Times" w:cs="Times"/>
                <w:sz w:val="26"/>
                <w:szCs w:val="26"/>
              </w:rPr>
            </w:pPr>
            <w:r>
              <w:rPr>
                <w:rFonts w:ascii="Times" w:eastAsia="Times" w:hAnsi="Times" w:cs="Times"/>
                <w:sz w:val="26"/>
                <w:szCs w:val="26"/>
              </w:rPr>
              <w:t>Net profit generated (= worldwide_</w:t>
            </w:r>
            <w:r w:rsidR="0000324D" w:rsidRPr="0000324D">
              <w:rPr>
                <w:rFonts w:ascii="Times" w:eastAsia="Times" w:hAnsi="Times" w:cs="Times"/>
                <w:sz w:val="26"/>
                <w:szCs w:val="26"/>
              </w:rPr>
              <w:t>gross − production_</w:t>
            </w:r>
            <w:r>
              <w:rPr>
                <w:rFonts w:ascii="Times" w:eastAsia="Times" w:hAnsi="Times" w:cs="Times"/>
                <w:sz w:val="26"/>
                <w:szCs w:val="26"/>
              </w:rPr>
              <w:t xml:space="preserve">budget). </w:t>
            </w:r>
          </w:p>
        </w:tc>
      </w:tr>
      <w:tr w:rsidR="00FD76B2" w14:paraId="1E7D2E60" w14:textId="77777777">
        <w:trPr>
          <w:trHeight w:val="1380"/>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E220CE" w14:textId="77777777" w:rsidR="00FD76B2" w:rsidRDefault="00000000">
            <w:pPr>
              <w:spacing w:after="480"/>
              <w:rPr>
                <w:rFonts w:ascii="Times" w:eastAsia="Times" w:hAnsi="Times" w:cs="Times"/>
                <w:sz w:val="26"/>
                <w:szCs w:val="26"/>
              </w:rPr>
            </w:pPr>
            <w:r>
              <w:rPr>
                <w:rFonts w:ascii="Times" w:eastAsia="Times" w:hAnsi="Times" w:cs="Times"/>
                <w:sz w:val="26"/>
                <w:szCs w:val="26"/>
              </w:rPr>
              <w:t>profit_margin</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115873"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NUMERIC(10,4) </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7B16E9"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Measure </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2AA809"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Profit margin ratio. </w:t>
            </w:r>
          </w:p>
        </w:tc>
      </w:tr>
      <w:tr w:rsidR="00FD76B2" w14:paraId="43D3CFD5"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68C8D4" w14:textId="77777777" w:rsidR="00FD76B2" w:rsidRDefault="00000000">
            <w:pPr>
              <w:spacing w:after="480"/>
              <w:rPr>
                <w:rFonts w:ascii="Times" w:eastAsia="Times" w:hAnsi="Times" w:cs="Times"/>
                <w:sz w:val="26"/>
                <w:szCs w:val="26"/>
              </w:rPr>
            </w:pPr>
            <w:r>
              <w:rPr>
                <w:rFonts w:ascii="Times" w:eastAsia="Times" w:hAnsi="Times" w:cs="Times"/>
                <w:sz w:val="26"/>
                <w:szCs w:val="26"/>
              </w:rPr>
              <w:t>roi</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ED5073"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NUMERIC(10,4) </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3400AE" w14:textId="77777777" w:rsidR="00FD76B2" w:rsidRDefault="00000000">
            <w:pPr>
              <w:spacing w:after="480"/>
              <w:rPr>
                <w:rFonts w:ascii="Times" w:eastAsia="Times" w:hAnsi="Times" w:cs="Times"/>
                <w:sz w:val="26"/>
                <w:szCs w:val="26"/>
              </w:rPr>
            </w:pPr>
            <w:r>
              <w:rPr>
                <w:rFonts w:ascii="Times" w:eastAsia="Times" w:hAnsi="Times" w:cs="Times"/>
                <w:sz w:val="26"/>
                <w:szCs w:val="26"/>
              </w:rPr>
              <w:t>Metric</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0ACFD5"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Return on Investment (ROI = profit / budget). </w:t>
            </w:r>
          </w:p>
        </w:tc>
      </w:tr>
      <w:tr w:rsidR="00FD76B2" w14:paraId="51A30247"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D8F3B9" w14:textId="77777777" w:rsidR="00FD76B2" w:rsidRDefault="00000000">
            <w:pPr>
              <w:spacing w:after="480"/>
              <w:rPr>
                <w:rFonts w:ascii="Times" w:eastAsia="Times" w:hAnsi="Times" w:cs="Times"/>
                <w:sz w:val="26"/>
                <w:szCs w:val="26"/>
              </w:rPr>
            </w:pPr>
            <w:r>
              <w:rPr>
                <w:rFonts w:ascii="Times" w:eastAsia="Times" w:hAnsi="Times" w:cs="Times"/>
                <w:sz w:val="26"/>
                <w:szCs w:val="26"/>
              </w:rPr>
              <w:t>pct_foreign</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0AD5C7"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NUMERIC(10,4) </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B7F768"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Measure </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9B0887"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Share of worldwide revenue generated from foreign markets. </w:t>
            </w:r>
          </w:p>
        </w:tc>
      </w:tr>
      <w:tr w:rsidR="00FD76B2" w14:paraId="319B4563" w14:textId="77777777">
        <w:trPr>
          <w:trHeight w:val="1380"/>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9B3276" w14:textId="77777777" w:rsidR="00FD76B2" w:rsidRDefault="00000000">
            <w:pPr>
              <w:spacing w:after="480"/>
              <w:rPr>
                <w:rFonts w:ascii="Times" w:eastAsia="Times" w:hAnsi="Times" w:cs="Times"/>
                <w:sz w:val="26"/>
                <w:szCs w:val="26"/>
              </w:rPr>
            </w:pPr>
            <w:r>
              <w:rPr>
                <w:rFonts w:ascii="Times" w:eastAsia="Times" w:hAnsi="Times" w:cs="Times"/>
                <w:sz w:val="26"/>
                <w:szCs w:val="26"/>
              </w:rPr>
              <w:t>vote_average</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EBBC72"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NUMERIC(4,2) </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A94AB0" w14:textId="77777777" w:rsidR="00FD76B2" w:rsidRDefault="00000000">
            <w:pPr>
              <w:spacing w:after="480"/>
              <w:rPr>
                <w:rFonts w:ascii="Times" w:eastAsia="Times" w:hAnsi="Times" w:cs="Times"/>
                <w:sz w:val="26"/>
                <w:szCs w:val="26"/>
              </w:rPr>
            </w:pPr>
            <w:r>
              <w:rPr>
                <w:rFonts w:ascii="Times" w:eastAsia="Times" w:hAnsi="Times" w:cs="Times"/>
                <w:sz w:val="26"/>
                <w:szCs w:val="26"/>
              </w:rPr>
              <w:t>Measure</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A323A4"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Average audience rating on a 10-point scale. </w:t>
            </w:r>
          </w:p>
        </w:tc>
      </w:tr>
      <w:tr w:rsidR="00FD76B2" w14:paraId="1AD91645"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C1B5B7" w14:textId="77777777" w:rsidR="00FD76B2" w:rsidRDefault="00000000">
            <w:pPr>
              <w:spacing w:after="480"/>
              <w:rPr>
                <w:rFonts w:ascii="Times" w:eastAsia="Times" w:hAnsi="Times" w:cs="Times"/>
                <w:sz w:val="26"/>
                <w:szCs w:val="26"/>
              </w:rPr>
            </w:pPr>
            <w:r>
              <w:rPr>
                <w:rFonts w:ascii="Times" w:eastAsia="Times" w:hAnsi="Times" w:cs="Times"/>
                <w:sz w:val="26"/>
                <w:szCs w:val="26"/>
              </w:rPr>
              <w:t>vote_count</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6503A6" w14:textId="77777777" w:rsidR="00FD76B2" w:rsidRDefault="00000000">
            <w:pPr>
              <w:spacing w:after="480"/>
              <w:rPr>
                <w:rFonts w:ascii="Times" w:eastAsia="Times" w:hAnsi="Times" w:cs="Times"/>
                <w:sz w:val="26"/>
                <w:szCs w:val="26"/>
              </w:rPr>
            </w:pPr>
            <w:r>
              <w:rPr>
                <w:rFonts w:ascii="Times" w:eastAsia="Times" w:hAnsi="Times" w:cs="Times"/>
                <w:sz w:val="26"/>
                <w:szCs w:val="26"/>
              </w:rPr>
              <w:t>INT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49CCCD"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Measure </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42919D"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Total number of user votes submitted. </w:t>
            </w:r>
          </w:p>
        </w:tc>
      </w:tr>
      <w:tr w:rsidR="00FD76B2" w14:paraId="197B92E7" w14:textId="77777777">
        <w:trPr>
          <w:trHeight w:val="1095"/>
        </w:trPr>
        <w:tc>
          <w:tcPr>
            <w:tcW w:w="3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380D91" w14:textId="77777777" w:rsidR="00FD76B2" w:rsidRDefault="00000000">
            <w:pPr>
              <w:spacing w:after="480"/>
              <w:rPr>
                <w:rFonts w:ascii="Times" w:eastAsia="Times" w:hAnsi="Times" w:cs="Times"/>
                <w:sz w:val="26"/>
                <w:szCs w:val="26"/>
              </w:rPr>
            </w:pPr>
            <w:r>
              <w:rPr>
                <w:rFonts w:ascii="Times" w:eastAsia="Times" w:hAnsi="Times" w:cs="Times"/>
                <w:sz w:val="26"/>
                <w:szCs w:val="26"/>
              </w:rPr>
              <w:lastRenderedPageBreak/>
              <w:t>popularity</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6D2581"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NUMERIC(10,3) </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4497AF"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Measure </w:t>
            </w:r>
          </w:p>
        </w:tc>
        <w:tc>
          <w:tcPr>
            <w:tcW w:w="4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7BFBE6" w14:textId="77777777" w:rsidR="00FD76B2" w:rsidRDefault="00000000">
            <w:pPr>
              <w:spacing w:after="480"/>
              <w:rPr>
                <w:rFonts w:ascii="Times" w:eastAsia="Times" w:hAnsi="Times" w:cs="Times"/>
                <w:sz w:val="26"/>
                <w:szCs w:val="26"/>
              </w:rPr>
            </w:pPr>
            <w:r>
              <w:rPr>
                <w:rFonts w:ascii="Times" w:eastAsia="Times" w:hAnsi="Times" w:cs="Times"/>
                <w:sz w:val="26"/>
                <w:szCs w:val="26"/>
              </w:rPr>
              <w:t xml:space="preserve">The metric measuring the system's movie popularity score. </w:t>
            </w:r>
          </w:p>
        </w:tc>
      </w:tr>
    </w:tbl>
    <w:p w14:paraId="34BF7492" w14:textId="77777777" w:rsidR="00FD76B2" w:rsidRDefault="00FD76B2">
      <w:pPr>
        <w:pStyle w:val="Heading4"/>
        <w:keepNext w:val="0"/>
        <w:keepLines w:val="0"/>
        <w:spacing w:before="0" w:after="40"/>
        <w:rPr>
          <w:rFonts w:ascii="Times" w:eastAsia="Times" w:hAnsi="Times" w:cs="Times"/>
          <w:b/>
          <w:bCs/>
          <w:color w:val="000000"/>
          <w:sz w:val="26"/>
          <w:szCs w:val="26"/>
        </w:rPr>
      </w:pPr>
      <w:bookmarkStart w:id="28" w:name="_a7r2siwmti73" w:colFirst="0" w:colLast="0"/>
      <w:bookmarkEnd w:id="28"/>
    </w:p>
    <w:p w14:paraId="2FE7D7E9" w14:textId="77777777" w:rsidR="00FD76B2" w:rsidRPr="007707B9" w:rsidRDefault="00000000" w:rsidP="007707B9">
      <w:pPr>
        <w:rPr>
          <w:rFonts w:ascii="Times" w:hAnsi="Times" w:cs="Times"/>
          <w:sz w:val="28"/>
        </w:rPr>
      </w:pPr>
      <w:r w:rsidRPr="007707B9">
        <w:rPr>
          <w:rFonts w:ascii="Times" w:hAnsi="Times" w:cs="Times"/>
          <w:sz w:val="28"/>
        </w:rPr>
        <w:t>The fact_movie table enables core analytical questions such as:</w:t>
      </w:r>
    </w:p>
    <w:p w14:paraId="6C52DB6F" w14:textId="77777777" w:rsidR="00FD76B2" w:rsidRPr="007707B9" w:rsidRDefault="00000000" w:rsidP="007707B9">
      <w:pPr>
        <w:rPr>
          <w:rFonts w:ascii="Times" w:hAnsi="Times" w:cs="Times"/>
          <w:sz w:val="28"/>
        </w:rPr>
      </w:pPr>
      <w:r w:rsidRPr="007707B9">
        <w:rPr>
          <w:rFonts w:ascii="Times" w:hAnsi="Times" w:cs="Times"/>
          <w:sz w:val="28"/>
        </w:rPr>
        <w:t>Which years generated the highest worldwide revenue?</w:t>
      </w:r>
    </w:p>
    <w:p w14:paraId="41B930B4" w14:textId="77777777" w:rsidR="00FD76B2" w:rsidRPr="007707B9" w:rsidRDefault="00000000" w:rsidP="007707B9">
      <w:pPr>
        <w:rPr>
          <w:rFonts w:ascii="Times" w:hAnsi="Times" w:cs="Times"/>
          <w:sz w:val="28"/>
        </w:rPr>
      </w:pPr>
      <w:r w:rsidRPr="007707B9">
        <w:rPr>
          <w:rFonts w:ascii="Times" w:hAnsi="Times" w:cs="Times"/>
          <w:sz w:val="28"/>
        </w:rPr>
        <w:t>Which genres achieved the highest ROI?</w:t>
      </w:r>
    </w:p>
    <w:p w14:paraId="788E3B22" w14:textId="77777777" w:rsidR="00FD76B2" w:rsidRPr="007707B9" w:rsidRDefault="00000000" w:rsidP="007707B9">
      <w:pPr>
        <w:rPr>
          <w:rFonts w:ascii="Times" w:hAnsi="Times" w:cs="Times"/>
          <w:sz w:val="28"/>
        </w:rPr>
      </w:pPr>
      <w:r w:rsidRPr="007707B9">
        <w:rPr>
          <w:rFonts w:ascii="Times" w:hAnsi="Times" w:cs="Times"/>
          <w:sz w:val="28"/>
        </w:rPr>
        <w:t>Which movies became blockbusters?</w:t>
      </w:r>
    </w:p>
    <w:p w14:paraId="037F8E14" w14:textId="77777777" w:rsidR="00FD76B2" w:rsidRPr="007707B9" w:rsidRDefault="00000000" w:rsidP="007707B9">
      <w:pPr>
        <w:rPr>
          <w:rFonts w:ascii="Times" w:hAnsi="Times" w:cs="Times"/>
          <w:sz w:val="28"/>
        </w:rPr>
      </w:pPr>
      <w:r w:rsidRPr="007707B9">
        <w:rPr>
          <w:rFonts w:ascii="Times" w:hAnsi="Times" w:cs="Times"/>
          <w:sz w:val="28"/>
        </w:rPr>
        <w:t>What is the relationship between production budget and revenue?</w:t>
      </w:r>
    </w:p>
    <w:p w14:paraId="4F7A3928" w14:textId="77777777" w:rsidR="00FD76B2" w:rsidRPr="007707B9" w:rsidRDefault="00000000" w:rsidP="007707B9">
      <w:pPr>
        <w:rPr>
          <w:rFonts w:ascii="Times" w:hAnsi="Times" w:cs="Times"/>
          <w:sz w:val="28"/>
        </w:rPr>
      </w:pPr>
      <w:r w:rsidRPr="007707B9">
        <w:rPr>
          <w:rFonts w:ascii="Times" w:hAnsi="Times" w:cs="Times"/>
          <w:sz w:val="28"/>
        </w:rPr>
        <w:t>How much revenue came from domestic versus foreign markets?</w:t>
      </w:r>
    </w:p>
    <w:p w14:paraId="1EEF8D99" w14:textId="77777777" w:rsidR="00FD76B2" w:rsidRDefault="00000000">
      <w:pPr>
        <w:pStyle w:val="Heading3"/>
        <w:rPr>
          <w:rFonts w:ascii="Times" w:eastAsia="Times" w:hAnsi="Times" w:cs="Times"/>
          <w:b/>
          <w:bCs/>
          <w:color w:val="000000"/>
        </w:rPr>
      </w:pPr>
      <w:bookmarkStart w:id="29" w:name="_Toc232506335"/>
      <w:r>
        <w:rPr>
          <w:rFonts w:ascii="Times" w:eastAsia="Times" w:hAnsi="Times" w:cs="Times"/>
          <w:b/>
          <w:bCs/>
          <w:color w:val="000000"/>
        </w:rPr>
        <w:t>3.2.2 Dimension Tables</w:t>
      </w:r>
      <w:bookmarkEnd w:id="29"/>
    </w:p>
    <w:p w14:paraId="6982D033" w14:textId="77777777" w:rsidR="0000324D" w:rsidRDefault="00000000">
      <w:pPr>
        <w:spacing w:before="240" w:after="240"/>
        <w:rPr>
          <w:rFonts w:ascii="Times" w:eastAsia="Times" w:hAnsi="Times" w:cs="Times"/>
          <w:sz w:val="26"/>
          <w:szCs w:val="26"/>
        </w:rPr>
      </w:pPr>
      <w:r>
        <w:rPr>
          <w:rFonts w:ascii="Times" w:eastAsia="Times" w:hAnsi="Times" w:cs="Times"/>
          <w:b/>
          <w:bCs/>
          <w:sz w:val="26"/>
          <w:szCs w:val="26"/>
        </w:rPr>
        <w:t>a. Movie Dimension Table (dim_movie)</w:t>
      </w:r>
      <w:r>
        <w:rPr>
          <w:rFonts w:ascii="Times" w:eastAsia="Times" w:hAnsi="Times" w:cs="Times"/>
          <w:sz w:val="26"/>
          <w:szCs w:val="26"/>
        </w:rPr>
        <w:t xml:space="preserve"> Stores qualitative, detailed, and static descriptive attributes of each film.</w:t>
      </w:r>
    </w:p>
    <w:p w14:paraId="6717E6CB" w14:textId="2F04E2F0" w:rsidR="00FD76B2" w:rsidRPr="0000324D" w:rsidRDefault="0000324D" w:rsidP="0000324D">
      <w:pPr>
        <w:rPr>
          <w:rFonts w:ascii="Times" w:hAnsi="Times" w:cs="Times"/>
          <w:i/>
          <w:sz w:val="26"/>
        </w:rPr>
      </w:pPr>
      <w:r w:rsidRPr="0000324D">
        <w:rPr>
          <w:rFonts w:ascii="Times" w:hAnsi="Times" w:cs="Times"/>
          <w:i/>
          <w:sz w:val="26"/>
        </w:rPr>
        <w:t>Fields: movie_id (PK), title, release_date, source_id.</w:t>
      </w:r>
    </w:p>
    <w:p w14:paraId="1AFDED23" w14:textId="77777777" w:rsidR="00FD76B2" w:rsidRDefault="00000000">
      <w:pPr>
        <w:spacing w:before="240" w:after="200"/>
        <w:rPr>
          <w:rFonts w:ascii="Times" w:eastAsia="Times" w:hAnsi="Times" w:cs="Times"/>
          <w:sz w:val="26"/>
          <w:szCs w:val="26"/>
        </w:rPr>
      </w:pPr>
      <w:r>
        <w:rPr>
          <w:rFonts w:ascii="Times" w:eastAsia="Times" w:hAnsi="Times" w:cs="Times"/>
          <w:b/>
          <w:bCs/>
          <w:noProof/>
          <w:sz w:val="26"/>
          <w:szCs w:val="26"/>
        </w:rPr>
        <w:drawing>
          <wp:inline distT="114300" distB="114300" distL="114300" distR="114300" wp14:anchorId="603DBA87" wp14:editId="3B29C5AE">
            <wp:extent cx="6121090" cy="15875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6121090" cy="1587500"/>
                    </a:xfrm>
                    <a:prstGeom prst="rect">
                      <a:avLst/>
                    </a:prstGeom>
                    <a:ln/>
                  </pic:spPr>
                </pic:pic>
              </a:graphicData>
            </a:graphic>
          </wp:inline>
        </w:drawing>
      </w:r>
    </w:p>
    <w:p w14:paraId="1A7F2711" w14:textId="77777777" w:rsidR="00FD76B2" w:rsidRDefault="00FD76B2">
      <w:pPr>
        <w:spacing w:before="240" w:after="240"/>
        <w:rPr>
          <w:rFonts w:ascii="Times" w:eastAsia="Times" w:hAnsi="Times" w:cs="Times"/>
          <w:b/>
          <w:bCs/>
          <w:sz w:val="26"/>
          <w:szCs w:val="26"/>
        </w:rPr>
      </w:pPr>
    </w:p>
    <w:p w14:paraId="72B706E2" w14:textId="77777777" w:rsidR="0000324D" w:rsidRDefault="00000000">
      <w:pPr>
        <w:spacing w:before="240" w:after="240"/>
        <w:rPr>
          <w:rFonts w:ascii="Times" w:eastAsia="Times" w:hAnsi="Times" w:cs="Times"/>
          <w:sz w:val="26"/>
          <w:szCs w:val="26"/>
        </w:rPr>
      </w:pPr>
      <w:r>
        <w:rPr>
          <w:rFonts w:ascii="Times" w:eastAsia="Times" w:hAnsi="Times" w:cs="Times"/>
          <w:b/>
          <w:bCs/>
          <w:sz w:val="26"/>
          <w:szCs w:val="26"/>
        </w:rPr>
        <w:t>b. Time Dimension Table (dim_time)</w:t>
      </w:r>
      <w:r>
        <w:rPr>
          <w:rFonts w:ascii="Times" w:eastAsia="Times" w:hAnsi="Times" w:cs="Times"/>
          <w:sz w:val="26"/>
          <w:szCs w:val="26"/>
        </w:rPr>
        <w:t xml:space="preserve"> Designed to granularly break down the release date into distinct attributes for deep cyclical time-series analysis.</w:t>
      </w:r>
    </w:p>
    <w:p w14:paraId="1B0A785E" w14:textId="350DEFD8" w:rsidR="00FD76B2" w:rsidRPr="0000324D" w:rsidRDefault="0000324D" w:rsidP="0000324D">
      <w:pPr>
        <w:rPr>
          <w:rFonts w:ascii="Times" w:hAnsi="Times" w:cs="Times"/>
          <w:i/>
          <w:sz w:val="26"/>
        </w:rPr>
      </w:pPr>
      <w:r w:rsidRPr="0000324D">
        <w:rPr>
          <w:rFonts w:ascii="Times" w:hAnsi="Times" w:cs="Times"/>
          <w:i/>
          <w:sz w:val="26"/>
        </w:rPr>
        <w:t>Fields: time_id (PK), full_date, year, quarter, month, month_name, day, day_of_week, decade, season, is_weekend.</w:t>
      </w:r>
    </w:p>
    <w:p w14:paraId="7BB862AB" w14:textId="77777777" w:rsidR="00FD76B2" w:rsidRDefault="00000000">
      <w:pPr>
        <w:spacing w:before="240" w:after="200"/>
        <w:rPr>
          <w:rFonts w:ascii="Times" w:eastAsia="Times" w:hAnsi="Times" w:cs="Times"/>
          <w:b/>
          <w:bCs/>
          <w:sz w:val="26"/>
          <w:szCs w:val="26"/>
        </w:rPr>
      </w:pPr>
      <w:r>
        <w:rPr>
          <w:rFonts w:ascii="Times" w:eastAsia="Times" w:hAnsi="Times" w:cs="Times"/>
          <w:b/>
          <w:bCs/>
          <w:noProof/>
          <w:sz w:val="26"/>
          <w:szCs w:val="26"/>
        </w:rPr>
        <w:lastRenderedPageBreak/>
        <w:drawing>
          <wp:inline distT="114300" distB="114300" distL="114300" distR="114300" wp14:anchorId="4C91689F" wp14:editId="01676F63">
            <wp:extent cx="6121090" cy="45339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121090" cy="4533900"/>
                    </a:xfrm>
                    <a:prstGeom prst="rect">
                      <a:avLst/>
                    </a:prstGeom>
                    <a:ln/>
                  </pic:spPr>
                </pic:pic>
              </a:graphicData>
            </a:graphic>
          </wp:inline>
        </w:drawing>
      </w:r>
    </w:p>
    <w:p w14:paraId="6BAE46FC" w14:textId="77777777" w:rsidR="00FD76B2" w:rsidRDefault="00000000">
      <w:pPr>
        <w:spacing w:before="240" w:after="200"/>
        <w:rPr>
          <w:rFonts w:ascii="Times" w:eastAsia="Times" w:hAnsi="Times" w:cs="Times"/>
          <w:sz w:val="26"/>
          <w:szCs w:val="26"/>
        </w:rPr>
      </w:pPr>
      <w:r>
        <w:rPr>
          <w:rFonts w:ascii="Times" w:eastAsia="Times" w:hAnsi="Times" w:cs="Times"/>
          <w:sz w:val="26"/>
          <w:szCs w:val="26"/>
        </w:rPr>
        <w:t>This dimension allows the dashboard to analyze revenue, profit, movie count, and ROI by year, month, quarter, season, and weekend release status.</w:t>
      </w:r>
    </w:p>
    <w:p w14:paraId="17E61DF9" w14:textId="77777777" w:rsidR="00FD76B2" w:rsidRDefault="00FD76B2">
      <w:pPr>
        <w:spacing w:before="240" w:after="240"/>
        <w:rPr>
          <w:rFonts w:ascii="Times" w:eastAsia="Times" w:hAnsi="Times" w:cs="Times"/>
          <w:b/>
          <w:bCs/>
          <w:sz w:val="26"/>
          <w:szCs w:val="26"/>
        </w:rPr>
      </w:pPr>
    </w:p>
    <w:p w14:paraId="1D7C1411" w14:textId="77777777" w:rsidR="0000324D" w:rsidRDefault="00000000">
      <w:pPr>
        <w:spacing w:before="240" w:after="240"/>
        <w:rPr>
          <w:rFonts w:ascii="Times" w:eastAsia="Times" w:hAnsi="Times" w:cs="Times"/>
          <w:sz w:val="26"/>
          <w:szCs w:val="26"/>
        </w:rPr>
      </w:pPr>
      <w:r>
        <w:rPr>
          <w:rFonts w:ascii="Times" w:eastAsia="Times" w:hAnsi="Times" w:cs="Times"/>
          <w:b/>
          <w:bCs/>
          <w:sz w:val="26"/>
          <w:szCs w:val="26"/>
        </w:rPr>
        <w:t>c. Language Dimension Table (dim_language)</w:t>
      </w:r>
      <w:r>
        <w:rPr>
          <w:rFonts w:ascii="Times" w:eastAsia="Times" w:hAnsi="Times" w:cs="Times"/>
          <w:sz w:val="26"/>
          <w:szCs w:val="26"/>
        </w:rPr>
        <w:t xml:space="preserve"> Used to analyze the movie market based on the linguistic origin.</w:t>
      </w:r>
    </w:p>
    <w:p w14:paraId="721886A3" w14:textId="729D741B" w:rsidR="00FD76B2" w:rsidRPr="0000324D" w:rsidRDefault="0000324D" w:rsidP="0000324D">
      <w:pPr>
        <w:rPr>
          <w:rFonts w:ascii="Times" w:hAnsi="Times" w:cs="Times"/>
          <w:i/>
          <w:sz w:val="26"/>
        </w:rPr>
      </w:pPr>
      <w:r w:rsidRPr="0000324D">
        <w:rPr>
          <w:rFonts w:ascii="Times" w:hAnsi="Times" w:cs="Times"/>
          <w:i/>
          <w:sz w:val="26"/>
        </w:rPr>
        <w:t>Fields: language_id (PK), language_code, language_name.</w:t>
      </w:r>
    </w:p>
    <w:p w14:paraId="31F2095C" w14:textId="77777777" w:rsidR="00FD76B2" w:rsidRDefault="00000000">
      <w:pPr>
        <w:spacing w:before="240" w:after="240"/>
        <w:rPr>
          <w:rFonts w:ascii="Times" w:eastAsia="Times" w:hAnsi="Times" w:cs="Times"/>
          <w:sz w:val="26"/>
          <w:szCs w:val="26"/>
        </w:rPr>
      </w:pPr>
      <w:r>
        <w:rPr>
          <w:rFonts w:ascii="Times" w:eastAsia="Times" w:hAnsi="Times" w:cs="Times"/>
          <w:noProof/>
          <w:sz w:val="26"/>
          <w:szCs w:val="26"/>
        </w:rPr>
        <w:drawing>
          <wp:inline distT="114300" distB="114300" distL="114300" distR="114300" wp14:anchorId="7828D159" wp14:editId="50F43FDD">
            <wp:extent cx="6121090" cy="12446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121090" cy="1244600"/>
                    </a:xfrm>
                    <a:prstGeom prst="rect">
                      <a:avLst/>
                    </a:prstGeom>
                    <a:ln/>
                  </pic:spPr>
                </pic:pic>
              </a:graphicData>
            </a:graphic>
          </wp:inline>
        </w:drawing>
      </w:r>
    </w:p>
    <w:p w14:paraId="2D5DE8DD"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 xml:space="preserve">This dimension supports analysis of movie performance by original language. </w:t>
      </w:r>
    </w:p>
    <w:p w14:paraId="72683629" w14:textId="77777777" w:rsidR="0000324D" w:rsidRDefault="00000000">
      <w:pPr>
        <w:spacing w:before="240" w:after="240"/>
        <w:rPr>
          <w:rFonts w:ascii="Times" w:eastAsia="Times" w:hAnsi="Times" w:cs="Times"/>
          <w:sz w:val="26"/>
          <w:szCs w:val="26"/>
        </w:rPr>
      </w:pPr>
      <w:r>
        <w:rPr>
          <w:rFonts w:ascii="Times" w:eastAsia="Times" w:hAnsi="Times" w:cs="Times"/>
          <w:b/>
          <w:bCs/>
          <w:sz w:val="26"/>
          <w:szCs w:val="26"/>
        </w:rPr>
        <w:t>d. Genre Dimension Table (dim_genre)</w:t>
      </w:r>
      <w:r>
        <w:rPr>
          <w:rFonts w:ascii="Times" w:eastAsia="Times" w:hAnsi="Times" w:cs="Times"/>
          <w:sz w:val="26"/>
          <w:szCs w:val="26"/>
        </w:rPr>
        <w:t xml:space="preserve"> Contains the movie classification categories used to evaluate market preferences and tastes.</w:t>
      </w:r>
    </w:p>
    <w:p w14:paraId="06BB22FB" w14:textId="47A079A9" w:rsidR="00FD76B2" w:rsidRPr="0000324D" w:rsidRDefault="0000324D" w:rsidP="0000324D">
      <w:pPr>
        <w:rPr>
          <w:rFonts w:ascii="Times" w:hAnsi="Times" w:cs="Times"/>
          <w:i/>
          <w:sz w:val="26"/>
        </w:rPr>
      </w:pPr>
      <w:r w:rsidRPr="0000324D">
        <w:rPr>
          <w:rFonts w:ascii="Times" w:hAnsi="Times" w:cs="Times"/>
          <w:i/>
          <w:sz w:val="26"/>
        </w:rPr>
        <w:t>Fields: genre_id (PK), genre_name.</w:t>
      </w:r>
    </w:p>
    <w:p w14:paraId="5439AF9B" w14:textId="77777777" w:rsidR="00FD76B2" w:rsidRDefault="00FD76B2">
      <w:pPr>
        <w:spacing w:before="240" w:after="200"/>
        <w:rPr>
          <w:rFonts w:ascii="Times" w:eastAsia="Times" w:hAnsi="Times" w:cs="Times"/>
          <w:b/>
          <w:bCs/>
          <w:sz w:val="26"/>
          <w:szCs w:val="26"/>
        </w:rPr>
      </w:pPr>
    </w:p>
    <w:p w14:paraId="44129E88" w14:textId="77777777" w:rsidR="00FD76B2" w:rsidRDefault="00000000">
      <w:pPr>
        <w:spacing w:before="240" w:after="200"/>
        <w:rPr>
          <w:rFonts w:ascii="Times" w:eastAsia="Times" w:hAnsi="Times" w:cs="Times"/>
          <w:b/>
          <w:bCs/>
          <w:sz w:val="26"/>
          <w:szCs w:val="26"/>
        </w:rPr>
      </w:pPr>
      <w:r>
        <w:rPr>
          <w:rFonts w:ascii="Times" w:eastAsia="Times" w:hAnsi="Times" w:cs="Times"/>
          <w:b/>
          <w:bCs/>
          <w:noProof/>
          <w:sz w:val="26"/>
          <w:szCs w:val="26"/>
        </w:rPr>
        <w:drawing>
          <wp:inline distT="114300" distB="114300" distL="114300" distR="114300" wp14:anchorId="4542E251" wp14:editId="31F11FE2">
            <wp:extent cx="6121090" cy="8382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6121090" cy="838200"/>
                    </a:xfrm>
                    <a:prstGeom prst="rect">
                      <a:avLst/>
                    </a:prstGeom>
                    <a:ln/>
                  </pic:spPr>
                </pic:pic>
              </a:graphicData>
            </a:graphic>
          </wp:inline>
        </w:drawing>
      </w:r>
    </w:p>
    <w:p w14:paraId="19589D5A" w14:textId="77777777" w:rsidR="00FD76B2" w:rsidRDefault="00FD76B2">
      <w:pPr>
        <w:pStyle w:val="Heading3"/>
        <w:rPr>
          <w:rFonts w:ascii="Times" w:eastAsia="Times" w:hAnsi="Times" w:cs="Times"/>
          <w:b/>
          <w:bCs/>
          <w:color w:val="000000"/>
        </w:rPr>
      </w:pPr>
      <w:bookmarkStart w:id="30" w:name="_1pmcuvl4eakq" w:colFirst="0" w:colLast="0"/>
      <w:bookmarkEnd w:id="30"/>
    </w:p>
    <w:p w14:paraId="77994648" w14:textId="77777777" w:rsidR="00FD76B2" w:rsidRDefault="00000000">
      <w:pPr>
        <w:pStyle w:val="Heading3"/>
        <w:rPr>
          <w:rFonts w:ascii="Times" w:eastAsia="Times" w:hAnsi="Times" w:cs="Times"/>
          <w:b/>
          <w:bCs/>
          <w:color w:val="000000"/>
        </w:rPr>
      </w:pPr>
      <w:bookmarkStart w:id="31" w:name="_Toc232506336"/>
      <w:r>
        <w:rPr>
          <w:rFonts w:ascii="Times" w:eastAsia="Times" w:hAnsi="Times" w:cs="Times"/>
          <w:b/>
          <w:bCs/>
          <w:color w:val="000000"/>
        </w:rPr>
        <w:t>3.2.3 Many-to-Many Relationship Bridge Table (bridge_movie_genre)</w:t>
      </w:r>
      <w:bookmarkEnd w:id="31"/>
    </w:p>
    <w:p w14:paraId="4E2A2806"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A technical intermediary table that maps a single movie to multiple genres without violating data warehouse design principles.</w:t>
      </w:r>
    </w:p>
    <w:p w14:paraId="424E4F5D" w14:textId="77777777" w:rsidR="00FD76B2" w:rsidRDefault="00000000">
      <w:pPr>
        <w:spacing w:before="240" w:after="200"/>
        <w:rPr>
          <w:rFonts w:ascii="Times" w:eastAsia="Times" w:hAnsi="Times" w:cs="Times"/>
          <w:b/>
          <w:bCs/>
          <w:sz w:val="26"/>
          <w:szCs w:val="26"/>
        </w:rPr>
      </w:pPr>
      <w:r>
        <w:rPr>
          <w:rFonts w:ascii="Times" w:eastAsia="Times" w:hAnsi="Times" w:cs="Times"/>
          <w:b/>
          <w:bCs/>
          <w:noProof/>
          <w:sz w:val="26"/>
          <w:szCs w:val="26"/>
        </w:rPr>
        <w:drawing>
          <wp:inline distT="114300" distB="114300" distL="114300" distR="114300" wp14:anchorId="0A60EE82" wp14:editId="43AA96B1">
            <wp:extent cx="6086158" cy="1244189"/>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6086158" cy="1244189"/>
                    </a:xfrm>
                    <a:prstGeom prst="rect">
                      <a:avLst/>
                    </a:prstGeom>
                    <a:ln/>
                  </pic:spPr>
                </pic:pic>
              </a:graphicData>
            </a:graphic>
          </wp:inline>
        </w:drawing>
      </w:r>
    </w:p>
    <w:p w14:paraId="51476CD0" w14:textId="77777777" w:rsidR="00FD76B2" w:rsidRDefault="00000000">
      <w:pPr>
        <w:spacing w:before="240" w:after="200"/>
        <w:rPr>
          <w:rFonts w:ascii="Times" w:eastAsia="Times" w:hAnsi="Times" w:cs="Times"/>
          <w:sz w:val="26"/>
          <w:szCs w:val="26"/>
        </w:rPr>
      </w:pPr>
      <w:r>
        <w:rPr>
          <w:rFonts w:ascii="Times" w:eastAsia="Times" w:hAnsi="Times" w:cs="Times"/>
          <w:sz w:val="26"/>
          <w:szCs w:val="26"/>
        </w:rPr>
        <w:t>The combination of movie_id and genre_id is used as the composite primary key. This prevents duplicate movie-genre relationships and ensures that genre-based filtering works correctly in Power BI.</w:t>
      </w:r>
    </w:p>
    <w:p w14:paraId="3C265316" w14:textId="77777777" w:rsidR="00FD76B2" w:rsidRDefault="00000000">
      <w:pPr>
        <w:spacing w:before="240" w:after="200"/>
        <w:rPr>
          <w:rFonts w:ascii="Times" w:eastAsia="Times" w:hAnsi="Times" w:cs="Times"/>
          <w:sz w:val="26"/>
          <w:szCs w:val="26"/>
        </w:rPr>
      </w:pPr>
      <w:r>
        <w:rPr>
          <w:rFonts w:ascii="Times" w:eastAsia="Times" w:hAnsi="Times" w:cs="Times"/>
          <w:sz w:val="26"/>
          <w:szCs w:val="26"/>
        </w:rPr>
        <w:t>For example, if a movie belongs to Action, Adventure, and Science Fiction, the bridge table stores three rows for that movie, one for each genre. This design allows Power BI to filter movies by genre while still keeping the main fact table clean.</w:t>
      </w:r>
    </w:p>
    <w:p w14:paraId="254E3F92" w14:textId="77777777" w:rsidR="00FD76B2" w:rsidRDefault="00000000">
      <w:pPr>
        <w:pStyle w:val="Heading2"/>
        <w:keepNext w:val="0"/>
        <w:keepLines w:val="0"/>
        <w:spacing w:before="280"/>
        <w:rPr>
          <w:rFonts w:ascii="Times" w:eastAsia="Times" w:hAnsi="Times" w:cs="Times"/>
        </w:rPr>
      </w:pPr>
      <w:bookmarkStart w:id="32" w:name="_Toc232506337"/>
      <w:r>
        <w:rPr>
          <w:rFonts w:ascii="Times" w:eastAsia="Times" w:hAnsi="Times" w:cs="Times"/>
        </w:rPr>
        <w:t>3.3 Data Warehouse Entity-Relationship Diagram</w:t>
      </w:r>
      <w:bookmarkEnd w:id="32"/>
      <w:r>
        <w:rPr>
          <w:rFonts w:ascii="Times" w:eastAsia="Times" w:hAnsi="Times" w:cs="Times"/>
        </w:rPr>
        <w:t xml:space="preserve"> </w:t>
      </w:r>
    </w:p>
    <w:p w14:paraId="45E98FF1" w14:textId="77777777" w:rsidR="00FD76B2" w:rsidRDefault="00000000">
      <w:pPr>
        <w:spacing w:before="240" w:after="240"/>
        <w:jc w:val="center"/>
        <w:rPr>
          <w:rFonts w:ascii="Times" w:eastAsia="Times" w:hAnsi="Times" w:cs="Times"/>
          <w:sz w:val="26"/>
          <w:szCs w:val="26"/>
        </w:rPr>
      </w:pPr>
      <w:r>
        <w:rPr>
          <w:rFonts w:ascii="Times" w:eastAsia="Times" w:hAnsi="Times" w:cs="Times"/>
          <w:noProof/>
          <w:sz w:val="26"/>
          <w:szCs w:val="26"/>
        </w:rPr>
        <w:drawing>
          <wp:inline distT="114300" distB="114300" distL="114300" distR="114300" wp14:anchorId="0263D740" wp14:editId="4B4568A6">
            <wp:extent cx="3571875" cy="23050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571875" cy="2305050"/>
                    </a:xfrm>
                    <a:prstGeom prst="rect">
                      <a:avLst/>
                    </a:prstGeom>
                    <a:ln/>
                  </pic:spPr>
                </pic:pic>
              </a:graphicData>
            </a:graphic>
          </wp:inline>
        </w:drawing>
      </w:r>
    </w:p>
    <w:p w14:paraId="2C43EA77" w14:textId="77777777" w:rsidR="00FD76B2" w:rsidRDefault="00FD76B2">
      <w:pPr>
        <w:spacing w:before="240" w:after="240"/>
        <w:jc w:val="center"/>
        <w:rPr>
          <w:rFonts w:ascii="Times" w:eastAsia="Times" w:hAnsi="Times" w:cs="Times"/>
          <w:sz w:val="26"/>
          <w:szCs w:val="26"/>
        </w:rPr>
      </w:pPr>
    </w:p>
    <w:p w14:paraId="4486AFDF" w14:textId="1E05FBAE" w:rsidR="00FD76B2" w:rsidRDefault="00000000">
      <w:pPr>
        <w:spacing w:before="240" w:after="240"/>
        <w:rPr>
          <w:rFonts w:ascii="Times" w:eastAsia="Times" w:hAnsi="Times" w:cs="Times"/>
          <w:sz w:val="26"/>
          <w:szCs w:val="26"/>
        </w:rPr>
      </w:pPr>
      <w:r>
        <w:rPr>
          <w:rFonts w:ascii="Times" w:eastAsia="Times" w:hAnsi="Times" w:cs="Times"/>
          <w:b/>
          <w:bCs/>
          <w:sz w:val="26"/>
          <w:szCs w:val="26"/>
        </w:rPr>
        <w:lastRenderedPageBreak/>
        <w:t>dim_movie.movie_id → fact_movie.movie_id</w:t>
      </w:r>
      <w:r>
        <w:rPr>
          <w:rFonts w:ascii="Times" w:eastAsia="Times" w:hAnsi="Times" w:cs="Times"/>
          <w:sz w:val="26"/>
          <w:szCs w:val="26"/>
        </w:rPr>
        <w:tab/>
        <w:t xml:space="preserve">(One-to-many) One movie dimension record can be linked to </w:t>
      </w:r>
      <w:r w:rsidR="007707B9">
        <w:rPr>
          <w:rFonts w:ascii="Times" w:eastAsia="Times" w:hAnsi="Times" w:cs="Times"/>
          <w:sz w:val="26"/>
          <w:szCs w:val="26"/>
        </w:rPr>
        <w:t xml:space="preserve">fact record(s). In the current dataset grain, each movie has </w:t>
      </w:r>
      <w:r>
        <w:rPr>
          <w:rFonts w:ascii="Times" w:eastAsia="Times" w:hAnsi="Times" w:cs="Times"/>
          <w:sz w:val="26"/>
          <w:szCs w:val="26"/>
        </w:rPr>
        <w:t>one fact record.</w:t>
      </w:r>
    </w:p>
    <w:p w14:paraId="7E15D347" w14:textId="77777777" w:rsidR="00FD76B2" w:rsidRDefault="00000000">
      <w:pPr>
        <w:spacing w:before="240" w:after="240"/>
        <w:rPr>
          <w:rFonts w:ascii="Times" w:eastAsia="Times" w:hAnsi="Times" w:cs="Times"/>
          <w:sz w:val="26"/>
          <w:szCs w:val="26"/>
        </w:rPr>
      </w:pPr>
      <w:r>
        <w:rPr>
          <w:rFonts w:ascii="Times" w:eastAsia="Times" w:hAnsi="Times" w:cs="Times"/>
          <w:b/>
          <w:bCs/>
          <w:sz w:val="26"/>
          <w:szCs w:val="26"/>
        </w:rPr>
        <w:t>dim_time.time_id → fact_movie.time_id</w:t>
      </w:r>
      <w:r>
        <w:rPr>
          <w:rFonts w:ascii="Times" w:eastAsia="Times" w:hAnsi="Times" w:cs="Times"/>
          <w:sz w:val="26"/>
          <w:szCs w:val="26"/>
        </w:rPr>
        <w:t xml:space="preserve"> (One-to-many) One date can be associated with many movies released on that date.</w:t>
      </w:r>
    </w:p>
    <w:p w14:paraId="26573FC2" w14:textId="77777777" w:rsidR="00FD76B2" w:rsidRDefault="00000000">
      <w:pPr>
        <w:spacing w:before="240" w:after="240"/>
        <w:rPr>
          <w:rFonts w:ascii="Times" w:eastAsia="Times" w:hAnsi="Times" w:cs="Times"/>
          <w:sz w:val="26"/>
          <w:szCs w:val="26"/>
        </w:rPr>
      </w:pPr>
      <w:r>
        <w:rPr>
          <w:rFonts w:ascii="Times" w:eastAsia="Times" w:hAnsi="Times" w:cs="Times"/>
          <w:b/>
          <w:bCs/>
          <w:sz w:val="26"/>
          <w:szCs w:val="26"/>
        </w:rPr>
        <w:t>dim_language.language_id → fact_movie.language_id</w:t>
      </w:r>
      <w:r>
        <w:rPr>
          <w:rFonts w:ascii="Times" w:eastAsia="Times" w:hAnsi="Times" w:cs="Times"/>
          <w:sz w:val="26"/>
          <w:szCs w:val="26"/>
        </w:rPr>
        <w:t xml:space="preserve"> (One-to-many) One language can be associated with many movies.</w:t>
      </w:r>
    </w:p>
    <w:p w14:paraId="7C35BDC7" w14:textId="77777777" w:rsidR="00FD76B2" w:rsidRDefault="00000000">
      <w:pPr>
        <w:spacing w:before="240" w:after="240"/>
        <w:rPr>
          <w:rFonts w:ascii="Times" w:eastAsia="Times" w:hAnsi="Times" w:cs="Times"/>
          <w:sz w:val="26"/>
          <w:szCs w:val="26"/>
        </w:rPr>
      </w:pPr>
      <w:r>
        <w:rPr>
          <w:rFonts w:ascii="Times" w:eastAsia="Times" w:hAnsi="Times" w:cs="Times"/>
          <w:b/>
          <w:bCs/>
          <w:sz w:val="26"/>
          <w:szCs w:val="26"/>
        </w:rPr>
        <w:t>dim_movie.movie_id → bridge_movie_genre.movie_id</w:t>
      </w:r>
      <w:r>
        <w:rPr>
          <w:rFonts w:ascii="Times" w:eastAsia="Times" w:hAnsi="Times" w:cs="Times"/>
          <w:sz w:val="26"/>
          <w:szCs w:val="26"/>
        </w:rPr>
        <w:t xml:space="preserve"> (One-to-many) One movie can have multiple genre mappings.</w:t>
      </w:r>
    </w:p>
    <w:p w14:paraId="34BE865C" w14:textId="77777777" w:rsidR="00FD76B2" w:rsidRDefault="00000000">
      <w:pPr>
        <w:spacing w:before="240" w:after="240"/>
        <w:rPr>
          <w:rFonts w:ascii="Times" w:eastAsia="Times" w:hAnsi="Times" w:cs="Times"/>
        </w:rPr>
      </w:pPr>
      <w:r>
        <w:rPr>
          <w:rFonts w:ascii="Times" w:eastAsia="Times" w:hAnsi="Times" w:cs="Times"/>
          <w:b/>
          <w:bCs/>
          <w:sz w:val="26"/>
          <w:szCs w:val="26"/>
        </w:rPr>
        <w:t>dim_genre.genre_id → bridge_movie_genre.genre_id</w:t>
      </w:r>
      <w:r>
        <w:rPr>
          <w:rFonts w:ascii="Times" w:eastAsia="Times" w:hAnsi="Times" w:cs="Times"/>
          <w:sz w:val="26"/>
          <w:szCs w:val="26"/>
        </w:rPr>
        <w:t xml:space="preserve"> (One-to-many) One genre can be linked to many movies.</w:t>
      </w:r>
    </w:p>
    <w:p w14:paraId="0C35560F"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In Power BI, these relationships allow filters from dimensions to propagate to the fact table. For example, when a user selects the year 2015, Power BI filters dim_time, then retrieves the corresponding records in fact_movie to calculate revenue, profit, ROI, and movie count for that year.</w:t>
      </w:r>
    </w:p>
    <w:p w14:paraId="753340BB"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Similarly, when a user selects the Action genre, the filter goes from dim_genre to bridge_movie_genre, then to dim_movie, and finally to fact_movie. This enables accurate genre-based analysis without storing repeated genre values directly in the fact table.</w:t>
      </w:r>
    </w:p>
    <w:p w14:paraId="4A474A7B" w14:textId="77777777" w:rsidR="00FD76B2" w:rsidRDefault="00000000">
      <w:pPr>
        <w:pStyle w:val="Heading2"/>
        <w:spacing w:before="240" w:after="240"/>
      </w:pPr>
      <w:bookmarkStart w:id="33" w:name="_Toc232506338"/>
      <w:r>
        <w:t>3.4. Data Warehouse Implementation</w:t>
      </w:r>
      <w:bookmarkEnd w:id="33"/>
    </w:p>
    <w:p w14:paraId="2C0136F6" w14:textId="77777777" w:rsidR="00FD76B2" w:rsidRDefault="00000000">
      <w:pPr>
        <w:spacing w:before="240" w:after="240"/>
      </w:pPr>
      <w:r>
        <w:t xml:space="preserve">The ETL pipeline is implemented in Python using </w:t>
      </w:r>
      <w:r>
        <w:rPr>
          <w:rFonts w:ascii="Roboto Mono" w:eastAsia="Roboto Mono" w:hAnsi="Roboto Mono" w:cs="Roboto Mono"/>
        </w:rPr>
        <w:t>pandas</w:t>
      </w:r>
      <w:r>
        <w:t xml:space="preserve">, </w:t>
      </w:r>
      <w:r>
        <w:rPr>
          <w:rFonts w:ascii="Roboto Mono" w:eastAsia="Roboto Mono" w:hAnsi="Roboto Mono" w:cs="Roboto Mono"/>
        </w:rPr>
        <w:t>SQLAlchemy</w:t>
      </w:r>
      <w:r>
        <w:t xml:space="preserve">, and </w:t>
      </w:r>
      <w:r>
        <w:rPr>
          <w:rFonts w:ascii="Roboto Mono" w:eastAsia="Roboto Mono" w:hAnsi="Roboto Mono" w:cs="Roboto Mono"/>
        </w:rPr>
        <w:t>psycopg2</w:t>
      </w:r>
      <w:r>
        <w:t>. The processed data is loaded into PostgreSQL tables in the following order:</w:t>
      </w:r>
    </w:p>
    <w:p w14:paraId="45A652E2" w14:textId="77777777" w:rsidR="00FD76B2" w:rsidRDefault="00000000">
      <w:pPr>
        <w:spacing w:before="240" w:after="240"/>
      </w:pPr>
      <w:r>
        <w:t>dim_time | dim_movie  | dim_genre | dim_language | fact_movie | bridge_movie_genre</w:t>
      </w:r>
    </w:p>
    <w:p w14:paraId="18C687F0" w14:textId="77777777" w:rsidR="00FD76B2" w:rsidRDefault="00000000">
      <w:pPr>
        <w:spacing w:before="240" w:after="240"/>
      </w:pPr>
      <w:r>
        <w:t>Before reloading data, the pipeline truncates the existing tables using:</w:t>
      </w:r>
    </w:p>
    <w:p w14:paraId="1359C1E1" w14:textId="77777777" w:rsidR="00FD76B2" w:rsidRDefault="00000000">
      <w:pPr>
        <w:spacing w:before="240" w:after="240"/>
      </w:pPr>
      <w:r>
        <w:t>TRUNCATE TABLE</w:t>
      </w:r>
    </w:p>
    <w:p w14:paraId="756F9759" w14:textId="77777777" w:rsidR="00FD76B2" w:rsidRDefault="00000000">
      <w:pPr>
        <w:spacing w:before="240" w:after="240"/>
      </w:pPr>
      <w:r>
        <w:t xml:space="preserve">    bridge_movie_genre,</w:t>
      </w:r>
    </w:p>
    <w:p w14:paraId="550E1D87" w14:textId="77777777" w:rsidR="00FD76B2" w:rsidRDefault="00000000">
      <w:pPr>
        <w:spacing w:before="240" w:after="240"/>
      </w:pPr>
      <w:r>
        <w:t xml:space="preserve">    fact_movie,</w:t>
      </w:r>
    </w:p>
    <w:p w14:paraId="198FA8F9" w14:textId="77777777" w:rsidR="00FD76B2" w:rsidRDefault="00000000">
      <w:pPr>
        <w:spacing w:before="240" w:after="240"/>
      </w:pPr>
      <w:r>
        <w:t xml:space="preserve">    dim_movie,</w:t>
      </w:r>
    </w:p>
    <w:p w14:paraId="375225A2" w14:textId="77777777" w:rsidR="00FD76B2" w:rsidRDefault="00000000">
      <w:pPr>
        <w:spacing w:before="240" w:after="240"/>
      </w:pPr>
      <w:r>
        <w:t xml:space="preserve">    dim_time,</w:t>
      </w:r>
    </w:p>
    <w:p w14:paraId="657A9523" w14:textId="77777777" w:rsidR="00FD76B2" w:rsidRDefault="00000000">
      <w:pPr>
        <w:spacing w:before="240" w:after="240"/>
      </w:pPr>
      <w:r>
        <w:t xml:space="preserve">    dim_genre,</w:t>
      </w:r>
    </w:p>
    <w:p w14:paraId="2AB83F06" w14:textId="77777777" w:rsidR="00FD76B2" w:rsidRDefault="00000000">
      <w:pPr>
        <w:spacing w:before="240" w:after="240"/>
      </w:pPr>
      <w:r>
        <w:t xml:space="preserve">    dim_language</w:t>
      </w:r>
    </w:p>
    <w:p w14:paraId="7956A4D0" w14:textId="77777777" w:rsidR="00FD76B2" w:rsidRDefault="00000000">
      <w:pPr>
        <w:spacing w:before="240" w:after="240"/>
      </w:pPr>
      <w:r>
        <w:t>RESTART IDENTITY CASCADE;</w:t>
      </w:r>
    </w:p>
    <w:p w14:paraId="0BFDC563" w14:textId="77777777" w:rsidR="00FD76B2" w:rsidRDefault="00000000">
      <w:pPr>
        <w:spacing w:before="240" w:after="240"/>
      </w:pPr>
      <w:r>
        <w:lastRenderedPageBreak/>
        <w:t>This ensures that every ETL run refreshes the Data Warehouse with a clean and consistent dataset.</w:t>
      </w:r>
    </w:p>
    <w:p w14:paraId="218A2A54" w14:textId="77777777" w:rsidR="00FD76B2" w:rsidRDefault="00000000">
      <w:pPr>
        <w:spacing w:before="240" w:after="240"/>
      </w:pPr>
      <w:r>
        <w:t>After loading, the final Data Warehouse contains:</w:t>
      </w:r>
    </w:p>
    <w:p w14:paraId="4C86974E" w14:textId="77777777" w:rsidR="00FD76B2" w:rsidRDefault="00000000">
      <w:pPr>
        <w:spacing w:before="240" w:after="240"/>
      </w:pPr>
      <w:r>
        <w:t>fact_movie: 1,541 rows</w:t>
      </w:r>
    </w:p>
    <w:p w14:paraId="62676D6A" w14:textId="77777777" w:rsidR="00FD76B2" w:rsidRDefault="00000000">
      <w:pPr>
        <w:spacing w:before="240" w:after="240"/>
      </w:pPr>
      <w:r>
        <w:t>dim_movie: 1,541 rows</w:t>
      </w:r>
    </w:p>
    <w:p w14:paraId="34DD72CB" w14:textId="77777777" w:rsidR="00FD76B2" w:rsidRDefault="00000000">
      <w:pPr>
        <w:spacing w:before="240" w:after="240"/>
      </w:pPr>
      <w:r>
        <w:t>dim_time: 710 rows</w:t>
      </w:r>
    </w:p>
    <w:p w14:paraId="2E89B62E" w14:textId="77777777" w:rsidR="00FD76B2" w:rsidRDefault="00000000">
      <w:pPr>
        <w:spacing w:before="240" w:after="240"/>
      </w:pPr>
      <w:r>
        <w:t>dim_genre: 19 rows</w:t>
      </w:r>
    </w:p>
    <w:p w14:paraId="741ED3C8" w14:textId="77777777" w:rsidR="00FD76B2" w:rsidRDefault="00000000">
      <w:pPr>
        <w:spacing w:before="240" w:after="240"/>
      </w:pPr>
      <w:r>
        <w:t>dim_language: 20 rows</w:t>
      </w:r>
    </w:p>
    <w:p w14:paraId="5DAF8E06" w14:textId="77777777" w:rsidR="00FD76B2" w:rsidRDefault="00000000">
      <w:pPr>
        <w:spacing w:before="240" w:after="240"/>
      </w:pPr>
      <w:r>
        <w:t>bridge_movie_genre: 3,926 rows</w:t>
      </w:r>
    </w:p>
    <w:p w14:paraId="32E86B73" w14:textId="77777777" w:rsidR="00FD76B2" w:rsidRDefault="00000000">
      <w:pPr>
        <w:spacing w:before="240" w:after="240"/>
      </w:pPr>
      <w:r>
        <w:t xml:space="preserve">This structure provides a consistent analytical foundation for the Power BI dashboard and supports the main business questions of the project, including revenue trends, genre performance, ROI analysis, market split, rating distribution, and top-performing movies. </w:t>
      </w:r>
    </w:p>
    <w:p w14:paraId="196EEA81" w14:textId="77777777" w:rsidR="00FD76B2" w:rsidRDefault="00000000">
      <w:pPr>
        <w:pStyle w:val="Heading1"/>
        <w:keepNext w:val="0"/>
        <w:keepLines w:val="0"/>
        <w:spacing w:before="0"/>
        <w:rPr>
          <w:rFonts w:ascii="Times" w:eastAsia="Times" w:hAnsi="Times" w:cs="Times"/>
          <w:b/>
          <w:bCs/>
        </w:rPr>
      </w:pPr>
      <w:bookmarkStart w:id="34" w:name="_Toc232506339"/>
      <w:r>
        <w:rPr>
          <w:rFonts w:ascii="Times" w:eastAsia="Times" w:hAnsi="Times" w:cs="Times"/>
          <w:b/>
          <w:bCs/>
        </w:rPr>
        <w:t>CHAPTER IV: ETL Process</w:t>
      </w:r>
      <w:bookmarkEnd w:id="34"/>
    </w:p>
    <w:p w14:paraId="4F271487" w14:textId="77777777" w:rsidR="00FD76B2" w:rsidRDefault="00000000">
      <w:pPr>
        <w:spacing w:after="240"/>
        <w:rPr>
          <w:rFonts w:ascii="Times" w:eastAsia="Times" w:hAnsi="Times" w:cs="Times"/>
          <w:sz w:val="26"/>
          <w:szCs w:val="26"/>
        </w:rPr>
      </w:pPr>
      <w:r>
        <w:rPr>
          <w:rFonts w:ascii="Times" w:eastAsia="Times" w:hAnsi="Times" w:cs="Times"/>
          <w:sz w:val="26"/>
          <w:szCs w:val="26"/>
        </w:rPr>
        <w:t>The ETL process serves as the "lifeline" that circulates and standardizes data from the primary source (CSV file) to the centralized Data Warehouse. The team's ETL system is designed as an automated pipeline using Python (utilizing the pandas library for data structure processing) combined with a relational database management system to ensure data integrity and consistency.</w:t>
      </w:r>
    </w:p>
    <w:p w14:paraId="294B6BB1" w14:textId="77777777" w:rsidR="00FD76B2" w:rsidRDefault="00000000">
      <w:pPr>
        <w:pStyle w:val="Heading2"/>
        <w:keepNext w:val="0"/>
        <w:keepLines w:val="0"/>
        <w:spacing w:before="0" w:after="40"/>
        <w:rPr>
          <w:rFonts w:ascii="Times" w:eastAsia="Times" w:hAnsi="Times" w:cs="Times"/>
        </w:rPr>
      </w:pPr>
      <w:bookmarkStart w:id="35" w:name="_Toc232506340"/>
      <w:r>
        <w:rPr>
          <w:rFonts w:ascii="Times" w:eastAsia="Times" w:hAnsi="Times" w:cs="Times"/>
        </w:rPr>
        <w:t>4.1 Step 1: Data Extraction (Extract)</w:t>
      </w:r>
      <w:bookmarkEnd w:id="35"/>
    </w:p>
    <w:p w14:paraId="4D6F2750" w14:textId="77777777" w:rsidR="00FD76B2" w:rsidRDefault="00000000">
      <w:pPr>
        <w:spacing w:after="240"/>
        <w:rPr>
          <w:rFonts w:ascii="Times" w:eastAsia="Times" w:hAnsi="Times" w:cs="Times"/>
          <w:sz w:val="26"/>
          <w:szCs w:val="26"/>
        </w:rPr>
      </w:pPr>
      <w:r>
        <w:rPr>
          <w:rFonts w:ascii="Times" w:eastAsia="Times" w:hAnsi="Times" w:cs="Times"/>
          <w:sz w:val="26"/>
          <w:szCs w:val="26"/>
        </w:rPr>
        <w:t>The initial raw data is extracted from the final_dataset.csv file from the Movie Revenue Analysis research source.</w:t>
      </w:r>
    </w:p>
    <w:p w14:paraId="3C4402E0" w14:textId="77777777" w:rsidR="00FD76B2" w:rsidRDefault="00000000">
      <w:pPr>
        <w:numPr>
          <w:ilvl w:val="0"/>
          <w:numId w:val="7"/>
        </w:numPr>
        <w:spacing w:after="200"/>
        <w:rPr>
          <w:sz w:val="26"/>
          <w:szCs w:val="26"/>
        </w:rPr>
      </w:pPr>
      <w:r>
        <w:rPr>
          <w:rFonts w:ascii="Times" w:eastAsia="Times" w:hAnsi="Times" w:cs="Times"/>
          <w:b/>
          <w:bCs/>
          <w:sz w:val="26"/>
          <w:szCs w:val="26"/>
        </w:rPr>
        <w:t>Source Characteristics:</w:t>
      </w:r>
      <w:r>
        <w:rPr>
          <w:rFonts w:ascii="Times" w:eastAsia="Times" w:hAnsi="Times" w:cs="Times"/>
          <w:sz w:val="26"/>
          <w:szCs w:val="26"/>
        </w:rPr>
        <w:t xml:space="preserve"> The file contains 1,759 records representing multi-dimensional information of movies from 1946 to 2019.</w:t>
      </w:r>
    </w:p>
    <w:p w14:paraId="182F2AE9" w14:textId="77777777" w:rsidR="00FD76B2" w:rsidRDefault="00000000">
      <w:pPr>
        <w:numPr>
          <w:ilvl w:val="0"/>
          <w:numId w:val="7"/>
        </w:numPr>
        <w:spacing w:after="200"/>
        <w:rPr>
          <w:sz w:val="26"/>
          <w:szCs w:val="26"/>
        </w:rPr>
      </w:pPr>
      <w:r>
        <w:rPr>
          <w:rFonts w:ascii="Times" w:eastAsia="Times" w:hAnsi="Times" w:cs="Times"/>
          <w:b/>
          <w:bCs/>
          <w:sz w:val="26"/>
          <w:szCs w:val="26"/>
        </w:rPr>
        <w:t>Programmatic Solution:</w:t>
      </w:r>
      <w:r>
        <w:rPr>
          <w:rFonts w:ascii="Times" w:eastAsia="Times" w:hAnsi="Times" w:cs="Times"/>
          <w:sz w:val="26"/>
          <w:szCs w:val="26"/>
        </w:rPr>
        <w:t xml:space="preserve"> The pipeline utilizes the pandas.read_csv() function to load the entire raw dataset into memory (DataFrame) as a tabular structure to begin the initial data quality assessment.</w:t>
      </w:r>
    </w:p>
    <w:p w14:paraId="648DF6D2" w14:textId="77777777" w:rsidR="00FD76B2" w:rsidRDefault="00FD76B2">
      <w:pPr>
        <w:pStyle w:val="Heading2"/>
        <w:keepNext w:val="0"/>
        <w:keepLines w:val="0"/>
        <w:spacing w:before="0" w:after="40"/>
        <w:rPr>
          <w:rFonts w:ascii="Times" w:eastAsia="Times" w:hAnsi="Times" w:cs="Times"/>
        </w:rPr>
      </w:pPr>
      <w:bookmarkStart w:id="36" w:name="_7m7514sler" w:colFirst="0" w:colLast="0"/>
      <w:bookmarkEnd w:id="36"/>
    </w:p>
    <w:p w14:paraId="3542CFC0" w14:textId="77777777" w:rsidR="00FD76B2" w:rsidRDefault="00000000">
      <w:pPr>
        <w:pStyle w:val="Heading2"/>
        <w:keepNext w:val="0"/>
        <w:keepLines w:val="0"/>
        <w:spacing w:before="0" w:after="40"/>
        <w:rPr>
          <w:rFonts w:ascii="Times" w:eastAsia="Times" w:hAnsi="Times" w:cs="Times"/>
        </w:rPr>
      </w:pPr>
      <w:bookmarkStart w:id="37" w:name="_Toc232506341"/>
      <w:r>
        <w:rPr>
          <w:rFonts w:ascii="Times" w:eastAsia="Times" w:hAnsi="Times" w:cs="Times"/>
        </w:rPr>
        <w:t>4.2 Step 2: Data Transformation (Transform)</w:t>
      </w:r>
      <w:bookmarkEnd w:id="37"/>
    </w:p>
    <w:p w14:paraId="5F28BD15" w14:textId="77777777" w:rsidR="00FD76B2" w:rsidRDefault="00000000">
      <w:pPr>
        <w:spacing w:after="240"/>
        <w:rPr>
          <w:rFonts w:ascii="Times" w:eastAsia="Times" w:hAnsi="Times" w:cs="Times"/>
          <w:sz w:val="26"/>
          <w:szCs w:val="26"/>
        </w:rPr>
      </w:pPr>
      <w:r>
        <w:rPr>
          <w:rFonts w:ascii="Times" w:eastAsia="Times" w:hAnsi="Times" w:cs="Times"/>
          <w:sz w:val="26"/>
          <w:szCs w:val="26"/>
        </w:rPr>
        <w:t>This is the most complex stage in the pipeline, focusing on data cleaning, filtering the research scope, and restructuring fields to align with the Star Schema model. The detailed transformation steps include:</w:t>
      </w:r>
    </w:p>
    <w:p w14:paraId="38EAC1A5" w14:textId="77777777" w:rsidR="00FD76B2" w:rsidRDefault="00000000">
      <w:pPr>
        <w:pStyle w:val="Heading3"/>
        <w:spacing w:after="240"/>
        <w:rPr>
          <w:rFonts w:ascii="Times" w:eastAsia="Times" w:hAnsi="Times" w:cs="Times"/>
          <w:b/>
          <w:bCs/>
          <w:color w:val="000000"/>
        </w:rPr>
      </w:pPr>
      <w:bookmarkStart w:id="38" w:name="_Toc232506342"/>
      <w:r>
        <w:rPr>
          <w:rFonts w:ascii="Times" w:eastAsia="Times" w:hAnsi="Times" w:cs="Times"/>
          <w:b/>
          <w:bCs/>
          <w:color w:val="000000"/>
        </w:rPr>
        <w:lastRenderedPageBreak/>
        <w:t>4.2.1 Filtering and Restricting the Data Timeframe</w:t>
      </w:r>
      <w:bookmarkEnd w:id="38"/>
    </w:p>
    <w:p w14:paraId="2113A9D0" w14:textId="77777777" w:rsidR="00FD76B2" w:rsidRDefault="00000000">
      <w:pPr>
        <w:numPr>
          <w:ilvl w:val="0"/>
          <w:numId w:val="35"/>
        </w:numPr>
        <w:spacing w:after="200"/>
        <w:rPr>
          <w:sz w:val="26"/>
          <w:szCs w:val="26"/>
        </w:rPr>
      </w:pPr>
      <w:r>
        <w:rPr>
          <w:rFonts w:ascii="Times" w:eastAsia="Times" w:hAnsi="Times" w:cs="Times"/>
          <w:b/>
          <w:bCs/>
          <w:sz w:val="26"/>
          <w:szCs w:val="26"/>
        </w:rPr>
        <w:t>Raw Data Issue:</w:t>
      </w:r>
      <w:r>
        <w:rPr>
          <w:rFonts w:ascii="Times" w:eastAsia="Times" w:hAnsi="Times" w:cs="Times"/>
          <w:sz w:val="26"/>
          <w:szCs w:val="26"/>
        </w:rPr>
        <w:t xml:space="preserve"> Surveying the data revealed that records prior to 2010 were highly sparse and inconsistent; additionally, the year 2019 contained too little data, introducing noise into trend analysis.</w:t>
      </w:r>
    </w:p>
    <w:p w14:paraId="0A66665C" w14:textId="77777777" w:rsidR="00FD76B2" w:rsidRDefault="00000000">
      <w:pPr>
        <w:numPr>
          <w:ilvl w:val="0"/>
          <w:numId w:val="35"/>
        </w:numPr>
        <w:spacing w:after="200"/>
        <w:rPr>
          <w:sz w:val="26"/>
          <w:szCs w:val="26"/>
        </w:rPr>
      </w:pPr>
      <w:r>
        <w:rPr>
          <w:rFonts w:ascii="Times" w:eastAsia="Times" w:hAnsi="Times" w:cs="Times"/>
          <w:b/>
          <w:bCs/>
          <w:sz w:val="26"/>
          <w:szCs w:val="26"/>
        </w:rPr>
        <w:t>Solution:</w:t>
      </w:r>
      <w:r>
        <w:rPr>
          <w:rFonts w:ascii="Times" w:eastAsia="Times" w:hAnsi="Times" w:cs="Times"/>
          <w:sz w:val="26"/>
          <w:szCs w:val="26"/>
        </w:rPr>
        <w:t xml:space="preserve"> The pipeline implements a logical filter to retain only movies with release years ranging from 2010 to 2018. Following this step, the dataset is streamlined to 1,541 movies, ensuring high representativeness and consistency.</w:t>
      </w:r>
    </w:p>
    <w:p w14:paraId="15718A14" w14:textId="77777777" w:rsidR="00FD76B2" w:rsidRDefault="00000000">
      <w:pPr>
        <w:pStyle w:val="Heading3"/>
        <w:spacing w:after="240"/>
        <w:rPr>
          <w:rFonts w:ascii="Times" w:eastAsia="Times" w:hAnsi="Times" w:cs="Times"/>
          <w:b/>
          <w:bCs/>
          <w:color w:val="000000"/>
        </w:rPr>
      </w:pPr>
      <w:bookmarkStart w:id="39" w:name="_Toc232506343"/>
      <w:r>
        <w:rPr>
          <w:rFonts w:ascii="Times" w:eastAsia="Times" w:hAnsi="Times" w:cs="Times"/>
          <w:b/>
          <w:bCs/>
          <w:color w:val="000000"/>
        </w:rPr>
        <w:t>4.2.2 Handling Duplicates and Missing Values</w:t>
      </w:r>
      <w:bookmarkEnd w:id="39"/>
    </w:p>
    <w:p w14:paraId="3FCACCA6" w14:textId="77777777" w:rsidR="00FD76B2" w:rsidRDefault="00000000">
      <w:pPr>
        <w:numPr>
          <w:ilvl w:val="0"/>
          <w:numId w:val="27"/>
        </w:numPr>
        <w:spacing w:after="200"/>
        <w:rPr>
          <w:rFonts w:ascii="Times" w:eastAsia="Times" w:hAnsi="Times" w:cs="Times"/>
          <w:sz w:val="26"/>
          <w:szCs w:val="26"/>
        </w:rPr>
      </w:pPr>
      <w:r>
        <w:rPr>
          <w:rFonts w:ascii="Times" w:eastAsia="Times" w:hAnsi="Times" w:cs="Times"/>
          <w:sz w:val="26"/>
          <w:szCs w:val="26"/>
        </w:rPr>
        <w:t>Duplicate records are checked and completely removed based on a unique identifier pair: Movie Title and Release Year.</w:t>
      </w:r>
    </w:p>
    <w:p w14:paraId="6219DCA9" w14:textId="12448A7C" w:rsidR="00FD76B2" w:rsidRDefault="00000000">
      <w:pPr>
        <w:numPr>
          <w:ilvl w:val="0"/>
          <w:numId w:val="27"/>
        </w:numPr>
        <w:spacing w:after="200"/>
        <w:rPr>
          <w:rFonts w:ascii="Times" w:eastAsia="Times" w:hAnsi="Times" w:cs="Times"/>
          <w:sz w:val="26"/>
          <w:szCs w:val="26"/>
        </w:rPr>
      </w:pPr>
      <w:r>
        <w:rPr>
          <w:rFonts w:ascii="Times" w:eastAsia="Times" w:hAnsi="Times" w:cs="Times"/>
          <w:sz w:val="26"/>
          <w:szCs w:val="26"/>
        </w:rPr>
        <w:t>For quantitative financial attributes (</w:t>
      </w:r>
      <w:r w:rsidR="007707B9" w:rsidRPr="007707B9">
        <w:rPr>
          <w:rFonts w:ascii="Times" w:eastAsia="Times" w:hAnsi="Times" w:cs="Times"/>
          <w:sz w:val="26"/>
          <w:szCs w:val="26"/>
        </w:rPr>
        <w:t>production_budget, domestic_gross, foreign_gross, worldwide_gross</w:t>
      </w:r>
      <w:r>
        <w:rPr>
          <w:rFonts w:ascii="Times" w:eastAsia="Times" w:hAnsi="Times" w:cs="Times"/>
          <w:sz w:val="26"/>
          <w:szCs w:val="26"/>
        </w:rPr>
        <w:t>) and rating metrics (vote_average, vote_count), the system checks for null/missing values (Null/NaN). Invalid cases are either standardized to default values or dropped if they violate data constraints.</w:t>
      </w:r>
    </w:p>
    <w:p w14:paraId="15332FDD" w14:textId="77777777" w:rsidR="00FD76B2" w:rsidRDefault="00000000">
      <w:pPr>
        <w:pStyle w:val="Heading3"/>
        <w:spacing w:after="240"/>
        <w:rPr>
          <w:rFonts w:ascii="Times" w:eastAsia="Times" w:hAnsi="Times" w:cs="Times"/>
          <w:b/>
          <w:bCs/>
          <w:color w:val="000000"/>
        </w:rPr>
      </w:pPr>
      <w:bookmarkStart w:id="40" w:name="_Toc232506344"/>
      <w:r>
        <w:rPr>
          <w:rFonts w:ascii="Times" w:eastAsia="Times" w:hAnsi="Times" w:cs="Times"/>
          <w:b/>
          <w:bCs/>
          <w:color w:val="000000"/>
        </w:rPr>
        <w:t>4.2.3 Time Dimension Transformation</w:t>
      </w:r>
      <w:bookmarkEnd w:id="40"/>
    </w:p>
    <w:p w14:paraId="67BFFD69" w14:textId="77777777" w:rsidR="00FD76B2" w:rsidRDefault="00000000">
      <w:pPr>
        <w:numPr>
          <w:ilvl w:val="0"/>
          <w:numId w:val="15"/>
        </w:numPr>
        <w:spacing w:after="200"/>
        <w:rPr>
          <w:rFonts w:ascii="Times" w:eastAsia="Times" w:hAnsi="Times" w:cs="Times"/>
          <w:sz w:val="26"/>
          <w:szCs w:val="26"/>
        </w:rPr>
      </w:pPr>
      <w:r>
        <w:rPr>
          <w:rFonts w:ascii="Times" w:eastAsia="Times" w:hAnsi="Times" w:cs="Times"/>
          <w:sz w:val="26"/>
          <w:szCs w:val="26"/>
        </w:rPr>
        <w:t>The initial raw release date field is cast to a standard Date/Time format (datetime64).</w:t>
      </w:r>
    </w:p>
    <w:p w14:paraId="4B6993F7" w14:textId="1BCF2F31" w:rsidR="00FD76B2" w:rsidRDefault="00000000">
      <w:pPr>
        <w:numPr>
          <w:ilvl w:val="0"/>
          <w:numId w:val="15"/>
        </w:numPr>
        <w:spacing w:after="200"/>
        <w:rPr>
          <w:rFonts w:ascii="Times" w:eastAsia="Times" w:hAnsi="Times" w:cs="Times"/>
          <w:sz w:val="26"/>
          <w:szCs w:val="26"/>
        </w:rPr>
      </w:pPr>
      <w:r>
        <w:rPr>
          <w:rFonts w:ascii="Times" w:eastAsia="Times" w:hAnsi="Times" w:cs="Times"/>
          <w:sz w:val="26"/>
          <w:szCs w:val="26"/>
        </w:rPr>
        <w:t>The pipeline automatically parses this field into independent attributes: Day (day), Month (month), and Year (year). Concurrently, a logical function is applied to calculate the Quarter (quarter) attribute based on the month value to support cyclical business analysis reporting.</w:t>
      </w:r>
    </w:p>
    <w:p w14:paraId="2C5E3702" w14:textId="77777777" w:rsidR="00FD76B2" w:rsidRDefault="00000000">
      <w:pPr>
        <w:pStyle w:val="Heading3"/>
        <w:spacing w:after="240"/>
        <w:rPr>
          <w:rFonts w:ascii="Times" w:eastAsia="Times" w:hAnsi="Times" w:cs="Times"/>
          <w:b/>
          <w:bCs/>
          <w:color w:val="000000"/>
        </w:rPr>
      </w:pPr>
      <w:bookmarkStart w:id="41" w:name="_Toc232506345"/>
      <w:r>
        <w:rPr>
          <w:rFonts w:ascii="Times" w:eastAsia="Times" w:hAnsi="Times" w:cs="Times"/>
          <w:b/>
          <w:bCs/>
          <w:color w:val="000000"/>
        </w:rPr>
        <w:t>4.2.4 Unnesting Multi-valued Movie Genres (Genre Multi-valued Transformation)</w:t>
      </w:r>
      <w:bookmarkEnd w:id="41"/>
    </w:p>
    <w:p w14:paraId="35711E1F" w14:textId="77777777" w:rsidR="00FD76B2" w:rsidRDefault="00000000">
      <w:pPr>
        <w:numPr>
          <w:ilvl w:val="0"/>
          <w:numId w:val="13"/>
        </w:numPr>
        <w:rPr>
          <w:sz w:val="26"/>
          <w:szCs w:val="26"/>
        </w:rPr>
      </w:pPr>
      <w:r>
        <w:rPr>
          <w:rFonts w:ascii="Times" w:eastAsia="Times" w:hAnsi="Times" w:cs="Times"/>
          <w:b/>
          <w:bCs/>
          <w:sz w:val="26"/>
          <w:szCs w:val="26"/>
        </w:rPr>
        <w:t>Issue:</w:t>
      </w:r>
      <w:r>
        <w:rPr>
          <w:rFonts w:ascii="Times" w:eastAsia="Times" w:hAnsi="Times" w:cs="Times"/>
          <w:sz w:val="26"/>
          <w:szCs w:val="26"/>
        </w:rPr>
        <w:t xml:space="preserve"> In the raw data, a single movie contains a comma-separated list of multiple genres or is stored as a string list (e.g., "Action, Adventure, Sci-Fi").</w:t>
      </w:r>
    </w:p>
    <w:p w14:paraId="4F9D4F4C" w14:textId="77777777" w:rsidR="00FD76B2" w:rsidRDefault="00000000">
      <w:pPr>
        <w:numPr>
          <w:ilvl w:val="0"/>
          <w:numId w:val="13"/>
        </w:numPr>
        <w:rPr>
          <w:rFonts w:ascii="Times" w:eastAsia="Times" w:hAnsi="Times" w:cs="Times"/>
          <w:sz w:val="26"/>
          <w:szCs w:val="26"/>
        </w:rPr>
      </w:pPr>
      <w:r>
        <w:rPr>
          <w:rFonts w:ascii="Times" w:eastAsia="Times" w:hAnsi="Times" w:cs="Times"/>
          <w:b/>
          <w:bCs/>
          <w:sz w:val="26"/>
          <w:szCs w:val="26"/>
        </w:rPr>
        <w:t>Solution:</w:t>
      </w:r>
    </w:p>
    <w:p w14:paraId="60F7EDC0" w14:textId="77777777" w:rsidR="00FD76B2" w:rsidRDefault="00000000">
      <w:pPr>
        <w:numPr>
          <w:ilvl w:val="1"/>
          <w:numId w:val="13"/>
        </w:numPr>
        <w:spacing w:after="200"/>
        <w:rPr>
          <w:rFonts w:ascii="Times" w:eastAsia="Times" w:hAnsi="Times" w:cs="Times"/>
          <w:sz w:val="26"/>
          <w:szCs w:val="26"/>
        </w:rPr>
      </w:pPr>
      <w:r>
        <w:rPr>
          <w:rFonts w:ascii="Times" w:eastAsia="Times" w:hAnsi="Times" w:cs="Times"/>
          <w:sz w:val="26"/>
          <w:szCs w:val="26"/>
        </w:rPr>
        <w:t>The pipeline applies string splitting techniques to break down the genre string of each movie into an array list.</w:t>
      </w:r>
    </w:p>
    <w:p w14:paraId="2268C21B" w14:textId="14179726" w:rsidR="00FD76B2" w:rsidRDefault="00000000">
      <w:pPr>
        <w:numPr>
          <w:ilvl w:val="1"/>
          <w:numId w:val="13"/>
        </w:numPr>
        <w:spacing w:after="200"/>
        <w:rPr>
          <w:rFonts w:ascii="Times" w:eastAsia="Times" w:hAnsi="Times" w:cs="Times"/>
          <w:sz w:val="26"/>
          <w:szCs w:val="26"/>
        </w:rPr>
      </w:pPr>
      <w:r>
        <w:rPr>
          <w:rFonts w:ascii="Times" w:eastAsia="Times" w:hAnsi="Times" w:cs="Times"/>
          <w:sz w:val="26"/>
          <w:szCs w:val="26"/>
        </w:rPr>
        <w:t xml:space="preserve">It </w:t>
      </w:r>
      <w:r w:rsidR="007707B9" w:rsidRPr="007707B9">
        <w:rPr>
          <w:rFonts w:ascii="Times" w:eastAsia="Times" w:hAnsi="Times" w:cs="Times"/>
          <w:sz w:val="26"/>
          <w:szCs w:val="26"/>
        </w:rPr>
        <w:t>then loops over the resulting genre list and creates one movie-genre mapping row per genre for bridge_movie_genre, rather than using a vectorized explode operation</w:t>
      </w:r>
      <w:r>
        <w:rPr>
          <w:rFonts w:ascii="Times" w:eastAsia="Times" w:hAnsi="Times" w:cs="Times"/>
          <w:sz w:val="26"/>
          <w:szCs w:val="26"/>
        </w:rPr>
        <w:t>.</w:t>
      </w:r>
    </w:p>
    <w:p w14:paraId="27EB5A1B" w14:textId="77777777" w:rsidR="00FD76B2" w:rsidRDefault="00000000">
      <w:pPr>
        <w:numPr>
          <w:ilvl w:val="1"/>
          <w:numId w:val="13"/>
        </w:numPr>
        <w:spacing w:after="200"/>
        <w:rPr>
          <w:rFonts w:ascii="Times" w:eastAsia="Times" w:hAnsi="Times" w:cs="Times"/>
          <w:sz w:val="26"/>
          <w:szCs w:val="26"/>
        </w:rPr>
      </w:pPr>
      <w:r>
        <w:rPr>
          <w:rFonts w:ascii="Times" w:eastAsia="Times" w:hAnsi="Times" w:cs="Times"/>
          <w:sz w:val="26"/>
          <w:szCs w:val="26"/>
        </w:rPr>
        <w:t xml:space="preserve">A unique list of genres is generated to load into dim_genre, while the movie key - genre key mapping pairs are preserved to populate the </w:t>
      </w:r>
      <w:r>
        <w:rPr>
          <w:rFonts w:ascii="Times" w:eastAsia="Times" w:hAnsi="Times" w:cs="Times"/>
          <w:sz w:val="26"/>
          <w:szCs w:val="26"/>
        </w:rPr>
        <w:lastRenderedPageBreak/>
        <w:t>bridge_movie_genre table, thoroughly resolving the Many-to-Many relationship.</w:t>
      </w:r>
    </w:p>
    <w:p w14:paraId="0AEC7E8D" w14:textId="77777777" w:rsidR="00FD76B2" w:rsidRDefault="00000000">
      <w:pPr>
        <w:pStyle w:val="Heading3"/>
        <w:spacing w:after="240"/>
        <w:rPr>
          <w:rFonts w:ascii="Times" w:eastAsia="Times" w:hAnsi="Times" w:cs="Times"/>
          <w:b/>
          <w:bCs/>
          <w:color w:val="000000"/>
        </w:rPr>
      </w:pPr>
      <w:bookmarkStart w:id="42" w:name="_Toc232506346"/>
      <w:r>
        <w:rPr>
          <w:rFonts w:ascii="Times" w:eastAsia="Times" w:hAnsi="Times" w:cs="Times"/>
          <w:b/>
          <w:bCs/>
          <w:color w:val="000000"/>
        </w:rPr>
        <w:t>4.2.5 Calculated Measures</w:t>
      </w:r>
      <w:bookmarkEnd w:id="42"/>
    </w:p>
    <w:p w14:paraId="2DBF984D" w14:textId="77777777" w:rsidR="00FD76B2" w:rsidRDefault="00000000">
      <w:pPr>
        <w:spacing w:after="240"/>
        <w:rPr>
          <w:rFonts w:ascii="Times" w:eastAsia="Times" w:hAnsi="Times" w:cs="Times"/>
          <w:sz w:val="26"/>
          <w:szCs w:val="26"/>
        </w:rPr>
      </w:pPr>
      <w:r>
        <w:rPr>
          <w:rFonts w:ascii="Times" w:eastAsia="Times" w:hAnsi="Times" w:cs="Times"/>
          <w:sz w:val="26"/>
          <w:szCs w:val="26"/>
        </w:rPr>
        <w:t>To reduce the computational overhead on the Dashboard layer, derived metrics are computed directly within the ETL layer:</w:t>
      </w:r>
    </w:p>
    <w:p w14:paraId="2A429AD7" w14:textId="67AFAB2A" w:rsidR="00FD76B2" w:rsidRDefault="00000000">
      <w:pPr>
        <w:numPr>
          <w:ilvl w:val="0"/>
          <w:numId w:val="25"/>
        </w:numPr>
        <w:spacing w:after="200"/>
        <w:rPr>
          <w:sz w:val="26"/>
          <w:szCs w:val="26"/>
        </w:rPr>
      </w:pPr>
      <w:r>
        <w:rPr>
          <w:rFonts w:ascii="Times" w:eastAsia="Times" w:hAnsi="Times" w:cs="Times"/>
          <w:b/>
          <w:bCs/>
          <w:sz w:val="26"/>
          <w:szCs w:val="26"/>
        </w:rPr>
        <w:t>Profit:</w:t>
      </w:r>
      <w:r>
        <w:rPr>
          <w:rFonts w:ascii="Times" w:eastAsia="Times" w:hAnsi="Times" w:cs="Times"/>
          <w:sz w:val="26"/>
          <w:szCs w:val="26"/>
        </w:rPr>
        <w:t xml:space="preserve"> Calculated using the formula:</w:t>
      </w:r>
      <w:r>
        <w:rPr>
          <w:rFonts w:ascii="Times" w:eastAsia="Times" w:hAnsi="Times" w:cs="Times"/>
          <w:sz w:val="26"/>
          <w:szCs w:val="26"/>
        </w:rPr>
        <w:br/>
        <w:t xml:space="preserve">Profit = </w:t>
      </w:r>
      <w:r w:rsidR="007707B9" w:rsidRPr="007707B9">
        <w:rPr>
          <w:rFonts w:ascii="Times" w:eastAsia="Times" w:hAnsi="Times" w:cs="Times"/>
          <w:sz w:val="26"/>
          <w:szCs w:val="26"/>
        </w:rPr>
        <w:t>worldwide_gross − production_b</w:t>
      </w:r>
      <w:r>
        <w:rPr>
          <w:rFonts w:ascii="Times" w:eastAsia="Times" w:hAnsi="Times" w:cs="Times"/>
          <w:sz w:val="26"/>
          <w:szCs w:val="26"/>
        </w:rPr>
        <w:t>udget</w:t>
      </w:r>
    </w:p>
    <w:p w14:paraId="583AEDEA" w14:textId="357F6801" w:rsidR="00FD76B2" w:rsidRDefault="00000000">
      <w:pPr>
        <w:numPr>
          <w:ilvl w:val="0"/>
          <w:numId w:val="25"/>
        </w:numPr>
        <w:spacing w:after="240"/>
        <w:rPr>
          <w:sz w:val="26"/>
          <w:szCs w:val="26"/>
        </w:rPr>
      </w:pPr>
      <w:r>
        <w:rPr>
          <w:rFonts w:ascii="Times" w:eastAsia="Times" w:hAnsi="Times" w:cs="Times"/>
          <w:b/>
          <w:bCs/>
          <w:sz w:val="26"/>
          <w:szCs w:val="26"/>
        </w:rPr>
        <w:t>Return on Investment (ROI):</w:t>
      </w:r>
      <w:r>
        <w:rPr>
          <w:rFonts w:ascii="Times" w:eastAsia="Times" w:hAnsi="Times" w:cs="Times"/>
          <w:sz w:val="26"/>
          <w:szCs w:val="26"/>
        </w:rPr>
        <w:t xml:space="preserve"> Calculated using the formula:</w:t>
      </w:r>
      <w:r>
        <w:rPr>
          <w:rFonts w:ascii="Times" w:eastAsia="Times" w:hAnsi="Times" w:cs="Times"/>
          <w:sz w:val="26"/>
          <w:szCs w:val="26"/>
        </w:rPr>
        <w:br/>
        <w:t xml:space="preserve">ROI = </w:t>
      </w:r>
      <w:r w:rsidR="007707B9" w:rsidRPr="007707B9">
        <w:rPr>
          <w:rFonts w:ascii="Times" w:eastAsia="Times" w:hAnsi="Times" w:cs="Times"/>
          <w:sz w:val="26"/>
          <w:szCs w:val="26"/>
        </w:rPr>
        <w:t>profit / production_budget</w:t>
      </w:r>
    </w:p>
    <w:p w14:paraId="67C6129B" w14:textId="77777777" w:rsidR="00FD76B2" w:rsidRDefault="00FD76B2">
      <w:pPr>
        <w:pStyle w:val="Heading2"/>
        <w:keepNext w:val="0"/>
        <w:keepLines w:val="0"/>
        <w:spacing w:before="0" w:after="40"/>
        <w:rPr>
          <w:rFonts w:ascii="Times" w:eastAsia="Times" w:hAnsi="Times" w:cs="Times"/>
        </w:rPr>
      </w:pPr>
      <w:bookmarkStart w:id="43" w:name="_nlxfgwg0u2yh" w:colFirst="0" w:colLast="0"/>
      <w:bookmarkEnd w:id="43"/>
    </w:p>
    <w:p w14:paraId="34C4B407" w14:textId="77777777" w:rsidR="00FD76B2" w:rsidRDefault="00FD76B2">
      <w:pPr>
        <w:pStyle w:val="Heading2"/>
        <w:keepNext w:val="0"/>
        <w:keepLines w:val="0"/>
        <w:spacing w:before="0" w:after="40"/>
        <w:rPr>
          <w:rFonts w:ascii="Times" w:eastAsia="Times" w:hAnsi="Times" w:cs="Times"/>
        </w:rPr>
      </w:pPr>
      <w:bookmarkStart w:id="44" w:name="_s44b1mubyro" w:colFirst="0" w:colLast="0"/>
      <w:bookmarkEnd w:id="44"/>
    </w:p>
    <w:p w14:paraId="793B43B6" w14:textId="77777777" w:rsidR="00FD76B2" w:rsidRDefault="00FD76B2">
      <w:pPr>
        <w:pStyle w:val="Heading2"/>
        <w:keepNext w:val="0"/>
        <w:keepLines w:val="0"/>
        <w:spacing w:before="0" w:after="40"/>
        <w:rPr>
          <w:rFonts w:ascii="Times" w:eastAsia="Times" w:hAnsi="Times" w:cs="Times"/>
        </w:rPr>
      </w:pPr>
      <w:bookmarkStart w:id="45" w:name="_q5ewebzdck7a" w:colFirst="0" w:colLast="0"/>
      <w:bookmarkEnd w:id="45"/>
    </w:p>
    <w:p w14:paraId="71A18EC8" w14:textId="77777777" w:rsidR="00FD76B2" w:rsidRDefault="00000000">
      <w:pPr>
        <w:pStyle w:val="Heading2"/>
        <w:keepNext w:val="0"/>
        <w:keepLines w:val="0"/>
        <w:spacing w:before="0" w:after="40"/>
        <w:rPr>
          <w:rFonts w:ascii="Times" w:eastAsia="Times" w:hAnsi="Times" w:cs="Times"/>
        </w:rPr>
      </w:pPr>
      <w:bookmarkStart w:id="46" w:name="_Toc232506347"/>
      <w:r>
        <w:rPr>
          <w:rFonts w:ascii="Times" w:eastAsia="Times" w:hAnsi="Times" w:cs="Times"/>
        </w:rPr>
        <w:t>4.3 Step 3: Data Loading (Load)</w:t>
      </w:r>
      <w:bookmarkEnd w:id="46"/>
    </w:p>
    <w:p w14:paraId="5DEF7DA0" w14:textId="77777777" w:rsidR="00FD76B2" w:rsidRDefault="00000000">
      <w:pPr>
        <w:spacing w:after="240"/>
        <w:rPr>
          <w:rFonts w:ascii="Times" w:eastAsia="Times" w:hAnsi="Times" w:cs="Times"/>
          <w:sz w:val="26"/>
          <w:szCs w:val="26"/>
        </w:rPr>
      </w:pPr>
      <w:r>
        <w:rPr>
          <w:rFonts w:ascii="Times" w:eastAsia="Times" w:hAnsi="Times" w:cs="Times"/>
          <w:sz w:val="26"/>
          <w:szCs w:val="26"/>
        </w:rPr>
        <w:t>Once the data is thoroughly cleaned and structured within the DataFrame layer, the pipeline separates and loads the data into the target tables in the SQL Data Warehouse in a strict order of priority to prevent Foreign Key constraints violations:</w:t>
      </w:r>
    </w:p>
    <w:p w14:paraId="47B33D6A" w14:textId="77777777" w:rsidR="00FD76B2" w:rsidRDefault="00000000">
      <w:pPr>
        <w:numPr>
          <w:ilvl w:val="0"/>
          <w:numId w:val="29"/>
        </w:numPr>
        <w:rPr>
          <w:rFonts w:ascii="Times" w:eastAsia="Times" w:hAnsi="Times" w:cs="Times"/>
          <w:sz w:val="26"/>
          <w:szCs w:val="26"/>
        </w:rPr>
      </w:pPr>
      <w:r>
        <w:rPr>
          <w:rFonts w:ascii="Times" w:eastAsia="Times" w:hAnsi="Times" w:cs="Times"/>
          <w:b/>
          <w:bCs/>
          <w:sz w:val="26"/>
          <w:szCs w:val="26"/>
        </w:rPr>
        <w:t>Dimensions Loading (Independent dimension tables loaded first):</w:t>
      </w:r>
    </w:p>
    <w:p w14:paraId="4247E0A0" w14:textId="77777777" w:rsidR="00FD76B2" w:rsidRDefault="00000000">
      <w:pPr>
        <w:numPr>
          <w:ilvl w:val="1"/>
          <w:numId w:val="29"/>
        </w:numPr>
        <w:spacing w:after="200"/>
        <w:rPr>
          <w:rFonts w:ascii="Times" w:eastAsia="Times" w:hAnsi="Times" w:cs="Times"/>
          <w:sz w:val="26"/>
          <w:szCs w:val="26"/>
        </w:rPr>
      </w:pPr>
      <w:r>
        <w:rPr>
          <w:rFonts w:ascii="Times" w:eastAsia="Times" w:hAnsi="Times" w:cs="Times"/>
          <w:sz w:val="26"/>
          <w:szCs w:val="26"/>
        </w:rPr>
        <w:t>Load data into the dim_time table (containing unique day, month, year, and quarter combinations).</w:t>
      </w:r>
    </w:p>
    <w:p w14:paraId="5A814126" w14:textId="77777777" w:rsidR="00FD76B2" w:rsidRDefault="00000000">
      <w:pPr>
        <w:numPr>
          <w:ilvl w:val="1"/>
          <w:numId w:val="29"/>
        </w:numPr>
        <w:spacing w:after="200"/>
        <w:rPr>
          <w:rFonts w:ascii="Times" w:eastAsia="Times" w:hAnsi="Times" w:cs="Times"/>
          <w:sz w:val="26"/>
          <w:szCs w:val="26"/>
        </w:rPr>
      </w:pPr>
      <w:r>
        <w:rPr>
          <w:rFonts w:ascii="Times" w:eastAsia="Times" w:hAnsi="Times" w:cs="Times"/>
          <w:sz w:val="26"/>
          <w:szCs w:val="26"/>
        </w:rPr>
        <w:t>Load data into the dim_language table (containing a catalog of 20 original languages).</w:t>
      </w:r>
    </w:p>
    <w:p w14:paraId="2BAD45A4" w14:textId="77777777" w:rsidR="00FD76B2" w:rsidRDefault="00000000">
      <w:pPr>
        <w:numPr>
          <w:ilvl w:val="1"/>
          <w:numId w:val="29"/>
        </w:numPr>
        <w:spacing w:after="200"/>
        <w:rPr>
          <w:rFonts w:ascii="Times" w:eastAsia="Times" w:hAnsi="Times" w:cs="Times"/>
          <w:sz w:val="26"/>
          <w:szCs w:val="26"/>
        </w:rPr>
      </w:pPr>
      <w:r>
        <w:rPr>
          <w:rFonts w:ascii="Times" w:eastAsia="Times" w:hAnsi="Times" w:cs="Times"/>
          <w:sz w:val="26"/>
          <w:szCs w:val="26"/>
        </w:rPr>
        <w:t>Load data into the dim_genre table (containing a catalog of 19 independent movie genres).</w:t>
      </w:r>
    </w:p>
    <w:p w14:paraId="31558191" w14:textId="77777777" w:rsidR="00FD76B2" w:rsidRDefault="00000000">
      <w:pPr>
        <w:numPr>
          <w:ilvl w:val="0"/>
          <w:numId w:val="29"/>
        </w:numPr>
        <w:rPr>
          <w:rFonts w:ascii="Times" w:eastAsia="Times" w:hAnsi="Times" w:cs="Times"/>
          <w:sz w:val="26"/>
          <w:szCs w:val="26"/>
        </w:rPr>
      </w:pPr>
      <w:r>
        <w:rPr>
          <w:rFonts w:ascii="Times" w:eastAsia="Times" w:hAnsi="Times" w:cs="Times"/>
          <w:b/>
          <w:bCs/>
          <w:sz w:val="26"/>
          <w:szCs w:val="26"/>
        </w:rPr>
        <w:t>Dependent Dimension Loading:</w:t>
      </w:r>
    </w:p>
    <w:p w14:paraId="38585B1D" w14:textId="77777777" w:rsidR="00FD76B2" w:rsidRDefault="00000000">
      <w:pPr>
        <w:numPr>
          <w:ilvl w:val="1"/>
          <w:numId w:val="29"/>
        </w:numPr>
        <w:rPr>
          <w:rFonts w:ascii="Times" w:eastAsia="Times" w:hAnsi="Times" w:cs="Times"/>
          <w:sz w:val="26"/>
          <w:szCs w:val="26"/>
        </w:rPr>
      </w:pPr>
      <w:r>
        <w:rPr>
          <w:rFonts w:ascii="Times" w:eastAsia="Times" w:hAnsi="Times" w:cs="Times"/>
          <w:sz w:val="26"/>
          <w:szCs w:val="26"/>
        </w:rPr>
        <w:t>Load identifying information for the 1,541 movies into the dim_movie table.</w:t>
      </w:r>
    </w:p>
    <w:p w14:paraId="30AC2D4B" w14:textId="77777777" w:rsidR="00FD76B2" w:rsidRDefault="00000000">
      <w:pPr>
        <w:numPr>
          <w:ilvl w:val="0"/>
          <w:numId w:val="29"/>
        </w:numPr>
        <w:rPr>
          <w:rFonts w:ascii="Times" w:eastAsia="Times" w:hAnsi="Times" w:cs="Times"/>
          <w:sz w:val="26"/>
          <w:szCs w:val="26"/>
        </w:rPr>
      </w:pPr>
      <w:r>
        <w:rPr>
          <w:rFonts w:ascii="Times" w:eastAsia="Times" w:hAnsi="Times" w:cs="Times"/>
          <w:b/>
          <w:bCs/>
          <w:sz w:val="26"/>
          <w:szCs w:val="26"/>
        </w:rPr>
        <w:t>Facts &amp; Bridges Loading:</w:t>
      </w:r>
    </w:p>
    <w:p w14:paraId="58527434" w14:textId="2175BCC4" w:rsidR="00FD76B2" w:rsidRDefault="00000000">
      <w:pPr>
        <w:numPr>
          <w:ilvl w:val="1"/>
          <w:numId w:val="29"/>
        </w:numPr>
        <w:spacing w:after="200"/>
        <w:rPr>
          <w:rFonts w:ascii="Times" w:eastAsia="Times" w:hAnsi="Times" w:cs="Times"/>
          <w:sz w:val="26"/>
          <w:szCs w:val="26"/>
        </w:rPr>
      </w:pPr>
      <w:r>
        <w:rPr>
          <w:rFonts w:ascii="Times" w:eastAsia="Times" w:hAnsi="Times" w:cs="Times"/>
          <w:sz w:val="26"/>
          <w:szCs w:val="26"/>
        </w:rPr>
        <w:t xml:space="preserve">Load </w:t>
      </w:r>
      <w:r w:rsidR="007707B9">
        <w:rPr>
          <w:rFonts w:ascii="Times" w:eastAsia="Times" w:hAnsi="Times" w:cs="Times"/>
          <w:sz w:val="26"/>
          <w:szCs w:val="26"/>
        </w:rPr>
        <w:t xml:space="preserve">all financial metrics and ratings of </w:t>
      </w:r>
      <w:r>
        <w:rPr>
          <w:rFonts w:ascii="Times" w:eastAsia="Times" w:hAnsi="Times" w:cs="Times"/>
          <w:sz w:val="26"/>
          <w:szCs w:val="26"/>
        </w:rPr>
        <w:t xml:space="preserve">the </w:t>
      </w:r>
      <w:r w:rsidR="007707B9" w:rsidRPr="007707B9">
        <w:rPr>
          <w:rFonts w:ascii="Times" w:eastAsia="Times" w:hAnsi="Times" w:cs="Times"/>
          <w:sz w:val="26"/>
          <w:szCs w:val="26"/>
        </w:rPr>
        <w:t>1,541 movies, along with their corresponding foreign keys,</w:t>
      </w:r>
      <w:r>
        <w:rPr>
          <w:rFonts w:ascii="Times" w:eastAsia="Times" w:hAnsi="Times" w:cs="Times"/>
          <w:sz w:val="26"/>
          <w:szCs w:val="26"/>
        </w:rPr>
        <w:t xml:space="preserve"> into the </w:t>
      </w:r>
      <w:r w:rsidR="007707B9" w:rsidRPr="007707B9">
        <w:rPr>
          <w:rFonts w:ascii="Times" w:eastAsia="Times" w:hAnsi="Times" w:cs="Times"/>
          <w:sz w:val="26"/>
          <w:szCs w:val="26"/>
        </w:rPr>
        <w:t>central fact_movi</w:t>
      </w:r>
      <w:r>
        <w:rPr>
          <w:rFonts w:ascii="Times" w:eastAsia="Times" w:hAnsi="Times" w:cs="Times"/>
          <w:sz w:val="26"/>
          <w:szCs w:val="26"/>
        </w:rPr>
        <w:t>e table.</w:t>
      </w:r>
    </w:p>
    <w:p w14:paraId="6E40E68C" w14:textId="4D7D4FD0" w:rsidR="00FD76B2" w:rsidRDefault="00000000">
      <w:pPr>
        <w:numPr>
          <w:ilvl w:val="1"/>
          <w:numId w:val="29"/>
        </w:numPr>
        <w:spacing w:after="200"/>
        <w:rPr>
          <w:rFonts w:ascii="Times" w:eastAsia="Times" w:hAnsi="Times" w:cs="Times"/>
          <w:sz w:val="26"/>
          <w:szCs w:val="26"/>
        </w:rPr>
      </w:pPr>
      <w:r>
        <w:rPr>
          <w:rFonts w:ascii="Times" w:eastAsia="Times" w:hAnsi="Times" w:cs="Times"/>
          <w:sz w:val="26"/>
          <w:szCs w:val="26"/>
        </w:rPr>
        <w:t xml:space="preserve">Finally, load the </w:t>
      </w:r>
      <w:r w:rsidR="007707B9" w:rsidRPr="007707B9">
        <w:rPr>
          <w:rFonts w:ascii="Times" w:eastAsia="Times" w:hAnsi="Times" w:cs="Times"/>
          <w:sz w:val="26"/>
          <w:szCs w:val="26"/>
        </w:rPr>
        <w:t>key mapping pair</w:t>
      </w:r>
      <w:r>
        <w:rPr>
          <w:rFonts w:ascii="Times" w:eastAsia="Times" w:hAnsi="Times" w:cs="Times"/>
          <w:sz w:val="26"/>
          <w:szCs w:val="26"/>
        </w:rPr>
        <w:t xml:space="preserve">s into the </w:t>
      </w:r>
      <w:r w:rsidR="007707B9" w:rsidRPr="007707B9">
        <w:rPr>
          <w:rFonts w:ascii="Times" w:eastAsia="Times" w:hAnsi="Times" w:cs="Times"/>
          <w:sz w:val="26"/>
          <w:szCs w:val="26"/>
        </w:rPr>
        <w:t>bridge_movie_genr</w:t>
      </w:r>
      <w:r>
        <w:rPr>
          <w:rFonts w:ascii="Times" w:eastAsia="Times" w:hAnsi="Times" w:cs="Times"/>
          <w:sz w:val="26"/>
          <w:szCs w:val="26"/>
        </w:rPr>
        <w:t>e table.</w:t>
      </w:r>
    </w:p>
    <w:p w14:paraId="4AD98C22" w14:textId="614768E2" w:rsidR="00FD76B2" w:rsidRDefault="00000000">
      <w:pPr>
        <w:spacing w:after="240"/>
        <w:rPr>
          <w:rFonts w:ascii="Times" w:eastAsia="Times" w:hAnsi="Times" w:cs="Times"/>
          <w:sz w:val="26"/>
          <w:szCs w:val="26"/>
        </w:rPr>
      </w:pPr>
      <w:r>
        <w:rPr>
          <w:rFonts w:ascii="Times" w:eastAsia="Times" w:hAnsi="Times" w:cs="Times"/>
          <w:sz w:val="26"/>
          <w:szCs w:val="26"/>
        </w:rPr>
        <w:t xml:space="preserve">The loading process </w:t>
      </w:r>
      <w:r w:rsidR="00595843" w:rsidRPr="00595843">
        <w:rPr>
          <w:rFonts w:ascii="Times" w:eastAsia="Times" w:hAnsi="Times" w:cs="Times"/>
          <w:sz w:val="26"/>
          <w:szCs w:val="26"/>
        </w:rPr>
        <w:t>first truncates the existing warehouse tables (TRUNCATE ... RESTART IDENTITY CASCADE), then reloads the cleaned data using to_sql with if_exists="append"</w:t>
      </w:r>
      <w:r>
        <w:rPr>
          <w:rFonts w:ascii="Times" w:eastAsia="Times" w:hAnsi="Times" w:cs="Times"/>
          <w:sz w:val="26"/>
          <w:szCs w:val="26"/>
        </w:rPr>
        <w:t>, ensuring the data warehouse is always ready for Power BI connection and exploitation.</w:t>
      </w:r>
    </w:p>
    <w:p w14:paraId="16E1D72F" w14:textId="77777777" w:rsidR="00FD76B2" w:rsidRDefault="00000000">
      <w:pPr>
        <w:pStyle w:val="Heading1"/>
        <w:keepNext w:val="0"/>
        <w:keepLines w:val="0"/>
        <w:spacing w:after="80"/>
        <w:rPr>
          <w:rFonts w:ascii="Times" w:eastAsia="Times" w:hAnsi="Times" w:cs="Times"/>
          <w:b/>
          <w:bCs/>
        </w:rPr>
      </w:pPr>
      <w:bookmarkStart w:id="47" w:name="_Toc232506348"/>
      <w:r>
        <w:rPr>
          <w:rFonts w:ascii="Times" w:eastAsia="Times" w:hAnsi="Times" w:cs="Times"/>
          <w:b/>
          <w:bCs/>
        </w:rPr>
        <w:lastRenderedPageBreak/>
        <w:t>CHAPTER V: DASHBOARD DEVELOPMENT</w:t>
      </w:r>
      <w:bookmarkEnd w:id="47"/>
    </w:p>
    <w:p w14:paraId="7108EFF3"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 xml:space="preserve">The Data Visualization Layer was practically implemented by the research team using the Microsoft Power BI Desktop platform. It connects directly to the Data Warehouse hosted on the relational database management system via </w:t>
      </w:r>
      <w:r>
        <w:rPr>
          <w:rFonts w:ascii="Times" w:eastAsia="Times" w:hAnsi="Times" w:cs="Times"/>
          <w:b/>
          <w:bCs/>
          <w:sz w:val="26"/>
          <w:szCs w:val="26"/>
        </w:rPr>
        <w:t>Import Mode</w:t>
      </w:r>
      <w:r>
        <w:rPr>
          <w:rFonts w:ascii="Times" w:eastAsia="Times" w:hAnsi="Times" w:cs="Times"/>
          <w:sz w:val="26"/>
          <w:szCs w:val="26"/>
        </w:rPr>
        <w:t xml:space="preserve"> to optimize data rendering speeds, query responsiveness, and analytical calculation performance.</w:t>
      </w:r>
    </w:p>
    <w:p w14:paraId="7EEA4139"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Regarding the User Interface and User Experience (UI/UX) design, the Dashboard layout adopts a standard 16:9 aspect ratio with a minimalist and modern aesthetic. A light background theme is paired with a high-contrast color palette (utilizing commercial blue as the primary color for revenue bars, complemented by distinct shades of red, purple, and yellow for market share segmentation). This design enables decision-makers to rapidly spot financial highlights and operational risks. The reporting suite is structured into four distinct report pages, corresponding to business analysis tracks that span from macro overviews to micro-level details.</w:t>
      </w:r>
    </w:p>
    <w:p w14:paraId="7BD522F6" w14:textId="77777777" w:rsidR="00FD76B2" w:rsidRDefault="00000000">
      <w:pPr>
        <w:pStyle w:val="Heading2"/>
        <w:keepNext w:val="0"/>
        <w:keepLines w:val="0"/>
        <w:spacing w:before="280"/>
        <w:rPr>
          <w:rFonts w:ascii="Times" w:eastAsia="Times" w:hAnsi="Times" w:cs="Times"/>
        </w:rPr>
      </w:pPr>
      <w:bookmarkStart w:id="48" w:name="_Toc232506349"/>
      <w:r>
        <w:rPr>
          <w:rFonts w:ascii="Times" w:eastAsia="Times" w:hAnsi="Times" w:cs="Times"/>
        </w:rPr>
        <w:t>5.1 Core Key Performance Indicators (KPI Cards &amp; DAX Measures)</w:t>
      </w:r>
      <w:bookmarkEnd w:id="48"/>
    </w:p>
    <w:p w14:paraId="3AAB2FED"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To provide an instantaneous and holistic view of the financial health and operational scale of the film industry from 2010 to 2018, the team established a dedicated row of permanent KPI Cards embedded in the Header (topmost section) of the report pages. These metrics are not available in the raw source data; instead, they are computed dynamically at runtime using Data Analysis Expressions (DAX):</w:t>
      </w:r>
    </w:p>
    <w:p w14:paraId="545A7AFA" w14:textId="77777777" w:rsidR="00FD76B2" w:rsidRDefault="00000000">
      <w:pPr>
        <w:numPr>
          <w:ilvl w:val="0"/>
          <w:numId w:val="24"/>
        </w:numPr>
        <w:spacing w:before="240"/>
        <w:rPr>
          <w:rFonts w:ascii="Times" w:eastAsia="Times" w:hAnsi="Times" w:cs="Times"/>
          <w:sz w:val="26"/>
          <w:szCs w:val="26"/>
        </w:rPr>
      </w:pPr>
      <w:r>
        <w:rPr>
          <w:rFonts w:ascii="Times" w:eastAsia="Times" w:hAnsi="Times" w:cs="Times"/>
          <w:b/>
          <w:bCs/>
          <w:sz w:val="26"/>
          <w:szCs w:val="26"/>
        </w:rPr>
        <w:t>Total Revenue Card:</w:t>
      </w:r>
      <w:r>
        <w:rPr>
          <w:rFonts w:ascii="Times" w:eastAsia="Times" w:hAnsi="Times" w:cs="Times"/>
          <w:sz w:val="26"/>
          <w:szCs w:val="26"/>
        </w:rPr>
        <w:t xml:space="preserve"> Displays </w:t>
      </w:r>
      <w:r>
        <w:rPr>
          <w:rFonts w:ascii="Times" w:eastAsia="Times" w:hAnsi="Times" w:cs="Times"/>
          <w:b/>
          <w:bCs/>
          <w:sz w:val="26"/>
          <w:szCs w:val="26"/>
        </w:rPr>
        <w:t>207.82B</w:t>
      </w:r>
      <w:r>
        <w:rPr>
          <w:rFonts w:ascii="Times" w:eastAsia="Times" w:hAnsi="Times" w:cs="Times"/>
          <w:sz w:val="26"/>
          <w:szCs w:val="26"/>
        </w:rPr>
        <w:t>. This metric gauges the total volume of box office cash flow generated across both domestic and international markets.</w:t>
      </w:r>
    </w:p>
    <w:p w14:paraId="2E2CA788" w14:textId="77777777" w:rsidR="00FD76B2" w:rsidRDefault="00000000">
      <w:pPr>
        <w:numPr>
          <w:ilvl w:val="1"/>
          <w:numId w:val="24"/>
        </w:numPr>
        <w:spacing w:after="240"/>
        <w:rPr>
          <w:rFonts w:ascii="Times" w:eastAsia="Times" w:hAnsi="Times" w:cs="Times"/>
          <w:sz w:val="26"/>
          <w:szCs w:val="26"/>
        </w:rPr>
      </w:pPr>
      <w:r>
        <w:rPr>
          <w:rFonts w:ascii="Times" w:eastAsia="Times" w:hAnsi="Times" w:cs="Times"/>
          <w:i/>
          <w:iCs/>
          <w:sz w:val="26"/>
          <w:szCs w:val="26"/>
        </w:rPr>
        <w:t>DAX Formula:</w:t>
      </w:r>
    </w:p>
    <w:p w14:paraId="0223D6AA" w14:textId="59ADAAE2" w:rsidR="00FD76B2" w:rsidRDefault="00000000">
      <w:pPr>
        <w:spacing w:before="240" w:after="240"/>
        <w:ind w:left="720" w:firstLine="720"/>
        <w:rPr>
          <w:rFonts w:ascii="Times" w:eastAsia="Times" w:hAnsi="Times" w:cs="Times"/>
          <w:sz w:val="26"/>
          <w:szCs w:val="26"/>
        </w:rPr>
      </w:pPr>
      <w:r>
        <w:rPr>
          <w:rFonts w:ascii="Times" w:eastAsia="Times" w:hAnsi="Times" w:cs="Times"/>
          <w:sz w:val="26"/>
          <w:szCs w:val="26"/>
        </w:rPr>
        <w:t>Total</w:t>
      </w:r>
      <w:r w:rsidR="007707B9" w:rsidRPr="007707B9">
        <w:rPr>
          <w:rFonts w:ascii="Times" w:eastAsia="Times" w:hAnsi="Times" w:cs="Times"/>
          <w:sz w:val="26"/>
          <w:szCs w:val="26"/>
        </w:rPr>
        <w:t xml:space="preserve"> </w:t>
      </w:r>
      <w:r>
        <w:rPr>
          <w:rFonts w:ascii="Times" w:eastAsia="Times" w:hAnsi="Times" w:cs="Times"/>
          <w:sz w:val="26"/>
          <w:szCs w:val="26"/>
        </w:rPr>
        <w:t>Revenue = SUM(fact_movie[worldwide_</w:t>
      </w:r>
      <w:r w:rsidR="007707B9" w:rsidRPr="007707B9">
        <w:rPr>
          <w:rFonts w:ascii="Times" w:eastAsia="Times" w:hAnsi="Times" w:cs="Times"/>
          <w:sz w:val="26"/>
          <w:szCs w:val="26"/>
        </w:rPr>
        <w:t>gross</w:t>
      </w:r>
      <w:r>
        <w:rPr>
          <w:rFonts w:ascii="Times" w:eastAsia="Times" w:hAnsi="Times" w:cs="Times"/>
          <w:sz w:val="26"/>
          <w:szCs w:val="26"/>
        </w:rPr>
        <w:t>])</w:t>
      </w:r>
    </w:p>
    <w:p w14:paraId="33EEEB76" w14:textId="77777777" w:rsidR="00FD76B2" w:rsidRDefault="00FD76B2">
      <w:pPr>
        <w:spacing w:before="240" w:after="240"/>
        <w:rPr>
          <w:rFonts w:ascii="Times" w:eastAsia="Times" w:hAnsi="Times" w:cs="Times"/>
          <w:b/>
          <w:bCs/>
          <w:sz w:val="26"/>
          <w:szCs w:val="26"/>
        </w:rPr>
      </w:pPr>
    </w:p>
    <w:p w14:paraId="6FCBCE15" w14:textId="77777777" w:rsidR="00FD76B2" w:rsidRDefault="00000000">
      <w:pPr>
        <w:numPr>
          <w:ilvl w:val="0"/>
          <w:numId w:val="24"/>
        </w:numPr>
        <w:spacing w:before="240"/>
        <w:rPr>
          <w:rFonts w:ascii="Times" w:eastAsia="Times" w:hAnsi="Times" w:cs="Times"/>
          <w:sz w:val="26"/>
          <w:szCs w:val="26"/>
        </w:rPr>
      </w:pPr>
      <w:r>
        <w:rPr>
          <w:rFonts w:ascii="Times" w:eastAsia="Times" w:hAnsi="Times" w:cs="Times"/>
          <w:b/>
          <w:bCs/>
          <w:sz w:val="26"/>
          <w:szCs w:val="26"/>
        </w:rPr>
        <w:t>Total Net Profit Card:</w:t>
      </w:r>
      <w:r>
        <w:rPr>
          <w:rFonts w:ascii="Times" w:eastAsia="Times" w:hAnsi="Times" w:cs="Times"/>
          <w:sz w:val="26"/>
          <w:szCs w:val="26"/>
        </w:rPr>
        <w:t xml:space="preserve"> Reflects the actual commercial surplus retained after deducting production costs, reaching </w:t>
      </w:r>
      <w:r>
        <w:rPr>
          <w:rFonts w:ascii="Times" w:eastAsia="Times" w:hAnsi="Times" w:cs="Times"/>
          <w:b/>
          <w:bCs/>
          <w:sz w:val="26"/>
          <w:szCs w:val="26"/>
        </w:rPr>
        <w:t>142.05B</w:t>
      </w:r>
      <w:r>
        <w:rPr>
          <w:rFonts w:ascii="Times" w:eastAsia="Times" w:hAnsi="Times" w:cs="Times"/>
          <w:sz w:val="26"/>
          <w:szCs w:val="26"/>
        </w:rPr>
        <w:t>. This indicator helps shareholders and investors accurately evaluate economic efficiency rather than relying solely on raw gross revenue.</w:t>
      </w:r>
    </w:p>
    <w:p w14:paraId="78ADDFA8" w14:textId="77777777" w:rsidR="00FD76B2" w:rsidRDefault="00000000">
      <w:pPr>
        <w:numPr>
          <w:ilvl w:val="1"/>
          <w:numId w:val="24"/>
        </w:numPr>
        <w:spacing w:after="240"/>
        <w:rPr>
          <w:rFonts w:ascii="Times" w:eastAsia="Times" w:hAnsi="Times" w:cs="Times"/>
          <w:sz w:val="26"/>
          <w:szCs w:val="26"/>
        </w:rPr>
      </w:pPr>
      <w:r>
        <w:rPr>
          <w:rFonts w:ascii="Times" w:eastAsia="Times" w:hAnsi="Times" w:cs="Times"/>
          <w:i/>
          <w:iCs/>
          <w:sz w:val="26"/>
          <w:szCs w:val="26"/>
        </w:rPr>
        <w:t>DAX Formula:</w:t>
      </w:r>
    </w:p>
    <w:p w14:paraId="416A1CC1" w14:textId="0783BDE4" w:rsidR="00FD76B2" w:rsidRDefault="00000000">
      <w:pPr>
        <w:spacing w:before="240" w:after="240"/>
        <w:ind w:left="720" w:firstLine="720"/>
        <w:rPr>
          <w:rFonts w:ascii="Times" w:eastAsia="Times" w:hAnsi="Times" w:cs="Times"/>
          <w:sz w:val="26"/>
          <w:szCs w:val="26"/>
        </w:rPr>
      </w:pPr>
      <w:r>
        <w:rPr>
          <w:rFonts w:ascii="Times" w:eastAsia="Times" w:hAnsi="Times" w:cs="Times"/>
          <w:sz w:val="26"/>
          <w:szCs w:val="26"/>
        </w:rPr>
        <w:t>Total</w:t>
      </w:r>
      <w:r w:rsidR="007707B9" w:rsidRPr="007707B9">
        <w:rPr>
          <w:rFonts w:ascii="Times" w:eastAsia="Times" w:hAnsi="Times" w:cs="Times"/>
          <w:sz w:val="26"/>
          <w:szCs w:val="26"/>
        </w:rPr>
        <w:t xml:space="preserve"> Profit = SUM(fact_movie[profit])</w:t>
      </w:r>
    </w:p>
    <w:p w14:paraId="1EDDE12C" w14:textId="77777777" w:rsidR="00FD76B2" w:rsidRDefault="00FD76B2">
      <w:pPr>
        <w:spacing w:before="240" w:after="240"/>
        <w:ind w:left="720" w:firstLine="720"/>
        <w:rPr>
          <w:rFonts w:ascii="Times" w:eastAsia="Times" w:hAnsi="Times" w:cs="Times"/>
          <w:sz w:val="26"/>
          <w:szCs w:val="26"/>
        </w:rPr>
      </w:pPr>
    </w:p>
    <w:p w14:paraId="41140C48" w14:textId="77777777" w:rsidR="00FD76B2" w:rsidRDefault="00FD76B2">
      <w:pPr>
        <w:spacing w:before="240" w:after="240"/>
        <w:ind w:left="720" w:firstLine="720"/>
        <w:rPr>
          <w:rFonts w:ascii="Times" w:eastAsia="Times" w:hAnsi="Times" w:cs="Times"/>
          <w:sz w:val="26"/>
          <w:szCs w:val="26"/>
        </w:rPr>
      </w:pPr>
    </w:p>
    <w:p w14:paraId="392801F2" w14:textId="77777777" w:rsidR="00FD76B2" w:rsidRDefault="00000000">
      <w:pPr>
        <w:numPr>
          <w:ilvl w:val="0"/>
          <w:numId w:val="24"/>
        </w:numPr>
        <w:spacing w:before="240"/>
        <w:rPr>
          <w:rFonts w:ascii="Times" w:eastAsia="Times" w:hAnsi="Times" w:cs="Times"/>
          <w:sz w:val="26"/>
          <w:szCs w:val="26"/>
        </w:rPr>
      </w:pPr>
      <w:r>
        <w:rPr>
          <w:rFonts w:ascii="Times" w:eastAsia="Times" w:hAnsi="Times" w:cs="Times"/>
          <w:b/>
          <w:bCs/>
          <w:sz w:val="26"/>
          <w:szCs w:val="26"/>
        </w:rPr>
        <w:lastRenderedPageBreak/>
        <w:t>Total Movies Card:</w:t>
      </w:r>
      <w:r>
        <w:rPr>
          <w:rFonts w:ascii="Times" w:eastAsia="Times" w:hAnsi="Times" w:cs="Times"/>
          <w:sz w:val="26"/>
          <w:szCs w:val="26"/>
        </w:rPr>
        <w:t xml:space="preserve"> Displays </w:t>
      </w:r>
      <w:r>
        <w:rPr>
          <w:rFonts w:ascii="Times" w:eastAsia="Times" w:hAnsi="Times" w:cs="Times"/>
          <w:b/>
          <w:bCs/>
          <w:sz w:val="26"/>
          <w:szCs w:val="26"/>
        </w:rPr>
        <w:t>1,541</w:t>
      </w:r>
      <w:r>
        <w:rPr>
          <w:rFonts w:ascii="Times" w:eastAsia="Times" w:hAnsi="Times" w:cs="Times"/>
          <w:sz w:val="26"/>
          <w:szCs w:val="26"/>
        </w:rPr>
        <w:t xml:space="preserve"> movies. This card identifies the exact sample size under evaluation, ensuring statistical representation and data reliability for analytical findings.</w:t>
      </w:r>
    </w:p>
    <w:p w14:paraId="4EDF67F2" w14:textId="77777777" w:rsidR="00FD76B2" w:rsidRDefault="00000000">
      <w:pPr>
        <w:numPr>
          <w:ilvl w:val="1"/>
          <w:numId w:val="24"/>
        </w:numPr>
        <w:spacing w:after="240"/>
        <w:rPr>
          <w:rFonts w:ascii="Times" w:eastAsia="Times" w:hAnsi="Times" w:cs="Times"/>
          <w:sz w:val="26"/>
          <w:szCs w:val="26"/>
        </w:rPr>
      </w:pPr>
      <w:r>
        <w:rPr>
          <w:rFonts w:ascii="Times" w:eastAsia="Times" w:hAnsi="Times" w:cs="Times"/>
          <w:i/>
          <w:iCs/>
          <w:sz w:val="26"/>
          <w:szCs w:val="26"/>
        </w:rPr>
        <w:t>DAX Formula:</w:t>
      </w:r>
    </w:p>
    <w:p w14:paraId="6BA3903E" w14:textId="77777777" w:rsidR="00FD76B2" w:rsidRDefault="00000000">
      <w:pPr>
        <w:spacing w:before="240" w:after="240"/>
        <w:ind w:left="720" w:firstLine="720"/>
        <w:rPr>
          <w:rFonts w:ascii="Times" w:eastAsia="Times" w:hAnsi="Times" w:cs="Times"/>
        </w:rPr>
      </w:pPr>
      <w:r>
        <w:rPr>
          <w:rFonts w:ascii="Times" w:eastAsia="Times" w:hAnsi="Times" w:cs="Times"/>
          <w:sz w:val="26"/>
          <w:szCs w:val="26"/>
        </w:rPr>
        <w:t>Total_Movies = COUNTROWS(dim_movie)</w:t>
      </w:r>
    </w:p>
    <w:p w14:paraId="7CE198D9" w14:textId="77777777" w:rsidR="00FD76B2" w:rsidRDefault="00FD76B2">
      <w:pPr>
        <w:pStyle w:val="Heading2"/>
        <w:keepNext w:val="0"/>
        <w:keepLines w:val="0"/>
        <w:spacing w:before="280"/>
        <w:rPr>
          <w:rFonts w:ascii="Times" w:eastAsia="Times" w:hAnsi="Times" w:cs="Times"/>
        </w:rPr>
      </w:pPr>
      <w:bookmarkStart w:id="49" w:name="_wymk873duc81" w:colFirst="0" w:colLast="0"/>
      <w:bookmarkEnd w:id="49"/>
    </w:p>
    <w:p w14:paraId="75B1C69F" w14:textId="77777777" w:rsidR="00FD76B2" w:rsidRDefault="00000000">
      <w:pPr>
        <w:pStyle w:val="Heading2"/>
        <w:keepNext w:val="0"/>
        <w:keepLines w:val="0"/>
        <w:spacing w:before="280"/>
        <w:rPr>
          <w:rFonts w:ascii="Times" w:eastAsia="Times" w:hAnsi="Times" w:cs="Times"/>
        </w:rPr>
      </w:pPr>
      <w:bookmarkStart w:id="50" w:name="_Toc232506350"/>
      <w:r>
        <w:rPr>
          <w:rFonts w:ascii="Times" w:eastAsia="Times" w:hAnsi="Times" w:cs="Times"/>
        </w:rPr>
        <w:t>5.2 Page 1: Financial Performance Overview</w:t>
      </w:r>
      <w:bookmarkEnd w:id="50"/>
    </w:p>
    <w:p w14:paraId="401DC377"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This report page delivers a strategic, comprehensive overview of revenue migration trends, profit structures over time, and market-driving segments.</w:t>
      </w:r>
    </w:p>
    <w:p w14:paraId="50E06FE4" w14:textId="77777777" w:rsidR="00FD76B2" w:rsidRDefault="00000000">
      <w:pPr>
        <w:pStyle w:val="Heading3"/>
        <w:rPr>
          <w:rFonts w:ascii="Times" w:eastAsia="Times" w:hAnsi="Times" w:cs="Times"/>
          <w:b/>
          <w:bCs/>
          <w:color w:val="000000"/>
        </w:rPr>
      </w:pPr>
      <w:bookmarkStart w:id="51" w:name="_Toc232506351"/>
      <w:r>
        <w:rPr>
          <w:rFonts w:ascii="Times" w:eastAsia="Times" w:hAnsi="Times" w:cs="Times"/>
          <w:b/>
          <w:bCs/>
          <w:color w:val="000000"/>
        </w:rPr>
        <w:t>5.2.1 Interactive Filtering Components (Slicers)</w:t>
      </w:r>
      <w:bookmarkEnd w:id="51"/>
    </w:p>
    <w:p w14:paraId="4D31587E" w14:textId="77777777" w:rsidR="00FD76B2" w:rsidRDefault="00000000">
      <w:pPr>
        <w:numPr>
          <w:ilvl w:val="0"/>
          <w:numId w:val="2"/>
        </w:numPr>
        <w:spacing w:before="240" w:after="200"/>
        <w:rPr>
          <w:rFonts w:ascii="Times" w:eastAsia="Times" w:hAnsi="Times" w:cs="Times"/>
          <w:sz w:val="26"/>
          <w:szCs w:val="26"/>
        </w:rPr>
      </w:pPr>
      <w:r>
        <w:rPr>
          <w:rFonts w:ascii="Times" w:eastAsia="Times" w:hAnsi="Times" w:cs="Times"/>
          <w:b/>
          <w:bCs/>
          <w:sz w:val="26"/>
          <w:szCs w:val="26"/>
        </w:rPr>
        <w:t>Page Navigator:</w:t>
      </w:r>
      <w:r>
        <w:rPr>
          <w:rFonts w:ascii="Times" w:eastAsia="Times" w:hAnsi="Times" w:cs="Times"/>
          <w:sz w:val="26"/>
          <w:szCs w:val="26"/>
        </w:rPr>
        <w:t xml:space="preserve"> Elegantly designed at the bottom edge of the Dashboard, featuring custom navigation buttons that allow users to switch rapidly between the four research modules: </w:t>
      </w:r>
      <w:r>
        <w:rPr>
          <w:rFonts w:ascii="Times" w:eastAsia="Times" w:hAnsi="Times" w:cs="Times"/>
          <w:i/>
          <w:iCs/>
          <w:sz w:val="26"/>
          <w:szCs w:val="26"/>
        </w:rPr>
        <w:t>Overview</w:t>
      </w:r>
      <w:r>
        <w:rPr>
          <w:rFonts w:ascii="Times" w:eastAsia="Times" w:hAnsi="Times" w:cs="Times"/>
          <w:sz w:val="26"/>
          <w:szCs w:val="26"/>
        </w:rPr>
        <w:t xml:space="preserve">, </w:t>
      </w:r>
      <w:r>
        <w:rPr>
          <w:rFonts w:ascii="Times" w:eastAsia="Times" w:hAnsi="Times" w:cs="Times"/>
          <w:i/>
          <w:iCs/>
          <w:sz w:val="26"/>
          <w:szCs w:val="26"/>
        </w:rPr>
        <w:t>Genre Analysis</w:t>
      </w:r>
      <w:r>
        <w:rPr>
          <w:rFonts w:ascii="Times" w:eastAsia="Times" w:hAnsi="Times" w:cs="Times"/>
          <w:sz w:val="26"/>
          <w:szCs w:val="26"/>
        </w:rPr>
        <w:t xml:space="preserve">, </w:t>
      </w:r>
      <w:r>
        <w:rPr>
          <w:rFonts w:ascii="Times" w:eastAsia="Times" w:hAnsi="Times" w:cs="Times"/>
          <w:i/>
          <w:iCs/>
          <w:sz w:val="26"/>
          <w:szCs w:val="26"/>
        </w:rPr>
        <w:t>Time Trends</w:t>
      </w:r>
      <w:r>
        <w:rPr>
          <w:rFonts w:ascii="Times" w:eastAsia="Times" w:hAnsi="Times" w:cs="Times"/>
          <w:sz w:val="26"/>
          <w:szCs w:val="26"/>
        </w:rPr>
        <w:t xml:space="preserve">, and </w:t>
      </w:r>
      <w:r>
        <w:rPr>
          <w:rFonts w:ascii="Times" w:eastAsia="Times" w:hAnsi="Times" w:cs="Times"/>
          <w:i/>
          <w:iCs/>
          <w:sz w:val="26"/>
          <w:szCs w:val="26"/>
        </w:rPr>
        <w:t>Rating &amp; Top Performers</w:t>
      </w:r>
      <w:r>
        <w:rPr>
          <w:rFonts w:ascii="Times" w:eastAsia="Times" w:hAnsi="Times" w:cs="Times"/>
          <w:sz w:val="26"/>
          <w:szCs w:val="26"/>
        </w:rPr>
        <w:t>.</w:t>
      </w:r>
    </w:p>
    <w:p w14:paraId="791CAB5E" w14:textId="77777777" w:rsidR="00FD76B2" w:rsidRDefault="00000000">
      <w:pPr>
        <w:numPr>
          <w:ilvl w:val="0"/>
          <w:numId w:val="2"/>
        </w:numPr>
        <w:spacing w:before="240" w:after="200"/>
        <w:rPr>
          <w:rFonts w:ascii="Times" w:eastAsia="Times" w:hAnsi="Times" w:cs="Times"/>
          <w:sz w:val="26"/>
          <w:szCs w:val="26"/>
        </w:rPr>
      </w:pPr>
      <w:r>
        <w:rPr>
          <w:rFonts w:ascii="Times" w:eastAsia="Times" w:hAnsi="Times" w:cs="Times"/>
          <w:b/>
          <w:bCs/>
          <w:sz w:val="26"/>
          <w:szCs w:val="26"/>
        </w:rPr>
        <w:t>Advanced Filter Slicer:</w:t>
      </w:r>
      <w:r>
        <w:rPr>
          <w:rFonts w:ascii="Times" w:eastAsia="Times" w:hAnsi="Times" w:cs="Times"/>
          <w:sz w:val="26"/>
          <w:szCs w:val="26"/>
        </w:rPr>
        <w:t xml:space="preserve"> Positioned at the top right corner, enabling users to dynamically filter the dataset by original language (original_language) and release year to observe real-time variations across all underlying visuals.</w:t>
      </w:r>
    </w:p>
    <w:p w14:paraId="5BE72DEE" w14:textId="77777777" w:rsidR="00FD76B2" w:rsidRDefault="00FD76B2">
      <w:pPr>
        <w:pStyle w:val="Heading3"/>
        <w:keepNext w:val="0"/>
        <w:keepLines w:val="0"/>
        <w:spacing w:before="240" w:after="40"/>
        <w:rPr>
          <w:rFonts w:ascii="Times" w:eastAsia="Times" w:hAnsi="Times" w:cs="Times"/>
          <w:b/>
          <w:bCs/>
          <w:color w:val="000000"/>
        </w:rPr>
      </w:pPr>
      <w:bookmarkStart w:id="52" w:name="_cqz8rnose48b" w:colFirst="0" w:colLast="0"/>
      <w:bookmarkEnd w:id="52"/>
    </w:p>
    <w:p w14:paraId="4ED9FC2B" w14:textId="77777777" w:rsidR="00FD76B2" w:rsidRDefault="00000000">
      <w:pPr>
        <w:pStyle w:val="Heading3"/>
        <w:keepNext w:val="0"/>
        <w:keepLines w:val="0"/>
        <w:spacing w:before="240" w:after="40"/>
        <w:rPr>
          <w:rFonts w:ascii="Times" w:eastAsia="Times" w:hAnsi="Times" w:cs="Times"/>
          <w:b/>
          <w:bCs/>
          <w:color w:val="000000"/>
        </w:rPr>
      </w:pPr>
      <w:bookmarkStart w:id="53" w:name="_Toc232506352"/>
      <w:r>
        <w:rPr>
          <w:rFonts w:ascii="Times" w:eastAsia="Times" w:hAnsi="Times" w:cs="Times"/>
          <w:b/>
          <w:bCs/>
          <w:color w:val="000000"/>
        </w:rPr>
        <w:t>5.2.2 Visual Component Breakdown</w:t>
      </w:r>
      <w:bookmarkEnd w:id="53"/>
    </w:p>
    <w:p w14:paraId="1BABEF5D" w14:textId="77777777" w:rsidR="00FD76B2" w:rsidRDefault="00000000">
      <w:pPr>
        <w:rPr>
          <w:rFonts w:ascii="Times" w:eastAsia="Times" w:hAnsi="Times" w:cs="Times"/>
          <w:b/>
          <w:bCs/>
          <w:sz w:val="26"/>
          <w:szCs w:val="26"/>
        </w:rPr>
      </w:pPr>
      <w:r>
        <w:rPr>
          <w:rFonts w:ascii="Times" w:eastAsia="Times" w:hAnsi="Times" w:cs="Times"/>
          <w:b/>
          <w:bCs/>
          <w:sz w:val="26"/>
          <w:szCs w:val="26"/>
        </w:rPr>
        <w:t>1. Visual 1: Annual Revenue, Budget, and Profit Trends</w:t>
      </w:r>
    </w:p>
    <w:p w14:paraId="2E0A9249" w14:textId="77777777"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Line Chart.</w:t>
      </w:r>
    </w:p>
    <w:p w14:paraId="669AC9A4" w14:textId="14381C40"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Time dimension field dim_time[year] spanning from 2010 to 2018.</w:t>
      </w:r>
    </w:p>
    <w:p w14:paraId="5B369196" w14:textId="77777777"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Vertical Axis (Y-Axis):</w:t>
      </w:r>
      <w:r>
        <w:rPr>
          <w:rFonts w:ascii="Times" w:eastAsia="Times" w:hAnsi="Times" w:cs="Times"/>
          <w:sz w:val="26"/>
          <w:szCs w:val="26"/>
        </w:rPr>
        <w:t xml:space="preserve"> Total cumulative worldwide revenue (Sum of worldwide_gross), scaled from 20B to over 24B.</w:t>
      </w:r>
    </w:p>
    <w:p w14:paraId="577C0EBE" w14:textId="77777777" w:rsidR="00FD76B2" w:rsidRDefault="00000000">
      <w:pPr>
        <w:numPr>
          <w:ilvl w:val="1"/>
          <w:numId w:val="22"/>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Enables strategists to track the industry's annual growth acceleration. The chart clearly outlines a strong upward rally from 2011 to 2014, a sharp downturn in 2015, followed by a historical peak in 2016 (approaching the 25 Billion threshold).</w:t>
      </w:r>
    </w:p>
    <w:p w14:paraId="4D4E7467" w14:textId="77777777" w:rsidR="00FD76B2" w:rsidRDefault="00FD76B2">
      <w:pPr>
        <w:spacing w:before="240" w:after="240"/>
        <w:rPr>
          <w:rFonts w:ascii="Times" w:eastAsia="Times" w:hAnsi="Times" w:cs="Times"/>
          <w:b/>
          <w:bCs/>
          <w:sz w:val="26"/>
          <w:szCs w:val="26"/>
        </w:rPr>
      </w:pPr>
    </w:p>
    <w:p w14:paraId="55D4640A" w14:textId="72BED8E2" w:rsidR="00FD76B2" w:rsidRDefault="00000000">
      <w:pPr>
        <w:rPr>
          <w:rFonts w:ascii="Times" w:eastAsia="Times" w:hAnsi="Times" w:cs="Times"/>
          <w:b/>
          <w:bCs/>
          <w:sz w:val="26"/>
          <w:szCs w:val="26"/>
        </w:rPr>
      </w:pPr>
      <w:r>
        <w:rPr>
          <w:rFonts w:ascii="Times" w:eastAsia="Times" w:hAnsi="Times" w:cs="Times"/>
          <w:b/>
          <w:bCs/>
          <w:sz w:val="26"/>
          <w:szCs w:val="26"/>
        </w:rPr>
        <w:t xml:space="preserve">2. Visual 2: </w:t>
      </w:r>
      <w:r w:rsidR="007707B9" w:rsidRPr="007707B9">
        <w:rPr>
          <w:rFonts w:ascii="Times" w:eastAsia="Times" w:hAnsi="Times" w:cs="Times"/>
          <w:b/>
          <w:bCs/>
          <w:sz w:val="26"/>
          <w:szCs w:val="26"/>
        </w:rPr>
        <w:t>Profit by Year</w:t>
      </w:r>
    </w:p>
    <w:p w14:paraId="500EBE8E" w14:textId="77777777"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Clustered Column Chart.</w:t>
      </w:r>
    </w:p>
    <w:p w14:paraId="60B12F24" w14:textId="143C1105"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w:t>
      </w:r>
      <w:r w:rsidR="007707B9">
        <w:rPr>
          <w:rFonts w:ascii="Times" w:eastAsia="Times" w:hAnsi="Times" w:cs="Times"/>
          <w:sz w:val="26"/>
          <w:szCs w:val="26"/>
        </w:rPr>
        <w:t>dim_time[year]</w:t>
      </w:r>
      <w:r>
        <w:rPr>
          <w:rFonts w:ascii="Times" w:eastAsia="Times" w:hAnsi="Times" w:cs="Times"/>
          <w:sz w:val="26"/>
          <w:szCs w:val="26"/>
        </w:rPr>
        <w:t>.</w:t>
      </w:r>
    </w:p>
    <w:p w14:paraId="086A64F4" w14:textId="77777777"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lastRenderedPageBreak/>
        <w:t>Vertical Axis (Y-Axis):</w:t>
      </w:r>
      <w:r>
        <w:rPr>
          <w:rFonts w:ascii="Times" w:eastAsia="Times" w:hAnsi="Times" w:cs="Times"/>
          <w:sz w:val="26"/>
          <w:szCs w:val="26"/>
        </w:rPr>
        <w:t xml:space="preserve"> Represents the calculated measure [Total_Profit] in billions of USD (ranging from 0B to 20B).</w:t>
      </w:r>
    </w:p>
    <w:p w14:paraId="74AF9531" w14:textId="77777777" w:rsidR="00FD76B2" w:rsidRDefault="00000000">
      <w:pPr>
        <w:numPr>
          <w:ilvl w:val="1"/>
          <w:numId w:val="22"/>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Serves as a vital complement to the revenue trend chart. It reveals that despite shifting gross revenues, the industry's net profit margins maintained robust stability, consistently fluctuating between 13 Billion and 17 Billion annually.</w:t>
      </w:r>
    </w:p>
    <w:p w14:paraId="0EFB6D9E" w14:textId="77777777" w:rsidR="00FD76B2" w:rsidRDefault="00FD76B2">
      <w:pPr>
        <w:spacing w:before="240" w:after="240"/>
        <w:rPr>
          <w:rFonts w:ascii="Times" w:eastAsia="Times" w:hAnsi="Times" w:cs="Times"/>
          <w:b/>
          <w:bCs/>
          <w:sz w:val="26"/>
          <w:szCs w:val="26"/>
        </w:rPr>
      </w:pPr>
    </w:p>
    <w:p w14:paraId="5EA900C4" w14:textId="6CE3E514" w:rsidR="00FD76B2" w:rsidRDefault="00000000">
      <w:pPr>
        <w:rPr>
          <w:rFonts w:ascii="Times" w:eastAsia="Times" w:hAnsi="Times" w:cs="Times"/>
          <w:b/>
          <w:bCs/>
          <w:sz w:val="26"/>
          <w:szCs w:val="26"/>
        </w:rPr>
      </w:pPr>
      <w:r>
        <w:rPr>
          <w:rFonts w:ascii="Times" w:eastAsia="Times" w:hAnsi="Times" w:cs="Times"/>
          <w:b/>
          <w:bCs/>
          <w:sz w:val="26"/>
          <w:szCs w:val="26"/>
        </w:rPr>
        <w:t xml:space="preserve">3. Visual 3: </w:t>
      </w:r>
      <w:r w:rsidR="007707B9" w:rsidRPr="007707B9">
        <w:rPr>
          <w:rFonts w:ascii="Times" w:eastAsia="Times" w:hAnsi="Times" w:cs="Times"/>
          <w:b/>
          <w:bCs/>
          <w:sz w:val="26"/>
          <w:szCs w:val="26"/>
        </w:rPr>
        <w:t>Top 10 Movies by Revenu</w:t>
      </w:r>
      <w:r>
        <w:rPr>
          <w:rFonts w:ascii="Times" w:eastAsia="Times" w:hAnsi="Times" w:cs="Times"/>
          <w:b/>
          <w:bCs/>
          <w:sz w:val="26"/>
          <w:szCs w:val="26"/>
        </w:rPr>
        <w:t>e</w:t>
      </w:r>
    </w:p>
    <w:p w14:paraId="148F4C27" w14:textId="77777777"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Clustered Bar Chart.</w:t>
      </w:r>
    </w:p>
    <w:p w14:paraId="58692BB0" w14:textId="77777777"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Vertical Axis (Y-Axis):</w:t>
      </w:r>
      <w:r>
        <w:rPr>
          <w:rFonts w:ascii="Times" w:eastAsia="Times" w:hAnsi="Times" w:cs="Times"/>
          <w:sz w:val="26"/>
          <w:szCs w:val="26"/>
        </w:rPr>
        <w:t xml:space="preserve"> Movie title attribute dim_movie[title].</w:t>
      </w:r>
    </w:p>
    <w:p w14:paraId="55BDEFA1" w14:textId="77777777"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Individual film gross revenue (Top 10 Movie Revenue from 0B to 2B).</w:t>
      </w:r>
    </w:p>
    <w:p w14:paraId="729ED485" w14:textId="77777777" w:rsidR="00FD76B2" w:rsidRDefault="00000000">
      <w:pPr>
        <w:numPr>
          <w:ilvl w:val="1"/>
          <w:numId w:val="22"/>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Automatically ranks and highlights the highest-grossing commercial champions in cinematic history, led by the blockbuster </w:t>
      </w:r>
      <w:r>
        <w:rPr>
          <w:rFonts w:ascii="Times" w:eastAsia="Times" w:hAnsi="Times" w:cs="Times"/>
          <w:i/>
          <w:iCs/>
          <w:sz w:val="26"/>
          <w:szCs w:val="26"/>
        </w:rPr>
        <w:t>Avengers: Infinity War</w:t>
      </w:r>
      <w:r>
        <w:rPr>
          <w:rFonts w:ascii="Times" w:eastAsia="Times" w:hAnsi="Times" w:cs="Times"/>
          <w:sz w:val="26"/>
          <w:szCs w:val="26"/>
        </w:rPr>
        <w:t>, which set a historic record by crossing the 2 Billion mark.</w:t>
      </w:r>
    </w:p>
    <w:p w14:paraId="524BD4C5" w14:textId="77777777" w:rsidR="00FD76B2" w:rsidRDefault="00FD76B2">
      <w:pPr>
        <w:spacing w:before="240" w:after="240"/>
        <w:rPr>
          <w:rFonts w:ascii="Times" w:eastAsia="Times" w:hAnsi="Times" w:cs="Times"/>
          <w:b/>
          <w:bCs/>
          <w:sz w:val="26"/>
          <w:szCs w:val="26"/>
        </w:rPr>
      </w:pPr>
    </w:p>
    <w:p w14:paraId="422E7D7B" w14:textId="77777777" w:rsidR="00FD76B2" w:rsidRDefault="00000000">
      <w:pPr>
        <w:rPr>
          <w:rFonts w:ascii="Times" w:eastAsia="Times" w:hAnsi="Times" w:cs="Times"/>
          <w:b/>
          <w:bCs/>
          <w:sz w:val="26"/>
          <w:szCs w:val="26"/>
        </w:rPr>
      </w:pPr>
      <w:r>
        <w:rPr>
          <w:rFonts w:ascii="Times" w:eastAsia="Times" w:hAnsi="Times" w:cs="Times"/>
          <w:b/>
          <w:bCs/>
          <w:sz w:val="26"/>
          <w:szCs w:val="26"/>
        </w:rPr>
        <w:t>4. Visual 4: Revenue Structure by Movie Genre</w:t>
      </w:r>
    </w:p>
    <w:p w14:paraId="0C90B173" w14:textId="77777777"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Donut Chart.</w:t>
      </w:r>
    </w:p>
    <w:p w14:paraId="25F4537C" w14:textId="77777777"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Legend:</w:t>
      </w:r>
      <w:r>
        <w:rPr>
          <w:rFonts w:ascii="Times" w:eastAsia="Times" w:hAnsi="Times" w:cs="Times"/>
          <w:sz w:val="26"/>
          <w:szCs w:val="26"/>
        </w:rPr>
        <w:t xml:space="preserve"> Movie genre classifications dim_genre[genre_name].</w:t>
      </w:r>
    </w:p>
    <w:p w14:paraId="29337332" w14:textId="77777777" w:rsidR="00FD76B2" w:rsidRDefault="00000000">
      <w:pPr>
        <w:numPr>
          <w:ilvl w:val="1"/>
          <w:numId w:val="22"/>
        </w:numPr>
        <w:rPr>
          <w:rFonts w:ascii="Times" w:eastAsia="Times" w:hAnsi="Times" w:cs="Times"/>
          <w:sz w:val="26"/>
          <w:szCs w:val="26"/>
        </w:rPr>
      </w:pPr>
      <w:r>
        <w:rPr>
          <w:rFonts w:ascii="Times" w:eastAsia="Times" w:hAnsi="Times" w:cs="Times"/>
          <w:i/>
          <w:iCs/>
          <w:sz w:val="26"/>
          <w:szCs w:val="26"/>
        </w:rPr>
        <w:t>Values:</w:t>
      </w:r>
      <w:r>
        <w:rPr>
          <w:rFonts w:ascii="Times" w:eastAsia="Times" w:hAnsi="Times" w:cs="Times"/>
          <w:sz w:val="26"/>
          <w:szCs w:val="26"/>
        </w:rPr>
        <w:t xml:space="preserve"> Aggregate gross revenue paired with its respective percentage contribution.</w:t>
      </w:r>
    </w:p>
    <w:p w14:paraId="35D71304" w14:textId="77777777" w:rsidR="00FD76B2" w:rsidRDefault="00000000">
      <w:pPr>
        <w:numPr>
          <w:ilvl w:val="1"/>
          <w:numId w:val="22"/>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Maps out the distribution of box office market share. The chart highlights the two main pillars driving global revenue: </w:t>
      </w:r>
      <w:r>
        <w:rPr>
          <w:rFonts w:ascii="Times" w:eastAsia="Times" w:hAnsi="Times" w:cs="Times"/>
          <w:i/>
          <w:iCs/>
          <w:sz w:val="26"/>
          <w:szCs w:val="26"/>
        </w:rPr>
        <w:t>Adventure</w:t>
      </w:r>
      <w:r>
        <w:rPr>
          <w:rFonts w:ascii="Times" w:eastAsia="Times" w:hAnsi="Times" w:cs="Times"/>
          <w:sz w:val="26"/>
          <w:szCs w:val="26"/>
        </w:rPr>
        <w:t xml:space="preserve"> at 103 Billion (accounting for 16.11%) and </w:t>
      </w:r>
      <w:r>
        <w:rPr>
          <w:rFonts w:ascii="Times" w:eastAsia="Times" w:hAnsi="Times" w:cs="Times"/>
          <w:i/>
          <w:iCs/>
          <w:sz w:val="26"/>
          <w:szCs w:val="26"/>
        </w:rPr>
        <w:t>Action</w:t>
      </w:r>
      <w:r>
        <w:rPr>
          <w:rFonts w:ascii="Times" w:eastAsia="Times" w:hAnsi="Times" w:cs="Times"/>
          <w:sz w:val="26"/>
          <w:szCs w:val="26"/>
        </w:rPr>
        <w:t xml:space="preserve"> at 102 Billion (accounting for 16.02%).</w:t>
      </w:r>
    </w:p>
    <w:p w14:paraId="17014FBB" w14:textId="77777777" w:rsidR="00FD76B2" w:rsidRDefault="00FD76B2">
      <w:pPr>
        <w:spacing w:before="240" w:after="240"/>
        <w:rPr>
          <w:rFonts w:ascii="Times" w:eastAsia="Times" w:hAnsi="Times" w:cs="Times"/>
          <w:sz w:val="26"/>
          <w:szCs w:val="26"/>
        </w:rPr>
      </w:pPr>
    </w:p>
    <w:p w14:paraId="285C7328" w14:textId="77777777" w:rsidR="00FD76B2" w:rsidRDefault="00FD76B2">
      <w:pPr>
        <w:spacing w:after="240"/>
        <w:rPr>
          <w:rFonts w:ascii="Times" w:eastAsia="Times" w:hAnsi="Times" w:cs="Times"/>
          <w:sz w:val="26"/>
          <w:szCs w:val="26"/>
        </w:rPr>
      </w:pPr>
    </w:p>
    <w:p w14:paraId="7DBA7E2C" w14:textId="77777777" w:rsidR="00FD76B2" w:rsidRDefault="00FD76B2">
      <w:pPr>
        <w:spacing w:after="240"/>
        <w:rPr>
          <w:rFonts w:ascii="Times" w:eastAsia="Times" w:hAnsi="Times" w:cs="Times"/>
          <w:sz w:val="26"/>
          <w:szCs w:val="26"/>
        </w:rPr>
      </w:pPr>
    </w:p>
    <w:p w14:paraId="76876A79" w14:textId="77777777" w:rsidR="00FD76B2" w:rsidRDefault="00000000">
      <w:pPr>
        <w:spacing w:before="240" w:after="240"/>
        <w:rPr>
          <w:rFonts w:ascii="Times" w:eastAsia="Times" w:hAnsi="Times" w:cs="Times"/>
          <w:i/>
          <w:iCs/>
          <w:sz w:val="26"/>
          <w:szCs w:val="26"/>
        </w:rPr>
      </w:pPr>
      <w:r>
        <w:rPr>
          <w:rFonts w:ascii="Times" w:eastAsia="Times" w:hAnsi="Times" w:cs="Times"/>
          <w:i/>
          <w:iCs/>
          <w:noProof/>
          <w:sz w:val="26"/>
          <w:szCs w:val="26"/>
        </w:rPr>
        <w:lastRenderedPageBreak/>
        <w:drawing>
          <wp:inline distT="114300" distB="114300" distL="114300" distR="114300" wp14:anchorId="40CC7D33" wp14:editId="7FEBF6A6">
            <wp:extent cx="6121090" cy="35052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6121090" cy="3505200"/>
                    </a:xfrm>
                    <a:prstGeom prst="rect">
                      <a:avLst/>
                    </a:prstGeom>
                    <a:ln/>
                  </pic:spPr>
                </pic:pic>
              </a:graphicData>
            </a:graphic>
          </wp:inline>
        </w:drawing>
      </w:r>
    </w:p>
    <w:p w14:paraId="440C93FA" w14:textId="77777777" w:rsidR="00FD76B2" w:rsidRDefault="00FD76B2">
      <w:pPr>
        <w:pStyle w:val="Heading2"/>
        <w:keepNext w:val="0"/>
        <w:keepLines w:val="0"/>
        <w:spacing w:before="280"/>
        <w:rPr>
          <w:rFonts w:ascii="Times" w:eastAsia="Times" w:hAnsi="Times" w:cs="Times"/>
        </w:rPr>
      </w:pPr>
      <w:bookmarkStart w:id="54" w:name="_bqdbvcf4gldz" w:colFirst="0" w:colLast="0"/>
      <w:bookmarkEnd w:id="54"/>
    </w:p>
    <w:p w14:paraId="3195A694" w14:textId="77777777" w:rsidR="00FD76B2" w:rsidRDefault="00000000">
      <w:pPr>
        <w:pStyle w:val="Heading2"/>
        <w:keepNext w:val="0"/>
        <w:keepLines w:val="0"/>
        <w:spacing w:before="280"/>
        <w:rPr>
          <w:rFonts w:ascii="Times" w:eastAsia="Times" w:hAnsi="Times" w:cs="Times"/>
        </w:rPr>
      </w:pPr>
      <w:bookmarkStart w:id="55" w:name="_Toc232506353"/>
      <w:r>
        <w:rPr>
          <w:rFonts w:ascii="Times" w:eastAsia="Times" w:hAnsi="Times" w:cs="Times"/>
        </w:rPr>
        <w:t>5.3 Page 2: Genre Insights &amp; Analytics</w:t>
      </w:r>
      <w:bookmarkEnd w:id="55"/>
    </w:p>
    <w:p w14:paraId="55243D8D"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This report page serves as the technical core of the project, leveraging data from the bridge_movie_genre table to dissect the commercial performance of specific movie genres. It addresses the fundamental business question: "Which genre segment should capital be allocated to in order to maximize efficiency and minimize business risks?"</w:t>
      </w:r>
    </w:p>
    <w:p w14:paraId="6A5A367E" w14:textId="77777777" w:rsidR="00FD76B2" w:rsidRDefault="00000000">
      <w:pPr>
        <w:pStyle w:val="Heading3"/>
        <w:keepNext w:val="0"/>
        <w:keepLines w:val="0"/>
        <w:spacing w:before="240" w:after="40"/>
        <w:rPr>
          <w:rFonts w:ascii="Times" w:eastAsia="Times" w:hAnsi="Times" w:cs="Times"/>
          <w:b/>
          <w:bCs/>
          <w:color w:val="000000"/>
        </w:rPr>
      </w:pPr>
      <w:bookmarkStart w:id="56" w:name="_Toc232506354"/>
      <w:r>
        <w:rPr>
          <w:rFonts w:ascii="Times" w:eastAsia="Times" w:hAnsi="Times" w:cs="Times"/>
          <w:b/>
          <w:bCs/>
          <w:color w:val="000000"/>
        </w:rPr>
        <w:t>5.3.1 Genre Key Performance Indicators (Genre KPIs)</w:t>
      </w:r>
      <w:bookmarkEnd w:id="56"/>
    </w:p>
    <w:p w14:paraId="21E96BAC"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This page integrates three dynamic KPI cards that automatically recalculate based on user cross-filtering interactions:</w:t>
      </w:r>
    </w:p>
    <w:p w14:paraId="12D46E8B" w14:textId="77777777" w:rsidR="00FD76B2" w:rsidRDefault="00000000">
      <w:pPr>
        <w:numPr>
          <w:ilvl w:val="0"/>
          <w:numId w:val="6"/>
        </w:numPr>
        <w:spacing w:before="240"/>
        <w:rPr>
          <w:rFonts w:ascii="Times" w:eastAsia="Times" w:hAnsi="Times" w:cs="Times"/>
          <w:sz w:val="26"/>
          <w:szCs w:val="26"/>
        </w:rPr>
      </w:pPr>
      <w:r>
        <w:rPr>
          <w:rFonts w:ascii="Times" w:eastAsia="Times" w:hAnsi="Times" w:cs="Times"/>
          <w:b/>
          <w:bCs/>
          <w:sz w:val="26"/>
          <w:szCs w:val="26"/>
        </w:rPr>
        <w:t>BEST GENRE:</w:t>
      </w:r>
      <w:r>
        <w:rPr>
          <w:rFonts w:ascii="Times" w:eastAsia="Times" w:hAnsi="Times" w:cs="Times"/>
          <w:sz w:val="26"/>
          <w:szCs w:val="26"/>
        </w:rPr>
        <w:t xml:space="preserve"> Displays </w:t>
      </w:r>
      <w:r>
        <w:rPr>
          <w:rFonts w:ascii="Times" w:eastAsia="Times" w:hAnsi="Times" w:cs="Times"/>
          <w:b/>
          <w:bCs/>
          <w:sz w:val="26"/>
          <w:szCs w:val="26"/>
        </w:rPr>
        <w:t>Adventure</w:t>
      </w:r>
      <w:r>
        <w:rPr>
          <w:rFonts w:ascii="Times" w:eastAsia="Times" w:hAnsi="Times" w:cs="Times"/>
          <w:sz w:val="26"/>
          <w:szCs w:val="26"/>
        </w:rPr>
        <w:t>. This identifies the leading genre by aggregate box office revenue in the market.</w:t>
      </w:r>
    </w:p>
    <w:p w14:paraId="7AA181CA" w14:textId="77777777" w:rsidR="00FD76B2" w:rsidRDefault="00000000">
      <w:pPr>
        <w:numPr>
          <w:ilvl w:val="0"/>
          <w:numId w:val="6"/>
        </w:numPr>
        <w:rPr>
          <w:rFonts w:ascii="Times" w:eastAsia="Times" w:hAnsi="Times" w:cs="Times"/>
          <w:sz w:val="26"/>
          <w:szCs w:val="26"/>
        </w:rPr>
      </w:pPr>
      <w:r>
        <w:rPr>
          <w:rFonts w:ascii="Times" w:eastAsia="Times" w:hAnsi="Times" w:cs="Times"/>
          <w:b/>
          <w:bCs/>
          <w:sz w:val="26"/>
          <w:szCs w:val="26"/>
        </w:rPr>
        <w:t>BEST GENRE BY AVG ROI:</w:t>
      </w:r>
      <w:r>
        <w:rPr>
          <w:rFonts w:ascii="Times" w:eastAsia="Times" w:hAnsi="Times" w:cs="Times"/>
          <w:sz w:val="26"/>
          <w:szCs w:val="26"/>
        </w:rPr>
        <w:t xml:space="preserve"> Displays </w:t>
      </w:r>
      <w:r>
        <w:rPr>
          <w:rFonts w:ascii="Times" w:eastAsia="Times" w:hAnsi="Times" w:cs="Times"/>
          <w:b/>
          <w:bCs/>
          <w:sz w:val="26"/>
          <w:szCs w:val="26"/>
        </w:rPr>
        <w:t>Horror</w:t>
      </w:r>
      <w:r>
        <w:rPr>
          <w:rFonts w:ascii="Times" w:eastAsia="Times" w:hAnsi="Times" w:cs="Times"/>
          <w:sz w:val="26"/>
          <w:szCs w:val="26"/>
        </w:rPr>
        <w:t>. A highly strategic metric proving that the horror genre is the most capital-efficient segment.</w:t>
      </w:r>
    </w:p>
    <w:p w14:paraId="20FD2489" w14:textId="77777777" w:rsidR="00FD76B2" w:rsidRDefault="00000000">
      <w:pPr>
        <w:numPr>
          <w:ilvl w:val="0"/>
          <w:numId w:val="6"/>
        </w:numPr>
        <w:spacing w:after="240"/>
        <w:rPr>
          <w:rFonts w:ascii="Times" w:eastAsia="Times" w:hAnsi="Times" w:cs="Times"/>
          <w:sz w:val="26"/>
          <w:szCs w:val="26"/>
        </w:rPr>
      </w:pPr>
      <w:r>
        <w:rPr>
          <w:rFonts w:ascii="Times" w:eastAsia="Times" w:hAnsi="Times" w:cs="Times"/>
          <w:b/>
          <w:bCs/>
          <w:sz w:val="26"/>
          <w:szCs w:val="26"/>
        </w:rPr>
        <w:t>GENRE COUNT:</w:t>
      </w:r>
      <w:r>
        <w:rPr>
          <w:rFonts w:ascii="Times" w:eastAsia="Times" w:hAnsi="Times" w:cs="Times"/>
          <w:sz w:val="26"/>
          <w:szCs w:val="26"/>
        </w:rPr>
        <w:t xml:space="preserve"> Displays </w:t>
      </w:r>
      <w:r>
        <w:rPr>
          <w:rFonts w:ascii="Times" w:eastAsia="Times" w:hAnsi="Times" w:cs="Times"/>
          <w:b/>
          <w:bCs/>
          <w:sz w:val="26"/>
          <w:szCs w:val="26"/>
        </w:rPr>
        <w:t>19</w:t>
      </w:r>
      <w:r>
        <w:rPr>
          <w:rFonts w:ascii="Times" w:eastAsia="Times" w:hAnsi="Times" w:cs="Times"/>
          <w:sz w:val="26"/>
          <w:szCs w:val="26"/>
        </w:rPr>
        <w:t>. This indicates the total number of movie genres tracked and classified by the system.</w:t>
      </w:r>
    </w:p>
    <w:p w14:paraId="2A6F62E1" w14:textId="77777777" w:rsidR="00FD76B2" w:rsidRDefault="00FD76B2">
      <w:pPr>
        <w:pStyle w:val="Heading3"/>
        <w:keepNext w:val="0"/>
        <w:keepLines w:val="0"/>
        <w:spacing w:before="240" w:after="40"/>
        <w:rPr>
          <w:rFonts w:ascii="Times" w:eastAsia="Times" w:hAnsi="Times" w:cs="Times"/>
          <w:b/>
          <w:bCs/>
          <w:color w:val="000000"/>
        </w:rPr>
      </w:pPr>
      <w:bookmarkStart w:id="57" w:name="_qo9dw27e0k16" w:colFirst="0" w:colLast="0"/>
      <w:bookmarkEnd w:id="57"/>
    </w:p>
    <w:p w14:paraId="0E3113AE" w14:textId="77777777" w:rsidR="00FD76B2" w:rsidRDefault="00FD76B2">
      <w:pPr>
        <w:pStyle w:val="Heading3"/>
        <w:keepNext w:val="0"/>
        <w:keepLines w:val="0"/>
        <w:spacing w:before="240" w:after="40"/>
        <w:rPr>
          <w:rFonts w:ascii="Times" w:eastAsia="Times" w:hAnsi="Times" w:cs="Times"/>
          <w:b/>
          <w:bCs/>
          <w:color w:val="000000"/>
        </w:rPr>
      </w:pPr>
      <w:bookmarkStart w:id="58" w:name="_naf7uvw63te5" w:colFirst="0" w:colLast="0"/>
      <w:bookmarkEnd w:id="58"/>
    </w:p>
    <w:p w14:paraId="0BCCA7B2" w14:textId="77777777" w:rsidR="00FD76B2" w:rsidRDefault="00000000">
      <w:pPr>
        <w:pStyle w:val="Heading3"/>
        <w:keepNext w:val="0"/>
        <w:keepLines w:val="0"/>
        <w:spacing w:before="240" w:after="40"/>
        <w:rPr>
          <w:rFonts w:ascii="Times" w:eastAsia="Times" w:hAnsi="Times" w:cs="Times"/>
          <w:b/>
          <w:bCs/>
          <w:color w:val="000000"/>
        </w:rPr>
      </w:pPr>
      <w:bookmarkStart w:id="59" w:name="_Toc232506355"/>
      <w:r>
        <w:rPr>
          <w:rFonts w:ascii="Times" w:eastAsia="Times" w:hAnsi="Times" w:cs="Times"/>
          <w:b/>
          <w:bCs/>
          <w:color w:val="000000"/>
        </w:rPr>
        <w:t>5.3.2 Visual Component Breakdown</w:t>
      </w:r>
      <w:bookmarkEnd w:id="59"/>
    </w:p>
    <w:p w14:paraId="454A14F5" w14:textId="77777777" w:rsidR="00FD76B2" w:rsidRDefault="00000000">
      <w:pPr>
        <w:rPr>
          <w:rFonts w:ascii="Times" w:eastAsia="Times" w:hAnsi="Times" w:cs="Times"/>
          <w:b/>
          <w:bCs/>
          <w:sz w:val="26"/>
          <w:szCs w:val="26"/>
        </w:rPr>
      </w:pPr>
      <w:r>
        <w:rPr>
          <w:rFonts w:ascii="Times" w:eastAsia="Times" w:hAnsi="Times" w:cs="Times"/>
          <w:b/>
          <w:bCs/>
          <w:sz w:val="26"/>
          <w:szCs w:val="26"/>
        </w:rPr>
        <w:lastRenderedPageBreak/>
        <w:t>1. Visual 1: Production Volume by Genre (Movies Count per Genre)</w:t>
      </w:r>
    </w:p>
    <w:p w14:paraId="4612C4CF"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Clustered Bar Chart.</w:t>
      </w:r>
    </w:p>
    <w:p w14:paraId="59150FD1"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Vertical Axis (Y-Axis):</w:t>
      </w:r>
      <w:r>
        <w:rPr>
          <w:rFonts w:ascii="Times" w:eastAsia="Times" w:hAnsi="Times" w:cs="Times"/>
          <w:sz w:val="26"/>
          <w:szCs w:val="26"/>
        </w:rPr>
        <w:t xml:space="preserve"> Genre name field dim_genre[genre_name].</w:t>
      </w:r>
    </w:p>
    <w:p w14:paraId="180C9DDE"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Total volume of movies produced (Movies per Genre).</w:t>
      </w:r>
    </w:p>
    <w:p w14:paraId="3711186E" w14:textId="77777777" w:rsidR="00FD76B2" w:rsidRDefault="00000000">
      <w:pPr>
        <w:numPr>
          <w:ilvl w:val="1"/>
          <w:numId w:val="3"/>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Measures market competition density and production saturation. The chart indicates that </w:t>
      </w:r>
      <w:r>
        <w:rPr>
          <w:rFonts w:ascii="Times" w:eastAsia="Times" w:hAnsi="Times" w:cs="Times"/>
          <w:i/>
          <w:iCs/>
          <w:sz w:val="26"/>
          <w:szCs w:val="26"/>
        </w:rPr>
        <w:t>Drama</w:t>
      </w:r>
      <w:r>
        <w:rPr>
          <w:rFonts w:ascii="Times" w:eastAsia="Times" w:hAnsi="Times" w:cs="Times"/>
          <w:sz w:val="26"/>
          <w:szCs w:val="26"/>
        </w:rPr>
        <w:t xml:space="preserve"> (728 movies) and </w:t>
      </w:r>
      <w:r>
        <w:rPr>
          <w:rFonts w:ascii="Times" w:eastAsia="Times" w:hAnsi="Times" w:cs="Times"/>
          <w:i/>
          <w:iCs/>
          <w:sz w:val="26"/>
          <w:szCs w:val="26"/>
        </w:rPr>
        <w:t>Comedy</w:t>
      </w:r>
      <w:r>
        <w:rPr>
          <w:rFonts w:ascii="Times" w:eastAsia="Times" w:hAnsi="Times" w:cs="Times"/>
          <w:sz w:val="26"/>
          <w:szCs w:val="26"/>
        </w:rPr>
        <w:t xml:space="preserve"> (514 movies) are the most heavily produced, whereas </w:t>
      </w:r>
      <w:r>
        <w:rPr>
          <w:rFonts w:ascii="Times" w:eastAsia="Times" w:hAnsi="Times" w:cs="Times"/>
          <w:i/>
          <w:iCs/>
          <w:sz w:val="26"/>
          <w:szCs w:val="26"/>
        </w:rPr>
        <w:t>Horror</w:t>
      </w:r>
      <w:r>
        <w:rPr>
          <w:rFonts w:ascii="Times" w:eastAsia="Times" w:hAnsi="Times" w:cs="Times"/>
          <w:sz w:val="26"/>
          <w:szCs w:val="26"/>
        </w:rPr>
        <w:t xml:space="preserve"> sits near the bottom with a relatively modest volume.</w:t>
      </w:r>
    </w:p>
    <w:p w14:paraId="25E2F214" w14:textId="77777777" w:rsidR="00FD76B2" w:rsidRDefault="00FD76B2">
      <w:pPr>
        <w:spacing w:before="240" w:after="240"/>
        <w:rPr>
          <w:rFonts w:ascii="Times" w:eastAsia="Times" w:hAnsi="Times" w:cs="Times"/>
          <w:b/>
          <w:bCs/>
          <w:sz w:val="26"/>
          <w:szCs w:val="26"/>
        </w:rPr>
      </w:pPr>
    </w:p>
    <w:p w14:paraId="0E6DB300" w14:textId="77777777" w:rsidR="00FD76B2" w:rsidRDefault="00000000">
      <w:pPr>
        <w:rPr>
          <w:rFonts w:ascii="Times" w:eastAsia="Times" w:hAnsi="Times" w:cs="Times"/>
          <w:b/>
          <w:bCs/>
          <w:sz w:val="26"/>
          <w:szCs w:val="26"/>
        </w:rPr>
      </w:pPr>
      <w:r>
        <w:rPr>
          <w:rFonts w:ascii="Times" w:eastAsia="Times" w:hAnsi="Times" w:cs="Times"/>
          <w:b/>
          <w:bCs/>
          <w:sz w:val="26"/>
          <w:szCs w:val="26"/>
        </w:rPr>
        <w:t>2. Visual 2: Total Revenue Matrix by Genre (Revenue per Genre)</w:t>
      </w:r>
    </w:p>
    <w:p w14:paraId="2178B04A"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Clustered Bar Chart.</w:t>
      </w:r>
    </w:p>
    <w:p w14:paraId="2E0FBD95"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Vertical Axis (Y-Axis):</w:t>
      </w:r>
      <w:r>
        <w:rPr>
          <w:rFonts w:ascii="Times" w:eastAsia="Times" w:hAnsi="Times" w:cs="Times"/>
          <w:sz w:val="26"/>
          <w:szCs w:val="26"/>
        </w:rPr>
        <w:t xml:space="preserve"> dim_genre[genre_name].</w:t>
      </w:r>
    </w:p>
    <w:p w14:paraId="2CE8C789"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Total Revenue, with a macro-scale reaching up to 0.1T (100 Billion).</w:t>
      </w:r>
    </w:p>
    <w:p w14:paraId="793B9467" w14:textId="77777777" w:rsidR="00FD76B2" w:rsidRDefault="00000000">
      <w:pPr>
        <w:numPr>
          <w:ilvl w:val="1"/>
          <w:numId w:val="3"/>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Allows a direct comparison between production volume (market supply) and resulting cash flows to clearly reveal which genres generate the most significant returns.</w:t>
      </w:r>
    </w:p>
    <w:p w14:paraId="7DB9381D" w14:textId="77777777" w:rsidR="00FD76B2" w:rsidRDefault="00FD76B2">
      <w:pPr>
        <w:spacing w:before="240" w:after="240"/>
        <w:rPr>
          <w:rFonts w:ascii="Times" w:eastAsia="Times" w:hAnsi="Times" w:cs="Times"/>
          <w:b/>
          <w:bCs/>
          <w:sz w:val="26"/>
          <w:szCs w:val="26"/>
        </w:rPr>
      </w:pPr>
    </w:p>
    <w:p w14:paraId="45AAA4C0" w14:textId="77777777" w:rsidR="00FD76B2" w:rsidRDefault="00000000">
      <w:pPr>
        <w:rPr>
          <w:rFonts w:ascii="Times" w:eastAsia="Times" w:hAnsi="Times" w:cs="Times"/>
          <w:b/>
          <w:bCs/>
          <w:sz w:val="26"/>
          <w:szCs w:val="26"/>
        </w:rPr>
      </w:pPr>
      <w:r>
        <w:rPr>
          <w:rFonts w:ascii="Times" w:eastAsia="Times" w:hAnsi="Times" w:cs="Times"/>
          <w:b/>
          <w:bCs/>
          <w:sz w:val="26"/>
          <w:szCs w:val="26"/>
        </w:rPr>
        <w:t>3. Visual 3: Efficiency Mapping (Avg Budget vs. Avg Revenue by Genre)</w:t>
      </w:r>
    </w:p>
    <w:p w14:paraId="3E7F2919"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Scatter Chart.</w:t>
      </w:r>
    </w:p>
    <w:p w14:paraId="2F588BA2"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Average production budget per movie (Avg Budget per Movie, scaled from 0.0B to 0.1B).</w:t>
      </w:r>
    </w:p>
    <w:p w14:paraId="72F1A0BD"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Vertical Axis (Y-Axis):</w:t>
      </w:r>
      <w:r>
        <w:rPr>
          <w:rFonts w:ascii="Times" w:eastAsia="Times" w:hAnsi="Times" w:cs="Times"/>
          <w:sz w:val="26"/>
          <w:szCs w:val="26"/>
        </w:rPr>
        <w:t xml:space="preserve"> Average revenue per movie within the genre (Avg Revenue per Movie in Genre, scaled from 0.0B to 0.4B).</w:t>
      </w:r>
    </w:p>
    <w:p w14:paraId="3AB0592A" w14:textId="77777777" w:rsidR="00FD76B2" w:rsidRDefault="00000000">
      <w:pPr>
        <w:numPr>
          <w:ilvl w:val="1"/>
          <w:numId w:val="3"/>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Segments and positions market status. The data points located in the top-right quadrant represent the high-cost, high-return "Blockbuster" segment, consisting of </w:t>
      </w:r>
      <w:r>
        <w:rPr>
          <w:rFonts w:ascii="Times" w:eastAsia="Times" w:hAnsi="Times" w:cs="Times"/>
          <w:i/>
          <w:iCs/>
          <w:sz w:val="26"/>
          <w:szCs w:val="26"/>
        </w:rPr>
        <w:t>Adventure</w:t>
      </w:r>
      <w:r>
        <w:rPr>
          <w:rFonts w:ascii="Times" w:eastAsia="Times" w:hAnsi="Times" w:cs="Times"/>
          <w:sz w:val="26"/>
          <w:szCs w:val="26"/>
        </w:rPr>
        <w:t xml:space="preserve"> and </w:t>
      </w:r>
      <w:r>
        <w:rPr>
          <w:rFonts w:ascii="Times" w:eastAsia="Times" w:hAnsi="Times" w:cs="Times"/>
          <w:i/>
          <w:iCs/>
          <w:sz w:val="26"/>
          <w:szCs w:val="26"/>
        </w:rPr>
        <w:t>Action</w:t>
      </w:r>
      <w:r>
        <w:rPr>
          <w:rFonts w:ascii="Times" w:eastAsia="Times" w:hAnsi="Times" w:cs="Times"/>
          <w:sz w:val="26"/>
          <w:szCs w:val="26"/>
        </w:rPr>
        <w:t>. The data points positioned on the far-left margin represent the cost-optimized segments.</w:t>
      </w:r>
    </w:p>
    <w:p w14:paraId="1A596652" w14:textId="77777777" w:rsidR="00FD76B2" w:rsidRDefault="00FD76B2">
      <w:pPr>
        <w:spacing w:before="240" w:after="240"/>
        <w:rPr>
          <w:rFonts w:ascii="Times" w:eastAsia="Times" w:hAnsi="Times" w:cs="Times"/>
          <w:b/>
          <w:bCs/>
          <w:sz w:val="26"/>
          <w:szCs w:val="26"/>
        </w:rPr>
      </w:pPr>
    </w:p>
    <w:p w14:paraId="72B704E5" w14:textId="77777777" w:rsidR="00FD76B2" w:rsidRDefault="00000000">
      <w:pPr>
        <w:rPr>
          <w:rFonts w:ascii="Times" w:eastAsia="Times" w:hAnsi="Times" w:cs="Times"/>
          <w:b/>
          <w:bCs/>
          <w:sz w:val="26"/>
          <w:szCs w:val="26"/>
        </w:rPr>
      </w:pPr>
      <w:r>
        <w:rPr>
          <w:rFonts w:ascii="Times" w:eastAsia="Times" w:hAnsi="Times" w:cs="Times"/>
          <w:b/>
          <w:bCs/>
          <w:sz w:val="26"/>
          <w:szCs w:val="26"/>
        </w:rPr>
        <w:t>4. Visual 4: Comprehensive Genre Matrix (Genre Matrix Table)</w:t>
      </w:r>
    </w:p>
    <w:p w14:paraId="7243AC5D"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Table Visual.</w:t>
      </w:r>
    </w:p>
    <w:p w14:paraId="293870A2" w14:textId="77777777" w:rsidR="00FD76B2" w:rsidRDefault="00000000">
      <w:pPr>
        <w:numPr>
          <w:ilvl w:val="1"/>
          <w:numId w:val="3"/>
        </w:numPr>
        <w:rPr>
          <w:rFonts w:ascii="Times" w:eastAsia="Times" w:hAnsi="Times" w:cs="Times"/>
          <w:sz w:val="26"/>
          <w:szCs w:val="26"/>
        </w:rPr>
      </w:pPr>
      <w:r>
        <w:rPr>
          <w:rFonts w:ascii="Times" w:eastAsia="Times" w:hAnsi="Times" w:cs="Times"/>
          <w:i/>
          <w:iCs/>
          <w:sz w:val="26"/>
          <w:szCs w:val="26"/>
        </w:rPr>
        <w:t>Fields Displayed:</w:t>
      </w:r>
      <w:r>
        <w:rPr>
          <w:rFonts w:ascii="Times" w:eastAsia="Times" w:hAnsi="Times" w:cs="Times"/>
          <w:sz w:val="26"/>
          <w:szCs w:val="26"/>
        </w:rPr>
        <w:t xml:space="preserve"> genre_name, Movies per Genre, Total Revenue, Avg ROI, Avg Rating.</w:t>
      </w:r>
    </w:p>
    <w:p w14:paraId="7545D2A3" w14:textId="77777777" w:rsidR="00FD76B2" w:rsidRDefault="00000000">
      <w:pPr>
        <w:numPr>
          <w:ilvl w:val="1"/>
          <w:numId w:val="3"/>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Provides absolute data accuracy for granular lookup. The table exposes a critical insight: although </w:t>
      </w:r>
      <w:r>
        <w:rPr>
          <w:rFonts w:ascii="Times" w:eastAsia="Times" w:hAnsi="Times" w:cs="Times"/>
          <w:i/>
          <w:iCs/>
          <w:sz w:val="26"/>
          <w:szCs w:val="26"/>
        </w:rPr>
        <w:t>Action</w:t>
      </w:r>
      <w:r>
        <w:rPr>
          <w:rFonts w:ascii="Times" w:eastAsia="Times" w:hAnsi="Times" w:cs="Times"/>
          <w:sz w:val="26"/>
          <w:szCs w:val="26"/>
        </w:rPr>
        <w:t xml:space="preserve"> generates a massive revenue of over 102 Billion, its average ROI is only 1.63x. In contrast, other genres </w:t>
      </w:r>
      <w:r>
        <w:rPr>
          <w:rFonts w:ascii="Times" w:eastAsia="Times" w:hAnsi="Times" w:cs="Times"/>
          <w:sz w:val="26"/>
          <w:szCs w:val="26"/>
        </w:rPr>
        <w:lastRenderedPageBreak/>
        <w:t xml:space="preserve">deliver vastly superior capital returns (e.g., </w:t>
      </w:r>
      <w:r>
        <w:rPr>
          <w:rFonts w:ascii="Times" w:eastAsia="Times" w:hAnsi="Times" w:cs="Times"/>
          <w:i/>
          <w:iCs/>
          <w:sz w:val="26"/>
          <w:szCs w:val="26"/>
        </w:rPr>
        <w:t>Animation</w:t>
      </w:r>
      <w:r>
        <w:rPr>
          <w:rFonts w:ascii="Times" w:eastAsia="Times" w:hAnsi="Times" w:cs="Times"/>
          <w:sz w:val="26"/>
          <w:szCs w:val="26"/>
        </w:rPr>
        <w:t xml:space="preserve"> at 2.58x and </w:t>
      </w:r>
      <w:r>
        <w:rPr>
          <w:rFonts w:ascii="Times" w:eastAsia="Times" w:hAnsi="Times" w:cs="Times"/>
          <w:i/>
          <w:iCs/>
          <w:sz w:val="26"/>
          <w:szCs w:val="26"/>
        </w:rPr>
        <w:t>Family</w:t>
      </w:r>
      <w:r>
        <w:rPr>
          <w:rFonts w:ascii="Times" w:eastAsia="Times" w:hAnsi="Times" w:cs="Times"/>
          <w:sz w:val="26"/>
          <w:szCs w:val="26"/>
        </w:rPr>
        <w:t xml:space="preserve"> at 2.25x).</w:t>
      </w:r>
    </w:p>
    <w:p w14:paraId="12AEA49D" w14:textId="77777777" w:rsidR="00FD76B2" w:rsidRDefault="00FD76B2">
      <w:pPr>
        <w:spacing w:before="240" w:after="240"/>
        <w:rPr>
          <w:rFonts w:ascii="Times" w:eastAsia="Times" w:hAnsi="Times" w:cs="Times"/>
          <w:i/>
          <w:iCs/>
          <w:sz w:val="26"/>
          <w:szCs w:val="26"/>
        </w:rPr>
      </w:pPr>
    </w:p>
    <w:p w14:paraId="50EDD601" w14:textId="77777777" w:rsidR="00FD76B2" w:rsidRDefault="00000000">
      <w:pPr>
        <w:spacing w:before="240" w:after="240"/>
        <w:rPr>
          <w:rFonts w:ascii="Times" w:eastAsia="Times" w:hAnsi="Times" w:cs="Times"/>
          <w:i/>
          <w:iCs/>
          <w:sz w:val="26"/>
          <w:szCs w:val="26"/>
        </w:rPr>
      </w:pPr>
      <w:r>
        <w:rPr>
          <w:rFonts w:ascii="Times" w:eastAsia="Times" w:hAnsi="Times" w:cs="Times"/>
          <w:i/>
          <w:iCs/>
          <w:noProof/>
          <w:sz w:val="26"/>
          <w:szCs w:val="26"/>
        </w:rPr>
        <w:drawing>
          <wp:inline distT="114300" distB="114300" distL="114300" distR="114300" wp14:anchorId="1A623871" wp14:editId="451BFD86">
            <wp:extent cx="6121090" cy="34417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6121090" cy="3441700"/>
                    </a:xfrm>
                    <a:prstGeom prst="rect">
                      <a:avLst/>
                    </a:prstGeom>
                    <a:ln/>
                  </pic:spPr>
                </pic:pic>
              </a:graphicData>
            </a:graphic>
          </wp:inline>
        </w:drawing>
      </w:r>
    </w:p>
    <w:p w14:paraId="4F37BC54" w14:textId="77777777" w:rsidR="00FD76B2" w:rsidRDefault="00FD76B2">
      <w:pPr>
        <w:pStyle w:val="Heading3"/>
        <w:keepNext w:val="0"/>
        <w:keepLines w:val="0"/>
        <w:spacing w:before="280"/>
        <w:rPr>
          <w:rFonts w:ascii="Times" w:eastAsia="Times" w:hAnsi="Times" w:cs="Times"/>
          <w:b/>
          <w:bCs/>
          <w:color w:val="000000"/>
          <w:sz w:val="26"/>
          <w:szCs w:val="26"/>
        </w:rPr>
      </w:pPr>
      <w:bookmarkStart w:id="60" w:name="_o7dn1e89oppv" w:colFirst="0" w:colLast="0"/>
      <w:bookmarkEnd w:id="60"/>
    </w:p>
    <w:p w14:paraId="2840C5CC" w14:textId="77777777" w:rsidR="00FD76B2" w:rsidRDefault="00000000">
      <w:pPr>
        <w:pStyle w:val="Heading2"/>
        <w:rPr>
          <w:rFonts w:ascii="Times" w:eastAsia="Times" w:hAnsi="Times" w:cs="Times"/>
        </w:rPr>
      </w:pPr>
      <w:bookmarkStart w:id="61" w:name="_Toc232506356"/>
      <w:r>
        <w:rPr>
          <w:rFonts w:ascii="Times" w:eastAsia="Times" w:hAnsi="Times" w:cs="Times"/>
        </w:rPr>
        <w:t>5.4 Page 3: Time Trends &amp; Market Split Analysis</w:t>
      </w:r>
      <w:bookmarkEnd w:id="61"/>
    </w:p>
    <w:p w14:paraId="57F0F06F"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This report page combines financial metrics with qualitative indicators (ratings, popularity scores) to uncover the formula for box office success. The primary objective of this module is to dissect historical data across distinct temporal grains (Years, Months) to identify release patterns and cyclical trends in cinematic consumer behavior.</w:t>
      </w:r>
    </w:p>
    <w:p w14:paraId="5144BD8C" w14:textId="77777777" w:rsidR="00FD76B2" w:rsidRDefault="00FD76B2">
      <w:pPr>
        <w:pStyle w:val="Heading3"/>
        <w:keepNext w:val="0"/>
        <w:keepLines w:val="0"/>
        <w:spacing w:before="240" w:after="40"/>
        <w:rPr>
          <w:rFonts w:ascii="Times" w:eastAsia="Times" w:hAnsi="Times" w:cs="Times"/>
          <w:color w:val="000000"/>
        </w:rPr>
      </w:pPr>
      <w:bookmarkStart w:id="62" w:name="_4fhr9pa5zcv4" w:colFirst="0" w:colLast="0"/>
      <w:bookmarkEnd w:id="62"/>
    </w:p>
    <w:p w14:paraId="55287AED" w14:textId="77777777" w:rsidR="00FD76B2" w:rsidRDefault="00000000">
      <w:pPr>
        <w:pStyle w:val="Heading3"/>
        <w:keepNext w:val="0"/>
        <w:keepLines w:val="0"/>
        <w:spacing w:before="240" w:after="40"/>
        <w:rPr>
          <w:rFonts w:ascii="Times" w:eastAsia="Times" w:hAnsi="Times" w:cs="Times"/>
          <w:b/>
          <w:bCs/>
          <w:color w:val="000000"/>
        </w:rPr>
      </w:pPr>
      <w:bookmarkStart w:id="63" w:name="_Toc232506357"/>
      <w:r>
        <w:rPr>
          <w:rFonts w:ascii="Times" w:eastAsia="Times" w:hAnsi="Times" w:cs="Times"/>
          <w:b/>
          <w:bCs/>
          <w:color w:val="000000"/>
        </w:rPr>
        <w:t>5.4.1 Strategic Time Key Performance Indicators (Time KPIs)</w:t>
      </w:r>
      <w:bookmarkEnd w:id="63"/>
    </w:p>
    <w:p w14:paraId="0D00B27D" w14:textId="77777777" w:rsidR="00FD76B2" w:rsidRDefault="00000000">
      <w:pPr>
        <w:numPr>
          <w:ilvl w:val="0"/>
          <w:numId w:val="1"/>
        </w:numPr>
        <w:spacing w:before="240" w:after="200"/>
        <w:rPr>
          <w:rFonts w:ascii="Times" w:eastAsia="Times" w:hAnsi="Times" w:cs="Times"/>
          <w:sz w:val="26"/>
          <w:szCs w:val="26"/>
        </w:rPr>
      </w:pPr>
      <w:r>
        <w:rPr>
          <w:rFonts w:ascii="Times" w:eastAsia="Times" w:hAnsi="Times" w:cs="Times"/>
          <w:b/>
          <w:bCs/>
        </w:rPr>
        <w:t>BEST MONTH:</w:t>
      </w:r>
      <w:r>
        <w:rPr>
          <w:rFonts w:ascii="Times" w:eastAsia="Times" w:hAnsi="Times" w:cs="Times"/>
          <w:sz w:val="26"/>
          <w:szCs w:val="26"/>
        </w:rPr>
        <w:t xml:space="preserve"> Displays </w:t>
      </w:r>
      <w:r>
        <w:rPr>
          <w:rFonts w:ascii="Times" w:eastAsia="Times" w:hAnsi="Times" w:cs="Times"/>
          <w:b/>
          <w:bCs/>
          <w:sz w:val="26"/>
          <w:szCs w:val="26"/>
        </w:rPr>
        <w:t>June</w:t>
      </w:r>
      <w:r>
        <w:rPr>
          <w:rFonts w:ascii="Times" w:eastAsia="Times" w:hAnsi="Times" w:cs="Times"/>
          <w:sz w:val="26"/>
          <w:szCs w:val="26"/>
        </w:rPr>
        <w:t>. This identifies the month that triggers the highest revenue and box office performance of the year.</w:t>
      </w:r>
    </w:p>
    <w:p w14:paraId="6ECC1776" w14:textId="77777777" w:rsidR="00FD76B2" w:rsidRDefault="00000000">
      <w:pPr>
        <w:numPr>
          <w:ilvl w:val="0"/>
          <w:numId w:val="1"/>
        </w:numPr>
        <w:spacing w:after="200"/>
        <w:rPr>
          <w:rFonts w:ascii="Times" w:eastAsia="Times" w:hAnsi="Times" w:cs="Times"/>
          <w:sz w:val="26"/>
          <w:szCs w:val="26"/>
        </w:rPr>
      </w:pPr>
      <w:r>
        <w:rPr>
          <w:rFonts w:ascii="Times" w:eastAsia="Times" w:hAnsi="Times" w:cs="Times"/>
          <w:b/>
          <w:bCs/>
          <w:sz w:val="26"/>
          <w:szCs w:val="26"/>
        </w:rPr>
        <w:t>SUMMER %:</w:t>
      </w:r>
      <w:r>
        <w:rPr>
          <w:rFonts w:ascii="Times" w:eastAsia="Times" w:hAnsi="Times" w:cs="Times"/>
          <w:sz w:val="26"/>
          <w:szCs w:val="26"/>
        </w:rPr>
        <w:t xml:space="preserve"> Displays </w:t>
      </w:r>
      <w:r>
        <w:rPr>
          <w:rFonts w:ascii="Times" w:eastAsia="Times" w:hAnsi="Times" w:cs="Times"/>
          <w:b/>
          <w:bCs/>
          <w:sz w:val="26"/>
          <w:szCs w:val="26"/>
        </w:rPr>
        <w:t>30.0%</w:t>
      </w:r>
      <w:r>
        <w:rPr>
          <w:rFonts w:ascii="Times" w:eastAsia="Times" w:hAnsi="Times" w:cs="Times"/>
          <w:sz w:val="26"/>
          <w:szCs w:val="26"/>
        </w:rPr>
        <w:t>. This indicates that the summer months alone account for nearly one-third of aggregate annual revenue.</w:t>
      </w:r>
    </w:p>
    <w:p w14:paraId="26ACF099" w14:textId="77777777" w:rsidR="00FD76B2" w:rsidRDefault="00000000">
      <w:pPr>
        <w:numPr>
          <w:ilvl w:val="0"/>
          <w:numId w:val="1"/>
        </w:numPr>
        <w:spacing w:before="240" w:after="200"/>
        <w:rPr>
          <w:rFonts w:ascii="Times" w:eastAsia="Times" w:hAnsi="Times" w:cs="Times"/>
          <w:sz w:val="26"/>
          <w:szCs w:val="26"/>
        </w:rPr>
      </w:pPr>
      <w:r>
        <w:rPr>
          <w:rFonts w:ascii="Times" w:eastAsia="Times" w:hAnsi="Times" w:cs="Times"/>
          <w:b/>
          <w:bCs/>
          <w:sz w:val="26"/>
          <w:szCs w:val="26"/>
        </w:rPr>
        <w:t>HOLIDAY %:</w:t>
      </w:r>
      <w:r>
        <w:rPr>
          <w:rFonts w:ascii="Times" w:eastAsia="Times" w:hAnsi="Times" w:cs="Times"/>
          <w:sz w:val="26"/>
          <w:szCs w:val="26"/>
        </w:rPr>
        <w:t xml:space="preserve"> Displays </w:t>
      </w:r>
      <w:r>
        <w:rPr>
          <w:rFonts w:ascii="Times" w:eastAsia="Times" w:hAnsi="Times" w:cs="Times"/>
          <w:b/>
          <w:bCs/>
          <w:sz w:val="26"/>
          <w:szCs w:val="26"/>
        </w:rPr>
        <w:t>22.8%</w:t>
      </w:r>
      <w:r>
        <w:rPr>
          <w:rFonts w:ascii="Times" w:eastAsia="Times" w:hAnsi="Times" w:cs="Times"/>
          <w:sz w:val="26"/>
          <w:szCs w:val="26"/>
        </w:rPr>
        <w:t>. This represents the cash flow contribution share generated during major holiday seasons.</w:t>
      </w:r>
    </w:p>
    <w:p w14:paraId="5396D241" w14:textId="77777777" w:rsidR="00FD76B2" w:rsidRDefault="00FD76B2">
      <w:pPr>
        <w:pStyle w:val="Heading3"/>
        <w:keepNext w:val="0"/>
        <w:keepLines w:val="0"/>
        <w:spacing w:before="240" w:after="40"/>
        <w:rPr>
          <w:rFonts w:ascii="Times" w:eastAsia="Times" w:hAnsi="Times" w:cs="Times"/>
          <w:color w:val="000000"/>
        </w:rPr>
      </w:pPr>
      <w:bookmarkStart w:id="64" w:name="_u9t4st3by6nv" w:colFirst="0" w:colLast="0"/>
      <w:bookmarkEnd w:id="64"/>
    </w:p>
    <w:p w14:paraId="5C0CFC0D" w14:textId="77777777" w:rsidR="00FD76B2" w:rsidRDefault="00000000">
      <w:pPr>
        <w:pStyle w:val="Heading3"/>
        <w:keepNext w:val="0"/>
        <w:keepLines w:val="0"/>
        <w:spacing w:before="240" w:after="40"/>
        <w:rPr>
          <w:rFonts w:ascii="Times" w:eastAsia="Times" w:hAnsi="Times" w:cs="Times"/>
          <w:b/>
          <w:bCs/>
          <w:color w:val="000000"/>
        </w:rPr>
      </w:pPr>
      <w:bookmarkStart w:id="65" w:name="_Toc232506358"/>
      <w:r>
        <w:rPr>
          <w:rFonts w:ascii="Times" w:eastAsia="Times" w:hAnsi="Times" w:cs="Times"/>
          <w:b/>
          <w:bCs/>
          <w:color w:val="000000"/>
        </w:rPr>
        <w:lastRenderedPageBreak/>
        <w:t>5.4.2 Visual Component Breakdown</w:t>
      </w:r>
      <w:bookmarkEnd w:id="65"/>
    </w:p>
    <w:p w14:paraId="792E62E6" w14:textId="77777777" w:rsidR="00FD76B2" w:rsidRDefault="00000000">
      <w:pPr>
        <w:rPr>
          <w:rFonts w:ascii="Times" w:eastAsia="Times" w:hAnsi="Times" w:cs="Times"/>
          <w:b/>
          <w:bCs/>
        </w:rPr>
      </w:pPr>
      <w:r>
        <w:rPr>
          <w:rFonts w:ascii="Times" w:eastAsia="Times" w:hAnsi="Times" w:cs="Times"/>
          <w:b/>
          <w:bCs/>
        </w:rPr>
        <w:t>1. Visual 1: Capital Efficiency Trajectory (Avg ROI by Year)</w:t>
      </w:r>
    </w:p>
    <w:p w14:paraId="03950C24" w14:textId="77777777"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Clustered Column Chart.</w:t>
      </w:r>
    </w:p>
    <w:p w14:paraId="07FF7ADA" w14:textId="586CF2CC"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w:t>
      </w:r>
      <w:r w:rsidR="007707B9">
        <w:rPr>
          <w:rFonts w:ascii="Times" w:eastAsia="Times" w:hAnsi="Times" w:cs="Times"/>
          <w:sz w:val="26"/>
          <w:szCs w:val="26"/>
        </w:rPr>
        <w:t>dim_time[year]</w:t>
      </w:r>
      <w:r>
        <w:rPr>
          <w:rFonts w:ascii="Times" w:eastAsia="Times" w:hAnsi="Times" w:cs="Times"/>
          <w:sz w:val="26"/>
          <w:szCs w:val="26"/>
        </w:rPr>
        <w:t>.</w:t>
      </w:r>
    </w:p>
    <w:p w14:paraId="6F18B264" w14:textId="77777777"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Vertical Axis (Y-Axis):</w:t>
      </w:r>
      <w:r>
        <w:rPr>
          <w:rFonts w:ascii="Times" w:eastAsia="Times" w:hAnsi="Times" w:cs="Times"/>
          <w:sz w:val="26"/>
          <w:szCs w:val="26"/>
        </w:rPr>
        <w:t xml:space="preserve"> Average ROI (Avg ROI), scaled from 0x to 4x.</w:t>
      </w:r>
    </w:p>
    <w:p w14:paraId="2180A52F" w14:textId="01A484FA" w:rsidR="00FD76B2" w:rsidRDefault="00000000">
      <w:pPr>
        <w:numPr>
          <w:ilvl w:val="1"/>
          <w:numId w:val="33"/>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Evaluates how </w:t>
      </w:r>
      <w:r w:rsidR="007707B9" w:rsidRPr="007707B9">
        <w:rPr>
          <w:rFonts w:ascii="Times" w:eastAsia="Times" w:hAnsi="Times" w:cs="Times"/>
          <w:sz w:val="26"/>
          <w:szCs w:val="26"/>
        </w:rPr>
        <w:t>market</w:t>
      </w:r>
      <w:r>
        <w:rPr>
          <w:rFonts w:ascii="Times" w:eastAsia="Times" w:hAnsi="Times" w:cs="Times"/>
          <w:sz w:val="26"/>
          <w:szCs w:val="26"/>
        </w:rPr>
        <w:t xml:space="preserve"> capital efficiency fluctuates over time. The year 2015 registered an exceptional peak, with the average ROI crossing the 4x profit threshold.</w:t>
      </w:r>
    </w:p>
    <w:p w14:paraId="5F4DC37B" w14:textId="77777777" w:rsidR="00FD76B2" w:rsidRDefault="00FD76B2">
      <w:pPr>
        <w:spacing w:before="240" w:after="240"/>
        <w:rPr>
          <w:rFonts w:ascii="Times" w:eastAsia="Times" w:hAnsi="Times" w:cs="Times"/>
          <w:b/>
          <w:bCs/>
          <w:sz w:val="26"/>
          <w:szCs w:val="26"/>
        </w:rPr>
      </w:pPr>
    </w:p>
    <w:p w14:paraId="4551237E" w14:textId="77777777" w:rsidR="00FD76B2" w:rsidRDefault="00000000">
      <w:pPr>
        <w:rPr>
          <w:rFonts w:ascii="Times" w:eastAsia="Times" w:hAnsi="Times" w:cs="Times"/>
          <w:b/>
          <w:bCs/>
          <w:sz w:val="26"/>
          <w:szCs w:val="26"/>
        </w:rPr>
      </w:pPr>
      <w:r>
        <w:rPr>
          <w:rFonts w:ascii="Times" w:eastAsia="Times" w:hAnsi="Times" w:cs="Times"/>
          <w:b/>
          <w:bCs/>
          <w:sz w:val="26"/>
          <w:szCs w:val="26"/>
        </w:rPr>
        <w:t>2. Visual 2: Production Volume Trends (Movie Count per Year)</w:t>
      </w:r>
    </w:p>
    <w:p w14:paraId="54CB827F" w14:textId="77777777"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Line Chart.</w:t>
      </w:r>
    </w:p>
    <w:p w14:paraId="1E5A274B" w14:textId="57438EFB"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w:t>
      </w:r>
      <w:r w:rsidR="007707B9">
        <w:rPr>
          <w:rFonts w:ascii="Times" w:eastAsia="Times" w:hAnsi="Times" w:cs="Times"/>
          <w:sz w:val="26"/>
          <w:szCs w:val="26"/>
        </w:rPr>
        <w:t>dim_time[year]</w:t>
      </w:r>
      <w:r>
        <w:rPr>
          <w:rFonts w:ascii="Times" w:eastAsia="Times" w:hAnsi="Times" w:cs="Times"/>
          <w:sz w:val="26"/>
          <w:szCs w:val="26"/>
        </w:rPr>
        <w:t>.</w:t>
      </w:r>
    </w:p>
    <w:p w14:paraId="03A223F8" w14:textId="77777777"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Vertical Axis (Y-Axis):</w:t>
      </w:r>
      <w:r>
        <w:rPr>
          <w:rFonts w:ascii="Times" w:eastAsia="Times" w:hAnsi="Times" w:cs="Times"/>
          <w:sz w:val="26"/>
          <w:szCs w:val="26"/>
        </w:rPr>
        <w:t xml:space="preserve"> Total volume of movies produced (Total Movies, ranging from 150 to over 200 films).</w:t>
      </w:r>
    </w:p>
    <w:p w14:paraId="7E4A8BA6" w14:textId="40AFD28F" w:rsidR="00FD76B2" w:rsidRDefault="00000000">
      <w:pPr>
        <w:numPr>
          <w:ilvl w:val="1"/>
          <w:numId w:val="33"/>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Exposes a striking market reality: movie production volume peaked in 2015 (with over 200 titles) but subsequently plummeted vertically to a record low in 2018 (dropping to just over 100 titles). </w:t>
      </w:r>
      <w:r w:rsidR="00595843" w:rsidRPr="00595843">
        <w:rPr>
          <w:rFonts w:ascii="Times" w:eastAsia="Times" w:hAnsi="Times" w:cs="Times"/>
          <w:sz w:val="26"/>
          <w:szCs w:val="26"/>
        </w:rPr>
        <w:t>This may indicate either a lower number of recorded films in the dataset or a shift toward fewer high-revenue releases in the selected sample</w:t>
      </w:r>
      <w:r>
        <w:rPr>
          <w:rFonts w:ascii="Times" w:eastAsia="Times" w:hAnsi="Times" w:cs="Times"/>
          <w:sz w:val="26"/>
          <w:szCs w:val="26"/>
        </w:rPr>
        <w:t>.</w:t>
      </w:r>
    </w:p>
    <w:p w14:paraId="0CDC661B" w14:textId="77777777" w:rsidR="00FD76B2" w:rsidRDefault="00FD76B2">
      <w:pPr>
        <w:rPr>
          <w:rFonts w:ascii="Times" w:eastAsia="Times" w:hAnsi="Times" w:cs="Times"/>
          <w:b/>
          <w:bCs/>
          <w:sz w:val="26"/>
          <w:szCs w:val="26"/>
        </w:rPr>
      </w:pPr>
    </w:p>
    <w:p w14:paraId="7E45C497" w14:textId="77777777" w:rsidR="00FD76B2" w:rsidRDefault="00000000">
      <w:pPr>
        <w:rPr>
          <w:rFonts w:ascii="Times" w:eastAsia="Times" w:hAnsi="Times" w:cs="Times"/>
          <w:b/>
          <w:bCs/>
          <w:sz w:val="26"/>
          <w:szCs w:val="26"/>
        </w:rPr>
      </w:pPr>
      <w:r>
        <w:rPr>
          <w:rFonts w:ascii="Times" w:eastAsia="Times" w:hAnsi="Times" w:cs="Times"/>
          <w:b/>
          <w:bCs/>
          <w:sz w:val="26"/>
          <w:szCs w:val="26"/>
        </w:rPr>
        <w:t>3. Visual 3: Seasonality Matrix (Revenue by Month)</w:t>
      </w:r>
    </w:p>
    <w:p w14:paraId="5593CA31" w14:textId="77777777"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Clustered Column Chart.</w:t>
      </w:r>
    </w:p>
    <w:p w14:paraId="21C0A506" w14:textId="77777777"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Month names dim_time[month_name].</w:t>
      </w:r>
    </w:p>
    <w:p w14:paraId="7687AE3E" w14:textId="77777777"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Vertical Axis (Y-Axis):</w:t>
      </w:r>
      <w:r>
        <w:rPr>
          <w:rFonts w:ascii="Times" w:eastAsia="Times" w:hAnsi="Times" w:cs="Times"/>
          <w:sz w:val="26"/>
          <w:szCs w:val="26"/>
        </w:rPr>
        <w:t xml:space="preserve"> Total Revenue, scaled from 0B to over 20B.</w:t>
      </w:r>
    </w:p>
    <w:p w14:paraId="4E348346" w14:textId="77777777" w:rsidR="00FD76B2" w:rsidRDefault="00000000">
      <w:pPr>
        <w:numPr>
          <w:ilvl w:val="1"/>
          <w:numId w:val="33"/>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Visually diagnoses market seasonality. The chart explicitly shows massive revenue spikes concentrated in June, May, and November. Conversely, months such as January and September experience the lowest box office performance troughs.</w:t>
      </w:r>
    </w:p>
    <w:p w14:paraId="4F9CECEB" w14:textId="77777777" w:rsidR="00FD76B2" w:rsidRDefault="00FD76B2">
      <w:pPr>
        <w:spacing w:before="240" w:after="240"/>
        <w:rPr>
          <w:rFonts w:ascii="Times" w:eastAsia="Times" w:hAnsi="Times" w:cs="Times"/>
          <w:b/>
          <w:bCs/>
          <w:sz w:val="26"/>
          <w:szCs w:val="26"/>
        </w:rPr>
      </w:pPr>
    </w:p>
    <w:p w14:paraId="5239E111" w14:textId="77777777" w:rsidR="00FD76B2" w:rsidRDefault="00000000">
      <w:pPr>
        <w:rPr>
          <w:rFonts w:ascii="Times" w:eastAsia="Times" w:hAnsi="Times" w:cs="Times"/>
          <w:b/>
          <w:bCs/>
          <w:sz w:val="26"/>
          <w:szCs w:val="26"/>
        </w:rPr>
      </w:pPr>
      <w:r>
        <w:rPr>
          <w:rFonts w:ascii="Times" w:eastAsia="Times" w:hAnsi="Times" w:cs="Times"/>
          <w:b/>
          <w:bCs/>
          <w:sz w:val="26"/>
          <w:szCs w:val="26"/>
        </w:rPr>
        <w:t>4. Visual 4: Market Share Contribution (Domestic vs. Foreign Revenue)</w:t>
      </w:r>
    </w:p>
    <w:p w14:paraId="117C2005" w14:textId="77777777"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Pie Chart.</w:t>
      </w:r>
    </w:p>
    <w:p w14:paraId="61E5274C" w14:textId="77777777" w:rsidR="00FD76B2" w:rsidRDefault="00000000">
      <w:pPr>
        <w:numPr>
          <w:ilvl w:val="1"/>
          <w:numId w:val="33"/>
        </w:numPr>
        <w:rPr>
          <w:rFonts w:ascii="Times" w:eastAsia="Times" w:hAnsi="Times" w:cs="Times"/>
          <w:sz w:val="26"/>
          <w:szCs w:val="26"/>
        </w:rPr>
      </w:pPr>
      <w:r>
        <w:rPr>
          <w:rFonts w:ascii="Times" w:eastAsia="Times" w:hAnsi="Times" w:cs="Times"/>
          <w:i/>
          <w:iCs/>
          <w:sz w:val="26"/>
          <w:szCs w:val="26"/>
        </w:rPr>
        <w:t>Components:</w:t>
      </w:r>
      <w:r>
        <w:rPr>
          <w:rFonts w:ascii="Times" w:eastAsia="Times" w:hAnsi="Times" w:cs="Times"/>
          <w:sz w:val="26"/>
          <w:szCs w:val="26"/>
        </w:rPr>
        <w:t xml:space="preserve"> Foreign Revenue and Domestic Revenue.</w:t>
      </w:r>
    </w:p>
    <w:p w14:paraId="2F217364" w14:textId="77777777" w:rsidR="00FD76B2" w:rsidRDefault="00000000">
      <w:pPr>
        <w:numPr>
          <w:ilvl w:val="1"/>
          <w:numId w:val="33"/>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Proves the economic contribution structure of the industry. International markets hold a dominant position, contributing 125 Billion (equivalent to 60.1%), whereas the domestic market brings in 83 Billion (equivalent to 39.9%).</w:t>
      </w:r>
    </w:p>
    <w:p w14:paraId="31548292" w14:textId="77777777" w:rsidR="00FD76B2" w:rsidRDefault="00FD76B2">
      <w:pPr>
        <w:spacing w:after="240"/>
        <w:rPr>
          <w:rFonts w:ascii="Times" w:eastAsia="Times" w:hAnsi="Times" w:cs="Times"/>
          <w:sz w:val="26"/>
          <w:szCs w:val="26"/>
        </w:rPr>
      </w:pPr>
    </w:p>
    <w:p w14:paraId="1221DA35" w14:textId="77777777" w:rsidR="00FD76B2" w:rsidRDefault="00FD76B2">
      <w:pPr>
        <w:spacing w:before="240" w:after="240"/>
        <w:rPr>
          <w:rFonts w:ascii="Times" w:eastAsia="Times" w:hAnsi="Times" w:cs="Times"/>
          <w:sz w:val="26"/>
          <w:szCs w:val="26"/>
        </w:rPr>
      </w:pPr>
    </w:p>
    <w:p w14:paraId="37BCDB73" w14:textId="77777777" w:rsidR="00FD76B2" w:rsidRDefault="00000000">
      <w:pPr>
        <w:spacing w:before="240" w:after="240"/>
        <w:rPr>
          <w:rFonts w:ascii="Times" w:eastAsia="Times" w:hAnsi="Times" w:cs="Times"/>
          <w:i/>
          <w:iCs/>
          <w:sz w:val="26"/>
          <w:szCs w:val="26"/>
        </w:rPr>
      </w:pPr>
      <w:r>
        <w:rPr>
          <w:rFonts w:ascii="Times" w:eastAsia="Times" w:hAnsi="Times" w:cs="Times"/>
          <w:i/>
          <w:iCs/>
          <w:noProof/>
          <w:sz w:val="26"/>
          <w:szCs w:val="26"/>
        </w:rPr>
        <w:drawing>
          <wp:inline distT="114300" distB="114300" distL="114300" distR="114300" wp14:anchorId="5DD9D98A" wp14:editId="097B7780">
            <wp:extent cx="6121090" cy="3454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6121090" cy="3454400"/>
                    </a:xfrm>
                    <a:prstGeom prst="rect">
                      <a:avLst/>
                    </a:prstGeom>
                    <a:ln/>
                  </pic:spPr>
                </pic:pic>
              </a:graphicData>
            </a:graphic>
          </wp:inline>
        </w:drawing>
      </w:r>
    </w:p>
    <w:p w14:paraId="633BAD75" w14:textId="77777777" w:rsidR="00FD76B2" w:rsidRDefault="00FD76B2">
      <w:pPr>
        <w:pStyle w:val="Heading3"/>
        <w:keepNext w:val="0"/>
        <w:keepLines w:val="0"/>
        <w:spacing w:before="280"/>
        <w:rPr>
          <w:rFonts w:ascii="Times" w:eastAsia="Times" w:hAnsi="Times" w:cs="Times"/>
          <w:b/>
          <w:bCs/>
          <w:color w:val="000000"/>
          <w:sz w:val="26"/>
          <w:szCs w:val="26"/>
        </w:rPr>
      </w:pPr>
      <w:bookmarkStart w:id="66" w:name="_eakb71e6py07" w:colFirst="0" w:colLast="0"/>
      <w:bookmarkEnd w:id="66"/>
    </w:p>
    <w:p w14:paraId="037A43D0" w14:textId="77777777" w:rsidR="00FD76B2" w:rsidRDefault="00000000">
      <w:pPr>
        <w:pStyle w:val="Heading2"/>
        <w:keepNext w:val="0"/>
        <w:keepLines w:val="0"/>
        <w:spacing w:before="280" w:after="0"/>
        <w:rPr>
          <w:rFonts w:ascii="Times" w:eastAsia="Times" w:hAnsi="Times" w:cs="Times"/>
        </w:rPr>
      </w:pPr>
      <w:bookmarkStart w:id="67" w:name="_Toc232506359"/>
      <w:r>
        <w:rPr>
          <w:rFonts w:ascii="Times" w:eastAsia="Times" w:hAnsi="Times" w:cs="Times"/>
        </w:rPr>
        <w:t>5.5 Page 4: Rating &amp; Top Performers</w:t>
      </w:r>
      <w:bookmarkEnd w:id="67"/>
    </w:p>
    <w:p w14:paraId="04884208" w14:textId="77777777" w:rsidR="00FD76B2" w:rsidRDefault="00000000">
      <w:pPr>
        <w:spacing w:after="240"/>
        <w:rPr>
          <w:rFonts w:ascii="Times" w:eastAsia="Times" w:hAnsi="Times" w:cs="Times"/>
          <w:color w:val="000000"/>
        </w:rPr>
      </w:pPr>
      <w:r>
        <w:rPr>
          <w:rFonts w:ascii="Times" w:eastAsia="Times" w:hAnsi="Times" w:cs="Times"/>
          <w:sz w:val="26"/>
          <w:szCs w:val="26"/>
        </w:rPr>
        <w:t>This report page serves as a diagnostic module, delving deep into the correlation between artistic quality/audience taste (represented by user ratings) and the actual commercial performance of individual movies. Consequently, it enables administrators to profile exceptionally successful blockbusters or identify box office failures.</w:t>
      </w:r>
    </w:p>
    <w:p w14:paraId="7A59DA9C" w14:textId="77777777" w:rsidR="00FD76B2" w:rsidRDefault="00000000">
      <w:pPr>
        <w:pStyle w:val="Heading3"/>
        <w:keepNext w:val="0"/>
        <w:keepLines w:val="0"/>
        <w:spacing w:before="240" w:after="40"/>
        <w:rPr>
          <w:rFonts w:ascii="Times" w:eastAsia="Times" w:hAnsi="Times" w:cs="Times"/>
          <w:b/>
          <w:bCs/>
          <w:color w:val="000000"/>
        </w:rPr>
      </w:pPr>
      <w:bookmarkStart w:id="68" w:name="_Toc232506360"/>
      <w:r>
        <w:rPr>
          <w:rFonts w:ascii="Times" w:eastAsia="Times" w:hAnsi="Times" w:cs="Times"/>
          <w:b/>
          <w:bCs/>
          <w:color w:val="000000"/>
        </w:rPr>
        <w:t>5.5.1 Advanced Classification Key Performance Indicators (KPIs)</w:t>
      </w:r>
      <w:bookmarkEnd w:id="68"/>
    </w:p>
    <w:p w14:paraId="64248B3B" w14:textId="77777777" w:rsidR="00FD76B2" w:rsidRDefault="00000000">
      <w:pPr>
        <w:spacing w:after="240"/>
        <w:rPr>
          <w:rFonts w:ascii="Times" w:eastAsia="Times" w:hAnsi="Times" w:cs="Times"/>
          <w:sz w:val="26"/>
          <w:szCs w:val="26"/>
        </w:rPr>
      </w:pPr>
      <w:r>
        <w:rPr>
          <w:rFonts w:ascii="Times" w:eastAsia="Times" w:hAnsi="Times" w:cs="Times"/>
          <w:sz w:val="26"/>
          <w:szCs w:val="26"/>
        </w:rPr>
        <w:t>To assist management in segmenting the operational quality of film investments, the team developed four intelligent KPI cards powered by advanced conditional filtering logic:</w:t>
      </w:r>
    </w:p>
    <w:p w14:paraId="68FE3A50" w14:textId="77777777" w:rsidR="00FD76B2" w:rsidRDefault="00000000">
      <w:pPr>
        <w:numPr>
          <w:ilvl w:val="0"/>
          <w:numId w:val="10"/>
        </w:numPr>
        <w:spacing w:before="240"/>
        <w:rPr>
          <w:rFonts w:ascii="Times" w:eastAsia="Times" w:hAnsi="Times" w:cs="Times"/>
          <w:sz w:val="26"/>
          <w:szCs w:val="26"/>
        </w:rPr>
      </w:pPr>
      <w:r>
        <w:rPr>
          <w:rFonts w:ascii="Times" w:eastAsia="Times" w:hAnsi="Times" w:cs="Times"/>
          <w:b/>
          <w:bCs/>
          <w:sz w:val="26"/>
          <w:szCs w:val="26"/>
        </w:rPr>
        <w:t>AVG RATING Card:</w:t>
      </w:r>
      <w:r>
        <w:rPr>
          <w:rFonts w:ascii="Times" w:eastAsia="Times" w:hAnsi="Times" w:cs="Times"/>
          <w:sz w:val="26"/>
          <w:szCs w:val="26"/>
        </w:rPr>
        <w:t xml:space="preserve"> Displays the baseline standard of </w:t>
      </w:r>
      <w:r>
        <w:rPr>
          <w:rFonts w:ascii="Times" w:eastAsia="Times" w:hAnsi="Times" w:cs="Times"/>
          <w:b/>
          <w:bCs/>
          <w:sz w:val="26"/>
          <w:szCs w:val="26"/>
        </w:rPr>
        <w:t>6.25</w:t>
      </w:r>
      <w:r>
        <w:rPr>
          <w:rFonts w:ascii="Times" w:eastAsia="Times" w:hAnsi="Times" w:cs="Times"/>
          <w:sz w:val="26"/>
          <w:szCs w:val="26"/>
        </w:rPr>
        <w:t xml:space="preserve"> for the entire data warehouse.</w:t>
      </w:r>
    </w:p>
    <w:p w14:paraId="7C0FEDC5" w14:textId="77777777" w:rsidR="00FD76B2" w:rsidRDefault="00000000">
      <w:pPr>
        <w:numPr>
          <w:ilvl w:val="0"/>
          <w:numId w:val="10"/>
        </w:numPr>
        <w:rPr>
          <w:rFonts w:ascii="Times" w:eastAsia="Times" w:hAnsi="Times" w:cs="Times"/>
          <w:sz w:val="26"/>
          <w:szCs w:val="26"/>
        </w:rPr>
      </w:pPr>
      <w:r>
        <w:rPr>
          <w:rFonts w:ascii="Times" w:eastAsia="Times" w:hAnsi="Times" w:cs="Times"/>
          <w:b/>
          <w:bCs/>
          <w:sz w:val="26"/>
          <w:szCs w:val="26"/>
        </w:rPr>
        <w:t>BLOCKBUSTERS Card:</w:t>
      </w:r>
      <w:r>
        <w:rPr>
          <w:rFonts w:ascii="Times" w:eastAsia="Times" w:hAnsi="Times" w:cs="Times"/>
          <w:sz w:val="26"/>
          <w:szCs w:val="26"/>
        </w:rPr>
        <w:t xml:space="preserve"> Displays </w:t>
      </w:r>
      <w:r>
        <w:rPr>
          <w:rFonts w:ascii="Times" w:eastAsia="Times" w:hAnsi="Times" w:cs="Times"/>
          <w:b/>
          <w:bCs/>
          <w:sz w:val="26"/>
          <w:szCs w:val="26"/>
        </w:rPr>
        <w:t>27</w:t>
      </w:r>
      <w:r>
        <w:rPr>
          <w:rFonts w:ascii="Times" w:eastAsia="Times" w:hAnsi="Times" w:cs="Times"/>
          <w:sz w:val="26"/>
          <w:szCs w:val="26"/>
        </w:rPr>
        <w:t xml:space="preserve"> titles. This tracks the elite cohort of movies that vastly outperformed the market by crossing the billion-dollar worldwide revenue threshold.</w:t>
      </w:r>
    </w:p>
    <w:p w14:paraId="0A218F30" w14:textId="77777777" w:rsidR="00FD76B2" w:rsidRDefault="00000000">
      <w:pPr>
        <w:numPr>
          <w:ilvl w:val="0"/>
          <w:numId w:val="10"/>
        </w:numPr>
        <w:rPr>
          <w:rFonts w:ascii="Times" w:eastAsia="Times" w:hAnsi="Times" w:cs="Times"/>
          <w:sz w:val="26"/>
          <w:szCs w:val="26"/>
        </w:rPr>
      </w:pPr>
      <w:r>
        <w:rPr>
          <w:rFonts w:ascii="Times" w:eastAsia="Times" w:hAnsi="Times" w:cs="Times"/>
          <w:b/>
          <w:bCs/>
          <w:sz w:val="26"/>
          <w:szCs w:val="26"/>
        </w:rPr>
        <w:t>FLOPS Card:</w:t>
      </w:r>
      <w:r>
        <w:rPr>
          <w:rFonts w:ascii="Times" w:eastAsia="Times" w:hAnsi="Times" w:cs="Times"/>
          <w:sz w:val="26"/>
          <w:szCs w:val="26"/>
        </w:rPr>
        <w:t xml:space="preserve"> Displays an alarming </w:t>
      </w:r>
      <w:r>
        <w:rPr>
          <w:rFonts w:ascii="Times" w:eastAsia="Times" w:hAnsi="Times" w:cs="Times"/>
          <w:b/>
          <w:bCs/>
          <w:sz w:val="26"/>
          <w:szCs w:val="26"/>
        </w:rPr>
        <w:t>469</w:t>
      </w:r>
      <w:r>
        <w:rPr>
          <w:rFonts w:ascii="Times" w:eastAsia="Times" w:hAnsi="Times" w:cs="Times"/>
          <w:sz w:val="26"/>
          <w:szCs w:val="26"/>
        </w:rPr>
        <w:t xml:space="preserve"> movies. This represents high-risk financial projects whose box office gross failed to recover production costs (negative net profit) or yielded critically low profitability margins.</w:t>
      </w:r>
    </w:p>
    <w:p w14:paraId="447ED837" w14:textId="77777777" w:rsidR="00FD76B2" w:rsidRDefault="00000000">
      <w:pPr>
        <w:numPr>
          <w:ilvl w:val="0"/>
          <w:numId w:val="10"/>
        </w:numPr>
        <w:spacing w:after="240"/>
        <w:rPr>
          <w:rFonts w:ascii="Times" w:eastAsia="Times" w:hAnsi="Times" w:cs="Times"/>
          <w:sz w:val="26"/>
          <w:szCs w:val="26"/>
        </w:rPr>
      </w:pPr>
      <w:r>
        <w:rPr>
          <w:rFonts w:ascii="Times" w:eastAsia="Times" w:hAnsi="Times" w:cs="Times"/>
          <w:b/>
          <w:bCs/>
          <w:sz w:val="26"/>
          <w:szCs w:val="26"/>
        </w:rPr>
        <w:t>PROFITABLE % Card:</w:t>
      </w:r>
      <w:r>
        <w:rPr>
          <w:rFonts w:ascii="Times" w:eastAsia="Times" w:hAnsi="Times" w:cs="Times"/>
          <w:sz w:val="26"/>
          <w:szCs w:val="26"/>
        </w:rPr>
        <w:t xml:space="preserve"> Displays </w:t>
      </w:r>
      <w:r>
        <w:rPr>
          <w:rFonts w:ascii="Times" w:eastAsia="Times" w:hAnsi="Times" w:cs="Times"/>
          <w:b/>
          <w:bCs/>
          <w:sz w:val="26"/>
          <w:szCs w:val="26"/>
        </w:rPr>
        <w:t>69.6%</w:t>
      </w:r>
      <w:r>
        <w:rPr>
          <w:rFonts w:ascii="Times" w:eastAsia="Times" w:hAnsi="Times" w:cs="Times"/>
          <w:sz w:val="26"/>
          <w:szCs w:val="26"/>
        </w:rPr>
        <w:t>. This indicates that out of every 10 movies released in theaters, approximately 7 successfully achieved a break-even point or generated a profit.</w:t>
      </w:r>
    </w:p>
    <w:p w14:paraId="51397D29" w14:textId="77777777" w:rsidR="00FD76B2" w:rsidRDefault="00FD76B2">
      <w:pPr>
        <w:pStyle w:val="Heading4"/>
        <w:keepNext w:val="0"/>
        <w:keepLines w:val="0"/>
        <w:spacing w:before="240" w:after="40"/>
        <w:rPr>
          <w:rFonts w:ascii="Times" w:eastAsia="Times" w:hAnsi="Times" w:cs="Times"/>
          <w:b/>
          <w:bCs/>
          <w:color w:val="000000"/>
          <w:sz w:val="22"/>
          <w:szCs w:val="22"/>
        </w:rPr>
      </w:pPr>
      <w:bookmarkStart w:id="69" w:name="_kajk1y5qdfmo" w:colFirst="0" w:colLast="0"/>
      <w:bookmarkEnd w:id="69"/>
    </w:p>
    <w:p w14:paraId="25837D2A" w14:textId="77777777" w:rsidR="00FD76B2" w:rsidRDefault="00000000">
      <w:pPr>
        <w:pStyle w:val="Heading3"/>
        <w:keepNext w:val="0"/>
        <w:keepLines w:val="0"/>
        <w:spacing w:before="240" w:after="40"/>
        <w:rPr>
          <w:rFonts w:ascii="Times" w:eastAsia="Times" w:hAnsi="Times" w:cs="Times"/>
          <w:b/>
          <w:bCs/>
          <w:color w:val="000000"/>
        </w:rPr>
      </w:pPr>
      <w:bookmarkStart w:id="70" w:name="_Toc232506361"/>
      <w:r>
        <w:rPr>
          <w:rFonts w:ascii="Times" w:eastAsia="Times" w:hAnsi="Times" w:cs="Times"/>
          <w:b/>
          <w:bCs/>
          <w:color w:val="000000"/>
        </w:rPr>
        <w:t>5.5.2 Visual Component Breakdown</w:t>
      </w:r>
      <w:bookmarkEnd w:id="70"/>
    </w:p>
    <w:p w14:paraId="406583FB" w14:textId="77777777" w:rsidR="00FD76B2" w:rsidRDefault="00000000">
      <w:pPr>
        <w:rPr>
          <w:rFonts w:ascii="Times" w:eastAsia="Times" w:hAnsi="Times" w:cs="Times"/>
          <w:b/>
          <w:bCs/>
          <w:sz w:val="26"/>
          <w:szCs w:val="26"/>
        </w:rPr>
      </w:pPr>
      <w:r>
        <w:rPr>
          <w:rFonts w:ascii="Times" w:eastAsia="Times" w:hAnsi="Times" w:cs="Times"/>
          <w:b/>
          <w:bCs/>
          <w:sz w:val="26"/>
          <w:szCs w:val="26"/>
        </w:rPr>
        <w:t>1. Visual 1: User Rating Distribution Matrix (Rating Distribution)</w:t>
      </w:r>
    </w:p>
    <w:p w14:paraId="11851837" w14:textId="77777777" w:rsidR="00FD76B2" w:rsidRDefault="00000000">
      <w:pPr>
        <w:numPr>
          <w:ilvl w:val="1"/>
          <w:numId w:val="8"/>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Histogram Chart.</w:t>
      </w:r>
    </w:p>
    <w:p w14:paraId="39FEBC44" w14:textId="77777777" w:rsidR="00FD76B2" w:rsidRDefault="00000000">
      <w:pPr>
        <w:numPr>
          <w:ilvl w:val="1"/>
          <w:numId w:val="8"/>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Average user rating fact_movie[vote_average] scaled from 0 to 10.</w:t>
      </w:r>
    </w:p>
    <w:p w14:paraId="7C893EB6" w14:textId="77777777" w:rsidR="00FD76B2" w:rsidRDefault="00000000">
      <w:pPr>
        <w:numPr>
          <w:ilvl w:val="1"/>
          <w:numId w:val="8"/>
        </w:numPr>
        <w:rPr>
          <w:rFonts w:ascii="Times" w:eastAsia="Times" w:hAnsi="Times" w:cs="Times"/>
          <w:sz w:val="26"/>
          <w:szCs w:val="26"/>
        </w:rPr>
      </w:pPr>
      <w:r>
        <w:rPr>
          <w:rFonts w:ascii="Times" w:eastAsia="Times" w:hAnsi="Times" w:cs="Times"/>
          <w:i/>
          <w:iCs/>
          <w:sz w:val="26"/>
          <w:szCs w:val="26"/>
        </w:rPr>
        <w:t>Vertical Axis (Y-Axis):</w:t>
      </w:r>
      <w:r>
        <w:rPr>
          <w:rFonts w:ascii="Times" w:eastAsia="Times" w:hAnsi="Times" w:cs="Times"/>
          <w:sz w:val="26"/>
          <w:szCs w:val="26"/>
        </w:rPr>
        <w:t xml:space="preserve"> Total volume of movies produced (Total Movies, ranging from 0 to 100 films).</w:t>
      </w:r>
    </w:p>
    <w:p w14:paraId="3837CD4B" w14:textId="77777777" w:rsidR="00FD76B2" w:rsidRDefault="00000000">
      <w:pPr>
        <w:numPr>
          <w:ilvl w:val="1"/>
          <w:numId w:val="8"/>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The chart reflects a near-perfect normal distribution. The frequency peaks are heavily concentrated within the 5.5 to 7.0 score range, proving that the vast majority of produced films achieve acceptable to fair quality, while cinematic disasters or masterpieces account for a very small fraction of the market.</w:t>
      </w:r>
    </w:p>
    <w:p w14:paraId="4FCB95C7" w14:textId="77777777" w:rsidR="00FD76B2" w:rsidRDefault="00FD76B2">
      <w:pPr>
        <w:rPr>
          <w:rFonts w:ascii="Times" w:eastAsia="Times" w:hAnsi="Times" w:cs="Times"/>
          <w:b/>
          <w:bCs/>
          <w:sz w:val="26"/>
          <w:szCs w:val="26"/>
        </w:rPr>
      </w:pPr>
    </w:p>
    <w:p w14:paraId="503DE3D6" w14:textId="77777777" w:rsidR="00FD76B2" w:rsidRDefault="00000000">
      <w:pPr>
        <w:rPr>
          <w:rFonts w:ascii="Times" w:eastAsia="Times" w:hAnsi="Times" w:cs="Times"/>
          <w:b/>
          <w:bCs/>
          <w:sz w:val="26"/>
          <w:szCs w:val="26"/>
        </w:rPr>
      </w:pPr>
      <w:r>
        <w:rPr>
          <w:rFonts w:ascii="Times" w:eastAsia="Times" w:hAnsi="Times" w:cs="Times"/>
          <w:b/>
          <w:bCs/>
          <w:sz w:val="26"/>
          <w:szCs w:val="26"/>
        </w:rPr>
        <w:t>2. Visual 2: Efficiency and Return Mapping (Budget vs. Revenue by Movie)</w:t>
      </w:r>
    </w:p>
    <w:p w14:paraId="715A5BD6" w14:textId="77777777" w:rsidR="00FD76B2" w:rsidRDefault="00000000">
      <w:pPr>
        <w:numPr>
          <w:ilvl w:val="1"/>
          <w:numId w:val="8"/>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Scatter Chart.</w:t>
      </w:r>
    </w:p>
    <w:p w14:paraId="32820B71" w14:textId="77777777" w:rsidR="00FD76B2" w:rsidRDefault="00000000">
      <w:pPr>
        <w:numPr>
          <w:ilvl w:val="1"/>
          <w:numId w:val="8"/>
        </w:numPr>
        <w:rPr>
          <w:rFonts w:ascii="Times" w:eastAsia="Times" w:hAnsi="Times" w:cs="Times"/>
          <w:sz w:val="26"/>
          <w:szCs w:val="26"/>
        </w:rPr>
      </w:pPr>
      <w:r>
        <w:rPr>
          <w:rFonts w:ascii="Times" w:eastAsia="Times" w:hAnsi="Times" w:cs="Times"/>
          <w:i/>
          <w:iCs/>
          <w:sz w:val="26"/>
          <w:szCs w:val="26"/>
        </w:rPr>
        <w:t>Horizontal Axis (X-Axis):</w:t>
      </w:r>
      <w:r>
        <w:rPr>
          <w:rFonts w:ascii="Times" w:eastAsia="Times" w:hAnsi="Times" w:cs="Times"/>
          <w:sz w:val="26"/>
          <w:szCs w:val="26"/>
        </w:rPr>
        <w:t xml:space="preserve"> Total investment capital (Total Budget, scaled from 0.0B to 0.4B).</w:t>
      </w:r>
    </w:p>
    <w:p w14:paraId="41FDBAB4" w14:textId="77777777" w:rsidR="00FD76B2" w:rsidRDefault="00000000">
      <w:pPr>
        <w:numPr>
          <w:ilvl w:val="1"/>
          <w:numId w:val="8"/>
        </w:numPr>
        <w:rPr>
          <w:rFonts w:ascii="Times" w:eastAsia="Times" w:hAnsi="Times" w:cs="Times"/>
          <w:sz w:val="26"/>
          <w:szCs w:val="26"/>
        </w:rPr>
      </w:pPr>
      <w:r>
        <w:rPr>
          <w:rFonts w:ascii="Times" w:eastAsia="Times" w:hAnsi="Times" w:cs="Times"/>
          <w:i/>
          <w:iCs/>
          <w:sz w:val="26"/>
          <w:szCs w:val="26"/>
        </w:rPr>
        <w:t>Vertical Axis (Y-Axis):</w:t>
      </w:r>
      <w:r>
        <w:rPr>
          <w:rFonts w:ascii="Times" w:eastAsia="Times" w:hAnsi="Times" w:cs="Times"/>
          <w:sz w:val="26"/>
          <w:szCs w:val="26"/>
        </w:rPr>
        <w:t xml:space="preserve"> Total gross revenue (Total Revenue, scaled from 0B to 2B).</w:t>
      </w:r>
    </w:p>
    <w:p w14:paraId="3DF05E43" w14:textId="77777777" w:rsidR="00FD76B2" w:rsidRDefault="00000000">
      <w:pPr>
        <w:numPr>
          <w:ilvl w:val="1"/>
          <w:numId w:val="8"/>
        </w:numPr>
        <w:spacing w:after="240"/>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Each blue data point plots the economic coordinates of a specific movie. This chart assists investors in instantly spotting massive margin outliers—most notably the points detached at the top apex, which approached 1.5B to 2.0B in revenue while maintaining average budgets of only 200M to 300M.</w:t>
      </w:r>
    </w:p>
    <w:p w14:paraId="495D0622" w14:textId="77777777" w:rsidR="00FD76B2" w:rsidRDefault="00FD76B2">
      <w:pPr>
        <w:spacing w:before="240" w:after="240"/>
        <w:rPr>
          <w:rFonts w:ascii="Times" w:eastAsia="Times" w:hAnsi="Times" w:cs="Times"/>
          <w:b/>
          <w:bCs/>
          <w:sz w:val="26"/>
          <w:szCs w:val="26"/>
        </w:rPr>
      </w:pPr>
    </w:p>
    <w:p w14:paraId="10C11F5F" w14:textId="77777777" w:rsidR="00FD76B2" w:rsidRDefault="00FD76B2">
      <w:pPr>
        <w:rPr>
          <w:rFonts w:ascii="Times" w:eastAsia="Times" w:hAnsi="Times" w:cs="Times"/>
          <w:b/>
          <w:bCs/>
          <w:sz w:val="26"/>
          <w:szCs w:val="26"/>
        </w:rPr>
      </w:pPr>
    </w:p>
    <w:p w14:paraId="5BDD2AE5" w14:textId="77777777" w:rsidR="00FD76B2" w:rsidRDefault="00000000">
      <w:pPr>
        <w:rPr>
          <w:rFonts w:ascii="Times" w:eastAsia="Times" w:hAnsi="Times" w:cs="Times"/>
          <w:b/>
          <w:bCs/>
          <w:sz w:val="26"/>
          <w:szCs w:val="26"/>
        </w:rPr>
      </w:pPr>
      <w:r>
        <w:rPr>
          <w:rFonts w:ascii="Times" w:eastAsia="Times" w:hAnsi="Times" w:cs="Times"/>
          <w:b/>
          <w:bCs/>
          <w:sz w:val="26"/>
          <w:szCs w:val="26"/>
        </w:rPr>
        <w:t>3. Visual 3: Top Revenue Earners Ledger (Top 20 Movie Revenue)</w:t>
      </w:r>
    </w:p>
    <w:p w14:paraId="4EC3738C" w14:textId="77777777" w:rsidR="00FD76B2" w:rsidRDefault="00000000">
      <w:pPr>
        <w:numPr>
          <w:ilvl w:val="1"/>
          <w:numId w:val="8"/>
        </w:numPr>
        <w:rPr>
          <w:rFonts w:ascii="Times" w:eastAsia="Times" w:hAnsi="Times" w:cs="Times"/>
          <w:sz w:val="26"/>
          <w:szCs w:val="26"/>
        </w:rPr>
      </w:pPr>
      <w:r>
        <w:rPr>
          <w:rFonts w:ascii="Times" w:eastAsia="Times" w:hAnsi="Times" w:cs="Times"/>
          <w:i/>
          <w:iCs/>
          <w:sz w:val="26"/>
          <w:szCs w:val="26"/>
        </w:rPr>
        <w:t>Visual Type:</w:t>
      </w:r>
      <w:r>
        <w:rPr>
          <w:rFonts w:ascii="Times" w:eastAsia="Times" w:hAnsi="Times" w:cs="Times"/>
          <w:sz w:val="26"/>
          <w:szCs w:val="26"/>
        </w:rPr>
        <w:t xml:space="preserve"> Table Visual.</w:t>
      </w:r>
    </w:p>
    <w:p w14:paraId="3B34B254" w14:textId="77777777" w:rsidR="00FD76B2" w:rsidRDefault="00000000">
      <w:pPr>
        <w:numPr>
          <w:ilvl w:val="1"/>
          <w:numId w:val="8"/>
        </w:numPr>
        <w:rPr>
          <w:rFonts w:ascii="Times" w:eastAsia="Times" w:hAnsi="Times" w:cs="Times"/>
          <w:sz w:val="26"/>
          <w:szCs w:val="26"/>
        </w:rPr>
      </w:pPr>
      <w:r>
        <w:rPr>
          <w:rFonts w:ascii="Times" w:eastAsia="Times" w:hAnsi="Times" w:cs="Times"/>
          <w:i/>
          <w:iCs/>
          <w:sz w:val="26"/>
          <w:szCs w:val="26"/>
        </w:rPr>
        <w:t>Fields Displayed:</w:t>
      </w:r>
      <w:r>
        <w:rPr>
          <w:rFonts w:ascii="Times" w:eastAsia="Times" w:hAnsi="Times" w:cs="Times"/>
          <w:sz w:val="26"/>
          <w:szCs w:val="26"/>
        </w:rPr>
        <w:t xml:space="preserve"> title, Top 20 Movie Revenue, Total Budget, Avg ROI, Avg Rating, and Total Votes.</w:t>
      </w:r>
    </w:p>
    <w:p w14:paraId="6FAA0CA4" w14:textId="77777777" w:rsidR="00FD76B2" w:rsidRDefault="00000000">
      <w:pPr>
        <w:numPr>
          <w:ilvl w:val="1"/>
          <w:numId w:val="8"/>
        </w:numPr>
        <w:rPr>
          <w:rFonts w:ascii="Times" w:eastAsia="Times" w:hAnsi="Times" w:cs="Times"/>
          <w:sz w:val="26"/>
          <w:szCs w:val="26"/>
        </w:rPr>
      </w:pPr>
      <w:r>
        <w:rPr>
          <w:rFonts w:ascii="Times" w:eastAsia="Times" w:hAnsi="Times" w:cs="Times"/>
          <w:i/>
          <w:iCs/>
          <w:sz w:val="26"/>
          <w:szCs w:val="26"/>
        </w:rPr>
        <w:t>Analytical Value:</w:t>
      </w:r>
      <w:r>
        <w:rPr>
          <w:rFonts w:ascii="Times" w:eastAsia="Times" w:hAnsi="Times" w:cs="Times"/>
          <w:sz w:val="26"/>
          <w:szCs w:val="26"/>
        </w:rPr>
        <w:t xml:space="preserve"> Provides a micro-level financial lookup table for the most commercially successful films in box office history. For instance, the ledger clearly exposes that the blockbuster </w:t>
      </w:r>
      <w:r>
        <w:rPr>
          <w:rFonts w:ascii="Times" w:eastAsia="Times" w:hAnsi="Times" w:cs="Times"/>
          <w:i/>
          <w:iCs/>
          <w:sz w:val="26"/>
          <w:szCs w:val="26"/>
        </w:rPr>
        <w:t>Furious 7</w:t>
      </w:r>
      <w:r>
        <w:rPr>
          <w:rFonts w:ascii="Times" w:eastAsia="Times" w:hAnsi="Times" w:cs="Times"/>
          <w:sz w:val="26"/>
          <w:szCs w:val="26"/>
        </w:rPr>
        <w:t xml:space="preserve"> achieved an ROI of 6.99x, while the animated feature </w:t>
      </w:r>
      <w:r>
        <w:rPr>
          <w:rFonts w:ascii="Times" w:eastAsia="Times" w:hAnsi="Times" w:cs="Times"/>
          <w:i/>
          <w:iCs/>
          <w:sz w:val="26"/>
          <w:szCs w:val="26"/>
        </w:rPr>
        <w:t>Frozen</w:t>
      </w:r>
      <w:r>
        <w:rPr>
          <w:rFonts w:ascii="Times" w:eastAsia="Times" w:hAnsi="Times" w:cs="Times"/>
          <w:sz w:val="26"/>
          <w:szCs w:val="26"/>
        </w:rPr>
        <w:t xml:space="preserve"> delivered a staggering performance of 7.48x.</w:t>
      </w:r>
    </w:p>
    <w:p w14:paraId="69B3DE65" w14:textId="1C27CFE0" w:rsidR="00FD76B2" w:rsidRDefault="00000000">
      <w:pPr>
        <w:numPr>
          <w:ilvl w:val="1"/>
          <w:numId w:val="8"/>
        </w:numPr>
        <w:spacing w:after="240"/>
        <w:rPr>
          <w:rFonts w:ascii="Times" w:eastAsia="Times" w:hAnsi="Times" w:cs="Times"/>
          <w:sz w:val="26"/>
          <w:szCs w:val="26"/>
        </w:rPr>
      </w:pPr>
      <w:r>
        <w:rPr>
          <w:rFonts w:ascii="Times" w:eastAsia="Times" w:hAnsi="Times" w:cs="Times"/>
          <w:i/>
          <w:iCs/>
          <w:sz w:val="26"/>
          <w:szCs w:val="26"/>
        </w:rPr>
        <w:t>Total Summary Row:</w:t>
      </w:r>
      <w:r>
        <w:rPr>
          <w:rFonts w:ascii="Times" w:eastAsia="Times" w:hAnsi="Times" w:cs="Times"/>
          <w:sz w:val="26"/>
          <w:szCs w:val="26"/>
        </w:rPr>
        <w:t xml:space="preserve"> Displays the aggregate metrics of the entire storage system, showing a </w:t>
      </w:r>
      <w:r>
        <w:rPr>
          <w:rFonts w:ascii="Times" w:eastAsia="Times" w:hAnsi="Times" w:cs="Times"/>
          <w:b/>
          <w:bCs/>
          <w:sz w:val="26"/>
          <w:szCs w:val="26"/>
        </w:rPr>
        <w:t>Total Revenue of 207,820,739,494</w:t>
      </w:r>
      <w:r>
        <w:rPr>
          <w:rFonts w:ascii="Times" w:eastAsia="Times" w:hAnsi="Times" w:cs="Times"/>
          <w:sz w:val="26"/>
          <w:szCs w:val="26"/>
        </w:rPr>
        <w:t xml:space="preserve">, a </w:t>
      </w:r>
      <w:r>
        <w:rPr>
          <w:rFonts w:ascii="Times" w:eastAsia="Times" w:hAnsi="Times" w:cs="Times"/>
          <w:b/>
          <w:bCs/>
          <w:sz w:val="26"/>
          <w:szCs w:val="26"/>
        </w:rPr>
        <w:t xml:space="preserve">Total Budget of </w:t>
      </w:r>
      <w:r>
        <w:rPr>
          <w:rFonts w:ascii="Times" w:eastAsia="Times" w:hAnsi="Times" w:cs="Times"/>
          <w:b/>
          <w:bCs/>
          <w:sz w:val="26"/>
          <w:szCs w:val="26"/>
        </w:rPr>
        <w:lastRenderedPageBreak/>
        <w:t>65,767,816,823</w:t>
      </w:r>
      <w:r>
        <w:rPr>
          <w:rFonts w:ascii="Times" w:eastAsia="Times" w:hAnsi="Times" w:cs="Times"/>
          <w:sz w:val="26"/>
          <w:szCs w:val="26"/>
        </w:rPr>
        <w:t xml:space="preserve">, an </w:t>
      </w:r>
      <w:r>
        <w:rPr>
          <w:rFonts w:ascii="Times" w:eastAsia="Times" w:hAnsi="Times" w:cs="Times"/>
          <w:b/>
          <w:bCs/>
          <w:sz w:val="26"/>
          <w:szCs w:val="26"/>
        </w:rPr>
        <w:t>Average ROI of 2.74x</w:t>
      </w:r>
      <w:r>
        <w:rPr>
          <w:rFonts w:ascii="Times" w:eastAsia="Times" w:hAnsi="Times" w:cs="Times"/>
          <w:sz w:val="26"/>
          <w:szCs w:val="26"/>
        </w:rPr>
        <w:t>, a</w:t>
      </w:r>
      <w:r w:rsidR="007707B9" w:rsidRPr="007707B9">
        <w:rPr>
          <w:rFonts w:ascii="Times" w:eastAsia="Times" w:hAnsi="Times" w:cs="Times"/>
          <w:b/>
          <w:sz w:val="26"/>
          <w:szCs w:val="26"/>
        </w:rPr>
        <w:t>n Average</w:t>
      </w:r>
      <w:r>
        <w:rPr>
          <w:rFonts w:ascii="Times" w:eastAsia="Times" w:hAnsi="Times" w:cs="Times"/>
          <w:b/>
          <w:bCs/>
          <w:sz w:val="26"/>
          <w:szCs w:val="26"/>
        </w:rPr>
        <w:t xml:space="preserve"> Rating of 6.25</w:t>
      </w:r>
      <w:r>
        <w:rPr>
          <w:rFonts w:ascii="Times" w:eastAsia="Times" w:hAnsi="Times" w:cs="Times"/>
          <w:sz w:val="26"/>
          <w:szCs w:val="26"/>
        </w:rPr>
        <w:t xml:space="preserve">, and capturing </w:t>
      </w:r>
      <w:r>
        <w:rPr>
          <w:rFonts w:ascii="Times" w:eastAsia="Times" w:hAnsi="Times" w:cs="Times"/>
          <w:b/>
          <w:bCs/>
          <w:sz w:val="26"/>
          <w:szCs w:val="26"/>
        </w:rPr>
        <w:t>3,125,144 total user votes</w:t>
      </w:r>
      <w:r>
        <w:rPr>
          <w:rFonts w:ascii="Times" w:eastAsia="Times" w:hAnsi="Times" w:cs="Times"/>
          <w:sz w:val="26"/>
          <w:szCs w:val="26"/>
        </w:rPr>
        <w:t>.</w:t>
      </w:r>
    </w:p>
    <w:p w14:paraId="3467BB68" w14:textId="77777777" w:rsidR="00FD76B2" w:rsidRDefault="00FD76B2">
      <w:pPr>
        <w:pStyle w:val="Heading3"/>
        <w:keepNext w:val="0"/>
        <w:keepLines w:val="0"/>
        <w:spacing w:before="0" w:after="240"/>
        <w:rPr>
          <w:rFonts w:ascii="Times" w:eastAsia="Times" w:hAnsi="Times" w:cs="Times"/>
          <w:color w:val="000000"/>
          <w:sz w:val="26"/>
          <w:szCs w:val="26"/>
        </w:rPr>
      </w:pPr>
      <w:bookmarkStart w:id="71" w:name="_25ym8fswsya" w:colFirst="0" w:colLast="0"/>
      <w:bookmarkEnd w:id="71"/>
    </w:p>
    <w:p w14:paraId="0A8D6225" w14:textId="77777777" w:rsidR="00FD76B2" w:rsidRDefault="00000000">
      <w:pPr>
        <w:pStyle w:val="Heading3"/>
        <w:keepNext w:val="0"/>
        <w:keepLines w:val="0"/>
        <w:spacing w:before="0" w:after="240"/>
        <w:rPr>
          <w:rFonts w:ascii="Times" w:eastAsia="Times" w:hAnsi="Times" w:cs="Times"/>
          <w:b/>
          <w:bCs/>
          <w:i/>
          <w:iCs/>
          <w:color w:val="000000"/>
          <w:sz w:val="26"/>
          <w:szCs w:val="26"/>
        </w:rPr>
      </w:pPr>
      <w:bookmarkStart w:id="72" w:name="_wzzlpr0pij2" w:colFirst="0" w:colLast="0"/>
      <w:bookmarkStart w:id="73" w:name="_Toc232506362"/>
      <w:bookmarkEnd w:id="72"/>
      <w:r>
        <w:rPr>
          <w:rFonts w:ascii="Times" w:eastAsia="Times" w:hAnsi="Times" w:cs="Times"/>
          <w:b/>
          <w:bCs/>
          <w:i/>
          <w:iCs/>
          <w:noProof/>
          <w:color w:val="000000"/>
          <w:sz w:val="26"/>
          <w:szCs w:val="26"/>
        </w:rPr>
        <w:drawing>
          <wp:inline distT="114300" distB="114300" distL="114300" distR="114300" wp14:anchorId="60A42059" wp14:editId="1379CEAD">
            <wp:extent cx="6121090" cy="34417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6121090" cy="3441700"/>
                    </a:xfrm>
                    <a:prstGeom prst="rect">
                      <a:avLst/>
                    </a:prstGeom>
                    <a:ln/>
                  </pic:spPr>
                </pic:pic>
              </a:graphicData>
            </a:graphic>
          </wp:inline>
        </w:drawing>
      </w:r>
      <w:bookmarkEnd w:id="73"/>
    </w:p>
    <w:p w14:paraId="6CFAE55A" w14:textId="77777777" w:rsidR="00FD76B2" w:rsidRDefault="00000000">
      <w:pPr>
        <w:pStyle w:val="Heading2"/>
        <w:keepNext w:val="0"/>
        <w:keepLines w:val="0"/>
        <w:spacing w:before="280"/>
        <w:rPr>
          <w:rFonts w:ascii="Times" w:eastAsia="Times" w:hAnsi="Times" w:cs="Times"/>
        </w:rPr>
      </w:pPr>
      <w:bookmarkStart w:id="74" w:name="_Toc232506363"/>
      <w:r>
        <w:rPr>
          <w:rFonts w:ascii="Times" w:eastAsia="Times" w:hAnsi="Times" w:cs="Times"/>
        </w:rPr>
        <w:t>5.6. Advanced Dashboard Interactivity Mechanisms  (Interactions)</w:t>
      </w:r>
      <w:bookmarkEnd w:id="74"/>
    </w:p>
    <w:p w14:paraId="703DAB92" w14:textId="77777777" w:rsidR="00FD76B2" w:rsidRDefault="00000000">
      <w:pPr>
        <w:spacing w:after="240"/>
        <w:rPr>
          <w:rFonts w:ascii="Times" w:eastAsia="Times" w:hAnsi="Times" w:cs="Times"/>
          <w:sz w:val="26"/>
          <w:szCs w:val="26"/>
        </w:rPr>
      </w:pPr>
      <w:r>
        <w:rPr>
          <w:rFonts w:ascii="Times" w:eastAsia="Times" w:hAnsi="Times" w:cs="Times"/>
          <w:sz w:val="26"/>
          <w:szCs w:val="26"/>
        </w:rPr>
        <w:t>The true capabilities of the research team's Business Intelligence solution lie not merely in displaying isolated, static charts, but in the successful configuration of a dynamic communication network between visual components, driven by a tightly integrated star-schema Data Warehouse:</w:t>
      </w:r>
    </w:p>
    <w:p w14:paraId="08EC063D" w14:textId="77777777" w:rsidR="00FD76B2" w:rsidRDefault="00000000">
      <w:pPr>
        <w:numPr>
          <w:ilvl w:val="0"/>
          <w:numId w:val="5"/>
        </w:numPr>
        <w:spacing w:after="200"/>
        <w:rPr>
          <w:sz w:val="26"/>
          <w:szCs w:val="26"/>
        </w:rPr>
      </w:pPr>
      <w:r>
        <w:rPr>
          <w:rFonts w:ascii="Times" w:eastAsia="Times" w:hAnsi="Times" w:cs="Times"/>
          <w:b/>
          <w:bCs/>
          <w:sz w:val="26"/>
          <w:szCs w:val="26"/>
        </w:rPr>
        <w:t>Automated Cross-filtering &amp; Cross-highlighting:</w:t>
      </w:r>
      <w:r>
        <w:rPr>
          <w:rFonts w:ascii="Times" w:eastAsia="Times" w:hAnsi="Times" w:cs="Times"/>
          <w:sz w:val="26"/>
          <w:szCs w:val="26"/>
        </w:rPr>
        <w:t xml:space="preserve"> Because all dimension and fact tables are synchronized and standardized, when an administrator clicks on a specific data point—such as the "2015" data point on the trend line chart on Page 1 or the "Action" genre row on Page 2—all remaining visual components (from international revenue structures and risk scatter plots to micro-level data tables) instantly trigger underlying filters to recalculate values, reflecting only the scope of the selected entity.</w:t>
      </w:r>
    </w:p>
    <w:p w14:paraId="61B811EC" w14:textId="53C1DAA5" w:rsidR="00FD76B2" w:rsidRDefault="0000324D">
      <w:pPr>
        <w:numPr>
          <w:ilvl w:val="0"/>
          <w:numId w:val="5"/>
        </w:numPr>
        <w:spacing w:after="200"/>
        <w:rPr>
          <w:sz w:val="26"/>
          <w:szCs w:val="26"/>
        </w:rPr>
      </w:pPr>
      <w:r w:rsidRPr="0000324D">
        <w:rPr>
          <w:rFonts w:ascii="Times" w:eastAsia="Times" w:hAnsi="Times" w:cs="Times"/>
          <w:b/>
          <w:bCs/>
          <w:sz w:val="26"/>
          <w:szCs w:val="26"/>
        </w:rPr>
        <w:t>Time-based Analysis: For charts containing temporal attributes, time-based visuals allow users to analyze performance by year and month, breaking down annual aggregates into monthly metrics to support detection of seasonal fluctuations.</w:t>
      </w:r>
    </w:p>
    <w:p w14:paraId="6D947AAD" w14:textId="77777777" w:rsidR="00FD76B2" w:rsidRDefault="00000000">
      <w:pPr>
        <w:numPr>
          <w:ilvl w:val="0"/>
          <w:numId w:val="5"/>
        </w:numPr>
        <w:spacing w:after="240"/>
        <w:rPr>
          <w:sz w:val="26"/>
          <w:szCs w:val="26"/>
        </w:rPr>
      </w:pPr>
      <w:r>
        <w:rPr>
          <w:rFonts w:ascii="Times" w:eastAsia="Times" w:hAnsi="Times" w:cs="Times"/>
          <w:b/>
          <w:bCs/>
          <w:sz w:val="26"/>
          <w:szCs w:val="26"/>
        </w:rPr>
        <w:t>Dynamic Hover Details (Tooltips):</w:t>
      </w:r>
      <w:r>
        <w:rPr>
          <w:rFonts w:ascii="Times" w:eastAsia="Times" w:hAnsi="Times" w:cs="Times"/>
          <w:sz w:val="26"/>
          <w:szCs w:val="26"/>
        </w:rPr>
        <w:t xml:space="preserve"> To optimize screen real estate and prevent visual clutter caused by dense text blocks, the team integrated intelligent Tooltips. </w:t>
      </w:r>
      <w:r>
        <w:rPr>
          <w:rFonts w:ascii="Times" w:eastAsia="Times" w:hAnsi="Times" w:cs="Times"/>
          <w:sz w:val="26"/>
          <w:szCs w:val="26"/>
        </w:rPr>
        <w:lastRenderedPageBreak/>
        <w:t xml:space="preserve">When a user hovers the cursor over any revenue column, genre donut segment, or individual movie data point on a scatter matrix, a compact pop-up tooltip automatically appears. This dialog box rapidly extracts hidden parameters such as </w:t>
      </w:r>
      <w:r>
        <w:rPr>
          <w:rFonts w:ascii="Times" w:eastAsia="Times" w:hAnsi="Times" w:cs="Times"/>
          <w:i/>
          <w:iCs/>
          <w:sz w:val="26"/>
          <w:szCs w:val="26"/>
        </w:rPr>
        <w:t>Movie Title</w:t>
      </w:r>
      <w:r>
        <w:rPr>
          <w:rFonts w:ascii="Times" w:eastAsia="Times" w:hAnsi="Times" w:cs="Times"/>
          <w:sz w:val="26"/>
          <w:szCs w:val="26"/>
        </w:rPr>
        <w:t xml:space="preserve">, </w:t>
      </w:r>
      <w:r>
        <w:rPr>
          <w:rFonts w:ascii="Times" w:eastAsia="Times" w:hAnsi="Times" w:cs="Times"/>
          <w:i/>
          <w:iCs/>
          <w:sz w:val="26"/>
          <w:szCs w:val="26"/>
        </w:rPr>
        <w:t>Exact Genres</w:t>
      </w:r>
      <w:r>
        <w:rPr>
          <w:rFonts w:ascii="Times" w:eastAsia="Times" w:hAnsi="Times" w:cs="Times"/>
          <w:sz w:val="26"/>
          <w:szCs w:val="26"/>
        </w:rPr>
        <w:t xml:space="preserve">, </w:t>
      </w:r>
      <w:r>
        <w:rPr>
          <w:rFonts w:ascii="Times" w:eastAsia="Times" w:hAnsi="Times" w:cs="Times"/>
          <w:i/>
          <w:iCs/>
          <w:sz w:val="26"/>
          <w:szCs w:val="26"/>
        </w:rPr>
        <w:t>Domestic Revenue</w:t>
      </w:r>
      <w:r>
        <w:rPr>
          <w:rFonts w:ascii="Times" w:eastAsia="Times" w:hAnsi="Times" w:cs="Times"/>
          <w:sz w:val="26"/>
          <w:szCs w:val="26"/>
        </w:rPr>
        <w:t xml:space="preserve">, </w:t>
      </w:r>
      <w:r>
        <w:rPr>
          <w:rFonts w:ascii="Times" w:eastAsia="Times" w:hAnsi="Times" w:cs="Times"/>
          <w:i/>
          <w:iCs/>
          <w:sz w:val="26"/>
          <w:szCs w:val="26"/>
        </w:rPr>
        <w:t>International Revenue</w:t>
      </w:r>
      <w:r>
        <w:rPr>
          <w:rFonts w:ascii="Times" w:eastAsia="Times" w:hAnsi="Times" w:cs="Times"/>
          <w:sz w:val="26"/>
          <w:szCs w:val="26"/>
        </w:rPr>
        <w:t xml:space="preserve">, </w:t>
      </w:r>
      <w:r>
        <w:rPr>
          <w:rFonts w:ascii="Times" w:eastAsia="Times" w:hAnsi="Times" w:cs="Times"/>
          <w:i/>
          <w:iCs/>
          <w:sz w:val="26"/>
          <w:szCs w:val="26"/>
        </w:rPr>
        <w:t>Specific ROI</w:t>
      </w:r>
      <w:r>
        <w:rPr>
          <w:rFonts w:ascii="Times" w:eastAsia="Times" w:hAnsi="Times" w:cs="Times"/>
          <w:sz w:val="26"/>
          <w:szCs w:val="26"/>
        </w:rPr>
        <w:t xml:space="preserve">, and </w:t>
      </w:r>
      <w:r>
        <w:rPr>
          <w:rFonts w:ascii="Times" w:eastAsia="Times" w:hAnsi="Times" w:cs="Times"/>
          <w:i/>
          <w:iCs/>
          <w:sz w:val="26"/>
          <w:szCs w:val="26"/>
        </w:rPr>
        <w:t>Cumulative Votes</w:t>
      </w:r>
      <w:r>
        <w:rPr>
          <w:rFonts w:ascii="Times" w:eastAsia="Times" w:hAnsi="Times" w:cs="Times"/>
          <w:sz w:val="26"/>
          <w:szCs w:val="26"/>
        </w:rPr>
        <w:t xml:space="preserve"> without requiring the user to click or switch pages.</w:t>
      </w:r>
    </w:p>
    <w:p w14:paraId="743326EC" w14:textId="77777777" w:rsidR="00FD76B2" w:rsidRDefault="00FD76B2">
      <w:pPr>
        <w:rPr>
          <w:rFonts w:ascii="Times" w:eastAsia="Times" w:hAnsi="Times" w:cs="Times"/>
          <w:sz w:val="26"/>
          <w:szCs w:val="26"/>
        </w:rPr>
      </w:pPr>
    </w:p>
    <w:p w14:paraId="6969111C" w14:textId="77777777" w:rsidR="00FD76B2" w:rsidRDefault="00FD76B2">
      <w:pPr>
        <w:rPr>
          <w:rFonts w:ascii="Times" w:eastAsia="Times" w:hAnsi="Times" w:cs="Times"/>
          <w:sz w:val="26"/>
          <w:szCs w:val="26"/>
        </w:rPr>
      </w:pPr>
    </w:p>
    <w:p w14:paraId="7EC2563B" w14:textId="77777777" w:rsidR="00FD76B2" w:rsidRDefault="00000000">
      <w:pPr>
        <w:pStyle w:val="Heading1"/>
        <w:keepNext w:val="0"/>
        <w:keepLines w:val="0"/>
        <w:spacing w:before="280"/>
        <w:rPr>
          <w:rFonts w:ascii="Times" w:eastAsia="Times" w:hAnsi="Times" w:cs="Times"/>
          <w:b/>
          <w:bCs/>
        </w:rPr>
      </w:pPr>
      <w:bookmarkStart w:id="75" w:name="_Toc232506364"/>
      <w:r>
        <w:rPr>
          <w:rFonts w:ascii="Times" w:eastAsia="Times" w:hAnsi="Times" w:cs="Times"/>
          <w:b/>
          <w:bCs/>
        </w:rPr>
        <w:t>CHAPTER VI: Insight Analysis</w:t>
      </w:r>
      <w:bookmarkEnd w:id="75"/>
    </w:p>
    <w:p w14:paraId="00730754"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Through the operationalization of the interactive data visualization Dashboard built upon the standardized Data Warehouse, the research team conducted deep-dive analyses to uncover underlying patterns, financial migration trends, and highly actionable strategic insights. These data-driven findings deliver essential architectural benchmarks to help strategists, production studios, and institutional investors optimize resource allocation and mitigate systemic risks within the global cinematic ecosystem.</w:t>
      </w:r>
    </w:p>
    <w:p w14:paraId="57ECD896" w14:textId="77777777" w:rsidR="00FD76B2" w:rsidRDefault="00000000">
      <w:pPr>
        <w:pStyle w:val="Heading2"/>
        <w:keepNext w:val="0"/>
        <w:keepLines w:val="0"/>
        <w:spacing w:before="280"/>
        <w:rPr>
          <w:rFonts w:ascii="Times" w:eastAsia="Times" w:hAnsi="Times" w:cs="Times"/>
        </w:rPr>
      </w:pPr>
      <w:bookmarkStart w:id="76" w:name="_Toc232506365"/>
      <w:r>
        <w:rPr>
          <w:rFonts w:ascii="Times" w:eastAsia="Times" w:hAnsi="Times" w:cs="Times"/>
        </w:rPr>
        <w:t>6.1 Insight 1: Cash Flow Structural Shifts and Content Globalization Strategies</w:t>
      </w:r>
      <w:bookmarkEnd w:id="76"/>
    </w:p>
    <w:p w14:paraId="343DDFBD"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 xml:space="preserve">Evaluating the cross-functional data relationships across reporting modules—specifically the </w:t>
      </w:r>
      <w:r>
        <w:rPr>
          <w:rFonts w:ascii="Times" w:eastAsia="Times" w:hAnsi="Times" w:cs="Times"/>
          <w:i/>
          <w:iCs/>
          <w:sz w:val="26"/>
          <w:szCs w:val="26"/>
        </w:rPr>
        <w:t>Domestic vs. Foreign Revenue</w:t>
      </w:r>
      <w:r>
        <w:rPr>
          <w:rFonts w:ascii="Times" w:eastAsia="Times" w:hAnsi="Times" w:cs="Times"/>
          <w:sz w:val="26"/>
          <w:szCs w:val="26"/>
        </w:rPr>
        <w:t xml:space="preserve"> pie chart on Page 3 and the </w:t>
      </w:r>
      <w:r>
        <w:rPr>
          <w:rFonts w:ascii="Times" w:eastAsia="Times" w:hAnsi="Times" w:cs="Times"/>
          <w:i/>
          <w:iCs/>
          <w:sz w:val="26"/>
          <w:szCs w:val="26"/>
        </w:rPr>
        <w:t>Annual Revenue, Budget, and Profit Trends</w:t>
      </w:r>
      <w:r>
        <w:rPr>
          <w:rFonts w:ascii="Times" w:eastAsia="Times" w:hAnsi="Times" w:cs="Times"/>
          <w:sz w:val="26"/>
          <w:szCs w:val="26"/>
        </w:rPr>
        <w:t xml:space="preserve"> line chart on Page 1—exposes a critical, defining law of box office geography:</w:t>
      </w:r>
    </w:p>
    <w:p w14:paraId="44BD3485" w14:textId="77777777" w:rsidR="00FD76B2" w:rsidRDefault="00000000">
      <w:pPr>
        <w:numPr>
          <w:ilvl w:val="0"/>
          <w:numId w:val="31"/>
        </w:numPr>
        <w:spacing w:before="240" w:after="200"/>
        <w:rPr>
          <w:rFonts w:ascii="Times" w:eastAsia="Times" w:hAnsi="Times" w:cs="Times"/>
          <w:sz w:val="26"/>
          <w:szCs w:val="26"/>
        </w:rPr>
      </w:pPr>
      <w:r>
        <w:rPr>
          <w:rFonts w:ascii="Times" w:eastAsia="Times" w:hAnsi="Times" w:cs="Times"/>
          <w:b/>
          <w:bCs/>
          <w:sz w:val="26"/>
          <w:szCs w:val="26"/>
        </w:rPr>
        <w:t>The Absolute Dominance of International Markets:</w:t>
      </w:r>
      <w:r>
        <w:rPr>
          <w:rFonts w:ascii="Times" w:eastAsia="Times" w:hAnsi="Times" w:cs="Times"/>
          <w:sz w:val="26"/>
          <w:szCs w:val="26"/>
        </w:rPr>
        <w:t xml:space="preserve"> The underlying data demonstrates that international market returns (</w:t>
      </w:r>
      <w:r>
        <w:rPr>
          <w:rFonts w:ascii="Times" w:eastAsia="Times" w:hAnsi="Times" w:cs="Times"/>
          <w:i/>
          <w:iCs/>
          <w:sz w:val="26"/>
          <w:szCs w:val="26"/>
        </w:rPr>
        <w:t>Foreign Revenue</w:t>
      </w:r>
      <w:r>
        <w:rPr>
          <w:rFonts w:ascii="Times" w:eastAsia="Times" w:hAnsi="Times" w:cs="Times"/>
          <w:sz w:val="26"/>
          <w:szCs w:val="26"/>
        </w:rPr>
        <w:t xml:space="preserve">) command an overwhelming share of </w:t>
      </w:r>
      <w:r>
        <w:rPr>
          <w:rFonts w:ascii="Times" w:eastAsia="Times" w:hAnsi="Times" w:cs="Times"/>
          <w:b/>
          <w:bCs/>
          <w:sz w:val="26"/>
          <w:szCs w:val="26"/>
        </w:rPr>
        <w:t>60.1%</w:t>
      </w:r>
      <w:r>
        <w:rPr>
          <w:rFonts w:ascii="Times" w:eastAsia="Times" w:hAnsi="Times" w:cs="Times"/>
          <w:sz w:val="26"/>
          <w:szCs w:val="26"/>
        </w:rPr>
        <w:t xml:space="preserve"> (equivalent to </w:t>
      </w:r>
      <w:r>
        <w:rPr>
          <w:rFonts w:ascii="Times" w:eastAsia="Times" w:hAnsi="Times" w:cs="Times"/>
          <w:b/>
          <w:bCs/>
          <w:sz w:val="26"/>
          <w:szCs w:val="26"/>
        </w:rPr>
        <w:t>125B</w:t>
      </w:r>
      <w:r>
        <w:rPr>
          <w:rFonts w:ascii="Times" w:eastAsia="Times" w:hAnsi="Times" w:cs="Times"/>
          <w:sz w:val="26"/>
          <w:szCs w:val="26"/>
        </w:rPr>
        <w:t>), whereas internal markets (</w:t>
      </w:r>
      <w:r>
        <w:rPr>
          <w:rFonts w:ascii="Times" w:eastAsia="Times" w:hAnsi="Times" w:cs="Times"/>
          <w:i/>
          <w:iCs/>
          <w:sz w:val="26"/>
          <w:szCs w:val="26"/>
        </w:rPr>
        <w:t>Domestic Revenue</w:t>
      </w:r>
      <w:r>
        <w:rPr>
          <w:rFonts w:ascii="Times" w:eastAsia="Times" w:hAnsi="Times" w:cs="Times"/>
          <w:sz w:val="26"/>
          <w:szCs w:val="26"/>
        </w:rPr>
        <w:t xml:space="preserve">) account for a mere </w:t>
      </w:r>
      <w:r>
        <w:rPr>
          <w:rFonts w:ascii="Times" w:eastAsia="Times" w:hAnsi="Times" w:cs="Times"/>
          <w:b/>
          <w:bCs/>
          <w:sz w:val="26"/>
          <w:szCs w:val="26"/>
        </w:rPr>
        <w:t>39.9%</w:t>
      </w:r>
      <w:r>
        <w:rPr>
          <w:rFonts w:ascii="Times" w:eastAsia="Times" w:hAnsi="Times" w:cs="Times"/>
          <w:sz w:val="26"/>
          <w:szCs w:val="26"/>
        </w:rPr>
        <w:t xml:space="preserve"> (equivalent to </w:t>
      </w:r>
      <w:r>
        <w:rPr>
          <w:rFonts w:ascii="Times" w:eastAsia="Times" w:hAnsi="Times" w:cs="Times"/>
          <w:b/>
          <w:bCs/>
          <w:sz w:val="26"/>
          <w:szCs w:val="26"/>
        </w:rPr>
        <w:t>83B</w:t>
      </w:r>
      <w:r>
        <w:rPr>
          <w:rFonts w:ascii="Times" w:eastAsia="Times" w:hAnsi="Times" w:cs="Times"/>
          <w:sz w:val="26"/>
          <w:szCs w:val="26"/>
        </w:rPr>
        <w:t xml:space="preserve">) of aggregate organizational cash flows. This distribution is further corroborated by the </w:t>
      </w:r>
      <w:r>
        <w:rPr>
          <w:rFonts w:ascii="Times" w:eastAsia="Times" w:hAnsi="Times" w:cs="Times"/>
          <w:i/>
          <w:iCs/>
          <w:sz w:val="26"/>
          <w:szCs w:val="26"/>
        </w:rPr>
        <w:t>Revenue by original_language</w:t>
      </w:r>
      <w:r>
        <w:rPr>
          <w:rFonts w:ascii="Times" w:eastAsia="Times" w:hAnsi="Times" w:cs="Times"/>
          <w:sz w:val="26"/>
          <w:szCs w:val="26"/>
        </w:rPr>
        <w:t xml:space="preserve"> matrix on Page 1, where English-language ("en") intellectual properties aggressively outperform all other language variations combined.</w:t>
      </w:r>
    </w:p>
    <w:p w14:paraId="2994AA82" w14:textId="77777777" w:rsidR="00FD76B2" w:rsidRDefault="00000000">
      <w:pPr>
        <w:numPr>
          <w:ilvl w:val="0"/>
          <w:numId w:val="31"/>
        </w:numPr>
        <w:spacing w:before="200" w:after="240"/>
        <w:rPr>
          <w:rFonts w:ascii="Times" w:eastAsia="Times" w:hAnsi="Times" w:cs="Times"/>
          <w:sz w:val="26"/>
          <w:szCs w:val="26"/>
        </w:rPr>
      </w:pPr>
      <w:r>
        <w:rPr>
          <w:rFonts w:ascii="Times" w:eastAsia="Times" w:hAnsi="Times" w:cs="Times"/>
          <w:b/>
          <w:bCs/>
          <w:sz w:val="26"/>
          <w:szCs w:val="26"/>
        </w:rPr>
        <w:t>Actionable Business Lesson:</w:t>
      </w:r>
      <w:r>
        <w:rPr>
          <w:rFonts w:ascii="Times" w:eastAsia="Times" w:hAnsi="Times" w:cs="Times"/>
          <w:sz w:val="26"/>
          <w:szCs w:val="26"/>
        </w:rPr>
        <w:t xml:space="preserve"> The era where major studios could sustain profitability by exclusively catering to domestic consumer preferences has permanently concluded. Modern filmmaking is a global export commodity. For an upcoming project to secure a position among the "Top Performers" or successfully breach the billion-dollar milestone, it must be architected with a globalization mindset from the early scriptwriting phases. This mandates prioritizing English as the primary vehicle language, crafting universally relatable narratives, minimizing hyper-localized cultural dependencies, and embedding high-spectacle visual engineering to effortlessly bypass cross-border linguistic barriers.</w:t>
      </w:r>
    </w:p>
    <w:p w14:paraId="475E0F0C" w14:textId="77777777" w:rsidR="00FD76B2" w:rsidRDefault="00FD76B2">
      <w:pPr>
        <w:pStyle w:val="Heading2"/>
        <w:keepNext w:val="0"/>
        <w:keepLines w:val="0"/>
        <w:spacing w:before="280"/>
        <w:rPr>
          <w:rFonts w:ascii="Times" w:eastAsia="Times" w:hAnsi="Times" w:cs="Times"/>
        </w:rPr>
      </w:pPr>
      <w:bookmarkStart w:id="77" w:name="_2ma1xnunddm4" w:colFirst="0" w:colLast="0"/>
      <w:bookmarkEnd w:id="77"/>
    </w:p>
    <w:p w14:paraId="7E7426AF" w14:textId="77777777" w:rsidR="00FD76B2" w:rsidRDefault="00000000">
      <w:pPr>
        <w:pStyle w:val="Heading2"/>
        <w:keepNext w:val="0"/>
        <w:keepLines w:val="0"/>
        <w:spacing w:before="280"/>
        <w:rPr>
          <w:rFonts w:ascii="Times" w:eastAsia="Times" w:hAnsi="Times" w:cs="Times"/>
        </w:rPr>
      </w:pPr>
      <w:bookmarkStart w:id="78" w:name="_Toc232506366"/>
      <w:r>
        <w:rPr>
          <w:rFonts w:ascii="Times" w:eastAsia="Times" w:hAnsi="Times" w:cs="Times"/>
        </w:rPr>
        <w:t>6.2 Insight 2: The Portfolio Paradox — Corporate Revenue Scale vs. Capital Efficiency (ROI)</w:t>
      </w:r>
      <w:bookmarkEnd w:id="78"/>
    </w:p>
    <w:p w14:paraId="48FCF3EC"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 xml:space="preserve">An analysis of the scatter chart matrix tracking </w:t>
      </w:r>
      <w:r>
        <w:rPr>
          <w:rFonts w:ascii="Times" w:eastAsia="Times" w:hAnsi="Times" w:cs="Times"/>
          <w:i/>
          <w:iCs/>
          <w:sz w:val="26"/>
          <w:szCs w:val="26"/>
        </w:rPr>
        <w:t>Avg Budget vs. Avg Revenue by Genre</w:t>
      </w:r>
      <w:r>
        <w:rPr>
          <w:rFonts w:ascii="Times" w:eastAsia="Times" w:hAnsi="Times" w:cs="Times"/>
          <w:sz w:val="26"/>
          <w:szCs w:val="26"/>
        </w:rPr>
        <w:t xml:space="preserve"> paired with the </w:t>
      </w:r>
      <w:r>
        <w:rPr>
          <w:rFonts w:ascii="Times" w:eastAsia="Times" w:hAnsi="Times" w:cs="Times"/>
          <w:i/>
          <w:iCs/>
          <w:sz w:val="26"/>
          <w:szCs w:val="26"/>
        </w:rPr>
        <w:t>Comprehensive Genre Matrix Table</w:t>
      </w:r>
      <w:r>
        <w:rPr>
          <w:rFonts w:ascii="Times" w:eastAsia="Times" w:hAnsi="Times" w:cs="Times"/>
          <w:sz w:val="26"/>
          <w:szCs w:val="26"/>
        </w:rPr>
        <w:t xml:space="preserve"> on Page 2 uncovers a fascinating economic paradox separating two distinct movie genre categories:</w:t>
      </w:r>
    </w:p>
    <w:p w14:paraId="2B267163" w14:textId="77777777" w:rsidR="00FD76B2" w:rsidRDefault="00000000">
      <w:pPr>
        <w:numPr>
          <w:ilvl w:val="0"/>
          <w:numId w:val="12"/>
        </w:numPr>
        <w:spacing w:before="240" w:after="200"/>
        <w:rPr>
          <w:rFonts w:ascii="Times" w:eastAsia="Times" w:hAnsi="Times" w:cs="Times"/>
          <w:sz w:val="26"/>
          <w:szCs w:val="26"/>
        </w:rPr>
      </w:pPr>
      <w:r>
        <w:rPr>
          <w:rFonts w:ascii="Times" w:eastAsia="Times" w:hAnsi="Times" w:cs="Times"/>
          <w:b/>
          <w:bCs/>
          <w:sz w:val="26"/>
          <w:szCs w:val="26"/>
        </w:rPr>
        <w:t>The "Market Share Anchors" (Action &amp; Adventure):</w:t>
      </w:r>
      <w:r>
        <w:rPr>
          <w:rFonts w:ascii="Times" w:eastAsia="Times" w:hAnsi="Times" w:cs="Times"/>
          <w:sz w:val="26"/>
          <w:szCs w:val="26"/>
        </w:rPr>
        <w:t xml:space="preserve"> These two segments operate as the largest macro-financial engines of the entire industry, generating massive aggregate gross revenues of </w:t>
      </w:r>
      <w:r>
        <w:rPr>
          <w:rFonts w:ascii="Times" w:eastAsia="Times" w:hAnsi="Times" w:cs="Times"/>
          <w:b/>
          <w:bCs/>
          <w:sz w:val="26"/>
          <w:szCs w:val="26"/>
        </w:rPr>
        <w:t>102,129,516,811</w:t>
      </w:r>
      <w:r>
        <w:rPr>
          <w:rFonts w:ascii="Times" w:eastAsia="Times" w:hAnsi="Times" w:cs="Times"/>
          <w:sz w:val="26"/>
          <w:szCs w:val="26"/>
        </w:rPr>
        <w:t xml:space="preserve"> and </w:t>
      </w:r>
      <w:r>
        <w:rPr>
          <w:rFonts w:ascii="Times" w:eastAsia="Times" w:hAnsi="Times" w:cs="Times"/>
          <w:b/>
          <w:bCs/>
          <w:sz w:val="26"/>
          <w:szCs w:val="26"/>
        </w:rPr>
        <w:t>102,707,565,711</w:t>
      </w:r>
      <w:r>
        <w:rPr>
          <w:rFonts w:ascii="Times" w:eastAsia="Times" w:hAnsi="Times" w:cs="Times"/>
          <w:sz w:val="26"/>
          <w:szCs w:val="26"/>
        </w:rPr>
        <w:t xml:space="preserve"> respectively. However, due to the high-cost production thresholds (</w:t>
      </w:r>
      <w:r>
        <w:rPr>
          <w:rFonts w:ascii="Times" w:eastAsia="Times" w:hAnsi="Times" w:cs="Times"/>
          <w:i/>
          <w:iCs/>
          <w:sz w:val="26"/>
          <w:szCs w:val="26"/>
        </w:rPr>
        <w:t>Budget</w:t>
      </w:r>
      <w:r>
        <w:rPr>
          <w:rFonts w:ascii="Times" w:eastAsia="Times" w:hAnsi="Times" w:cs="Times"/>
          <w:sz w:val="26"/>
          <w:szCs w:val="26"/>
        </w:rPr>
        <w:t>) structurally inherent to these genres, their average Return on Investment (</w:t>
      </w:r>
      <w:r>
        <w:rPr>
          <w:rFonts w:ascii="Times" w:eastAsia="Times" w:hAnsi="Times" w:cs="Times"/>
          <w:i/>
          <w:iCs/>
          <w:sz w:val="26"/>
          <w:szCs w:val="26"/>
        </w:rPr>
        <w:t>Avg ROI</w:t>
      </w:r>
      <w:r>
        <w:rPr>
          <w:rFonts w:ascii="Times" w:eastAsia="Times" w:hAnsi="Times" w:cs="Times"/>
          <w:sz w:val="26"/>
          <w:szCs w:val="26"/>
        </w:rPr>
        <w:t xml:space="preserve">) sits at a highly conservative </w:t>
      </w:r>
      <w:r>
        <w:rPr>
          <w:rFonts w:ascii="Times" w:eastAsia="Times" w:hAnsi="Times" w:cs="Times"/>
          <w:b/>
          <w:bCs/>
          <w:sz w:val="26"/>
          <w:szCs w:val="26"/>
        </w:rPr>
        <w:t>1.63x</w:t>
      </w:r>
      <w:r>
        <w:rPr>
          <w:rFonts w:ascii="Times" w:eastAsia="Times" w:hAnsi="Times" w:cs="Times"/>
          <w:sz w:val="26"/>
          <w:szCs w:val="26"/>
        </w:rPr>
        <w:t xml:space="preserve"> for Action and </w:t>
      </w:r>
      <w:r>
        <w:rPr>
          <w:rFonts w:ascii="Times" w:eastAsia="Times" w:hAnsi="Times" w:cs="Times"/>
          <w:b/>
          <w:bCs/>
          <w:sz w:val="26"/>
          <w:szCs w:val="26"/>
        </w:rPr>
        <w:t>2.10x</w:t>
      </w:r>
      <w:r>
        <w:rPr>
          <w:rFonts w:ascii="Times" w:eastAsia="Times" w:hAnsi="Times" w:cs="Times"/>
          <w:sz w:val="26"/>
          <w:szCs w:val="26"/>
        </w:rPr>
        <w:t xml:space="preserve"> for Adventure.</w:t>
      </w:r>
    </w:p>
    <w:p w14:paraId="7CD8B5D5" w14:textId="25D6D77F" w:rsidR="00FD76B2" w:rsidRDefault="00000000">
      <w:pPr>
        <w:numPr>
          <w:ilvl w:val="0"/>
          <w:numId w:val="12"/>
        </w:numPr>
        <w:spacing w:before="200" w:after="240"/>
        <w:rPr>
          <w:rFonts w:ascii="Times" w:eastAsia="Times" w:hAnsi="Times" w:cs="Times"/>
          <w:sz w:val="26"/>
          <w:szCs w:val="26"/>
        </w:rPr>
      </w:pPr>
      <w:r>
        <w:rPr>
          <w:rFonts w:ascii="Times" w:eastAsia="Times" w:hAnsi="Times" w:cs="Times"/>
          <w:b/>
          <w:bCs/>
          <w:sz w:val="26"/>
          <w:szCs w:val="26"/>
        </w:rPr>
        <w:t>The "Margin Outliers" (Horror, Animation, Family):</w:t>
      </w:r>
      <w:r>
        <w:rPr>
          <w:rFonts w:ascii="Times" w:eastAsia="Times" w:hAnsi="Times" w:cs="Times"/>
          <w:sz w:val="26"/>
          <w:szCs w:val="26"/>
        </w:rPr>
        <w:t xml:space="preserve"> While the Horror genre sits at the bottom tier regarding production volume (</w:t>
      </w:r>
      <w:r w:rsidR="00595843" w:rsidRPr="00595843">
        <w:rPr>
          <w:rFonts w:ascii="Times" w:eastAsia="Times" w:hAnsi="Times" w:cs="Times"/>
          <w:sz w:val="26"/>
          <w:szCs w:val="26"/>
        </w:rPr>
        <w:t>193 titles) and generates lower aggregate gross revenue (approximately $13.29B), the analytics platform identifies it as the Best Genre by Avg ROI, at roughly 8.36x</w:t>
      </w:r>
      <w:r>
        <w:rPr>
          <w:rFonts w:ascii="Times" w:eastAsia="Times" w:hAnsi="Times" w:cs="Times"/>
          <w:sz w:val="26"/>
          <w:szCs w:val="26"/>
        </w:rPr>
        <w:t xml:space="preserve">. Concurrently, the </w:t>
      </w:r>
      <w:r>
        <w:rPr>
          <w:rFonts w:ascii="Times" w:eastAsia="Times" w:hAnsi="Times" w:cs="Times"/>
          <w:i/>
          <w:iCs/>
          <w:sz w:val="26"/>
          <w:szCs w:val="26"/>
        </w:rPr>
        <w:t>Animation</w:t>
      </w:r>
      <w:r>
        <w:rPr>
          <w:rFonts w:ascii="Times" w:eastAsia="Times" w:hAnsi="Times" w:cs="Times"/>
          <w:sz w:val="26"/>
          <w:szCs w:val="26"/>
        </w:rPr>
        <w:t xml:space="preserve"> and </w:t>
      </w:r>
      <w:r>
        <w:rPr>
          <w:rFonts w:ascii="Times" w:eastAsia="Times" w:hAnsi="Times" w:cs="Times"/>
          <w:i/>
          <w:iCs/>
          <w:sz w:val="26"/>
          <w:szCs w:val="26"/>
        </w:rPr>
        <w:t>Family</w:t>
      </w:r>
      <w:r>
        <w:rPr>
          <w:rFonts w:ascii="Times" w:eastAsia="Times" w:hAnsi="Times" w:cs="Times"/>
          <w:sz w:val="26"/>
          <w:szCs w:val="26"/>
        </w:rPr>
        <w:t xml:space="preserve"> segments deliver exceptional capital yield margins, achieving outstanding average returns of </w:t>
      </w:r>
      <w:r>
        <w:rPr>
          <w:rFonts w:ascii="Times" w:eastAsia="Times" w:hAnsi="Times" w:cs="Times"/>
          <w:b/>
          <w:bCs/>
          <w:sz w:val="26"/>
          <w:szCs w:val="26"/>
        </w:rPr>
        <w:t>2.58x</w:t>
      </w:r>
      <w:r>
        <w:rPr>
          <w:rFonts w:ascii="Times" w:eastAsia="Times" w:hAnsi="Times" w:cs="Times"/>
          <w:sz w:val="26"/>
          <w:szCs w:val="26"/>
        </w:rPr>
        <w:t xml:space="preserve"> and </w:t>
      </w:r>
      <w:r>
        <w:rPr>
          <w:rFonts w:ascii="Times" w:eastAsia="Times" w:hAnsi="Times" w:cs="Times"/>
          <w:b/>
          <w:bCs/>
          <w:sz w:val="26"/>
          <w:szCs w:val="26"/>
        </w:rPr>
        <w:t>2.25x</w:t>
      </w:r>
      <w:r>
        <w:rPr>
          <w:rFonts w:ascii="Times" w:eastAsia="Times" w:hAnsi="Times" w:cs="Times"/>
          <w:sz w:val="26"/>
          <w:szCs w:val="26"/>
        </w:rPr>
        <w:t xml:space="preserve"> respectively. This performance stems from an optimized cost structure characterized by low baseline production budgets that yield high explosive box-office ratios when successfully capturing family demographics or psychological horror trends.</w:t>
      </w:r>
    </w:p>
    <w:p w14:paraId="20C4A88A" w14:textId="77777777" w:rsidR="00FD76B2" w:rsidRDefault="00000000">
      <w:pPr>
        <w:numPr>
          <w:ilvl w:val="0"/>
          <w:numId w:val="4"/>
        </w:numPr>
        <w:spacing w:before="240"/>
        <w:rPr>
          <w:rFonts w:ascii="Times" w:eastAsia="Times" w:hAnsi="Times" w:cs="Times"/>
          <w:sz w:val="26"/>
          <w:szCs w:val="26"/>
        </w:rPr>
      </w:pPr>
      <w:r>
        <w:rPr>
          <w:rFonts w:ascii="Times" w:eastAsia="Times" w:hAnsi="Times" w:cs="Times"/>
          <w:b/>
          <w:bCs/>
          <w:sz w:val="26"/>
          <w:szCs w:val="26"/>
        </w:rPr>
        <w:t>Actionable Business Lesson:</w:t>
      </w:r>
      <w:r>
        <w:rPr>
          <w:rFonts w:ascii="Times" w:eastAsia="Times" w:hAnsi="Times" w:cs="Times"/>
          <w:sz w:val="26"/>
          <w:szCs w:val="26"/>
        </w:rPr>
        <w:t xml:space="preserve"> For corporate finance officers, this variance forms the foundation of modern </w:t>
      </w:r>
      <w:r>
        <w:rPr>
          <w:rFonts w:ascii="Times" w:eastAsia="Times" w:hAnsi="Times" w:cs="Times"/>
          <w:b/>
          <w:bCs/>
          <w:sz w:val="26"/>
          <w:szCs w:val="26"/>
        </w:rPr>
        <w:t>Portfolio Management</w:t>
      </w:r>
      <w:r>
        <w:rPr>
          <w:rFonts w:ascii="Times" w:eastAsia="Times" w:hAnsi="Times" w:cs="Times"/>
          <w:sz w:val="26"/>
          <w:szCs w:val="26"/>
        </w:rPr>
        <w:t xml:space="preserve"> within entertainment assets. Independent studios, venture capital funds, or newly entering operators should strategically allocate resources toward </w:t>
      </w:r>
      <w:r>
        <w:rPr>
          <w:rFonts w:ascii="Times" w:eastAsia="Times" w:hAnsi="Times" w:cs="Times"/>
          <w:i/>
          <w:iCs/>
          <w:sz w:val="26"/>
          <w:szCs w:val="26"/>
        </w:rPr>
        <w:t>Horror</w:t>
      </w:r>
      <w:r>
        <w:rPr>
          <w:rFonts w:ascii="Times" w:eastAsia="Times" w:hAnsi="Times" w:cs="Times"/>
          <w:sz w:val="26"/>
          <w:szCs w:val="26"/>
        </w:rPr>
        <w:t xml:space="preserve"> or </w:t>
      </w:r>
      <w:r>
        <w:rPr>
          <w:rFonts w:ascii="Times" w:eastAsia="Times" w:hAnsi="Times" w:cs="Times"/>
          <w:i/>
          <w:iCs/>
          <w:sz w:val="26"/>
          <w:szCs w:val="26"/>
        </w:rPr>
        <w:t>Animation</w:t>
      </w:r>
      <w:r>
        <w:rPr>
          <w:rFonts w:ascii="Times" w:eastAsia="Times" w:hAnsi="Times" w:cs="Times"/>
          <w:sz w:val="26"/>
          <w:szCs w:val="26"/>
        </w:rPr>
        <w:t xml:space="preserve"> pipelines—capital entry barriers are low, payback periods are compressed, and the margin of safety is structurally superior. Conversely, the billion-dollar </w:t>
      </w:r>
      <w:r>
        <w:rPr>
          <w:rFonts w:ascii="Times" w:eastAsia="Times" w:hAnsi="Times" w:cs="Times"/>
          <w:i/>
          <w:iCs/>
          <w:sz w:val="26"/>
          <w:szCs w:val="26"/>
        </w:rPr>
        <w:t>Action/Adventure</w:t>
      </w:r>
      <w:r>
        <w:rPr>
          <w:rFonts w:ascii="Times" w:eastAsia="Times" w:hAnsi="Times" w:cs="Times"/>
          <w:sz w:val="26"/>
          <w:szCs w:val="26"/>
        </w:rPr>
        <w:t xml:space="preserve"> playground is exclusively viable for multinational media conglomerates with massive cash reserves that intentionally accept compressed yields in exchange for high-volume cash flows to consolidate market share and scale brand equity.</w:t>
      </w:r>
    </w:p>
    <w:p w14:paraId="338268DC" w14:textId="77777777" w:rsidR="00FD76B2" w:rsidRDefault="00FD76B2">
      <w:pPr>
        <w:pStyle w:val="Heading3"/>
        <w:keepNext w:val="0"/>
        <w:keepLines w:val="0"/>
        <w:spacing w:before="280"/>
        <w:ind w:left="720" w:hanging="360"/>
        <w:rPr>
          <w:rFonts w:ascii="Times" w:eastAsia="Times" w:hAnsi="Times" w:cs="Times"/>
          <w:b/>
          <w:bCs/>
          <w:color w:val="000000"/>
          <w:sz w:val="26"/>
          <w:szCs w:val="26"/>
        </w:rPr>
      </w:pPr>
      <w:bookmarkStart w:id="79" w:name="_sx230huj4l00" w:colFirst="0" w:colLast="0"/>
      <w:bookmarkEnd w:id="79"/>
    </w:p>
    <w:p w14:paraId="2CFD98A3" w14:textId="77777777" w:rsidR="00FD76B2" w:rsidRDefault="00000000">
      <w:pPr>
        <w:pStyle w:val="Heading2"/>
        <w:keepNext w:val="0"/>
        <w:keepLines w:val="0"/>
        <w:spacing w:before="280"/>
        <w:rPr>
          <w:rFonts w:ascii="Times" w:eastAsia="Times" w:hAnsi="Times" w:cs="Times"/>
        </w:rPr>
      </w:pPr>
      <w:bookmarkStart w:id="80" w:name="_Toc232506367"/>
      <w:r>
        <w:rPr>
          <w:rFonts w:ascii="Times" w:eastAsia="Times" w:hAnsi="Times" w:cs="Times"/>
        </w:rPr>
        <w:t>6.3 Insight 3: Seasonality Matrix Laws and the Art of Defining the "Golden Release Window"</w:t>
      </w:r>
      <w:bookmarkEnd w:id="80"/>
    </w:p>
    <w:p w14:paraId="17D58174"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lastRenderedPageBreak/>
        <w:t xml:space="preserve">By diagnosing temporal performance vectors across the </w:t>
      </w:r>
      <w:r>
        <w:rPr>
          <w:rFonts w:ascii="Times" w:eastAsia="Times" w:hAnsi="Times" w:cs="Times"/>
          <w:i/>
          <w:iCs/>
          <w:sz w:val="26"/>
          <w:szCs w:val="26"/>
        </w:rPr>
        <w:t>Avg ROI by Year</w:t>
      </w:r>
      <w:r>
        <w:rPr>
          <w:rFonts w:ascii="Times" w:eastAsia="Times" w:hAnsi="Times" w:cs="Times"/>
          <w:sz w:val="26"/>
          <w:szCs w:val="26"/>
        </w:rPr>
        <w:t xml:space="preserve"> column visualization and the </w:t>
      </w:r>
      <w:r>
        <w:rPr>
          <w:rFonts w:ascii="Times" w:eastAsia="Times" w:hAnsi="Times" w:cs="Times"/>
          <w:i/>
          <w:iCs/>
          <w:sz w:val="26"/>
          <w:szCs w:val="26"/>
        </w:rPr>
        <w:t>Revenue by Month</w:t>
      </w:r>
      <w:r>
        <w:rPr>
          <w:rFonts w:ascii="Times" w:eastAsia="Times" w:hAnsi="Times" w:cs="Times"/>
          <w:sz w:val="26"/>
          <w:szCs w:val="26"/>
        </w:rPr>
        <w:t xml:space="preserve"> seasonality matrix on Page 3, the research team isolated highly predictable, cyclical consumer behaviors:</w:t>
      </w:r>
    </w:p>
    <w:p w14:paraId="74D4099E" w14:textId="77777777" w:rsidR="00FD76B2" w:rsidRDefault="00000000">
      <w:pPr>
        <w:numPr>
          <w:ilvl w:val="0"/>
          <w:numId w:val="26"/>
        </w:numPr>
        <w:spacing w:before="240" w:after="200"/>
        <w:rPr>
          <w:rFonts w:ascii="Times" w:eastAsia="Times" w:hAnsi="Times" w:cs="Times"/>
          <w:sz w:val="26"/>
          <w:szCs w:val="26"/>
        </w:rPr>
      </w:pPr>
      <w:r>
        <w:rPr>
          <w:rFonts w:ascii="Times" w:eastAsia="Times" w:hAnsi="Times" w:cs="Times"/>
          <w:b/>
          <w:bCs/>
          <w:sz w:val="26"/>
          <w:szCs w:val="26"/>
        </w:rPr>
        <w:t>The "Summer Blockbuster" and "Q4 Holiday" Spikes:</w:t>
      </w:r>
      <w:r>
        <w:rPr>
          <w:rFonts w:ascii="Times" w:eastAsia="Times" w:hAnsi="Times" w:cs="Times"/>
          <w:sz w:val="26"/>
          <w:szCs w:val="26"/>
        </w:rPr>
        <w:t xml:space="preserve"> System-wide cash flows do not distribute linearly across the 12 calendar months; instead, they consolidate into two macroeconomic peak waves. The primary wave crests across May and June, with June surfacing as the definitive </w:t>
      </w:r>
      <w:r>
        <w:rPr>
          <w:rFonts w:ascii="Times" w:eastAsia="Times" w:hAnsi="Times" w:cs="Times"/>
          <w:i/>
          <w:iCs/>
          <w:sz w:val="26"/>
          <w:szCs w:val="26"/>
        </w:rPr>
        <w:t>Best Month</w:t>
      </w:r>
      <w:r>
        <w:rPr>
          <w:rFonts w:ascii="Times" w:eastAsia="Times" w:hAnsi="Times" w:cs="Times"/>
          <w:sz w:val="26"/>
          <w:szCs w:val="26"/>
        </w:rPr>
        <w:t xml:space="preserve"> for box office velocity—perfectly aligning with a </w:t>
      </w:r>
      <w:r>
        <w:rPr>
          <w:rFonts w:ascii="Times" w:eastAsia="Times" w:hAnsi="Times" w:cs="Times"/>
          <w:i/>
          <w:iCs/>
          <w:sz w:val="26"/>
          <w:szCs w:val="26"/>
        </w:rPr>
        <w:t>Summer %</w:t>
      </w:r>
      <w:r>
        <w:rPr>
          <w:rFonts w:ascii="Times" w:eastAsia="Times" w:hAnsi="Times" w:cs="Times"/>
          <w:sz w:val="26"/>
          <w:szCs w:val="26"/>
        </w:rPr>
        <w:t xml:space="preserve"> metric that holds </w:t>
      </w:r>
      <w:r>
        <w:rPr>
          <w:rFonts w:ascii="Times" w:eastAsia="Times" w:hAnsi="Times" w:cs="Times"/>
          <w:b/>
          <w:bCs/>
          <w:sz w:val="26"/>
          <w:szCs w:val="26"/>
        </w:rPr>
        <w:t>30.0%</w:t>
      </w:r>
      <w:r>
        <w:rPr>
          <w:rFonts w:ascii="Times" w:eastAsia="Times" w:hAnsi="Times" w:cs="Times"/>
          <w:sz w:val="26"/>
          <w:szCs w:val="26"/>
        </w:rPr>
        <w:t xml:space="preserve"> of annual revenue. The secondary surge manifests in November, capturing the high-conversion pre-Christmas holiday window. In stark contrast, January and September collapse into commercial troughs where box office revenues hit baseline floors.</w:t>
      </w:r>
    </w:p>
    <w:p w14:paraId="0581E15F" w14:textId="77777777" w:rsidR="00FD76B2" w:rsidRDefault="00000000">
      <w:pPr>
        <w:numPr>
          <w:ilvl w:val="0"/>
          <w:numId w:val="26"/>
        </w:numPr>
        <w:spacing w:before="200" w:after="240"/>
        <w:rPr>
          <w:rFonts w:ascii="Times" w:eastAsia="Times" w:hAnsi="Times" w:cs="Times"/>
          <w:sz w:val="26"/>
          <w:szCs w:val="26"/>
        </w:rPr>
      </w:pPr>
      <w:r>
        <w:rPr>
          <w:rFonts w:ascii="Times" w:eastAsia="Times" w:hAnsi="Times" w:cs="Times"/>
          <w:b/>
          <w:bCs/>
          <w:sz w:val="26"/>
          <w:szCs w:val="26"/>
        </w:rPr>
        <w:t>Actionable Business Lesson:</w:t>
      </w:r>
      <w:r>
        <w:rPr>
          <w:rFonts w:ascii="Times" w:eastAsia="Times" w:hAnsi="Times" w:cs="Times"/>
          <w:sz w:val="26"/>
          <w:szCs w:val="26"/>
        </w:rPr>
        <w:t xml:space="preserve"> Optimizing the </w:t>
      </w:r>
      <w:r>
        <w:rPr>
          <w:rFonts w:ascii="Times" w:eastAsia="Times" w:hAnsi="Times" w:cs="Times"/>
          <w:b/>
          <w:bCs/>
          <w:sz w:val="26"/>
          <w:szCs w:val="26"/>
        </w:rPr>
        <w:t>Release Window Strategy</w:t>
      </w:r>
      <w:r>
        <w:rPr>
          <w:rFonts w:ascii="Times" w:eastAsia="Times" w:hAnsi="Times" w:cs="Times"/>
          <w:sz w:val="26"/>
          <w:szCs w:val="26"/>
        </w:rPr>
        <w:t xml:space="preserve"> is a high-stakes operational decision that dictates a project's financial survival. Distributors must strictly schedule high-budget flagship properties within the May-to-July window to fully absorb the surging consumer demand of student demographics entering summer vacations. Conversely, historical low-velocity months like September or January should be utilized as safe tactical landing zones for low-budget independent features or arthouse cinema—properties that bypass intensive box office pressures and instead optimize theater screen utilization once major studio blockbusters have exited the circuit.</w:t>
      </w:r>
    </w:p>
    <w:p w14:paraId="62AFAD6F" w14:textId="77777777" w:rsidR="00FD76B2" w:rsidRDefault="00FD76B2">
      <w:pPr>
        <w:spacing w:before="240" w:after="240"/>
        <w:ind w:left="720"/>
        <w:rPr>
          <w:rFonts w:ascii="Times" w:eastAsia="Times" w:hAnsi="Times" w:cs="Times"/>
          <w:sz w:val="26"/>
          <w:szCs w:val="26"/>
        </w:rPr>
      </w:pPr>
    </w:p>
    <w:p w14:paraId="089D76CF" w14:textId="77777777" w:rsidR="00FD76B2" w:rsidRDefault="00000000">
      <w:pPr>
        <w:pStyle w:val="Heading2"/>
        <w:spacing w:before="240" w:after="240"/>
        <w:rPr>
          <w:rFonts w:ascii="Times" w:eastAsia="Times" w:hAnsi="Times" w:cs="Times"/>
        </w:rPr>
      </w:pPr>
      <w:bookmarkStart w:id="81" w:name="_Toc232506368"/>
      <w:r>
        <w:rPr>
          <w:rFonts w:ascii="Times" w:eastAsia="Times" w:hAnsi="Times" w:cs="Times"/>
        </w:rPr>
        <w:t>6.4 Insight 4: Severe Market Polarization and the Structural Anatomy of a "Blockbuster"</w:t>
      </w:r>
      <w:bookmarkEnd w:id="81"/>
    </w:p>
    <w:p w14:paraId="1BE3A3DD"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By extracting advanced diagnostic metrics from Page 4 (</w:t>
      </w:r>
      <w:r>
        <w:rPr>
          <w:rFonts w:ascii="Times" w:eastAsia="Times" w:hAnsi="Times" w:cs="Times"/>
          <w:i/>
          <w:iCs/>
          <w:sz w:val="26"/>
          <w:szCs w:val="26"/>
        </w:rPr>
        <w:t>Rating &amp; Top Performers</w:t>
      </w:r>
      <w:r>
        <w:rPr>
          <w:rFonts w:ascii="Times" w:eastAsia="Times" w:hAnsi="Times" w:cs="Times"/>
          <w:sz w:val="26"/>
          <w:szCs w:val="26"/>
        </w:rPr>
        <w:t xml:space="preserve">), the data reveals a brutal, asymmetric market polarization conforming closely to the </w:t>
      </w:r>
      <w:r>
        <w:rPr>
          <w:rFonts w:ascii="Times" w:eastAsia="Times" w:hAnsi="Times" w:cs="Times"/>
          <w:b/>
          <w:bCs/>
          <w:sz w:val="26"/>
          <w:szCs w:val="26"/>
        </w:rPr>
        <w:t>Pareto Principle (80/20)</w:t>
      </w:r>
      <w:r>
        <w:rPr>
          <w:rFonts w:ascii="Times" w:eastAsia="Times" w:hAnsi="Times" w:cs="Times"/>
          <w:sz w:val="26"/>
          <w:szCs w:val="26"/>
        </w:rPr>
        <w:t xml:space="preserve"> within the entertainment economy:</w:t>
      </w:r>
    </w:p>
    <w:p w14:paraId="071225C3" w14:textId="77777777" w:rsidR="00FD76B2" w:rsidRDefault="00000000">
      <w:pPr>
        <w:numPr>
          <w:ilvl w:val="0"/>
          <w:numId w:val="18"/>
        </w:numPr>
        <w:spacing w:before="240" w:after="200"/>
        <w:rPr>
          <w:rFonts w:ascii="Times" w:eastAsia="Times" w:hAnsi="Times" w:cs="Times"/>
          <w:sz w:val="26"/>
          <w:szCs w:val="26"/>
        </w:rPr>
      </w:pPr>
      <w:r>
        <w:rPr>
          <w:rFonts w:ascii="Times" w:eastAsia="Times" w:hAnsi="Times" w:cs="Times"/>
          <w:b/>
          <w:bCs/>
          <w:sz w:val="26"/>
          <w:szCs w:val="26"/>
        </w:rPr>
        <w:t>The Profitability Paradox:</w:t>
      </w:r>
      <w:r>
        <w:rPr>
          <w:rFonts w:ascii="Times" w:eastAsia="Times" w:hAnsi="Times" w:cs="Times"/>
          <w:sz w:val="26"/>
          <w:szCs w:val="26"/>
        </w:rPr>
        <w:t xml:space="preserve"> While the data warehouse reports a healthy macroeconomic profitability ratio (</w:t>
      </w:r>
      <w:r>
        <w:rPr>
          <w:rFonts w:ascii="Times" w:eastAsia="Times" w:hAnsi="Times" w:cs="Times"/>
          <w:i/>
          <w:iCs/>
          <w:sz w:val="26"/>
          <w:szCs w:val="26"/>
        </w:rPr>
        <w:t>PROFITABLE %</w:t>
      </w:r>
      <w:r>
        <w:rPr>
          <w:rFonts w:ascii="Times" w:eastAsia="Times" w:hAnsi="Times" w:cs="Times"/>
          <w:sz w:val="26"/>
          <w:szCs w:val="26"/>
        </w:rPr>
        <w:t xml:space="preserve">) of </w:t>
      </w:r>
      <w:r>
        <w:rPr>
          <w:rFonts w:ascii="Times" w:eastAsia="Times" w:hAnsi="Times" w:cs="Times"/>
          <w:b/>
          <w:bCs/>
          <w:sz w:val="26"/>
          <w:szCs w:val="26"/>
        </w:rPr>
        <w:t>69.6%</w:t>
      </w:r>
      <w:r>
        <w:rPr>
          <w:rFonts w:ascii="Times" w:eastAsia="Times" w:hAnsi="Times" w:cs="Times"/>
          <w:sz w:val="26"/>
          <w:szCs w:val="26"/>
        </w:rPr>
        <w:t>, analyzing absolute numbers exposes a punishing reality: loss-making or financially stranded titles (</w:t>
      </w:r>
      <w:r>
        <w:rPr>
          <w:rFonts w:ascii="Times" w:eastAsia="Times" w:hAnsi="Times" w:cs="Times"/>
          <w:i/>
          <w:iCs/>
          <w:sz w:val="26"/>
          <w:szCs w:val="26"/>
        </w:rPr>
        <w:t>FLOPS</w:t>
      </w:r>
      <w:r>
        <w:rPr>
          <w:rFonts w:ascii="Times" w:eastAsia="Times" w:hAnsi="Times" w:cs="Times"/>
          <w:sz w:val="26"/>
          <w:szCs w:val="26"/>
        </w:rPr>
        <w:t xml:space="preserve">) encompass a massive volume of </w:t>
      </w:r>
      <w:r>
        <w:rPr>
          <w:rFonts w:ascii="Times" w:eastAsia="Times" w:hAnsi="Times" w:cs="Times"/>
          <w:b/>
          <w:bCs/>
          <w:sz w:val="26"/>
          <w:szCs w:val="26"/>
        </w:rPr>
        <w:t>469 movies</w:t>
      </w:r>
      <w:r>
        <w:rPr>
          <w:rFonts w:ascii="Times" w:eastAsia="Times" w:hAnsi="Times" w:cs="Times"/>
          <w:sz w:val="26"/>
          <w:szCs w:val="26"/>
        </w:rPr>
        <w:t>, whereas elite assets classified as true market champions (</w:t>
      </w:r>
      <w:r>
        <w:rPr>
          <w:rFonts w:ascii="Times" w:eastAsia="Times" w:hAnsi="Times" w:cs="Times"/>
          <w:i/>
          <w:iCs/>
          <w:sz w:val="26"/>
          <w:szCs w:val="26"/>
        </w:rPr>
        <w:t>BLOCKBUSTERS</w:t>
      </w:r>
      <w:r>
        <w:rPr>
          <w:rFonts w:ascii="Times" w:eastAsia="Times" w:hAnsi="Times" w:cs="Times"/>
          <w:sz w:val="26"/>
          <w:szCs w:val="26"/>
        </w:rPr>
        <w:t xml:space="preserve">) total a mere </w:t>
      </w:r>
      <w:r>
        <w:rPr>
          <w:rFonts w:ascii="Times" w:eastAsia="Times" w:hAnsi="Times" w:cs="Times"/>
          <w:b/>
          <w:bCs/>
          <w:sz w:val="26"/>
          <w:szCs w:val="26"/>
        </w:rPr>
        <w:t>27 movies</w:t>
      </w:r>
      <w:r>
        <w:rPr>
          <w:rFonts w:ascii="Times" w:eastAsia="Times" w:hAnsi="Times" w:cs="Times"/>
          <w:sz w:val="26"/>
          <w:szCs w:val="26"/>
        </w:rPr>
        <w:t xml:space="preserve">. Simultaneously, the </w:t>
      </w:r>
      <w:r>
        <w:rPr>
          <w:rFonts w:ascii="Times" w:eastAsia="Times" w:hAnsi="Times" w:cs="Times"/>
          <w:i/>
          <w:iCs/>
          <w:sz w:val="26"/>
          <w:szCs w:val="26"/>
        </w:rPr>
        <w:t>Rating Distribution</w:t>
      </w:r>
      <w:r>
        <w:rPr>
          <w:rFonts w:ascii="Times" w:eastAsia="Times" w:hAnsi="Times" w:cs="Times"/>
          <w:sz w:val="26"/>
          <w:szCs w:val="26"/>
        </w:rPr>
        <w:t xml:space="preserve"> histogram reveals a powerful quality-clustering effect, with the overwhelming majority of titles locked within a safe, mediocre performance tier ranging from 5.5 to 7.0 user points.</w:t>
      </w:r>
    </w:p>
    <w:p w14:paraId="5E3F6076" w14:textId="77777777" w:rsidR="00FD76B2" w:rsidRDefault="00000000">
      <w:pPr>
        <w:numPr>
          <w:ilvl w:val="0"/>
          <w:numId w:val="18"/>
        </w:numPr>
        <w:spacing w:after="200"/>
        <w:rPr>
          <w:rFonts w:ascii="Times" w:eastAsia="Times" w:hAnsi="Times" w:cs="Times"/>
          <w:sz w:val="26"/>
          <w:szCs w:val="26"/>
        </w:rPr>
      </w:pPr>
      <w:r>
        <w:rPr>
          <w:rFonts w:ascii="Times" w:eastAsia="Times" w:hAnsi="Times" w:cs="Times"/>
          <w:b/>
          <w:bCs/>
          <w:sz w:val="26"/>
          <w:szCs w:val="26"/>
        </w:rPr>
        <w:t>The Structural Formula of Top Performers:</w:t>
      </w:r>
      <w:r>
        <w:rPr>
          <w:rFonts w:ascii="Times" w:eastAsia="Times" w:hAnsi="Times" w:cs="Times"/>
          <w:sz w:val="26"/>
          <w:szCs w:val="26"/>
        </w:rPr>
        <w:t xml:space="preserve"> Granular inspection of the top 20 highest-grossing titles indicates that market leaders (such as </w:t>
      </w:r>
      <w:r>
        <w:rPr>
          <w:rFonts w:ascii="Times" w:eastAsia="Times" w:hAnsi="Times" w:cs="Times"/>
          <w:i/>
          <w:iCs/>
          <w:sz w:val="26"/>
          <w:szCs w:val="26"/>
        </w:rPr>
        <w:t>Avengers: Infinity War</w:t>
      </w:r>
      <w:r>
        <w:rPr>
          <w:rFonts w:ascii="Times" w:eastAsia="Times" w:hAnsi="Times" w:cs="Times"/>
          <w:sz w:val="26"/>
          <w:szCs w:val="26"/>
        </w:rPr>
        <w:t xml:space="preserve">, </w:t>
      </w:r>
      <w:r>
        <w:rPr>
          <w:rFonts w:ascii="Times" w:eastAsia="Times" w:hAnsi="Times" w:cs="Times"/>
          <w:i/>
          <w:iCs/>
          <w:sz w:val="26"/>
          <w:szCs w:val="26"/>
        </w:rPr>
        <w:t>Jurassic World</w:t>
      </w:r>
      <w:r>
        <w:rPr>
          <w:rFonts w:ascii="Times" w:eastAsia="Times" w:hAnsi="Times" w:cs="Times"/>
          <w:sz w:val="26"/>
          <w:szCs w:val="26"/>
        </w:rPr>
        <w:t xml:space="preserve">, and </w:t>
      </w:r>
      <w:r>
        <w:rPr>
          <w:rFonts w:ascii="Times" w:eastAsia="Times" w:hAnsi="Times" w:cs="Times"/>
          <w:i/>
          <w:iCs/>
          <w:sz w:val="26"/>
          <w:szCs w:val="26"/>
        </w:rPr>
        <w:t>Furious 7</w:t>
      </w:r>
      <w:r>
        <w:rPr>
          <w:rFonts w:ascii="Times" w:eastAsia="Times" w:hAnsi="Times" w:cs="Times"/>
          <w:sz w:val="26"/>
          <w:szCs w:val="26"/>
        </w:rPr>
        <w:t xml:space="preserve">) share an identical structural footprint: an elite </w:t>
      </w:r>
      <w:r>
        <w:rPr>
          <w:rFonts w:ascii="Times" w:eastAsia="Times" w:hAnsi="Times" w:cs="Times"/>
          <w:sz w:val="26"/>
          <w:szCs w:val="26"/>
        </w:rPr>
        <w:lastRenderedPageBreak/>
        <w:t>qualitative user rating tier (</w:t>
      </w:r>
      <w:r>
        <w:rPr>
          <w:rFonts w:ascii="Times" w:eastAsia="Times" w:hAnsi="Times" w:cs="Times"/>
          <w:i/>
          <w:iCs/>
          <w:sz w:val="26"/>
          <w:szCs w:val="26"/>
        </w:rPr>
        <w:t>Avg Rating</w:t>
      </w:r>
      <w:r>
        <w:rPr>
          <w:rFonts w:ascii="Times" w:eastAsia="Times" w:hAnsi="Times" w:cs="Times"/>
          <w:sz w:val="26"/>
          <w:szCs w:val="26"/>
        </w:rPr>
        <w:t xml:space="preserve"> consistently scaling between </w:t>
      </w:r>
      <w:r>
        <w:rPr>
          <w:rFonts w:ascii="Times" w:eastAsia="Times" w:hAnsi="Times" w:cs="Times"/>
          <w:b/>
          <w:bCs/>
          <w:sz w:val="26"/>
          <w:szCs w:val="26"/>
        </w:rPr>
        <w:t>6.60 and 8.30</w:t>
      </w:r>
      <w:r>
        <w:rPr>
          <w:rFonts w:ascii="Times" w:eastAsia="Times" w:hAnsi="Times" w:cs="Times"/>
          <w:sz w:val="26"/>
          <w:szCs w:val="26"/>
        </w:rPr>
        <w:t>) coupled with a viral, explosive audience feedback loop reflected in massive engagement volumes (</w:t>
      </w:r>
      <w:r>
        <w:rPr>
          <w:rFonts w:ascii="Times" w:eastAsia="Times" w:hAnsi="Times" w:cs="Times"/>
          <w:i/>
          <w:iCs/>
          <w:sz w:val="26"/>
          <w:szCs w:val="26"/>
        </w:rPr>
        <w:t>Total Votes</w:t>
      </w:r>
      <w:r>
        <w:rPr>
          <w:rFonts w:ascii="Times" w:eastAsia="Times" w:hAnsi="Times" w:cs="Times"/>
          <w:sz w:val="26"/>
          <w:szCs w:val="26"/>
        </w:rPr>
        <w:t xml:space="preserve"> ranging from 11k to nearly 20k submissions per title).</w:t>
      </w:r>
    </w:p>
    <w:p w14:paraId="406478AB" w14:textId="77777777" w:rsidR="00FD76B2" w:rsidRDefault="00000000">
      <w:pPr>
        <w:numPr>
          <w:ilvl w:val="0"/>
          <w:numId w:val="18"/>
        </w:numPr>
        <w:spacing w:before="200" w:after="240"/>
        <w:rPr>
          <w:rFonts w:ascii="Times" w:eastAsia="Times" w:hAnsi="Times" w:cs="Times"/>
          <w:sz w:val="26"/>
          <w:szCs w:val="26"/>
        </w:rPr>
      </w:pPr>
      <w:r>
        <w:rPr>
          <w:rFonts w:ascii="Times" w:eastAsia="Times" w:hAnsi="Times" w:cs="Times"/>
          <w:b/>
          <w:bCs/>
          <w:sz w:val="26"/>
          <w:szCs w:val="26"/>
        </w:rPr>
        <w:t>Actionable Business Lesson:</w:t>
      </w:r>
      <w:r>
        <w:rPr>
          <w:rFonts w:ascii="Times" w:eastAsia="Times" w:hAnsi="Times" w:cs="Times"/>
          <w:sz w:val="26"/>
          <w:szCs w:val="26"/>
        </w:rPr>
        <w:t xml:space="preserve"> The film industry operates on a classic </w:t>
      </w:r>
      <w:r>
        <w:rPr>
          <w:rFonts w:ascii="Times" w:eastAsia="Times" w:hAnsi="Times" w:cs="Times"/>
          <w:b/>
          <w:bCs/>
          <w:sz w:val="26"/>
          <w:szCs w:val="26"/>
        </w:rPr>
        <w:t>Long-tail</w:t>
      </w:r>
      <w:r>
        <w:rPr>
          <w:rFonts w:ascii="Times" w:eastAsia="Times" w:hAnsi="Times" w:cs="Times"/>
          <w:sz w:val="26"/>
          <w:szCs w:val="26"/>
        </w:rPr>
        <w:t xml:space="preserve"> model heavily dominated by </w:t>
      </w:r>
      <w:r>
        <w:rPr>
          <w:rFonts w:ascii="Times" w:eastAsia="Times" w:hAnsi="Times" w:cs="Times"/>
          <w:b/>
          <w:bCs/>
          <w:sz w:val="26"/>
          <w:szCs w:val="26"/>
        </w:rPr>
        <w:t>Winner-Take-All</w:t>
      </w:r>
      <w:r>
        <w:rPr>
          <w:rFonts w:ascii="Times" w:eastAsia="Times" w:hAnsi="Times" w:cs="Times"/>
          <w:sz w:val="26"/>
          <w:szCs w:val="26"/>
        </w:rPr>
        <w:t xml:space="preserve"> dynamics. The staggering returns generated by the 27 elite blockbusters possess the financial scale to fully absorb the capital write-offs of 469 underperforming assets while single-handedly sustaining the holding corporation's annual profit margins. To gain entry into this exclusive 27-movie "Blockbuster Club," producers cannot afford to execute middle-of-the-road, mediocre projects (the 5.0–6.0 rating trap). Management must focus resources on forcing the core narrative asset into a high-quality tier (</w:t>
      </w:r>
      <w:r>
        <w:rPr>
          <w:rFonts w:ascii="Times" w:eastAsia="Times" w:hAnsi="Times" w:cs="Times"/>
          <w:i/>
          <w:iCs/>
          <w:sz w:val="26"/>
          <w:szCs w:val="26"/>
        </w:rPr>
        <w:t>Rating &gt; 6.5</w:t>
      </w:r>
      <w:r>
        <w:rPr>
          <w:rFonts w:ascii="Times" w:eastAsia="Times" w:hAnsi="Times" w:cs="Times"/>
          <w:sz w:val="26"/>
          <w:szCs w:val="26"/>
        </w:rPr>
        <w:t>), while aggressively funding marketing campaigns engineered to stimulate digital community engagement, drive user interactions (</w:t>
      </w:r>
      <w:r>
        <w:rPr>
          <w:rFonts w:ascii="Times" w:eastAsia="Times" w:hAnsi="Times" w:cs="Times"/>
          <w:i/>
          <w:iCs/>
          <w:sz w:val="26"/>
          <w:szCs w:val="26"/>
        </w:rPr>
        <w:t>Total Votes</w:t>
      </w:r>
      <w:r>
        <w:rPr>
          <w:rFonts w:ascii="Times" w:eastAsia="Times" w:hAnsi="Times" w:cs="Times"/>
          <w:sz w:val="26"/>
          <w:szCs w:val="26"/>
        </w:rPr>
        <w:t xml:space="preserve">), and trigger exponential </w:t>
      </w:r>
      <w:r>
        <w:rPr>
          <w:rFonts w:ascii="Times" w:eastAsia="Times" w:hAnsi="Times" w:cs="Times"/>
          <w:b/>
          <w:bCs/>
          <w:sz w:val="26"/>
          <w:szCs w:val="26"/>
        </w:rPr>
        <w:t>Word-of-Mouth (WoM)</w:t>
      </w:r>
      <w:r>
        <w:rPr>
          <w:rFonts w:ascii="Times" w:eastAsia="Times" w:hAnsi="Times" w:cs="Times"/>
          <w:sz w:val="26"/>
          <w:szCs w:val="26"/>
        </w:rPr>
        <w:t xml:space="preserve"> network effects that break a film out of the safety baseline into hyper-profitable performance zones.</w:t>
      </w:r>
    </w:p>
    <w:p w14:paraId="6975FDE1" w14:textId="77777777" w:rsidR="00FD76B2" w:rsidRDefault="00FD76B2">
      <w:pPr>
        <w:rPr>
          <w:rFonts w:ascii="Times" w:eastAsia="Times" w:hAnsi="Times" w:cs="Times"/>
        </w:rPr>
      </w:pPr>
    </w:p>
    <w:p w14:paraId="6E997EB2" w14:textId="77777777" w:rsidR="00FD76B2" w:rsidRDefault="00FD76B2">
      <w:pPr>
        <w:pStyle w:val="Heading1"/>
        <w:keepNext w:val="0"/>
        <w:keepLines w:val="0"/>
        <w:spacing w:before="280"/>
        <w:rPr>
          <w:rFonts w:ascii="Times" w:eastAsia="Times" w:hAnsi="Times" w:cs="Times"/>
          <w:b/>
          <w:bCs/>
        </w:rPr>
      </w:pPr>
      <w:bookmarkStart w:id="82" w:name="_ld91727czzob" w:colFirst="0" w:colLast="0"/>
      <w:bookmarkEnd w:id="82"/>
    </w:p>
    <w:p w14:paraId="119E6A54" w14:textId="77777777" w:rsidR="00FD76B2" w:rsidRDefault="00000000">
      <w:pPr>
        <w:pStyle w:val="Heading1"/>
        <w:keepNext w:val="0"/>
        <w:keepLines w:val="0"/>
        <w:spacing w:before="280"/>
        <w:rPr>
          <w:rFonts w:ascii="Times" w:eastAsia="Times" w:hAnsi="Times" w:cs="Times"/>
          <w:b/>
          <w:bCs/>
        </w:rPr>
      </w:pPr>
      <w:bookmarkStart w:id="83" w:name="_Toc232506369"/>
      <w:r>
        <w:rPr>
          <w:rFonts w:ascii="Times" w:eastAsia="Times" w:hAnsi="Times" w:cs="Times"/>
          <w:b/>
          <w:bCs/>
        </w:rPr>
        <w:t>CHAPTER VII: CONCLUSION AND FUTURE DEVELOPMENT</w:t>
      </w:r>
      <w:bookmarkEnd w:id="83"/>
    </w:p>
    <w:p w14:paraId="0561CF24" w14:textId="77777777" w:rsidR="00FD76B2" w:rsidRDefault="00000000">
      <w:pPr>
        <w:pStyle w:val="Heading2"/>
        <w:keepNext w:val="0"/>
        <w:keepLines w:val="0"/>
        <w:spacing w:before="240" w:after="40"/>
        <w:rPr>
          <w:rFonts w:ascii="Times" w:eastAsia="Times" w:hAnsi="Times" w:cs="Times"/>
        </w:rPr>
      </w:pPr>
      <w:bookmarkStart w:id="84" w:name="_Toc232506370"/>
      <w:r>
        <w:rPr>
          <w:rFonts w:ascii="Times" w:eastAsia="Times" w:hAnsi="Times" w:cs="Times"/>
        </w:rPr>
        <w:t>7.1 Conclusion</w:t>
      </w:r>
      <w:bookmarkEnd w:id="84"/>
    </w:p>
    <w:p w14:paraId="14545B84"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 xml:space="preserve">Through the process of researching, designing, and practically implementing the project </w:t>
      </w:r>
      <w:r>
        <w:rPr>
          <w:rFonts w:ascii="Times" w:eastAsia="Times" w:hAnsi="Times" w:cs="Times"/>
          <w:b/>
          <w:bCs/>
          <w:sz w:val="26"/>
          <w:szCs w:val="26"/>
        </w:rPr>
        <w:t>"Building a Business Intelligence System to Analyze the Global Cinematic Market (2010 - 2018)"</w:t>
      </w:r>
      <w:r>
        <w:rPr>
          <w:rFonts w:ascii="Times" w:eastAsia="Times" w:hAnsi="Times" w:cs="Times"/>
          <w:sz w:val="26"/>
          <w:szCs w:val="26"/>
        </w:rPr>
        <w:t>, the research team has successfully fulfilled all initial objectives, delivering the following core deliverables:</w:t>
      </w:r>
    </w:p>
    <w:p w14:paraId="03479CB7" w14:textId="77777777" w:rsidR="00FD76B2" w:rsidRDefault="00000000">
      <w:pPr>
        <w:numPr>
          <w:ilvl w:val="0"/>
          <w:numId w:val="14"/>
        </w:numPr>
        <w:spacing w:before="240" w:after="200"/>
        <w:rPr>
          <w:rFonts w:ascii="Times" w:eastAsia="Times" w:hAnsi="Times" w:cs="Times"/>
          <w:sz w:val="26"/>
          <w:szCs w:val="26"/>
        </w:rPr>
      </w:pPr>
      <w:r>
        <w:rPr>
          <w:rFonts w:ascii="Times" w:eastAsia="Times" w:hAnsi="Times" w:cs="Times"/>
          <w:b/>
          <w:bCs/>
          <w:sz w:val="26"/>
          <w:szCs w:val="26"/>
        </w:rPr>
        <w:t>Data Infrastructure and Architecture:</w:t>
      </w:r>
      <w:r>
        <w:rPr>
          <w:rFonts w:ascii="Times" w:eastAsia="Times" w:hAnsi="Times" w:cs="Times"/>
          <w:sz w:val="26"/>
          <w:szCs w:val="26"/>
        </w:rPr>
        <w:t xml:space="preserve"> The team successfully engineered a robust Data Warehouse optimized using a </w:t>
      </w:r>
      <w:r>
        <w:rPr>
          <w:rFonts w:ascii="Times" w:eastAsia="Times" w:hAnsi="Times" w:cs="Times"/>
          <w:b/>
          <w:bCs/>
          <w:sz w:val="26"/>
          <w:szCs w:val="26"/>
        </w:rPr>
        <w:t>Star Schema</w:t>
      </w:r>
      <w:r>
        <w:rPr>
          <w:rFonts w:ascii="Times" w:eastAsia="Times" w:hAnsi="Times" w:cs="Times"/>
          <w:sz w:val="26"/>
          <w:szCs w:val="26"/>
        </w:rPr>
        <w:t xml:space="preserve"> model. The Extraction, Transformation, and Loading (ETL) pipeline was strictly executed, thoroughly resolving issues of missing data or formatting anomalies, and seamlessly handling the complex many-to-many relationship between movies and genres via a strategic bridge table (bridge_movie_genre).</w:t>
      </w:r>
    </w:p>
    <w:p w14:paraId="6D53D013" w14:textId="05078497" w:rsidR="00FD76B2" w:rsidRDefault="00000000">
      <w:pPr>
        <w:numPr>
          <w:ilvl w:val="0"/>
          <w:numId w:val="14"/>
        </w:numPr>
        <w:spacing w:after="200"/>
        <w:rPr>
          <w:rFonts w:ascii="Times" w:eastAsia="Times" w:hAnsi="Times" w:cs="Times"/>
          <w:sz w:val="26"/>
          <w:szCs w:val="26"/>
        </w:rPr>
      </w:pPr>
      <w:r>
        <w:rPr>
          <w:rFonts w:ascii="Times" w:eastAsia="Times" w:hAnsi="Times" w:cs="Times"/>
          <w:b/>
          <w:bCs/>
          <w:sz w:val="26"/>
          <w:szCs w:val="26"/>
        </w:rPr>
        <w:t>Visualization and Analytics (BI):</w:t>
      </w:r>
      <w:r>
        <w:rPr>
          <w:rFonts w:ascii="Times" w:eastAsia="Times" w:hAnsi="Times" w:cs="Times"/>
          <w:sz w:val="26"/>
          <w:szCs w:val="26"/>
        </w:rPr>
        <w:t xml:space="preserve"> A comprehensive four-page interactive Dashboard (</w:t>
      </w:r>
      <w:r>
        <w:rPr>
          <w:rFonts w:ascii="Times" w:eastAsia="Times" w:hAnsi="Times" w:cs="Times"/>
          <w:i/>
          <w:iCs/>
          <w:sz w:val="26"/>
          <w:szCs w:val="26"/>
        </w:rPr>
        <w:t>Overview</w:t>
      </w:r>
      <w:r>
        <w:rPr>
          <w:rFonts w:ascii="Times" w:eastAsia="Times" w:hAnsi="Times" w:cs="Times"/>
          <w:sz w:val="26"/>
          <w:szCs w:val="26"/>
        </w:rPr>
        <w:t xml:space="preserve">, </w:t>
      </w:r>
      <w:r>
        <w:rPr>
          <w:rFonts w:ascii="Times" w:eastAsia="Times" w:hAnsi="Times" w:cs="Times"/>
          <w:i/>
          <w:iCs/>
          <w:sz w:val="26"/>
          <w:szCs w:val="26"/>
        </w:rPr>
        <w:t>Genre Analysis</w:t>
      </w:r>
      <w:r>
        <w:rPr>
          <w:rFonts w:ascii="Times" w:eastAsia="Times" w:hAnsi="Times" w:cs="Times"/>
          <w:sz w:val="26"/>
          <w:szCs w:val="26"/>
        </w:rPr>
        <w:t xml:space="preserve">, </w:t>
      </w:r>
      <w:r>
        <w:rPr>
          <w:rFonts w:ascii="Times" w:eastAsia="Times" w:hAnsi="Times" w:cs="Times"/>
          <w:i/>
          <w:iCs/>
          <w:sz w:val="26"/>
          <w:szCs w:val="26"/>
        </w:rPr>
        <w:t>Time Trends</w:t>
      </w:r>
      <w:r>
        <w:rPr>
          <w:rFonts w:ascii="Times" w:eastAsia="Times" w:hAnsi="Times" w:cs="Times"/>
          <w:sz w:val="26"/>
          <w:szCs w:val="26"/>
        </w:rPr>
        <w:t xml:space="preserve">, and </w:t>
      </w:r>
      <w:r>
        <w:rPr>
          <w:rFonts w:ascii="Times" w:eastAsia="Times" w:hAnsi="Times" w:cs="Times"/>
          <w:i/>
          <w:iCs/>
          <w:sz w:val="26"/>
          <w:szCs w:val="26"/>
        </w:rPr>
        <w:t>Rating &amp; Top Performers</w:t>
      </w:r>
      <w:r>
        <w:rPr>
          <w:rFonts w:ascii="Times" w:eastAsia="Times" w:hAnsi="Times" w:cs="Times"/>
          <w:sz w:val="26"/>
          <w:szCs w:val="26"/>
        </w:rPr>
        <w:t xml:space="preserve">) was successfully deployed on Power BI. Moving beyond static reporting, the system </w:t>
      </w:r>
      <w:r>
        <w:rPr>
          <w:rFonts w:ascii="Times" w:eastAsia="Times" w:hAnsi="Times" w:cs="Times"/>
          <w:sz w:val="26"/>
          <w:szCs w:val="26"/>
        </w:rPr>
        <w:lastRenderedPageBreak/>
        <w:t xml:space="preserve">offers </w:t>
      </w:r>
      <w:r w:rsidR="00595843" w:rsidRPr="00595843">
        <w:rPr>
          <w:rFonts w:ascii="Times" w:eastAsia="Times" w:hAnsi="Times" w:cs="Times"/>
          <w:sz w:val="26"/>
          <w:szCs w:val="26"/>
        </w:rPr>
        <w:t>dynamic interactivity through slicers, cross-filtering, cross-highlighting, tooltips, and time-based visual analysis</w:t>
      </w:r>
      <w:r>
        <w:rPr>
          <w:rFonts w:ascii="Times" w:eastAsia="Times" w:hAnsi="Times" w:cs="Times"/>
          <w:sz w:val="26"/>
          <w:szCs w:val="26"/>
        </w:rPr>
        <w:t>.</w:t>
      </w:r>
    </w:p>
    <w:p w14:paraId="43626091" w14:textId="77777777" w:rsidR="00FD76B2" w:rsidRDefault="00000000">
      <w:pPr>
        <w:numPr>
          <w:ilvl w:val="0"/>
          <w:numId w:val="14"/>
        </w:numPr>
        <w:spacing w:before="240" w:after="200"/>
        <w:rPr>
          <w:rFonts w:ascii="Times" w:eastAsia="Times" w:hAnsi="Times" w:cs="Times"/>
          <w:sz w:val="26"/>
          <w:szCs w:val="26"/>
        </w:rPr>
      </w:pPr>
      <w:r>
        <w:rPr>
          <w:rFonts w:ascii="Times" w:eastAsia="Times" w:hAnsi="Times" w:cs="Times"/>
          <w:b/>
          <w:bCs/>
          <w:sz w:val="26"/>
          <w:szCs w:val="26"/>
        </w:rPr>
        <w:t>Actionable Business Value:</w:t>
      </w:r>
      <w:r>
        <w:rPr>
          <w:rFonts w:ascii="Times" w:eastAsia="Times" w:hAnsi="Times" w:cs="Times"/>
          <w:sz w:val="26"/>
          <w:szCs w:val="26"/>
        </w:rPr>
        <w:t xml:space="preserve"> The system effectively deciphered underlying operational laws within this multi-billion-dollar industry. These range from confirming the absolute dominance of international markets (commanding 60.1% of gross revenue) and exposing the high-margin paradox of low-budget segments like Horror (yielding the most optimized ROI), to mapping the "golden release windows" (May and June) and uncovering the structural formula required to join the elite 27-movie Blockbuster club. These insights serve as a high-value decision-making asset for cinematic strategists.</w:t>
      </w:r>
    </w:p>
    <w:p w14:paraId="301F683A" w14:textId="77777777" w:rsidR="00FD76B2" w:rsidRDefault="00FD76B2">
      <w:pPr>
        <w:pStyle w:val="Heading2"/>
        <w:keepNext w:val="0"/>
        <w:keepLines w:val="0"/>
        <w:spacing w:before="240" w:after="40"/>
        <w:rPr>
          <w:rFonts w:ascii="Times" w:eastAsia="Times" w:hAnsi="Times" w:cs="Times"/>
        </w:rPr>
      </w:pPr>
      <w:bookmarkStart w:id="85" w:name="_w8ng6frv82gp" w:colFirst="0" w:colLast="0"/>
      <w:bookmarkEnd w:id="85"/>
    </w:p>
    <w:p w14:paraId="3FEE52D6" w14:textId="77777777" w:rsidR="00FD76B2" w:rsidRDefault="00000000">
      <w:pPr>
        <w:pStyle w:val="Heading2"/>
        <w:keepNext w:val="0"/>
        <w:keepLines w:val="0"/>
        <w:spacing w:before="240" w:after="40"/>
        <w:rPr>
          <w:rFonts w:ascii="Times" w:eastAsia="Times" w:hAnsi="Times" w:cs="Times"/>
        </w:rPr>
      </w:pPr>
      <w:bookmarkStart w:id="86" w:name="_Toc232506371"/>
      <w:r>
        <w:rPr>
          <w:rFonts w:ascii="Times" w:eastAsia="Times" w:hAnsi="Times" w:cs="Times"/>
        </w:rPr>
        <w:t>7.2 Project Limitations</w:t>
      </w:r>
      <w:bookmarkEnd w:id="86"/>
    </w:p>
    <w:p w14:paraId="34ECA672"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While achieving highly favorable outcomes, the system possesses several objective limitations that require transparent acknowledgment:</w:t>
      </w:r>
    </w:p>
    <w:p w14:paraId="75BA40EC" w14:textId="77777777" w:rsidR="00FD76B2" w:rsidRDefault="00000000">
      <w:pPr>
        <w:numPr>
          <w:ilvl w:val="0"/>
          <w:numId w:val="34"/>
        </w:numPr>
        <w:spacing w:before="240" w:after="200"/>
        <w:rPr>
          <w:rFonts w:ascii="Times" w:eastAsia="Times" w:hAnsi="Times" w:cs="Times"/>
          <w:sz w:val="26"/>
          <w:szCs w:val="26"/>
        </w:rPr>
      </w:pPr>
      <w:r>
        <w:rPr>
          <w:rFonts w:ascii="Times" w:eastAsia="Times" w:hAnsi="Times" w:cs="Times"/>
          <w:b/>
          <w:bCs/>
          <w:sz w:val="26"/>
          <w:szCs w:val="26"/>
        </w:rPr>
        <w:t>Temporal Boundaries:</w:t>
      </w:r>
      <w:r>
        <w:rPr>
          <w:rFonts w:ascii="Times" w:eastAsia="Times" w:hAnsi="Times" w:cs="Times"/>
          <w:sz w:val="26"/>
          <w:szCs w:val="26"/>
        </w:rPr>
        <w:t xml:space="preserve"> The current dataset is bounded within the 2010–2018 timeframe. Consequently, the macroeconomic shifts that occurred post-2018—most notably the explosive rise of Over-The-Top (OTT) streaming platforms such as Netflix and Disney+ during and after the pandemic—are not yet integrated, leaving modern digital distribution trends unreflected.</w:t>
      </w:r>
    </w:p>
    <w:p w14:paraId="055991F4" w14:textId="77777777" w:rsidR="00FD76B2" w:rsidRDefault="00000000">
      <w:pPr>
        <w:numPr>
          <w:ilvl w:val="0"/>
          <w:numId w:val="34"/>
        </w:numPr>
        <w:spacing w:before="240" w:after="200"/>
        <w:rPr>
          <w:rFonts w:ascii="Times" w:eastAsia="Times" w:hAnsi="Times" w:cs="Times"/>
          <w:sz w:val="26"/>
          <w:szCs w:val="26"/>
        </w:rPr>
      </w:pPr>
      <w:r>
        <w:rPr>
          <w:rFonts w:ascii="Times" w:eastAsia="Times" w:hAnsi="Times" w:cs="Times"/>
          <w:b/>
          <w:bCs/>
          <w:sz w:val="26"/>
          <w:szCs w:val="26"/>
        </w:rPr>
        <w:t>Absence of Secondary Analytical Dimensions:</w:t>
      </w:r>
      <w:r>
        <w:rPr>
          <w:rFonts w:ascii="Times" w:eastAsia="Times" w:hAnsi="Times" w:cs="Times"/>
          <w:sz w:val="26"/>
          <w:szCs w:val="26"/>
        </w:rPr>
        <w:t xml:space="preserve"> The current Data Warehouse concentrates heavily on box office gross, production budgets, and user scores. It currently lacks deeper integrations with structural dimensions such as distribution companies (</w:t>
      </w:r>
      <w:r>
        <w:rPr>
          <w:rFonts w:ascii="Times" w:eastAsia="Times" w:hAnsi="Times" w:cs="Times"/>
          <w:i/>
          <w:iCs/>
          <w:sz w:val="26"/>
          <w:szCs w:val="26"/>
        </w:rPr>
        <w:t>Distributors</w:t>
      </w:r>
      <w:r>
        <w:rPr>
          <w:rFonts w:ascii="Times" w:eastAsia="Times" w:hAnsi="Times" w:cs="Times"/>
          <w:sz w:val="26"/>
          <w:szCs w:val="26"/>
        </w:rPr>
        <w:t>), talent equity (</w:t>
      </w:r>
      <w:r>
        <w:rPr>
          <w:rFonts w:ascii="Times" w:eastAsia="Times" w:hAnsi="Times" w:cs="Times"/>
          <w:i/>
          <w:iCs/>
          <w:sz w:val="26"/>
          <w:szCs w:val="26"/>
        </w:rPr>
        <w:t>Cast &amp; Crew</w:t>
      </w:r>
      <w:r>
        <w:rPr>
          <w:rFonts w:ascii="Times" w:eastAsia="Times" w:hAnsi="Times" w:cs="Times"/>
          <w:sz w:val="26"/>
          <w:szCs w:val="26"/>
        </w:rPr>
        <w:t xml:space="preserve"> reputation indices), or localized demographic breakdowns within individual international territories.</w:t>
      </w:r>
    </w:p>
    <w:p w14:paraId="5840E6A0" w14:textId="77777777" w:rsidR="00FD76B2" w:rsidRDefault="00FD76B2">
      <w:pPr>
        <w:pStyle w:val="Heading2"/>
        <w:keepNext w:val="0"/>
        <w:keepLines w:val="0"/>
        <w:spacing w:before="240" w:after="40"/>
        <w:rPr>
          <w:rFonts w:ascii="Times" w:eastAsia="Times" w:hAnsi="Times" w:cs="Times"/>
        </w:rPr>
      </w:pPr>
      <w:bookmarkStart w:id="87" w:name="_48f5aljdqqam" w:colFirst="0" w:colLast="0"/>
      <w:bookmarkEnd w:id="87"/>
    </w:p>
    <w:p w14:paraId="4CDC6FAD" w14:textId="77777777" w:rsidR="00FD76B2" w:rsidRDefault="00000000">
      <w:pPr>
        <w:pStyle w:val="Heading2"/>
        <w:keepNext w:val="0"/>
        <w:keepLines w:val="0"/>
        <w:spacing w:before="240" w:after="40"/>
        <w:rPr>
          <w:rFonts w:ascii="Times" w:eastAsia="Times" w:hAnsi="Times" w:cs="Times"/>
        </w:rPr>
      </w:pPr>
      <w:bookmarkStart w:id="88" w:name="_Toc232506372"/>
      <w:r>
        <w:rPr>
          <w:rFonts w:ascii="Times" w:eastAsia="Times" w:hAnsi="Times" w:cs="Times"/>
        </w:rPr>
        <w:t>7.3 Future Development Paths</w:t>
      </w:r>
      <w:bookmarkEnd w:id="88"/>
    </w:p>
    <w:p w14:paraId="3FB51ABC" w14:textId="77777777" w:rsidR="00FD76B2" w:rsidRDefault="00000000">
      <w:pPr>
        <w:spacing w:before="240" w:after="240"/>
        <w:rPr>
          <w:rFonts w:ascii="Times" w:eastAsia="Times" w:hAnsi="Times" w:cs="Times"/>
          <w:sz w:val="26"/>
          <w:szCs w:val="26"/>
        </w:rPr>
      </w:pPr>
      <w:r>
        <w:rPr>
          <w:rFonts w:ascii="Times" w:eastAsia="Times" w:hAnsi="Times" w:cs="Times"/>
          <w:sz w:val="26"/>
          <w:szCs w:val="26"/>
        </w:rPr>
        <w:t>To enhance the commercial viability and analytical depth of the system moving forward, the team has outlined the following strategic expansion paths:</w:t>
      </w:r>
    </w:p>
    <w:p w14:paraId="21CF84CD" w14:textId="77777777" w:rsidR="00FD76B2" w:rsidRDefault="00000000">
      <w:pPr>
        <w:numPr>
          <w:ilvl w:val="0"/>
          <w:numId w:val="17"/>
        </w:numPr>
        <w:spacing w:before="240" w:after="200"/>
        <w:rPr>
          <w:rFonts w:ascii="Times" w:eastAsia="Times" w:hAnsi="Times" w:cs="Times"/>
          <w:sz w:val="26"/>
          <w:szCs w:val="26"/>
        </w:rPr>
      </w:pPr>
      <w:r>
        <w:rPr>
          <w:rFonts w:ascii="Times" w:eastAsia="Times" w:hAnsi="Times" w:cs="Times"/>
          <w:b/>
          <w:bCs/>
          <w:sz w:val="26"/>
          <w:szCs w:val="26"/>
        </w:rPr>
        <w:t>Automating and Expanding the Data Pipeline:</w:t>
      </w:r>
      <w:r>
        <w:rPr>
          <w:rFonts w:ascii="Times" w:eastAsia="Times" w:hAnsi="Times" w:cs="Times"/>
          <w:sz w:val="26"/>
          <w:szCs w:val="26"/>
        </w:rPr>
        <w:t xml:space="preserve"> Engineering automated web-scraping modules or establishing direct API connections with industry-standard authoritative repositories (e.g., IMDb, Box Office Mojo, TMDB) to transition the data pipeline into a real-time ingestion engine, extending the analytical scope up to the current year.</w:t>
      </w:r>
    </w:p>
    <w:p w14:paraId="31267288" w14:textId="77777777" w:rsidR="00FD76B2" w:rsidRDefault="00000000">
      <w:pPr>
        <w:numPr>
          <w:ilvl w:val="0"/>
          <w:numId w:val="17"/>
        </w:numPr>
        <w:spacing w:after="200"/>
        <w:rPr>
          <w:rFonts w:ascii="Times" w:eastAsia="Times" w:hAnsi="Times" w:cs="Times"/>
          <w:sz w:val="26"/>
          <w:szCs w:val="26"/>
        </w:rPr>
      </w:pPr>
      <w:r>
        <w:rPr>
          <w:rFonts w:ascii="Times" w:eastAsia="Times" w:hAnsi="Times" w:cs="Times"/>
          <w:b/>
          <w:bCs/>
          <w:sz w:val="26"/>
          <w:szCs w:val="26"/>
        </w:rPr>
        <w:lastRenderedPageBreak/>
        <w:t>Integrating Digital Streaming Dimensions:</w:t>
      </w:r>
      <w:r>
        <w:rPr>
          <w:rFonts w:ascii="Times" w:eastAsia="Times" w:hAnsi="Times" w:cs="Times"/>
          <w:sz w:val="26"/>
          <w:szCs w:val="26"/>
        </w:rPr>
        <w:t xml:space="preserve"> Incorporating performance metrics unique to streaming video-on-demand (SVOD) assets—such as viewership metrics, audience retention rates, and subscriber churn correlation—to model comparative analytics between traditional theatrical circuits and digital platforms.</w:t>
      </w:r>
    </w:p>
    <w:p w14:paraId="2B049EE1" w14:textId="77777777" w:rsidR="00FD76B2" w:rsidRDefault="00000000">
      <w:pPr>
        <w:numPr>
          <w:ilvl w:val="0"/>
          <w:numId w:val="17"/>
        </w:numPr>
        <w:spacing w:before="200"/>
        <w:rPr>
          <w:rFonts w:ascii="Times" w:eastAsia="Times" w:hAnsi="Times" w:cs="Times"/>
          <w:sz w:val="26"/>
          <w:szCs w:val="26"/>
        </w:rPr>
      </w:pPr>
      <w:r>
        <w:rPr>
          <w:rFonts w:ascii="Times" w:eastAsia="Times" w:hAnsi="Times" w:cs="Times"/>
          <w:b/>
          <w:bCs/>
          <w:sz w:val="26"/>
          <w:szCs w:val="26"/>
        </w:rPr>
        <w:t>Upgrading to Predictive Analytics:</w:t>
      </w:r>
      <w:r>
        <w:rPr>
          <w:rFonts w:ascii="Times" w:eastAsia="Times" w:hAnsi="Times" w:cs="Times"/>
          <w:sz w:val="26"/>
          <w:szCs w:val="26"/>
        </w:rPr>
        <w:t xml:space="preserve"> * Deploying Machine Learning (ML) architectures, such as linear regression or decision tree algorithms, to forecast the prospective box office revenue of a film project during its pre-production phase based on composite attributes (Genre + Estimated Budget + Target Release Month).</w:t>
      </w:r>
    </w:p>
    <w:p w14:paraId="6B4FDE8D" w14:textId="77777777" w:rsidR="00FD76B2" w:rsidRDefault="00000000">
      <w:pPr>
        <w:numPr>
          <w:ilvl w:val="1"/>
          <w:numId w:val="17"/>
        </w:numPr>
        <w:spacing w:after="240"/>
        <w:rPr>
          <w:rFonts w:ascii="Times" w:eastAsia="Times" w:hAnsi="Times" w:cs="Times"/>
          <w:sz w:val="26"/>
          <w:szCs w:val="26"/>
        </w:rPr>
      </w:pPr>
      <w:r>
        <w:rPr>
          <w:rFonts w:ascii="Times" w:eastAsia="Times" w:hAnsi="Times" w:cs="Times"/>
          <w:sz w:val="26"/>
          <w:szCs w:val="26"/>
        </w:rPr>
        <w:t xml:space="preserve">Integrating natural language processing (NLP) for </w:t>
      </w:r>
      <w:r>
        <w:rPr>
          <w:rFonts w:ascii="Times" w:eastAsia="Times" w:hAnsi="Times" w:cs="Times"/>
          <w:b/>
          <w:bCs/>
          <w:sz w:val="26"/>
          <w:szCs w:val="26"/>
        </w:rPr>
        <w:t>Sentiment Analysis</w:t>
      </w:r>
      <w:r>
        <w:rPr>
          <w:rFonts w:ascii="Times" w:eastAsia="Times" w:hAnsi="Times" w:cs="Times"/>
          <w:sz w:val="26"/>
          <w:szCs w:val="26"/>
        </w:rPr>
        <w:t xml:space="preserve"> across social media ecosystems (e.g., Facebook, X, Reddit) to enrich the system's popularity metrics, enabling production studios to execute real-time PR crisis management.</w:t>
      </w:r>
    </w:p>
    <w:p w14:paraId="7219A5A1" w14:textId="77777777" w:rsidR="00FD76B2" w:rsidRDefault="00FD76B2">
      <w:pPr>
        <w:spacing w:before="240" w:after="240"/>
        <w:rPr>
          <w:rFonts w:ascii="Times" w:eastAsia="Times" w:hAnsi="Times" w:cs="Times"/>
          <w:sz w:val="26"/>
          <w:szCs w:val="26"/>
        </w:rPr>
      </w:pPr>
    </w:p>
    <w:p w14:paraId="5CF40C98" w14:textId="77777777" w:rsidR="00FD76B2" w:rsidRDefault="00FD76B2">
      <w:pPr>
        <w:pStyle w:val="Heading1"/>
        <w:keepNext w:val="0"/>
        <w:keepLines w:val="0"/>
        <w:spacing w:after="80"/>
        <w:rPr>
          <w:rFonts w:ascii="Times" w:eastAsia="Times" w:hAnsi="Times" w:cs="Times"/>
          <w:b/>
          <w:bCs/>
        </w:rPr>
      </w:pPr>
      <w:bookmarkStart w:id="89" w:name="_vrs5suraxepa" w:colFirst="0" w:colLast="0"/>
      <w:bookmarkEnd w:id="89"/>
    </w:p>
    <w:p w14:paraId="19940DD8" w14:textId="77777777" w:rsidR="00FD76B2" w:rsidRDefault="00000000">
      <w:pPr>
        <w:pStyle w:val="Heading1"/>
        <w:keepNext w:val="0"/>
        <w:keepLines w:val="0"/>
        <w:spacing w:after="80"/>
        <w:rPr>
          <w:rFonts w:ascii="Times" w:eastAsia="Times" w:hAnsi="Times" w:cs="Times"/>
          <w:b/>
          <w:bCs/>
        </w:rPr>
      </w:pPr>
      <w:bookmarkStart w:id="90" w:name="_Toc232506373"/>
      <w:r>
        <w:rPr>
          <w:rFonts w:ascii="Times" w:eastAsia="Times" w:hAnsi="Times" w:cs="Times"/>
          <w:b/>
          <w:bCs/>
        </w:rPr>
        <w:t>CHAPTER VIII: REFERENCES</w:t>
      </w:r>
      <w:bookmarkEnd w:id="90"/>
    </w:p>
    <w:p w14:paraId="5FE3DD27" w14:textId="77777777" w:rsidR="00FD76B2" w:rsidRDefault="00000000">
      <w:pPr>
        <w:numPr>
          <w:ilvl w:val="0"/>
          <w:numId w:val="30"/>
        </w:numPr>
        <w:spacing w:after="200"/>
        <w:rPr>
          <w:rFonts w:ascii="Times" w:eastAsia="Times" w:hAnsi="Times" w:cs="Times"/>
          <w:sz w:val="26"/>
          <w:szCs w:val="26"/>
        </w:rPr>
      </w:pPr>
      <w:r>
        <w:rPr>
          <w:rFonts w:ascii="Times" w:eastAsia="Times" w:hAnsi="Times" w:cs="Times"/>
          <w:sz w:val="26"/>
          <w:szCs w:val="26"/>
        </w:rPr>
        <w:t xml:space="preserve">Inmon, W. H. (2005). </w:t>
      </w:r>
      <w:r>
        <w:rPr>
          <w:rFonts w:ascii="Times" w:eastAsia="Times" w:hAnsi="Times" w:cs="Times"/>
          <w:i/>
          <w:iCs/>
          <w:sz w:val="26"/>
          <w:szCs w:val="26"/>
        </w:rPr>
        <w:t>Building the Data Warehouse</w:t>
      </w:r>
      <w:r>
        <w:rPr>
          <w:rFonts w:ascii="Times" w:eastAsia="Times" w:hAnsi="Times" w:cs="Times"/>
          <w:sz w:val="26"/>
          <w:szCs w:val="26"/>
        </w:rPr>
        <w:t xml:space="preserve"> (4th ed.). John Wiley &amp; Sons.</w:t>
      </w:r>
      <w:r>
        <w:rPr>
          <w:rFonts w:ascii="Times" w:eastAsia="Times" w:hAnsi="Times" w:cs="Times"/>
          <w:sz w:val="26"/>
          <w:szCs w:val="26"/>
        </w:rPr>
        <w:br/>
      </w:r>
      <w:r>
        <w:rPr>
          <w:rFonts w:ascii="Times" w:eastAsia="Times" w:hAnsi="Times" w:cs="Times"/>
          <w:i/>
          <w:iCs/>
          <w:sz w:val="26"/>
          <w:szCs w:val="26"/>
        </w:rPr>
        <w:t>(Fundamental textbook defining centralized data warehouse architecture, storage layers, and methodologies for designing enterprise data systems).</w:t>
      </w:r>
    </w:p>
    <w:p w14:paraId="43A7F829" w14:textId="77777777" w:rsidR="00FD76B2" w:rsidRDefault="00000000">
      <w:pPr>
        <w:numPr>
          <w:ilvl w:val="0"/>
          <w:numId w:val="30"/>
        </w:numPr>
        <w:spacing w:after="200"/>
        <w:rPr>
          <w:rFonts w:ascii="Times" w:eastAsia="Times" w:hAnsi="Times" w:cs="Times"/>
          <w:sz w:val="26"/>
          <w:szCs w:val="26"/>
        </w:rPr>
      </w:pPr>
      <w:r>
        <w:rPr>
          <w:rFonts w:ascii="Times" w:eastAsia="Times" w:hAnsi="Times" w:cs="Times"/>
          <w:sz w:val="26"/>
          <w:szCs w:val="26"/>
        </w:rPr>
        <w:t xml:space="preserve">Kimball, R., &amp; Ross, M. (2013). </w:t>
      </w:r>
      <w:r>
        <w:rPr>
          <w:rFonts w:ascii="Times" w:eastAsia="Times" w:hAnsi="Times" w:cs="Times"/>
          <w:i/>
          <w:iCs/>
          <w:sz w:val="26"/>
          <w:szCs w:val="26"/>
        </w:rPr>
        <w:t>The Data Warehouse Toolkit: The Definitive Guide to Dimensional Modeling</w:t>
      </w:r>
      <w:r>
        <w:rPr>
          <w:rFonts w:ascii="Times" w:eastAsia="Times" w:hAnsi="Times" w:cs="Times"/>
          <w:sz w:val="26"/>
          <w:szCs w:val="26"/>
        </w:rPr>
        <w:t xml:space="preserve"> (3rd ed.). John Wiley &amp; Sons.</w:t>
      </w:r>
      <w:r>
        <w:rPr>
          <w:rFonts w:ascii="Times" w:eastAsia="Times" w:hAnsi="Times" w:cs="Times"/>
          <w:sz w:val="26"/>
          <w:szCs w:val="26"/>
        </w:rPr>
        <w:br/>
      </w:r>
      <w:r>
        <w:rPr>
          <w:rFonts w:ascii="Times" w:eastAsia="Times" w:hAnsi="Times" w:cs="Times"/>
          <w:i/>
          <w:iCs/>
          <w:sz w:val="26"/>
          <w:szCs w:val="26"/>
        </w:rPr>
        <w:t>(The core theoretical foundation applied for star schema designs, dimension table and fact table configurations, and the implementation of bridge tables to handle many-to-many relationships).</w:t>
      </w:r>
    </w:p>
    <w:p w14:paraId="1DE81251" w14:textId="77777777" w:rsidR="00FD76B2" w:rsidRDefault="00000000">
      <w:pPr>
        <w:numPr>
          <w:ilvl w:val="0"/>
          <w:numId w:val="30"/>
        </w:numPr>
        <w:spacing w:after="200"/>
        <w:rPr>
          <w:rFonts w:ascii="Times" w:eastAsia="Times" w:hAnsi="Times" w:cs="Times"/>
          <w:sz w:val="26"/>
          <w:szCs w:val="26"/>
        </w:rPr>
      </w:pPr>
      <w:r>
        <w:rPr>
          <w:rFonts w:ascii="Times" w:eastAsia="Times" w:hAnsi="Times" w:cs="Times"/>
          <w:sz w:val="26"/>
          <w:szCs w:val="26"/>
        </w:rPr>
        <w:t xml:space="preserve">McKinney, W. (2022). </w:t>
      </w:r>
      <w:r>
        <w:rPr>
          <w:rFonts w:ascii="Times" w:eastAsia="Times" w:hAnsi="Times" w:cs="Times"/>
          <w:i/>
          <w:iCs/>
          <w:sz w:val="26"/>
          <w:szCs w:val="26"/>
        </w:rPr>
        <w:t>Python for Data Analysis: Data Wrangling with pandas, NumPy, and Jupyter</w:t>
      </w:r>
      <w:r>
        <w:rPr>
          <w:rFonts w:ascii="Times" w:eastAsia="Times" w:hAnsi="Times" w:cs="Times"/>
          <w:sz w:val="26"/>
          <w:szCs w:val="26"/>
        </w:rPr>
        <w:t xml:space="preserve"> (3rd ed.). O'Reilly Media.</w:t>
      </w:r>
      <w:r>
        <w:rPr>
          <w:rFonts w:ascii="Times" w:eastAsia="Times" w:hAnsi="Times" w:cs="Times"/>
          <w:sz w:val="26"/>
          <w:szCs w:val="26"/>
        </w:rPr>
        <w:br/>
      </w:r>
      <w:r>
        <w:rPr>
          <w:rFonts w:ascii="Times" w:eastAsia="Times" w:hAnsi="Times" w:cs="Times"/>
          <w:i/>
          <w:iCs/>
          <w:sz w:val="26"/>
          <w:szCs w:val="26"/>
        </w:rPr>
        <w:t>(The definitive technical manual utilized for data cleaning, data profiling, and DataFrame manipulation within the Transformation stage of the ETL pipeline).</w:t>
      </w:r>
    </w:p>
    <w:p w14:paraId="6B136399" w14:textId="77777777" w:rsidR="00FD76B2" w:rsidRDefault="00000000">
      <w:pPr>
        <w:numPr>
          <w:ilvl w:val="0"/>
          <w:numId w:val="30"/>
        </w:numPr>
        <w:spacing w:after="200"/>
        <w:rPr>
          <w:rFonts w:ascii="Times" w:eastAsia="Times" w:hAnsi="Times" w:cs="Times"/>
          <w:sz w:val="26"/>
          <w:szCs w:val="26"/>
        </w:rPr>
      </w:pPr>
      <w:r>
        <w:rPr>
          <w:rFonts w:ascii="Times" w:eastAsia="Times" w:hAnsi="Times" w:cs="Times"/>
          <w:sz w:val="26"/>
          <w:szCs w:val="26"/>
        </w:rPr>
        <w:t xml:space="preserve">Ferrari, A., &amp; Russo, M. (2019). </w:t>
      </w:r>
      <w:r>
        <w:rPr>
          <w:rFonts w:ascii="Times" w:eastAsia="Times" w:hAnsi="Times" w:cs="Times"/>
          <w:i/>
          <w:iCs/>
          <w:sz w:val="26"/>
          <w:szCs w:val="26"/>
        </w:rPr>
        <w:t>The Definitive Guide to DAX: Business Intelligence with Microsoft Power BI, SQL Server Analysis Services, and Excel</w:t>
      </w:r>
      <w:r>
        <w:rPr>
          <w:rFonts w:ascii="Times" w:eastAsia="Times" w:hAnsi="Times" w:cs="Times"/>
          <w:sz w:val="26"/>
          <w:szCs w:val="26"/>
        </w:rPr>
        <w:t xml:space="preserve"> (2nd ed.). Microsoft Press.</w:t>
      </w:r>
      <w:r>
        <w:rPr>
          <w:rFonts w:ascii="Times" w:eastAsia="Times" w:hAnsi="Times" w:cs="Times"/>
          <w:sz w:val="26"/>
          <w:szCs w:val="26"/>
        </w:rPr>
        <w:br/>
      </w:r>
      <w:r>
        <w:rPr>
          <w:rFonts w:ascii="Times" w:eastAsia="Times" w:hAnsi="Times" w:cs="Times"/>
          <w:i/>
          <w:iCs/>
          <w:sz w:val="26"/>
          <w:szCs w:val="26"/>
        </w:rPr>
        <w:t>(Technical guide applied to optimize complex DAX metrics, manage filter contexts, and configure analytical calculation layers across the reporting dashboard).</w:t>
      </w:r>
    </w:p>
    <w:p w14:paraId="61E0CAEF" w14:textId="77777777" w:rsidR="00FD76B2" w:rsidRDefault="00000000">
      <w:pPr>
        <w:numPr>
          <w:ilvl w:val="0"/>
          <w:numId w:val="30"/>
        </w:numPr>
        <w:spacing w:after="200"/>
        <w:rPr>
          <w:rFonts w:ascii="Times" w:eastAsia="Times" w:hAnsi="Times" w:cs="Times"/>
          <w:sz w:val="26"/>
          <w:szCs w:val="26"/>
        </w:rPr>
      </w:pPr>
      <w:r>
        <w:rPr>
          <w:rFonts w:ascii="Times" w:eastAsia="Times" w:hAnsi="Times" w:cs="Times"/>
          <w:sz w:val="26"/>
          <w:szCs w:val="26"/>
        </w:rPr>
        <w:t xml:space="preserve">Few, S. (2013). </w:t>
      </w:r>
      <w:r>
        <w:rPr>
          <w:rFonts w:ascii="Times" w:eastAsia="Times" w:hAnsi="Times" w:cs="Times"/>
          <w:i/>
          <w:iCs/>
          <w:sz w:val="26"/>
          <w:szCs w:val="26"/>
        </w:rPr>
        <w:t>Information Dashboard Design: Displaying Data for At-a-Glance Monitoring</w:t>
      </w:r>
      <w:r>
        <w:rPr>
          <w:rFonts w:ascii="Times" w:eastAsia="Times" w:hAnsi="Times" w:cs="Times"/>
          <w:sz w:val="26"/>
          <w:szCs w:val="26"/>
        </w:rPr>
        <w:t xml:space="preserve"> (2nd ed.). Analytics Press.</w:t>
      </w:r>
      <w:r>
        <w:rPr>
          <w:rFonts w:ascii="Times" w:eastAsia="Times" w:hAnsi="Times" w:cs="Times"/>
          <w:sz w:val="26"/>
          <w:szCs w:val="26"/>
        </w:rPr>
        <w:br/>
      </w:r>
      <w:r>
        <w:rPr>
          <w:rFonts w:ascii="Times" w:eastAsia="Times" w:hAnsi="Times" w:cs="Times"/>
          <w:i/>
          <w:iCs/>
          <w:sz w:val="26"/>
          <w:szCs w:val="26"/>
        </w:rPr>
        <w:t xml:space="preserve">(Academic textbook for user interface and user experience (UI/UX) design </w:t>
      </w:r>
      <w:r>
        <w:rPr>
          <w:rFonts w:ascii="Times" w:eastAsia="Times" w:hAnsi="Times" w:cs="Times"/>
          <w:i/>
          <w:iCs/>
          <w:sz w:val="26"/>
          <w:szCs w:val="26"/>
        </w:rPr>
        <w:lastRenderedPageBreak/>
        <w:t>principles, standard 16:9 layout configurations, and high-contrast corporate data visualization).</w:t>
      </w:r>
    </w:p>
    <w:p w14:paraId="07D61176" w14:textId="77777777" w:rsidR="00FD76B2" w:rsidRDefault="00000000">
      <w:pPr>
        <w:numPr>
          <w:ilvl w:val="0"/>
          <w:numId w:val="30"/>
        </w:numPr>
        <w:spacing w:after="200"/>
        <w:rPr>
          <w:rFonts w:ascii="Times" w:eastAsia="Times" w:hAnsi="Times" w:cs="Times"/>
          <w:sz w:val="26"/>
          <w:szCs w:val="26"/>
        </w:rPr>
      </w:pPr>
      <w:r>
        <w:rPr>
          <w:rFonts w:ascii="Times" w:eastAsia="Times" w:hAnsi="Times" w:cs="Times"/>
          <w:sz w:val="26"/>
          <w:szCs w:val="26"/>
        </w:rPr>
        <w:t xml:space="preserve">Vogel, P. (2011). </w:t>
      </w:r>
      <w:r>
        <w:rPr>
          <w:rFonts w:ascii="Times" w:eastAsia="Times" w:hAnsi="Times" w:cs="Times"/>
          <w:i/>
          <w:iCs/>
          <w:sz w:val="26"/>
          <w:szCs w:val="26"/>
        </w:rPr>
        <w:t>The Movie Industry Book: How Movies Are Made and Distributed</w:t>
      </w:r>
      <w:r>
        <w:rPr>
          <w:rFonts w:ascii="Times" w:eastAsia="Times" w:hAnsi="Times" w:cs="Times"/>
          <w:sz w:val="26"/>
          <w:szCs w:val="26"/>
        </w:rPr>
        <w:t>. Hollywood Audio and Video.</w:t>
      </w:r>
      <w:r>
        <w:rPr>
          <w:rFonts w:ascii="Times" w:eastAsia="Times" w:hAnsi="Times" w:cs="Times"/>
          <w:sz w:val="26"/>
          <w:szCs w:val="26"/>
        </w:rPr>
        <w:br/>
      </w:r>
      <w:r>
        <w:rPr>
          <w:rFonts w:ascii="Times" w:eastAsia="Times" w:hAnsi="Times" w:cs="Times"/>
          <w:i/>
          <w:iCs/>
          <w:sz w:val="26"/>
          <w:szCs w:val="26"/>
        </w:rPr>
        <w:t>(Cinematic industry framework utilized as the domain baseline to evaluate calculated business measures, return on investment thresholds, and release window dynamics).</w:t>
      </w:r>
    </w:p>
    <w:p w14:paraId="3A689F27" w14:textId="77777777" w:rsidR="00FD76B2" w:rsidRDefault="00000000">
      <w:pPr>
        <w:numPr>
          <w:ilvl w:val="0"/>
          <w:numId w:val="30"/>
        </w:numPr>
        <w:spacing w:after="200"/>
        <w:rPr>
          <w:rFonts w:ascii="Times" w:eastAsia="Times" w:hAnsi="Times" w:cs="Times"/>
          <w:sz w:val="26"/>
          <w:szCs w:val="26"/>
        </w:rPr>
      </w:pPr>
      <w:r>
        <w:rPr>
          <w:rFonts w:ascii="Times" w:eastAsia="Times" w:hAnsi="Times" w:cs="Times"/>
          <w:sz w:val="26"/>
          <w:szCs w:val="26"/>
        </w:rPr>
        <w:t xml:space="preserve">Elmasri, R., &amp; Navathe, S. B. (2015). </w:t>
      </w:r>
      <w:r>
        <w:rPr>
          <w:rFonts w:ascii="Times" w:eastAsia="Times" w:hAnsi="Times" w:cs="Times"/>
          <w:i/>
          <w:iCs/>
          <w:sz w:val="26"/>
          <w:szCs w:val="26"/>
        </w:rPr>
        <w:t>Fundamentals of Database Systems</w:t>
      </w:r>
      <w:r>
        <w:rPr>
          <w:rFonts w:ascii="Times" w:eastAsia="Times" w:hAnsi="Times" w:cs="Times"/>
          <w:sz w:val="26"/>
          <w:szCs w:val="26"/>
        </w:rPr>
        <w:t xml:space="preserve"> (7th ed.). Pearson.</w:t>
      </w:r>
      <w:r>
        <w:rPr>
          <w:rFonts w:ascii="Times" w:eastAsia="Times" w:hAnsi="Times" w:cs="Times"/>
          <w:sz w:val="26"/>
          <w:szCs w:val="26"/>
        </w:rPr>
        <w:br/>
      </w:r>
      <w:r>
        <w:rPr>
          <w:rFonts w:ascii="Times" w:eastAsia="Times" w:hAnsi="Times" w:cs="Times"/>
          <w:i/>
          <w:iCs/>
          <w:sz w:val="26"/>
          <w:szCs w:val="26"/>
        </w:rPr>
        <w:t>(Standard textbook covering relational database management systems, primary/foreign key constraint modeling, and schema integrity preservation for the loading stage).</w:t>
      </w:r>
    </w:p>
    <w:p w14:paraId="5AAE795A" w14:textId="77777777" w:rsidR="00FD76B2" w:rsidRDefault="00000000">
      <w:pPr>
        <w:numPr>
          <w:ilvl w:val="0"/>
          <w:numId w:val="30"/>
        </w:numPr>
        <w:spacing w:after="200"/>
        <w:rPr>
          <w:rFonts w:ascii="Times" w:eastAsia="Times" w:hAnsi="Times" w:cs="Times"/>
          <w:sz w:val="26"/>
          <w:szCs w:val="26"/>
        </w:rPr>
      </w:pPr>
      <w:r>
        <w:rPr>
          <w:rFonts w:ascii="Times" w:eastAsia="Times" w:hAnsi="Times" w:cs="Times"/>
          <w:sz w:val="26"/>
          <w:szCs w:val="26"/>
        </w:rPr>
        <w:t xml:space="preserve">Proby, J. (2020). </w:t>
      </w:r>
      <w:r>
        <w:rPr>
          <w:rFonts w:ascii="Times" w:eastAsia="Times" w:hAnsi="Times" w:cs="Times"/>
          <w:i/>
          <w:iCs/>
          <w:sz w:val="26"/>
          <w:szCs w:val="26"/>
        </w:rPr>
        <w:t>Data Pipelines Pocket Reference: Moving and Processing Data for Analytics</w:t>
      </w:r>
      <w:r>
        <w:rPr>
          <w:rFonts w:ascii="Times" w:eastAsia="Times" w:hAnsi="Times" w:cs="Times"/>
          <w:sz w:val="26"/>
          <w:szCs w:val="26"/>
        </w:rPr>
        <w:t>. O'Reilly Media.</w:t>
      </w:r>
      <w:r>
        <w:rPr>
          <w:rFonts w:ascii="Times" w:eastAsia="Times" w:hAnsi="Times" w:cs="Times"/>
          <w:sz w:val="26"/>
          <w:szCs w:val="26"/>
        </w:rPr>
        <w:br/>
      </w:r>
      <w:r>
        <w:rPr>
          <w:rFonts w:ascii="Times" w:eastAsia="Times" w:hAnsi="Times" w:cs="Times"/>
          <w:i/>
          <w:iCs/>
          <w:sz w:val="26"/>
          <w:szCs w:val="26"/>
        </w:rPr>
        <w:t>(Specialized text on engineering automated data pipelines, data quality verification, and exception handling routines within standard ETL architectures).</w:t>
      </w:r>
    </w:p>
    <w:p w14:paraId="727257E5" w14:textId="77777777" w:rsidR="00FD76B2" w:rsidRDefault="00FD76B2">
      <w:pPr>
        <w:rPr>
          <w:rFonts w:ascii="Times" w:eastAsia="Times" w:hAnsi="Times" w:cs="Times"/>
          <w:b/>
          <w:bCs/>
          <w:sz w:val="26"/>
          <w:szCs w:val="26"/>
        </w:rPr>
      </w:pPr>
    </w:p>
    <w:p w14:paraId="27A2E31B" w14:textId="77777777" w:rsidR="00FD76B2" w:rsidRDefault="00FD76B2">
      <w:pPr>
        <w:spacing w:line="360" w:lineRule="auto"/>
        <w:rPr>
          <w:rFonts w:ascii="Times" w:eastAsia="Times" w:hAnsi="Times" w:cs="Times"/>
          <w:b/>
          <w:bCs/>
          <w:sz w:val="28"/>
          <w:szCs w:val="28"/>
        </w:rPr>
      </w:pPr>
    </w:p>
    <w:sectPr w:rsidR="00FD76B2">
      <w:headerReference w:type="even" r:id="rId21"/>
      <w:headerReference w:type="default" r:id="rId22"/>
      <w:footerReference w:type="even" r:id="rId23"/>
      <w:footerReference w:type="default" r:id="rId24"/>
      <w:headerReference w:type="first" r:id="rId25"/>
      <w:footerReference w:type="first" r:id="rId26"/>
      <w:pgSz w:w="11906" w:h="16838"/>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CDA4F" w14:textId="77777777" w:rsidR="007F4705" w:rsidRDefault="007F4705" w:rsidP="00D42D33">
      <w:pPr>
        <w:spacing w:line="240" w:lineRule="auto"/>
      </w:pPr>
      <w:r>
        <w:separator/>
      </w:r>
    </w:p>
  </w:endnote>
  <w:endnote w:type="continuationSeparator" w:id="0">
    <w:p w14:paraId="5C4F2D00" w14:textId="77777777" w:rsidR="007F4705" w:rsidRDefault="007F4705" w:rsidP="00D42D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E264A8EB-EE93-412B-AFB5-96EC8F69CED4}"/>
    <w:embedBold r:id="rId2" w:fontKey="{1D236F8A-52F1-4355-8B6A-44001BD48937}"/>
    <w:embedItalic r:id="rId3" w:fontKey="{D6E63E03-46BC-4F17-8589-93ACFC21F14E}"/>
    <w:embedBoldItalic r:id="rId4" w:fontKey="{8706294A-167D-4579-ABCE-8CC216351496}"/>
  </w:font>
  <w:font w:name="Cambria">
    <w:panose1 w:val="02040503050406030204"/>
    <w:charset w:val="00"/>
    <w:family w:val="roman"/>
    <w:pitch w:val="variable"/>
    <w:sig w:usb0="E00006FF" w:usb1="420024FF" w:usb2="02000000" w:usb3="00000000" w:csb0="0000019F" w:csb1="00000000"/>
    <w:embedRegular r:id="rId5" w:fontKey="{9E94CD49-85CD-4975-8E61-ACEC2AC2F8E7}"/>
  </w:font>
  <w:font w:name="Roboto Mono">
    <w:charset w:val="00"/>
    <w:family w:val="modern"/>
    <w:pitch w:val="fixed"/>
    <w:sig w:usb0="E00002FF" w:usb1="1000205B" w:usb2="00000020" w:usb3="00000000" w:csb0="0000019F" w:csb1="00000000"/>
    <w:embedRegular r:id="rId6" w:fontKey="{B89CC27D-AE52-4A4B-810D-AF4F19D493AE}"/>
  </w:font>
  <w:font w:name="Calibri">
    <w:panose1 w:val="020F0502020204030204"/>
    <w:charset w:val="00"/>
    <w:family w:val="swiss"/>
    <w:pitch w:val="variable"/>
    <w:sig w:usb0="E4002EFF" w:usb1="C200247B" w:usb2="00000009" w:usb3="00000000" w:csb0="000001FF" w:csb1="00000000"/>
    <w:embedRegular r:id="rId7" w:fontKey="{DC0DF5E1-912D-4553-89F7-85DC2A553E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58ED" w14:textId="77777777" w:rsidR="00D42D33" w:rsidRDefault="00D42D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56DD" w14:textId="77777777" w:rsidR="00D42D33" w:rsidRDefault="00D42D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3AA5" w14:textId="77777777" w:rsidR="00D42D33" w:rsidRDefault="00D42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2EBE5" w14:textId="77777777" w:rsidR="007F4705" w:rsidRDefault="007F4705" w:rsidP="00D42D33">
      <w:pPr>
        <w:spacing w:line="240" w:lineRule="auto"/>
      </w:pPr>
      <w:r>
        <w:separator/>
      </w:r>
    </w:p>
  </w:footnote>
  <w:footnote w:type="continuationSeparator" w:id="0">
    <w:p w14:paraId="62FB48C6" w14:textId="77777777" w:rsidR="007F4705" w:rsidRDefault="007F4705" w:rsidP="00D42D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C0C0" w14:textId="77777777" w:rsidR="00D42D33" w:rsidRDefault="00D42D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C801" w14:textId="77777777" w:rsidR="00D42D33" w:rsidRDefault="00D42D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62CC" w14:textId="77777777" w:rsidR="00D42D33" w:rsidRDefault="00D42D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A87"/>
    <w:multiLevelType w:val="multilevel"/>
    <w:tmpl w:val="6EEA6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FF2296"/>
    <w:multiLevelType w:val="multilevel"/>
    <w:tmpl w:val="32D222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FC79DF"/>
    <w:multiLevelType w:val="multilevel"/>
    <w:tmpl w:val="6986D0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5F1370"/>
    <w:multiLevelType w:val="multilevel"/>
    <w:tmpl w:val="C62AD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A35941"/>
    <w:multiLevelType w:val="multilevel"/>
    <w:tmpl w:val="AE72C922"/>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E63A52"/>
    <w:multiLevelType w:val="multilevel"/>
    <w:tmpl w:val="45F2B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175A3A"/>
    <w:multiLevelType w:val="multilevel"/>
    <w:tmpl w:val="5238A77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D0A43FC"/>
    <w:multiLevelType w:val="multilevel"/>
    <w:tmpl w:val="A84840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D62002C"/>
    <w:multiLevelType w:val="multilevel"/>
    <w:tmpl w:val="7D06D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2727FC"/>
    <w:multiLevelType w:val="multilevel"/>
    <w:tmpl w:val="70305B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977443"/>
    <w:multiLevelType w:val="multilevel"/>
    <w:tmpl w:val="06403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155E9D"/>
    <w:multiLevelType w:val="multilevel"/>
    <w:tmpl w:val="0CA0D5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2DA0DD1"/>
    <w:multiLevelType w:val="multilevel"/>
    <w:tmpl w:val="932ECC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8C602B"/>
    <w:multiLevelType w:val="multilevel"/>
    <w:tmpl w:val="493CF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711D12"/>
    <w:multiLevelType w:val="multilevel"/>
    <w:tmpl w:val="F7AE6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DE01F8"/>
    <w:multiLevelType w:val="multilevel"/>
    <w:tmpl w:val="607A8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3D4BC5"/>
    <w:multiLevelType w:val="multilevel"/>
    <w:tmpl w:val="193A3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DC3C3F"/>
    <w:multiLevelType w:val="multilevel"/>
    <w:tmpl w:val="DDD61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3F7A61"/>
    <w:multiLevelType w:val="multilevel"/>
    <w:tmpl w:val="81145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C73F4F"/>
    <w:multiLevelType w:val="multilevel"/>
    <w:tmpl w:val="061CD2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D10148F"/>
    <w:multiLevelType w:val="multilevel"/>
    <w:tmpl w:val="F15861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CC782E"/>
    <w:multiLevelType w:val="multilevel"/>
    <w:tmpl w:val="7BD8B3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045B33"/>
    <w:multiLevelType w:val="multilevel"/>
    <w:tmpl w:val="19763C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36A4C8C"/>
    <w:multiLevelType w:val="multilevel"/>
    <w:tmpl w:val="B35438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9167CC"/>
    <w:multiLevelType w:val="multilevel"/>
    <w:tmpl w:val="774E4C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B2A2F73"/>
    <w:multiLevelType w:val="multilevel"/>
    <w:tmpl w:val="0914A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814580"/>
    <w:multiLevelType w:val="multilevel"/>
    <w:tmpl w:val="28604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B15E56"/>
    <w:multiLevelType w:val="multilevel"/>
    <w:tmpl w:val="B540E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E3307D"/>
    <w:multiLevelType w:val="multilevel"/>
    <w:tmpl w:val="AB9E4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0BC37CD"/>
    <w:multiLevelType w:val="multilevel"/>
    <w:tmpl w:val="FFA4F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1D5532"/>
    <w:multiLevelType w:val="multilevel"/>
    <w:tmpl w:val="57EC82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98666FF"/>
    <w:multiLevelType w:val="multilevel"/>
    <w:tmpl w:val="43E62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BB359D"/>
    <w:multiLevelType w:val="multilevel"/>
    <w:tmpl w:val="24B45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BDF7307"/>
    <w:multiLevelType w:val="multilevel"/>
    <w:tmpl w:val="68F61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EA26AB5"/>
    <w:multiLevelType w:val="multilevel"/>
    <w:tmpl w:val="048A6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5947185">
    <w:abstractNumId w:val="16"/>
  </w:num>
  <w:num w:numId="2" w16cid:durableId="1181434640">
    <w:abstractNumId w:val="0"/>
  </w:num>
  <w:num w:numId="3" w16cid:durableId="626736538">
    <w:abstractNumId w:val="7"/>
  </w:num>
  <w:num w:numId="4" w16cid:durableId="1843231914">
    <w:abstractNumId w:val="5"/>
  </w:num>
  <w:num w:numId="5" w16cid:durableId="1383674604">
    <w:abstractNumId w:val="1"/>
  </w:num>
  <w:num w:numId="6" w16cid:durableId="1479540740">
    <w:abstractNumId w:val="33"/>
  </w:num>
  <w:num w:numId="7" w16cid:durableId="228226214">
    <w:abstractNumId w:val="22"/>
  </w:num>
  <w:num w:numId="8" w16cid:durableId="895623338">
    <w:abstractNumId w:val="2"/>
  </w:num>
  <w:num w:numId="9" w16cid:durableId="828011503">
    <w:abstractNumId w:val="24"/>
  </w:num>
  <w:num w:numId="10" w16cid:durableId="216472547">
    <w:abstractNumId w:val="26"/>
  </w:num>
  <w:num w:numId="11" w16cid:durableId="924612946">
    <w:abstractNumId w:val="13"/>
  </w:num>
  <w:num w:numId="12" w16cid:durableId="1676036789">
    <w:abstractNumId w:val="29"/>
  </w:num>
  <w:num w:numId="13" w16cid:durableId="413287725">
    <w:abstractNumId w:val="4"/>
  </w:num>
  <w:num w:numId="14" w16cid:durableId="452287825">
    <w:abstractNumId w:val="18"/>
  </w:num>
  <w:num w:numId="15" w16cid:durableId="2005157776">
    <w:abstractNumId w:val="9"/>
  </w:num>
  <w:num w:numId="16" w16cid:durableId="101995140">
    <w:abstractNumId w:val="25"/>
  </w:num>
  <w:num w:numId="17" w16cid:durableId="1292906295">
    <w:abstractNumId w:val="17"/>
  </w:num>
  <w:num w:numId="18" w16cid:durableId="1249847123">
    <w:abstractNumId w:val="28"/>
  </w:num>
  <w:num w:numId="19" w16cid:durableId="633217541">
    <w:abstractNumId w:val="14"/>
  </w:num>
  <w:num w:numId="20" w16cid:durableId="1236671980">
    <w:abstractNumId w:val="30"/>
  </w:num>
  <w:num w:numId="21" w16cid:durableId="1350792263">
    <w:abstractNumId w:val="31"/>
  </w:num>
  <w:num w:numId="22" w16cid:durableId="2055345950">
    <w:abstractNumId w:val="19"/>
  </w:num>
  <w:num w:numId="23" w16cid:durableId="1214002633">
    <w:abstractNumId w:val="3"/>
  </w:num>
  <w:num w:numId="24" w16cid:durableId="494297580">
    <w:abstractNumId w:val="27"/>
  </w:num>
  <w:num w:numId="25" w16cid:durableId="408233771">
    <w:abstractNumId w:val="20"/>
  </w:num>
  <w:num w:numId="26" w16cid:durableId="995494335">
    <w:abstractNumId w:val="34"/>
  </w:num>
  <w:num w:numId="27" w16cid:durableId="1107315186">
    <w:abstractNumId w:val="12"/>
  </w:num>
  <w:num w:numId="28" w16cid:durableId="251820612">
    <w:abstractNumId w:val="10"/>
  </w:num>
  <w:num w:numId="29" w16cid:durableId="1771311571">
    <w:abstractNumId w:val="21"/>
  </w:num>
  <w:num w:numId="30" w16cid:durableId="202063377">
    <w:abstractNumId w:val="6"/>
  </w:num>
  <w:num w:numId="31" w16cid:durableId="484392222">
    <w:abstractNumId w:val="15"/>
  </w:num>
  <w:num w:numId="32" w16cid:durableId="486940665">
    <w:abstractNumId w:val="32"/>
  </w:num>
  <w:num w:numId="33" w16cid:durableId="1716663784">
    <w:abstractNumId w:val="11"/>
  </w:num>
  <w:num w:numId="34" w16cid:durableId="1070731788">
    <w:abstractNumId w:val="8"/>
  </w:num>
  <w:num w:numId="35" w16cid:durableId="1028506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6B2"/>
    <w:rsid w:val="0000324D"/>
    <w:rsid w:val="00033CCC"/>
    <w:rsid w:val="00412CC6"/>
    <w:rsid w:val="00595843"/>
    <w:rsid w:val="007707B9"/>
    <w:rsid w:val="007F4705"/>
    <w:rsid w:val="00814A22"/>
    <w:rsid w:val="008B225D"/>
    <w:rsid w:val="00CB6AC4"/>
    <w:rsid w:val="00D42D33"/>
    <w:rsid w:val="00EA647E"/>
    <w:rsid w:val="00EC6ADE"/>
    <w:rsid w:val="00F7418C"/>
    <w:rsid w:val="00FD7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233D"/>
  <w15:docId w15:val="{95D13E21-0035-46D3-9CD1-421F94D1D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D42D33"/>
    <w:pPr>
      <w:tabs>
        <w:tab w:val="center" w:pos="4680"/>
        <w:tab w:val="right" w:pos="9360"/>
      </w:tabs>
      <w:spacing w:line="240" w:lineRule="auto"/>
    </w:pPr>
  </w:style>
  <w:style w:type="character" w:customStyle="1" w:styleId="HeaderChar">
    <w:name w:val="Header Char"/>
    <w:basedOn w:val="DefaultParagraphFont"/>
    <w:link w:val="Header"/>
    <w:uiPriority w:val="99"/>
    <w:rsid w:val="00D42D33"/>
  </w:style>
  <w:style w:type="paragraph" w:styleId="Footer">
    <w:name w:val="footer"/>
    <w:basedOn w:val="Normal"/>
    <w:link w:val="FooterChar"/>
    <w:uiPriority w:val="99"/>
    <w:unhideWhenUsed/>
    <w:rsid w:val="00D42D33"/>
    <w:pPr>
      <w:tabs>
        <w:tab w:val="center" w:pos="4680"/>
        <w:tab w:val="right" w:pos="9360"/>
      </w:tabs>
      <w:spacing w:line="240" w:lineRule="auto"/>
    </w:pPr>
  </w:style>
  <w:style w:type="character" w:customStyle="1" w:styleId="FooterChar">
    <w:name w:val="Footer Char"/>
    <w:basedOn w:val="DefaultParagraphFont"/>
    <w:link w:val="Footer"/>
    <w:uiPriority w:val="99"/>
    <w:rsid w:val="00D42D33"/>
  </w:style>
  <w:style w:type="table" w:styleId="TableGrid">
    <w:name w:val="Table Grid"/>
    <w:basedOn w:val="TableNormal"/>
    <w:uiPriority w:val="39"/>
    <w:rsid w:val="000032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0324D"/>
    <w:pPr>
      <w:spacing w:after="100"/>
    </w:pPr>
  </w:style>
  <w:style w:type="paragraph" w:styleId="TOC2">
    <w:name w:val="toc 2"/>
    <w:basedOn w:val="Normal"/>
    <w:next w:val="Normal"/>
    <w:autoRedefine/>
    <w:uiPriority w:val="39"/>
    <w:unhideWhenUsed/>
    <w:rsid w:val="0000324D"/>
    <w:pPr>
      <w:spacing w:after="100"/>
      <w:ind w:left="220"/>
    </w:pPr>
  </w:style>
  <w:style w:type="paragraph" w:styleId="TOC3">
    <w:name w:val="toc 3"/>
    <w:basedOn w:val="Normal"/>
    <w:next w:val="Normal"/>
    <w:autoRedefine/>
    <w:uiPriority w:val="39"/>
    <w:unhideWhenUsed/>
    <w:rsid w:val="0000324D"/>
    <w:pPr>
      <w:spacing w:after="100"/>
      <w:ind w:left="440"/>
    </w:pPr>
  </w:style>
  <w:style w:type="character" w:styleId="Hyperlink">
    <w:name w:val="Hyperlink"/>
    <w:basedOn w:val="DefaultParagraphFont"/>
    <w:uiPriority w:val="99"/>
    <w:unhideWhenUsed/>
    <w:rsid w:val="000032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github.com/ntdoris/movie-revenue-analysis"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79"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732B2D-5563-450A-B2B5-B2944F053F24}">
  <we:reference id="wa200010453" version="1.0.0.1" store="en-US" storeType="OMEX"/>
  <we:alternateReferences>
    <we:reference id="WA200010453" version="1.0.0.1" store="" storeType="OMEX"/>
  </we:alternateReferences>
  <we:properties>
    <we:property name="claude.fileId" value="&quot;fcc5695a-51f5-434f-a0a4-1186f59a616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77</TotalTime>
  <Pages>35</Pages>
  <Words>8255</Words>
  <Characters>50443</Characters>
  <Application>Microsoft Office Word</Application>
  <DocSecurity>0</DocSecurity>
  <Lines>1146</Lines>
  <Paragraphs>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nhatminh tran</cp:lastModifiedBy>
  <cp:revision>6</cp:revision>
  <dcterms:created xsi:type="dcterms:W3CDTF">2026-06-16T05:37:00Z</dcterms:created>
  <dcterms:modified xsi:type="dcterms:W3CDTF">2026-06-16T06:53:00Z</dcterms:modified>
</cp:coreProperties>
</file>