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20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1. Установите соответствие между историческими событиями и датами.</w:t>
      </w:r>
    </w:p>
    <w:p w:rsidR="00000000" w:rsidDel="00000000" w:rsidP="00000000" w:rsidRDefault="00000000" w:rsidRPr="00000000" w14:paraId="0000000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5954"/>
        <w:gridCol w:w="567"/>
        <w:gridCol w:w="2256"/>
        <w:tblGridChange w:id="0">
          <w:tblGrid>
            <w:gridCol w:w="562"/>
            <w:gridCol w:w="5954"/>
            <w:gridCol w:w="567"/>
            <w:gridCol w:w="225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Историческое событие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Дата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Генуэзская конференция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Созыв I Съезда народных депутатов СССР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Отмена карточной системы в СССР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Создание партии кадетов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1989</w:t>
            </w:r>
          </w:p>
        </w:tc>
      </w:tr>
    </w:tbl>
    <w:p w:rsidR="00000000" w:rsidDel="00000000" w:rsidP="00000000" w:rsidRDefault="00000000" w:rsidRPr="00000000" w14:paraId="0000001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Задание 2. </w:t>
      </w:r>
      <w:r w:rsidDel="00000000" w:rsidR="00000000" w:rsidRPr="00000000">
        <w:rPr>
          <w:rFonts w:ascii="Times" w:cs="Times" w:eastAsia="Times" w:hAnsi="Times"/>
          <w:rtl w:val="0"/>
        </w:rPr>
        <w:t xml:space="preserve">Среди перечисленных событий Гражданской войны последним по времени был: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 </w:t>
      </w:r>
    </w:p>
    <w:p w:rsidR="00000000" w:rsidDel="00000000" w:rsidP="00000000" w:rsidRDefault="00000000" w:rsidRPr="00000000" w14:paraId="00000021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А) поход войск Деникина на Москву </w:t>
      </w:r>
    </w:p>
    <w:p w:rsidR="00000000" w:rsidDel="00000000" w:rsidP="00000000" w:rsidRDefault="00000000" w:rsidRPr="00000000" w14:paraId="00000022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Б) прорыв обороны Врангеля на Перекопском перешейке</w:t>
      </w:r>
    </w:p>
    <w:p w:rsidR="00000000" w:rsidDel="00000000" w:rsidP="00000000" w:rsidRDefault="00000000" w:rsidRPr="00000000" w14:paraId="00000023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B) мятеж Чехословацкого корпуса</w:t>
      </w:r>
    </w:p>
    <w:p w:rsidR="00000000" w:rsidDel="00000000" w:rsidP="00000000" w:rsidRDefault="00000000" w:rsidRPr="00000000" w14:paraId="00000024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Г) поход войск Колчака на Москву</w:t>
      </w:r>
    </w:p>
    <w:p w:rsidR="00000000" w:rsidDel="00000000" w:rsidP="00000000" w:rsidRDefault="00000000" w:rsidRPr="00000000" w14:paraId="0000002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Задание 3. Какие из перечисленных событий и понятий (не менее трёх) относятся к новой экономической политике (НЭП)?  </w:t>
      </w:r>
    </w:p>
    <w:p w:rsidR="00000000" w:rsidDel="00000000" w:rsidP="00000000" w:rsidRDefault="00000000" w:rsidRPr="00000000" w14:paraId="00000027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 1) концессии </w:t>
        <w:tab/>
        <w:tab/>
        <w:tab/>
        <w:tab/>
        <w:t xml:space="preserve">4) выкупные платежи</w:t>
      </w:r>
    </w:p>
    <w:p w:rsidR="00000000" w:rsidDel="00000000" w:rsidP="00000000" w:rsidRDefault="00000000" w:rsidRPr="00000000" w14:paraId="00000028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 2) отруб </w:t>
        <w:tab/>
        <w:tab/>
        <w:tab/>
        <w:tab/>
        <w:t xml:space="preserve">5) финансовая реформа Г.Я. Сокольникова</w:t>
      </w:r>
    </w:p>
    <w:p w:rsidR="00000000" w:rsidDel="00000000" w:rsidP="00000000" w:rsidRDefault="00000000" w:rsidRPr="00000000" w14:paraId="00000029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 3) продразвёрстка </w:t>
        <w:tab/>
        <w:tab/>
        <w:tab/>
        <w:t xml:space="preserve">6) продналог</w:t>
      </w:r>
    </w:p>
    <w:p w:rsidR="00000000" w:rsidDel="00000000" w:rsidP="00000000" w:rsidRDefault="00000000" w:rsidRPr="00000000" w14:paraId="0000002A">
      <w:pPr>
        <w:ind w:left="708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4. Высшие руководители нацистской Германии были осуждены на</w:t>
      </w:r>
    </w:p>
    <w:p w:rsidR="00000000" w:rsidDel="00000000" w:rsidP="00000000" w:rsidRDefault="00000000" w:rsidRPr="00000000" w14:paraId="0000002C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1) Хабаровском процессе </w:t>
        <w:tab/>
        <w:tab/>
        <w:t xml:space="preserve">3) Нюрнбергском процессе</w:t>
      </w:r>
    </w:p>
    <w:p w:rsidR="00000000" w:rsidDel="00000000" w:rsidP="00000000" w:rsidRDefault="00000000" w:rsidRPr="00000000" w14:paraId="0000002D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2) Токийском процессе </w:t>
        <w:tab/>
        <w:tab/>
        <w:t xml:space="preserve">4) Берлинском процессе</w:t>
      </w:r>
    </w:p>
    <w:p w:rsidR="00000000" w:rsidDel="00000000" w:rsidP="00000000" w:rsidRDefault="00000000" w:rsidRPr="00000000" w14:paraId="0000002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Задание 5. Прочитайте отрывок из интервью И.В. Сталина корреспонденту газеты «Правда» и выполните задание.</w:t>
      </w:r>
    </w:p>
    <w:p w:rsidR="00000000" w:rsidDel="00000000" w:rsidP="00000000" w:rsidRDefault="00000000" w:rsidRPr="00000000" w14:paraId="00000030">
      <w:pPr>
        <w:ind w:firstLine="709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«Вопрос. Можно ли считать, что речь господина Черчилля причиняет ущерб делу мира и безопасности?</w:t>
      </w:r>
    </w:p>
    <w:p w:rsidR="00000000" w:rsidDel="00000000" w:rsidP="00000000" w:rsidRDefault="00000000" w:rsidRPr="00000000" w14:paraId="00000031">
      <w:pPr>
        <w:ind w:firstLine="709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Ответ. Безусловно, да. По сути дела господин Черчилль стоит теперь на позиции поджигателей войны. И господин Черчилль здесь не одинок, - у него имеются друзья не только в Англии, но и в Соединенных Штатах Америки.</w:t>
      </w:r>
    </w:p>
    <w:p w:rsidR="00000000" w:rsidDel="00000000" w:rsidP="00000000" w:rsidRDefault="00000000" w:rsidRPr="00000000" w14:paraId="00000032">
      <w:pPr>
        <w:ind w:firstLine="709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Следует отметить, что господин Черчилль и его друзья поразительно напоминают в этом отношении Гитлера и его друзей. Гитлер начал дело развязывания войны с того, что провозгласил расовую теорию, объявив, что только люди, говорящие на немецком языке, представляют полноценную нацию. Господин Черчилль начинает дело развязывания войны тоже с расовой теории, утверждая, что только нации, говорящие на английском языке, являются полноценными нациями, призванными вершить судьбы всего мира... </w:t>
      </w:r>
    </w:p>
    <w:p w:rsidR="00000000" w:rsidDel="00000000" w:rsidP="00000000" w:rsidRDefault="00000000" w:rsidRPr="00000000" w14:paraId="00000033">
      <w:pPr>
        <w:ind w:firstLine="709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По сути дела господин Черчилль и его друзья в Англии и США предъявляют нациям, не говорящим на английском языке, нечто вроде ультиматума: признайте наше господство добровольно, и тогда все будет в порядке, - в противном случае неизбежна война.</w:t>
      </w:r>
    </w:p>
    <w:p w:rsidR="00000000" w:rsidDel="00000000" w:rsidP="00000000" w:rsidRDefault="00000000" w:rsidRPr="00000000" w14:paraId="00000034">
      <w:pPr>
        <w:ind w:firstLine="709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Но нации проливали кровь в течение пяти лет жестокой войны ради свободы и независимости своих стран, а не ради того, чтобы заменить господство Гитлеров господством Черчиллей. Вполне вероятно поэтому, что нации, не говорящие на английском языке и составляющие вместе с тем громадное большинство населения мира, не согласятся пойти в новое рабство».</w:t>
      </w:r>
    </w:p>
    <w:p w:rsidR="00000000" w:rsidDel="00000000" w:rsidP="00000000" w:rsidRDefault="00000000" w:rsidRPr="00000000" w14:paraId="00000035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Где и в каком году У. Черчилль выступил со своей речью? Какое название получила политика, провозглашенная У. Черчиллем в своей речи? Приведите 3 примера проявления этой политики и дайте их краткое описание.</w:t>
      </w:r>
    </w:p>
    <w:p w:rsidR="00000000" w:rsidDel="00000000" w:rsidP="00000000" w:rsidRDefault="00000000" w:rsidRPr="00000000" w14:paraId="0000003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6. Установите соответствие между историческими деятелями и событиями, в которых они принимали участие. </w:t>
      </w:r>
    </w:p>
    <w:p w:rsidR="00000000" w:rsidDel="00000000" w:rsidP="00000000" w:rsidRDefault="00000000" w:rsidRPr="00000000" w14:paraId="00000038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9.0" w:type="dxa"/>
        <w:jc w:val="left"/>
        <w:tblInd w:w="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2835"/>
        <w:gridCol w:w="709"/>
        <w:gridCol w:w="5233"/>
        <w:tblGridChange w:id="0">
          <w:tblGrid>
            <w:gridCol w:w="562"/>
            <w:gridCol w:w="2835"/>
            <w:gridCol w:w="709"/>
            <w:gridCol w:w="52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Брежнев Л.И.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Гражданская война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Макаров С.О.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Проведение денежной реформы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Павлов С.В.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Подписание договора ОСВ-1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Фрунзе М.В.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Подписание договора СНВ-1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Оборона Порт-Артура</w:t>
            </w:r>
          </w:p>
        </w:tc>
      </w:tr>
    </w:tbl>
    <w:p w:rsidR="00000000" w:rsidDel="00000000" w:rsidP="00000000" w:rsidRDefault="00000000" w:rsidRPr="00000000" w14:paraId="0000004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7. Установите соответствие между деятелями культуры и созданными ими произведениями. </w:t>
      </w:r>
    </w:p>
    <w:p w:rsidR="00000000" w:rsidDel="00000000" w:rsidP="00000000" w:rsidRDefault="00000000" w:rsidRPr="00000000" w14:paraId="0000004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9.0" w:type="dxa"/>
        <w:jc w:val="left"/>
        <w:tblInd w:w="6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2835"/>
        <w:gridCol w:w="709"/>
        <w:gridCol w:w="5233"/>
        <w:tblGridChange w:id="0">
          <w:tblGrid>
            <w:gridCol w:w="562"/>
            <w:gridCol w:w="2835"/>
            <w:gridCol w:w="709"/>
            <w:gridCol w:w="52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Волнухин С.М.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Повесть «Бронепоезд 14-69»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Герман А.Г.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Кинофильм «Двадцать дней без войны»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Иванов Вс.В.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Памятник первопечатнику И. Федорову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Г)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Шукшин В.М.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Роман «Я пришел дать вам волю»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5)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Кинофильм «Цирк»</w:t>
            </w:r>
          </w:p>
        </w:tc>
      </w:tr>
    </w:tbl>
    <w:p w:rsidR="00000000" w:rsidDel="00000000" w:rsidP="00000000" w:rsidRDefault="00000000" w:rsidRPr="00000000" w14:paraId="0000006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8. Расположите в хронологической последовательности исторические события.</w:t>
      </w:r>
    </w:p>
    <w:p w:rsidR="00000000" w:rsidDel="00000000" w:rsidP="00000000" w:rsidRDefault="00000000" w:rsidRPr="00000000" w14:paraId="00000067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1) начало косыгинской экономической реформы</w:t>
      </w:r>
    </w:p>
    <w:p w:rsidR="00000000" w:rsidDel="00000000" w:rsidP="00000000" w:rsidRDefault="00000000" w:rsidRPr="00000000" w14:paraId="00000069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2) принятие закона об индивидуальной трудовой деятельности</w:t>
      </w:r>
    </w:p>
    <w:p w:rsidR="00000000" w:rsidDel="00000000" w:rsidP="00000000" w:rsidRDefault="00000000" w:rsidRPr="00000000" w14:paraId="0000006A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3) ликвидация министерств, создание совнархозов</w:t>
      </w:r>
    </w:p>
    <w:p w:rsidR="00000000" w:rsidDel="00000000" w:rsidP="00000000" w:rsidRDefault="00000000" w:rsidRPr="00000000" w14:paraId="0000006B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4) провозглашение курса на ускорение социально-экономического развития</w:t>
      </w:r>
    </w:p>
    <w:p w:rsidR="00000000" w:rsidDel="00000000" w:rsidP="00000000" w:rsidRDefault="00000000" w:rsidRPr="00000000" w14:paraId="0000006C">
      <w:pPr>
        <w:ind w:firstLine="708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5) создание ГКЧП</w:t>
      </w:r>
    </w:p>
    <w:p w:rsidR="00000000" w:rsidDel="00000000" w:rsidP="00000000" w:rsidRDefault="00000000" w:rsidRPr="00000000" w14:paraId="0000006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9. Установите соответствие между терминами и их определениями.</w:t>
      </w:r>
    </w:p>
    <w:p w:rsidR="00000000" w:rsidDel="00000000" w:rsidP="00000000" w:rsidRDefault="00000000" w:rsidRPr="00000000" w14:paraId="00000070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2"/>
        <w:gridCol w:w="2110"/>
        <w:gridCol w:w="553"/>
        <w:gridCol w:w="6124"/>
        <w:tblGridChange w:id="0">
          <w:tblGrid>
            <w:gridCol w:w="552"/>
            <w:gridCol w:w="2110"/>
            <w:gridCol w:w="553"/>
            <w:gridCol w:w="61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А)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Ходынская трагедия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1)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Всероссийское общественно-политическое движение, основанное в апреле-мае 1995 г. по инициативе президента РФ Б.Н. Ельцина. Лидер — В.С. Черномырдин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Б)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«Наш дом — Россия»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2)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Гибель людей в давке во время раздачи царских подарков по случаю коронации Николая II 18(30) мая 1896 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В)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Социалистическое соревнование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3)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Массовое движение, организованное Коммунистической партией и направленное на повышение производительности труда и досрочное выполнение народно-хозяйственных планов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4)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Массовая крайне правая политическая организация в России начала XX в.</w:t>
            </w:r>
          </w:p>
        </w:tc>
      </w:tr>
    </w:tbl>
    <w:p w:rsidR="00000000" w:rsidDel="00000000" w:rsidP="00000000" w:rsidRDefault="00000000" w:rsidRPr="00000000" w14:paraId="00000081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Задание 10. Назовите причины, основные события (не менее 3-х) и результаты политического кризиса 1993 г. в России.</w:t>
      </w:r>
    </w:p>
    <w:sectPr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MS Mincho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vq4J7kF3obulObKQe70Ry9+AEQ==">CgMxLjA4AHIhMXozQ3IxY1Mya3pFV1RJb1kwdUJWMm54V1RNRmdwYmU0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