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4168" w:rsidRPr="00774CC2" w:rsidRDefault="00614168" w:rsidP="00614168">
      <w:pPr>
        <w:suppressAutoHyphens/>
        <w:spacing w:after="0" w:line="240" w:lineRule="auto"/>
        <w:ind w:firstLine="567"/>
        <w:contextualSpacing/>
        <w:jc w:val="both"/>
        <w:rPr>
          <w:rFonts w:ascii="Times New Roman" w:eastAsia="Times New Roman" w:hAnsi="Times New Roman" w:cs="Times New Roman"/>
          <w:sz w:val="28"/>
          <w:szCs w:val="28"/>
          <w:lang w:eastAsia="ru-RU"/>
        </w:rPr>
      </w:pPr>
      <w:r w:rsidRPr="00774CC2">
        <w:rPr>
          <w:rFonts w:ascii="Times New Roman" w:eastAsia="Times New Roman" w:hAnsi="Times New Roman" w:cs="Times New Roman"/>
          <w:b/>
          <w:i/>
          <w:sz w:val="28"/>
          <w:szCs w:val="28"/>
          <w:lang w:eastAsia="ru-RU"/>
        </w:rPr>
        <w:t>Контрольная работа</w:t>
      </w:r>
      <w:r w:rsidRPr="00774CC2">
        <w:rPr>
          <w:rFonts w:ascii="Times New Roman" w:eastAsia="Times New Roman" w:hAnsi="Times New Roman" w:cs="Times New Roman"/>
          <w:sz w:val="28"/>
          <w:szCs w:val="28"/>
          <w:lang w:eastAsia="ru-RU"/>
        </w:rPr>
        <w:t xml:space="preserve"> - письменная работа, выполняемая по дисциплине, в рамках которой раскрываются определенные условием вопросы с целью оценки качества усвоения студентами отдельных, наиболее важных разделов, тем и проблем изучаемой дисциплины.</w:t>
      </w:r>
    </w:p>
    <w:p w:rsidR="00614168" w:rsidRPr="00774CC2" w:rsidRDefault="00614168" w:rsidP="00614168">
      <w:pPr>
        <w:spacing w:after="0" w:line="240" w:lineRule="auto"/>
        <w:ind w:firstLine="567"/>
        <w:contextualSpacing/>
        <w:jc w:val="both"/>
        <w:rPr>
          <w:rFonts w:ascii="Times New Roman" w:eastAsia="Calibri" w:hAnsi="Times New Roman" w:cs="Times New Roman"/>
          <w:sz w:val="28"/>
          <w:szCs w:val="28"/>
        </w:rPr>
      </w:pPr>
      <w:r w:rsidRPr="00774CC2">
        <w:rPr>
          <w:rFonts w:ascii="Times New Roman" w:eastAsia="Calibri" w:hAnsi="Times New Roman" w:cs="Times New Roman"/>
          <w:sz w:val="28"/>
          <w:szCs w:val="28"/>
        </w:rPr>
        <w:t xml:space="preserve">Основными целями написания контрольной работы являются: расширение и углубление знаний обучающихся, выработка приемов и навыков в анализе теоретического и практического материала, а также обучение логично, правильно, ясно, последовательно и кратко излагать свои мысли в письменном виде. Обучающийся, со своей стороны, при выполнении контрольной работы должен показать умение работать с литературой, давать анализ соответствующих источников, аргументировать сделанные в работе выводы и, главное, – раскрыть заданную тему теоретического вопроса и правильно выполнить практические задания. </w:t>
      </w:r>
    </w:p>
    <w:p w:rsidR="00614168" w:rsidRPr="00614168" w:rsidRDefault="00614168" w:rsidP="00614168">
      <w:pPr>
        <w:spacing w:line="240" w:lineRule="auto"/>
        <w:ind w:firstLine="567"/>
        <w:contextualSpacing/>
        <w:jc w:val="both"/>
        <w:rPr>
          <w:rFonts w:ascii="Times New Roman" w:eastAsia="Times New Roman" w:hAnsi="Times New Roman" w:cs="Times New Roman"/>
          <w:sz w:val="28"/>
          <w:szCs w:val="28"/>
          <w:u w:val="single"/>
          <w:lang w:eastAsia="ru-RU"/>
        </w:rPr>
      </w:pPr>
      <w:r w:rsidRPr="00774CC2">
        <w:rPr>
          <w:rFonts w:ascii="Times New Roman" w:hAnsi="Times New Roman" w:cs="Times New Roman"/>
          <w:sz w:val="28"/>
          <w:szCs w:val="28"/>
          <w:lang w:eastAsia="ru-RU"/>
        </w:rPr>
        <w:t>Контрольная работа для обучающихся заочной формы обучения включает три задания: теоретический вопрос и два практических задания. Вариант задания д</w:t>
      </w:r>
      <w:r w:rsidRPr="00A829F5">
        <w:rPr>
          <w:rFonts w:ascii="Times New Roman" w:hAnsi="Times New Roman" w:cs="Times New Roman"/>
          <w:sz w:val="28"/>
          <w:szCs w:val="28"/>
          <w:lang w:eastAsia="ru-RU"/>
        </w:rPr>
        <w:t>ля выполнения контрольной работы выбирается</w:t>
      </w:r>
      <w:r w:rsidRPr="00A829F5">
        <w:rPr>
          <w:rFonts w:ascii="Times New Roman" w:hAnsi="Times New Roman" w:cs="Times New Roman"/>
          <w:bCs/>
          <w:iCs/>
          <w:sz w:val="28"/>
          <w:szCs w:val="28"/>
          <w:lang w:eastAsia="ru-RU"/>
        </w:rPr>
        <w:t xml:space="preserve"> </w:t>
      </w:r>
      <w:r w:rsidRPr="00614168">
        <w:rPr>
          <w:rFonts w:ascii="Times New Roman" w:hAnsi="Times New Roman" w:cs="Times New Roman"/>
          <w:sz w:val="28"/>
          <w:szCs w:val="28"/>
          <w:u w:val="single"/>
          <w:lang w:eastAsia="ru-RU"/>
        </w:rPr>
        <w:t xml:space="preserve">в соответствии с номером студента в списке группы. </w:t>
      </w:r>
    </w:p>
    <w:p w:rsidR="00614168" w:rsidRDefault="00614168" w:rsidP="00614168">
      <w:pPr>
        <w:suppressAutoHyphens/>
        <w:spacing w:after="120" w:line="240" w:lineRule="auto"/>
        <w:ind w:firstLine="567"/>
        <w:contextualSpacing/>
        <w:rPr>
          <w:rFonts w:ascii="Times New Roman" w:hAnsi="Times New Roman" w:cs="Times New Roman"/>
          <w:sz w:val="28"/>
          <w:szCs w:val="28"/>
          <w:lang w:eastAsia="ru-RU"/>
        </w:rPr>
      </w:pPr>
      <w:r w:rsidRPr="0083440E">
        <w:rPr>
          <w:rFonts w:ascii="Times New Roman" w:hAnsi="Times New Roman" w:cs="Times New Roman"/>
          <w:sz w:val="28"/>
          <w:szCs w:val="28"/>
          <w:lang w:eastAsia="ru-RU"/>
        </w:rPr>
        <w:t>Контрольная работа оформляется на листах формата А4 в соответствии с ГОСТ 2.105-95.</w:t>
      </w:r>
    </w:p>
    <w:p w:rsidR="00614168" w:rsidRPr="007A7993" w:rsidRDefault="00614168" w:rsidP="00614168">
      <w:pPr>
        <w:rPr>
          <w:sz w:val="0"/>
          <w:szCs w:val="0"/>
        </w:rPr>
      </w:pPr>
    </w:p>
    <w:p w:rsidR="00614168" w:rsidRPr="0083440E" w:rsidRDefault="00614168" w:rsidP="00614168">
      <w:pPr>
        <w:suppressAutoHyphens/>
        <w:spacing w:after="120" w:line="240" w:lineRule="auto"/>
        <w:contextualSpacing/>
        <w:jc w:val="both"/>
        <w:rPr>
          <w:rFonts w:ascii="Times New Roman" w:hAnsi="Times New Roman" w:cs="Times New Roman"/>
          <w:sz w:val="28"/>
          <w:szCs w:val="28"/>
          <w:lang w:eastAsia="ru-RU"/>
        </w:rPr>
      </w:pPr>
      <w:r w:rsidRPr="0083440E">
        <w:rPr>
          <w:rFonts w:ascii="Times New Roman" w:hAnsi="Times New Roman" w:cs="Times New Roman"/>
          <w:b/>
          <w:sz w:val="28"/>
          <w:szCs w:val="28"/>
          <w:lang w:eastAsia="ru-RU"/>
        </w:rPr>
        <w:t>Первое задание</w:t>
      </w:r>
      <w:r w:rsidRPr="0083440E">
        <w:rPr>
          <w:rFonts w:ascii="Times New Roman" w:hAnsi="Times New Roman" w:cs="Times New Roman"/>
          <w:i/>
          <w:sz w:val="28"/>
          <w:szCs w:val="28"/>
          <w:lang w:eastAsia="ru-RU"/>
        </w:rPr>
        <w:t xml:space="preserve"> –</w:t>
      </w:r>
      <w:r w:rsidRPr="0083440E">
        <w:rPr>
          <w:rFonts w:ascii="Times New Roman" w:hAnsi="Times New Roman" w:cs="Times New Roman"/>
          <w:sz w:val="28"/>
          <w:szCs w:val="28"/>
          <w:lang w:eastAsia="ru-RU"/>
        </w:rPr>
        <w:t xml:space="preserve"> </w:t>
      </w:r>
      <w:r w:rsidRPr="0026163E">
        <w:rPr>
          <w:rFonts w:ascii="Times New Roman" w:hAnsi="Times New Roman" w:cs="Times New Roman"/>
          <w:sz w:val="28"/>
          <w:szCs w:val="28"/>
          <w:lang w:eastAsia="ru-RU"/>
        </w:rPr>
        <w:t>письменный ответ на теоретический вопрос, который выбирается из перечня вопросов для контрольной работы</w:t>
      </w:r>
      <w:r w:rsidRPr="00A829F5">
        <w:rPr>
          <w:rFonts w:ascii="Times New Roman" w:hAnsi="Times New Roman" w:cs="Times New Roman"/>
          <w:sz w:val="28"/>
          <w:szCs w:val="28"/>
          <w:lang w:eastAsia="ru-RU"/>
        </w:rPr>
        <w:t>.</w:t>
      </w:r>
    </w:p>
    <w:p w:rsidR="00614168" w:rsidRDefault="00614168" w:rsidP="00614168">
      <w:pPr>
        <w:spacing w:after="0" w:line="240" w:lineRule="auto"/>
        <w:ind w:firstLine="567"/>
        <w:contextualSpacing/>
        <w:jc w:val="both"/>
        <w:rPr>
          <w:rFonts w:ascii="Times New Roman" w:hAnsi="Times New Roman" w:cs="Times New Roman"/>
          <w:b/>
          <w:sz w:val="28"/>
          <w:szCs w:val="28"/>
          <w:highlight w:val="yellow"/>
          <w:lang w:eastAsia="ru-RU"/>
        </w:rPr>
      </w:pPr>
    </w:p>
    <w:p w:rsidR="00614168" w:rsidRPr="0026163E" w:rsidRDefault="00614168" w:rsidP="00614168">
      <w:pPr>
        <w:spacing w:after="0" w:line="240" w:lineRule="auto"/>
        <w:ind w:firstLine="567"/>
        <w:contextualSpacing/>
        <w:jc w:val="both"/>
        <w:rPr>
          <w:rFonts w:ascii="Times New Roman" w:hAnsi="Times New Roman" w:cs="Times New Roman"/>
          <w:b/>
          <w:sz w:val="28"/>
          <w:szCs w:val="28"/>
          <w:lang w:eastAsia="ru-RU"/>
        </w:rPr>
      </w:pPr>
      <w:r w:rsidRPr="008A59AA">
        <w:rPr>
          <w:rFonts w:ascii="Times New Roman" w:hAnsi="Times New Roman" w:cs="Times New Roman"/>
          <w:b/>
          <w:sz w:val="28"/>
          <w:szCs w:val="28"/>
          <w:lang w:eastAsia="ru-RU"/>
        </w:rPr>
        <w:t>Перечень примерных вариантов и вопросов для контрольной работы:</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1</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1. Государственный строй Древнего Египта и Древнего Вавилона: сходства и различия.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3 мая 1905 г. скончался </w:t>
      </w:r>
      <w:proofErr w:type="spellStart"/>
      <w:r w:rsidRPr="006A675E">
        <w:rPr>
          <w:rFonts w:ascii="Times New Roman" w:hAnsi="Times New Roman" w:cs="Times New Roman"/>
          <w:sz w:val="28"/>
          <w:szCs w:val="28"/>
          <w:lang w:eastAsia="ru-RU"/>
        </w:rPr>
        <w:t>Самуэль</w:t>
      </w:r>
      <w:proofErr w:type="spellEnd"/>
      <w:r w:rsidRPr="006A675E">
        <w:rPr>
          <w:rFonts w:ascii="Times New Roman" w:hAnsi="Times New Roman" w:cs="Times New Roman"/>
          <w:sz w:val="28"/>
          <w:szCs w:val="28"/>
          <w:lang w:eastAsia="ru-RU"/>
        </w:rPr>
        <w:t xml:space="preserve"> </w:t>
      </w:r>
      <w:proofErr w:type="spellStart"/>
      <w:r w:rsidRPr="006A675E">
        <w:rPr>
          <w:rFonts w:ascii="Times New Roman" w:hAnsi="Times New Roman" w:cs="Times New Roman"/>
          <w:sz w:val="28"/>
          <w:szCs w:val="28"/>
          <w:lang w:eastAsia="ru-RU"/>
        </w:rPr>
        <w:t>Ливенсон</w:t>
      </w:r>
      <w:proofErr w:type="spellEnd"/>
      <w:r w:rsidRPr="006A675E">
        <w:rPr>
          <w:rFonts w:ascii="Times New Roman" w:hAnsi="Times New Roman" w:cs="Times New Roman"/>
          <w:sz w:val="28"/>
          <w:szCs w:val="28"/>
          <w:lang w:eastAsia="ru-RU"/>
        </w:rPr>
        <w:t xml:space="preserve">, оставивший после себя наследницей Маргариту </w:t>
      </w:r>
      <w:proofErr w:type="spellStart"/>
      <w:r w:rsidRPr="006A675E">
        <w:rPr>
          <w:rFonts w:ascii="Times New Roman" w:hAnsi="Times New Roman" w:cs="Times New Roman"/>
          <w:sz w:val="28"/>
          <w:szCs w:val="28"/>
          <w:lang w:eastAsia="ru-RU"/>
        </w:rPr>
        <w:t>Ливенсон</w:t>
      </w:r>
      <w:proofErr w:type="spellEnd"/>
      <w:r w:rsidRPr="006A675E">
        <w:rPr>
          <w:rFonts w:ascii="Times New Roman" w:hAnsi="Times New Roman" w:cs="Times New Roman"/>
          <w:sz w:val="28"/>
          <w:szCs w:val="28"/>
          <w:lang w:eastAsia="ru-RU"/>
        </w:rPr>
        <w:t xml:space="preserve">. Одновременно притязания на наследство предъявил сын сестры С. </w:t>
      </w:r>
      <w:proofErr w:type="spellStart"/>
      <w:r w:rsidRPr="006A675E">
        <w:rPr>
          <w:rFonts w:ascii="Times New Roman" w:hAnsi="Times New Roman" w:cs="Times New Roman"/>
          <w:sz w:val="28"/>
          <w:szCs w:val="28"/>
          <w:lang w:eastAsia="ru-RU"/>
        </w:rPr>
        <w:t>Ливенсона</w:t>
      </w:r>
      <w:proofErr w:type="spellEnd"/>
      <w:r w:rsidRPr="006A675E">
        <w:rPr>
          <w:rFonts w:ascii="Times New Roman" w:hAnsi="Times New Roman" w:cs="Times New Roman"/>
          <w:sz w:val="28"/>
          <w:szCs w:val="28"/>
          <w:lang w:eastAsia="ru-RU"/>
        </w:rPr>
        <w:t xml:space="preserve"> – Розы </w:t>
      </w:r>
      <w:proofErr w:type="spellStart"/>
      <w:r w:rsidRPr="006A675E">
        <w:rPr>
          <w:rFonts w:ascii="Times New Roman" w:hAnsi="Times New Roman" w:cs="Times New Roman"/>
          <w:sz w:val="28"/>
          <w:szCs w:val="28"/>
          <w:lang w:eastAsia="ru-RU"/>
        </w:rPr>
        <w:t>Ливенсон</w:t>
      </w:r>
      <w:proofErr w:type="spellEnd"/>
      <w:r w:rsidRPr="006A675E">
        <w:rPr>
          <w:rFonts w:ascii="Times New Roman" w:hAnsi="Times New Roman" w:cs="Times New Roman"/>
          <w:sz w:val="28"/>
          <w:szCs w:val="28"/>
          <w:lang w:eastAsia="ru-RU"/>
        </w:rPr>
        <w:t xml:space="preserve"> - Карл </w:t>
      </w:r>
      <w:proofErr w:type="spellStart"/>
      <w:r w:rsidRPr="006A675E">
        <w:rPr>
          <w:rFonts w:ascii="Times New Roman" w:hAnsi="Times New Roman" w:cs="Times New Roman"/>
          <w:sz w:val="28"/>
          <w:szCs w:val="28"/>
          <w:lang w:eastAsia="ru-RU"/>
        </w:rPr>
        <w:t>Ливенсон</w:t>
      </w:r>
      <w:proofErr w:type="spellEnd"/>
      <w:r w:rsidRPr="006A675E">
        <w:rPr>
          <w:rFonts w:ascii="Times New Roman" w:hAnsi="Times New Roman" w:cs="Times New Roman"/>
          <w:sz w:val="28"/>
          <w:szCs w:val="28"/>
          <w:lang w:eastAsia="ru-RU"/>
        </w:rPr>
        <w:t xml:space="preserve">. М. </w:t>
      </w:r>
      <w:proofErr w:type="spellStart"/>
      <w:r w:rsidRPr="006A675E">
        <w:rPr>
          <w:rFonts w:ascii="Times New Roman" w:hAnsi="Times New Roman" w:cs="Times New Roman"/>
          <w:sz w:val="28"/>
          <w:szCs w:val="28"/>
          <w:lang w:eastAsia="ru-RU"/>
        </w:rPr>
        <w:t>Ливенсон</w:t>
      </w:r>
      <w:proofErr w:type="spellEnd"/>
      <w:r w:rsidRPr="006A675E">
        <w:rPr>
          <w:rFonts w:ascii="Times New Roman" w:hAnsi="Times New Roman" w:cs="Times New Roman"/>
          <w:sz w:val="28"/>
          <w:szCs w:val="28"/>
          <w:lang w:eastAsia="ru-RU"/>
        </w:rPr>
        <w:t xml:space="preserve"> отказалась признать за К. </w:t>
      </w:r>
      <w:proofErr w:type="spellStart"/>
      <w:r w:rsidRPr="006A675E">
        <w:rPr>
          <w:rFonts w:ascii="Times New Roman" w:hAnsi="Times New Roman" w:cs="Times New Roman"/>
          <w:sz w:val="28"/>
          <w:szCs w:val="28"/>
          <w:lang w:eastAsia="ru-RU"/>
        </w:rPr>
        <w:t>Ливенсоном</w:t>
      </w:r>
      <w:proofErr w:type="spellEnd"/>
      <w:r w:rsidRPr="006A675E">
        <w:rPr>
          <w:rFonts w:ascii="Times New Roman" w:hAnsi="Times New Roman" w:cs="Times New Roman"/>
          <w:sz w:val="28"/>
          <w:szCs w:val="28"/>
          <w:lang w:eastAsia="ru-RU"/>
        </w:rPr>
        <w:t xml:space="preserve"> какие-либо права на наследство. Какое решение примет суд в соответствии с ГГУ?</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2</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1. Конституция США на рубеже ХХ – ХХI вв.: основные направления эволюции.</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Странствующий брахман сорвал несколько плодов с фруктового дерева, растущего близ изгороди в саду вайшья, но был замечен и задержан одним из слуг. Является ли поступок брахмана преступлением? Какое наказание за него следует? Подумайте, как изменится оценка ситуации, если подобные действия будут совершены представителями других </w:t>
      </w:r>
      <w:proofErr w:type="spellStart"/>
      <w:r w:rsidRPr="006A675E">
        <w:rPr>
          <w:rFonts w:ascii="Times New Roman" w:hAnsi="Times New Roman" w:cs="Times New Roman"/>
          <w:sz w:val="28"/>
          <w:szCs w:val="28"/>
          <w:lang w:eastAsia="ru-RU"/>
        </w:rPr>
        <w:t>варн</w:t>
      </w:r>
      <w:proofErr w:type="spellEnd"/>
      <w:r w:rsidRPr="006A675E">
        <w:rPr>
          <w:rFonts w:ascii="Times New Roman" w:hAnsi="Times New Roman" w:cs="Times New Roman"/>
          <w:sz w:val="28"/>
          <w:szCs w:val="28"/>
          <w:lang w:eastAsia="ru-RU"/>
        </w:rPr>
        <w:t xml:space="preserve">?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lastRenderedPageBreak/>
        <w:t>ВАРИАНТ 3</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1. Личность и собственность в правовой системе Древних Афин. </w:t>
      </w:r>
    </w:p>
    <w:p w:rsidR="00614168"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Извозчик Поль </w:t>
      </w:r>
      <w:proofErr w:type="spellStart"/>
      <w:r w:rsidRPr="006A675E">
        <w:rPr>
          <w:rFonts w:ascii="Times New Roman" w:hAnsi="Times New Roman" w:cs="Times New Roman"/>
          <w:sz w:val="28"/>
          <w:szCs w:val="28"/>
          <w:lang w:eastAsia="ru-RU"/>
        </w:rPr>
        <w:t>Гизо</w:t>
      </w:r>
      <w:proofErr w:type="spellEnd"/>
      <w:r w:rsidRPr="006A675E">
        <w:rPr>
          <w:rFonts w:ascii="Times New Roman" w:hAnsi="Times New Roman" w:cs="Times New Roman"/>
          <w:sz w:val="28"/>
          <w:szCs w:val="28"/>
          <w:lang w:eastAsia="ru-RU"/>
        </w:rPr>
        <w:t xml:space="preserve">, не справившись с лошадьми, сбил на перекрестке уличную торговку Терезу </w:t>
      </w:r>
      <w:proofErr w:type="spellStart"/>
      <w:r w:rsidRPr="006A675E">
        <w:rPr>
          <w:rFonts w:ascii="Times New Roman" w:hAnsi="Times New Roman" w:cs="Times New Roman"/>
          <w:sz w:val="28"/>
          <w:szCs w:val="28"/>
          <w:lang w:eastAsia="ru-RU"/>
        </w:rPr>
        <w:t>Превер</w:t>
      </w:r>
      <w:proofErr w:type="spellEnd"/>
      <w:r w:rsidRPr="006A675E">
        <w:rPr>
          <w:rFonts w:ascii="Times New Roman" w:hAnsi="Times New Roman" w:cs="Times New Roman"/>
          <w:sz w:val="28"/>
          <w:szCs w:val="28"/>
          <w:lang w:eastAsia="ru-RU"/>
        </w:rPr>
        <w:t xml:space="preserve">. Отделавшаяся ушибами, Тереза </w:t>
      </w:r>
      <w:proofErr w:type="spellStart"/>
      <w:r w:rsidRPr="006A675E">
        <w:rPr>
          <w:rFonts w:ascii="Times New Roman" w:hAnsi="Times New Roman" w:cs="Times New Roman"/>
          <w:sz w:val="28"/>
          <w:szCs w:val="28"/>
          <w:lang w:eastAsia="ru-RU"/>
        </w:rPr>
        <w:t>Превер</w:t>
      </w:r>
      <w:proofErr w:type="spellEnd"/>
      <w:r w:rsidRPr="006A675E">
        <w:rPr>
          <w:rFonts w:ascii="Times New Roman" w:hAnsi="Times New Roman" w:cs="Times New Roman"/>
          <w:sz w:val="28"/>
          <w:szCs w:val="28"/>
          <w:lang w:eastAsia="ru-RU"/>
        </w:rPr>
        <w:t xml:space="preserve"> обратилась в суд. Какое наказание ожидает Поля </w:t>
      </w:r>
      <w:proofErr w:type="spellStart"/>
      <w:r w:rsidRPr="006A675E">
        <w:rPr>
          <w:rFonts w:ascii="Times New Roman" w:hAnsi="Times New Roman" w:cs="Times New Roman"/>
          <w:sz w:val="28"/>
          <w:szCs w:val="28"/>
          <w:lang w:eastAsia="ru-RU"/>
        </w:rPr>
        <w:t>Гизо</w:t>
      </w:r>
      <w:proofErr w:type="spellEnd"/>
      <w:r w:rsidRPr="006A675E">
        <w:rPr>
          <w:rFonts w:ascii="Times New Roman" w:hAnsi="Times New Roman" w:cs="Times New Roman"/>
          <w:sz w:val="28"/>
          <w:szCs w:val="28"/>
          <w:lang w:eastAsia="ru-RU"/>
        </w:rPr>
        <w:t xml:space="preserve"> согласно Уголовному кодексу Франции 1810 г.?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bookmarkStart w:id="0" w:name="_GoBack"/>
      <w:bookmarkEnd w:id="0"/>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4</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1. Система «сдержек и противовесов» в государственном строе Древнего Рима в период республики.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В 1806 г. гражданин США Джон </w:t>
      </w:r>
      <w:proofErr w:type="spellStart"/>
      <w:r w:rsidRPr="006A675E">
        <w:rPr>
          <w:rFonts w:ascii="Times New Roman" w:hAnsi="Times New Roman" w:cs="Times New Roman"/>
          <w:sz w:val="28"/>
          <w:szCs w:val="28"/>
          <w:lang w:eastAsia="ru-RU"/>
        </w:rPr>
        <w:t>Голдсмит</w:t>
      </w:r>
      <w:proofErr w:type="spellEnd"/>
      <w:r w:rsidRPr="006A675E">
        <w:rPr>
          <w:rFonts w:ascii="Times New Roman" w:hAnsi="Times New Roman" w:cs="Times New Roman"/>
          <w:sz w:val="28"/>
          <w:szCs w:val="28"/>
          <w:lang w:eastAsia="ru-RU"/>
        </w:rPr>
        <w:t xml:space="preserve"> был привлечен к ответственности за тяжкое уголовное преступление (разбой) по обвинению, исходившему от судьи штата Джорджия. На первом же заседании суда присяжных адвокат </w:t>
      </w:r>
      <w:proofErr w:type="spellStart"/>
      <w:r w:rsidRPr="006A675E">
        <w:rPr>
          <w:rFonts w:ascii="Times New Roman" w:hAnsi="Times New Roman" w:cs="Times New Roman"/>
          <w:sz w:val="28"/>
          <w:szCs w:val="28"/>
          <w:lang w:eastAsia="ru-RU"/>
        </w:rPr>
        <w:t>Голдсмита</w:t>
      </w:r>
      <w:proofErr w:type="spellEnd"/>
      <w:r w:rsidRPr="006A675E">
        <w:rPr>
          <w:rFonts w:ascii="Times New Roman" w:hAnsi="Times New Roman" w:cs="Times New Roman"/>
          <w:sz w:val="28"/>
          <w:szCs w:val="28"/>
          <w:lang w:eastAsia="ru-RU"/>
        </w:rPr>
        <w:t xml:space="preserve"> заявил, что судебный процесс над его подзащитным является грубым нарушением конституционных прав. Какая поправка к Конституции США 1787 г. послужила основанием для подобного заявления адвоката? О чем она гласит?</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5</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1. Принцип «майората» в западноевропейской и российской правовой традиции.</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Виллан Анри, державший землю от графа </w:t>
      </w:r>
      <w:proofErr w:type="spellStart"/>
      <w:r w:rsidRPr="006A675E">
        <w:rPr>
          <w:rFonts w:ascii="Times New Roman" w:hAnsi="Times New Roman" w:cs="Times New Roman"/>
          <w:sz w:val="28"/>
          <w:szCs w:val="28"/>
          <w:lang w:eastAsia="ru-RU"/>
        </w:rPr>
        <w:t>Азнаура</w:t>
      </w:r>
      <w:proofErr w:type="spellEnd"/>
      <w:r w:rsidRPr="006A675E">
        <w:rPr>
          <w:rFonts w:ascii="Times New Roman" w:hAnsi="Times New Roman" w:cs="Times New Roman"/>
          <w:sz w:val="28"/>
          <w:szCs w:val="28"/>
          <w:lang w:eastAsia="ru-RU"/>
        </w:rPr>
        <w:t xml:space="preserve">, возмущенный действиями сборщика налогов, заколол его вилами, но при попытке бегства из своей деревни был схвачен слугами графа и доставлен в поместье. Как будут квалифицированы действия виллана Анри, и какое наказание его ждет согласно «Кутюмам </w:t>
      </w:r>
      <w:proofErr w:type="spellStart"/>
      <w:r w:rsidRPr="006A675E">
        <w:rPr>
          <w:rFonts w:ascii="Times New Roman" w:hAnsi="Times New Roman" w:cs="Times New Roman"/>
          <w:sz w:val="28"/>
          <w:szCs w:val="28"/>
          <w:lang w:eastAsia="ru-RU"/>
        </w:rPr>
        <w:t>Бовези</w:t>
      </w:r>
      <w:proofErr w:type="spellEnd"/>
      <w:r w:rsidRPr="006A675E">
        <w:rPr>
          <w:rFonts w:ascii="Times New Roman" w:hAnsi="Times New Roman" w:cs="Times New Roman"/>
          <w:sz w:val="28"/>
          <w:szCs w:val="28"/>
          <w:lang w:eastAsia="ru-RU"/>
        </w:rPr>
        <w:t xml:space="preserve">»?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6</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1. Специфика </w:t>
      </w:r>
      <w:proofErr w:type="spellStart"/>
      <w:r w:rsidRPr="006A675E">
        <w:rPr>
          <w:rFonts w:ascii="Times New Roman" w:hAnsi="Times New Roman" w:cs="Times New Roman"/>
          <w:sz w:val="28"/>
          <w:szCs w:val="28"/>
          <w:lang w:eastAsia="ru-RU"/>
        </w:rPr>
        <w:t>варно</w:t>
      </w:r>
      <w:proofErr w:type="spellEnd"/>
      <w:r w:rsidRPr="006A675E">
        <w:rPr>
          <w:rFonts w:ascii="Times New Roman" w:hAnsi="Times New Roman" w:cs="Times New Roman"/>
          <w:sz w:val="28"/>
          <w:szCs w:val="28"/>
          <w:lang w:eastAsia="ru-RU"/>
        </w:rPr>
        <w:t xml:space="preserve"> - кастового деления древнеиндийского общества. Законы Ману о правовом положении представителей различных </w:t>
      </w:r>
      <w:proofErr w:type="spellStart"/>
      <w:r w:rsidRPr="006A675E">
        <w:rPr>
          <w:rFonts w:ascii="Times New Roman" w:hAnsi="Times New Roman" w:cs="Times New Roman"/>
          <w:sz w:val="28"/>
          <w:szCs w:val="28"/>
          <w:lang w:eastAsia="ru-RU"/>
        </w:rPr>
        <w:t>варн</w:t>
      </w:r>
      <w:proofErr w:type="spellEnd"/>
      <w:r w:rsidRPr="006A675E">
        <w:rPr>
          <w:rFonts w:ascii="Times New Roman" w:hAnsi="Times New Roman" w:cs="Times New Roman"/>
          <w:sz w:val="28"/>
          <w:szCs w:val="28"/>
          <w:lang w:eastAsia="ru-RU"/>
        </w:rPr>
        <w:t>.</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В 1542 г. в немецком городе Виттенберге два местных бюргера были втянуты в имущественную тяжбу, касающуюся городской постройки. За день до суда ответчик по иску был найден мертвым неподалеку от своего дома. Подозрение пало на истца, поскольку было известно, что он публично оскорблял убитого и угрожал ему расправой. Кроме того, он был замечен в обществе подозрительных людей и имел при себе оружие. Может ли судья, в соответствие с предписаниями «Каролины», взять истца под стражу как подозреваемого в убийстве и применить пытку? Может ли быть вынесен обвинительный приговор при упорном запирательстве подозреваемого, включая неоднократный допрос под пыткой?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lastRenderedPageBreak/>
        <w:t>ВАРИАНТ 7</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1. Особенности национальных моделей абсолютизма в Англии, Франции, Германии, Испании.</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Родственники Пита Гастингса добились 1 сентября 1685 г. выдачи «Хабеас </w:t>
      </w:r>
      <w:proofErr w:type="spellStart"/>
      <w:r w:rsidRPr="006A675E">
        <w:rPr>
          <w:rFonts w:ascii="Times New Roman" w:hAnsi="Times New Roman" w:cs="Times New Roman"/>
          <w:sz w:val="28"/>
          <w:szCs w:val="28"/>
          <w:lang w:eastAsia="ru-RU"/>
        </w:rPr>
        <w:t>корпуакт</w:t>
      </w:r>
      <w:proofErr w:type="spellEnd"/>
      <w:r w:rsidRPr="006A675E">
        <w:rPr>
          <w:rFonts w:ascii="Times New Roman" w:hAnsi="Times New Roman" w:cs="Times New Roman"/>
          <w:sz w:val="28"/>
          <w:szCs w:val="28"/>
          <w:lang w:eastAsia="ru-RU"/>
        </w:rPr>
        <w:t xml:space="preserve">». Доставленный 5 сентября 1685 г. </w:t>
      </w:r>
      <w:proofErr w:type="gramStart"/>
      <w:r w:rsidRPr="006A675E">
        <w:rPr>
          <w:rFonts w:ascii="Times New Roman" w:hAnsi="Times New Roman" w:cs="Times New Roman"/>
          <w:sz w:val="28"/>
          <w:szCs w:val="28"/>
          <w:lang w:eastAsia="ru-RU"/>
        </w:rPr>
        <w:t>в Лондон</w:t>
      </w:r>
      <w:proofErr w:type="gramEnd"/>
      <w:r w:rsidRPr="006A675E">
        <w:rPr>
          <w:rFonts w:ascii="Times New Roman" w:hAnsi="Times New Roman" w:cs="Times New Roman"/>
          <w:sz w:val="28"/>
          <w:szCs w:val="28"/>
          <w:lang w:eastAsia="ru-RU"/>
        </w:rPr>
        <w:t xml:space="preserve"> арестованный предстал перед судьей </w:t>
      </w:r>
      <w:proofErr w:type="spellStart"/>
      <w:r w:rsidRPr="006A675E">
        <w:rPr>
          <w:rFonts w:ascii="Times New Roman" w:hAnsi="Times New Roman" w:cs="Times New Roman"/>
          <w:sz w:val="28"/>
          <w:szCs w:val="28"/>
          <w:lang w:eastAsia="ru-RU"/>
        </w:rPr>
        <w:t>Клифордом</w:t>
      </w:r>
      <w:proofErr w:type="spellEnd"/>
      <w:r w:rsidRPr="006A675E">
        <w:rPr>
          <w:rFonts w:ascii="Times New Roman" w:hAnsi="Times New Roman" w:cs="Times New Roman"/>
          <w:sz w:val="28"/>
          <w:szCs w:val="28"/>
          <w:lang w:eastAsia="ru-RU"/>
        </w:rPr>
        <w:t xml:space="preserve">. Последний отказался рассматривать дело Гастингса, сославшись на осенние судебные каникулы. Правомерны ли действия судьи согласно </w:t>
      </w:r>
      <w:proofErr w:type="gramStart"/>
      <w:r w:rsidRPr="006A675E">
        <w:rPr>
          <w:rFonts w:ascii="Times New Roman" w:hAnsi="Times New Roman" w:cs="Times New Roman"/>
          <w:sz w:val="28"/>
          <w:szCs w:val="28"/>
          <w:lang w:eastAsia="ru-RU"/>
        </w:rPr>
        <w:t>статьям</w:t>
      </w:r>
      <w:proofErr w:type="gramEnd"/>
      <w:r w:rsidRPr="006A675E">
        <w:rPr>
          <w:rFonts w:ascii="Times New Roman" w:hAnsi="Times New Roman" w:cs="Times New Roman"/>
          <w:sz w:val="28"/>
          <w:szCs w:val="28"/>
          <w:lang w:eastAsia="ru-RU"/>
        </w:rPr>
        <w:t xml:space="preserve"> </w:t>
      </w:r>
      <w:proofErr w:type="spellStart"/>
      <w:r w:rsidRPr="006A675E">
        <w:rPr>
          <w:rFonts w:ascii="Times New Roman" w:hAnsi="Times New Roman" w:cs="Times New Roman"/>
          <w:sz w:val="28"/>
          <w:szCs w:val="28"/>
          <w:lang w:eastAsia="ru-RU"/>
        </w:rPr>
        <w:t>Habeas</w:t>
      </w:r>
      <w:proofErr w:type="spellEnd"/>
      <w:r w:rsidRPr="006A675E">
        <w:rPr>
          <w:rFonts w:ascii="Times New Roman" w:hAnsi="Times New Roman" w:cs="Times New Roman"/>
          <w:sz w:val="28"/>
          <w:szCs w:val="28"/>
          <w:lang w:eastAsia="ru-RU"/>
        </w:rPr>
        <w:t xml:space="preserve"> </w:t>
      </w:r>
      <w:proofErr w:type="spellStart"/>
      <w:r w:rsidRPr="006A675E">
        <w:rPr>
          <w:rFonts w:ascii="Times New Roman" w:hAnsi="Times New Roman" w:cs="Times New Roman"/>
          <w:sz w:val="28"/>
          <w:szCs w:val="28"/>
          <w:lang w:eastAsia="ru-RU"/>
        </w:rPr>
        <w:t>Corpus</w:t>
      </w:r>
      <w:proofErr w:type="spellEnd"/>
      <w:r w:rsidRPr="006A675E">
        <w:rPr>
          <w:rFonts w:ascii="Times New Roman" w:hAnsi="Times New Roman" w:cs="Times New Roman"/>
          <w:sz w:val="28"/>
          <w:szCs w:val="28"/>
          <w:lang w:eastAsia="ru-RU"/>
        </w:rPr>
        <w:t xml:space="preserve"> </w:t>
      </w:r>
      <w:proofErr w:type="spellStart"/>
      <w:r w:rsidRPr="006A675E">
        <w:rPr>
          <w:rFonts w:ascii="Times New Roman" w:hAnsi="Times New Roman" w:cs="Times New Roman"/>
          <w:sz w:val="28"/>
          <w:szCs w:val="28"/>
          <w:lang w:eastAsia="ru-RU"/>
        </w:rPr>
        <w:t>Amendment</w:t>
      </w:r>
      <w:proofErr w:type="spellEnd"/>
      <w:r w:rsidRPr="006A675E">
        <w:rPr>
          <w:rFonts w:ascii="Times New Roman" w:hAnsi="Times New Roman" w:cs="Times New Roman"/>
          <w:sz w:val="28"/>
          <w:szCs w:val="28"/>
          <w:lang w:eastAsia="ru-RU"/>
        </w:rPr>
        <w:t xml:space="preserve"> </w:t>
      </w:r>
      <w:proofErr w:type="spellStart"/>
      <w:r w:rsidRPr="006A675E">
        <w:rPr>
          <w:rFonts w:ascii="Times New Roman" w:hAnsi="Times New Roman" w:cs="Times New Roman"/>
          <w:sz w:val="28"/>
          <w:szCs w:val="28"/>
          <w:lang w:eastAsia="ru-RU"/>
        </w:rPr>
        <w:t>Act</w:t>
      </w:r>
      <w:proofErr w:type="spellEnd"/>
      <w:r w:rsidRPr="006A675E">
        <w:rPr>
          <w:rFonts w:ascii="Times New Roman" w:hAnsi="Times New Roman" w:cs="Times New Roman"/>
          <w:sz w:val="28"/>
          <w:szCs w:val="28"/>
          <w:lang w:eastAsia="ru-RU"/>
        </w:rPr>
        <w:t xml:space="preserve"> 1679 г. (Акт о лучшем обеспечении свободы подданного и о предупреждении заточения за морями)?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8</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1. Развитие общественного самоуправления в средневековой Европе.</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w:t>
      </w:r>
      <w:proofErr w:type="spellStart"/>
      <w:r w:rsidRPr="006A675E">
        <w:rPr>
          <w:rFonts w:ascii="Times New Roman" w:hAnsi="Times New Roman" w:cs="Times New Roman"/>
          <w:sz w:val="28"/>
          <w:szCs w:val="28"/>
          <w:lang w:eastAsia="ru-RU"/>
        </w:rPr>
        <w:t>Сайрус</w:t>
      </w:r>
      <w:proofErr w:type="spellEnd"/>
      <w:r w:rsidRPr="006A675E">
        <w:rPr>
          <w:rFonts w:ascii="Times New Roman" w:hAnsi="Times New Roman" w:cs="Times New Roman"/>
          <w:sz w:val="28"/>
          <w:szCs w:val="28"/>
          <w:lang w:eastAsia="ru-RU"/>
        </w:rPr>
        <w:t xml:space="preserve"> </w:t>
      </w:r>
      <w:proofErr w:type="spellStart"/>
      <w:r w:rsidRPr="006A675E">
        <w:rPr>
          <w:rFonts w:ascii="Times New Roman" w:hAnsi="Times New Roman" w:cs="Times New Roman"/>
          <w:sz w:val="28"/>
          <w:szCs w:val="28"/>
          <w:lang w:eastAsia="ru-RU"/>
        </w:rPr>
        <w:t>Венс</w:t>
      </w:r>
      <w:proofErr w:type="spellEnd"/>
      <w:r w:rsidRPr="006A675E">
        <w:rPr>
          <w:rFonts w:ascii="Times New Roman" w:hAnsi="Times New Roman" w:cs="Times New Roman"/>
          <w:sz w:val="28"/>
          <w:szCs w:val="28"/>
          <w:lang w:eastAsia="ru-RU"/>
        </w:rPr>
        <w:t xml:space="preserve">, обвиненный в 1796 г. в совершении преступления, потребовал очной ставки со свидетелями, показавшими против него. Суд отказал ему. Правомерно ли поступил суд? Ответьте на вопрос, ссылаясь на соответствующую поправку к Конституции США 1787 г.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9</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1. Принцип объективного вменения в древнем праве.</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Помощник механика сахарного завода Карл Шмидт 14 июня 1907 г. вступил в брак с Эльзой Гринберг. Во время судебного процесса о призвании данного брака недействительным, начатого Гансом Шмидтом, отцом </w:t>
      </w:r>
      <w:proofErr w:type="spellStart"/>
      <w:r w:rsidRPr="006A675E">
        <w:rPr>
          <w:rFonts w:ascii="Times New Roman" w:hAnsi="Times New Roman" w:cs="Times New Roman"/>
          <w:sz w:val="28"/>
          <w:szCs w:val="28"/>
          <w:lang w:eastAsia="ru-RU"/>
        </w:rPr>
        <w:t>К.Шмидта</w:t>
      </w:r>
      <w:proofErr w:type="spellEnd"/>
      <w:r w:rsidRPr="006A675E">
        <w:rPr>
          <w:rFonts w:ascii="Times New Roman" w:hAnsi="Times New Roman" w:cs="Times New Roman"/>
          <w:sz w:val="28"/>
          <w:szCs w:val="28"/>
          <w:lang w:eastAsia="ru-RU"/>
        </w:rPr>
        <w:t xml:space="preserve">, ответчик привел следующие доводы: а) он имеет самостоятельный заработок; б) его мать Матильда Шмидт дала согласие на этот брак; в) поскольку имело место церковное венчание, светские власти уже не могут разорвать «священный союз двух сердец». Какое решение примет суд?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10</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1. Автаркия как форма организации государственной власти на средневековом Востоке.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2. А. передал Б. на хранение два золотых сосуда, которые последний поместил в специально оборудованную кладовую. Во время нападения разбойников на дом Б. золотые сосуды (вместе с другими вещами хозяина) были похищены. А. предъявил   иск о возмещении ущерба.  Как разрешить этот спор по «Законам царя Хаммурапи»?</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11</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1. «Великая хартия вольностей» 1215 г., её содержание и значение. Принципы королевского правосудия.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lastRenderedPageBreak/>
        <w:t xml:space="preserve">2. Управляющий имением князя </w:t>
      </w:r>
      <w:proofErr w:type="spellStart"/>
      <w:r w:rsidRPr="006A675E">
        <w:rPr>
          <w:rFonts w:ascii="Times New Roman" w:hAnsi="Times New Roman" w:cs="Times New Roman"/>
          <w:sz w:val="28"/>
          <w:szCs w:val="28"/>
          <w:lang w:eastAsia="ru-RU"/>
        </w:rPr>
        <w:t>Фюрстенберга</w:t>
      </w:r>
      <w:proofErr w:type="spellEnd"/>
      <w:r w:rsidRPr="006A675E">
        <w:rPr>
          <w:rFonts w:ascii="Times New Roman" w:hAnsi="Times New Roman" w:cs="Times New Roman"/>
          <w:sz w:val="28"/>
          <w:szCs w:val="28"/>
          <w:lang w:eastAsia="ru-RU"/>
        </w:rPr>
        <w:t xml:space="preserve"> Фридрих </w:t>
      </w:r>
      <w:proofErr w:type="spellStart"/>
      <w:r w:rsidRPr="006A675E">
        <w:rPr>
          <w:rFonts w:ascii="Times New Roman" w:hAnsi="Times New Roman" w:cs="Times New Roman"/>
          <w:sz w:val="28"/>
          <w:szCs w:val="28"/>
          <w:lang w:eastAsia="ru-RU"/>
        </w:rPr>
        <w:t>Глобке</w:t>
      </w:r>
      <w:proofErr w:type="spellEnd"/>
      <w:r w:rsidRPr="006A675E">
        <w:rPr>
          <w:rFonts w:ascii="Times New Roman" w:hAnsi="Times New Roman" w:cs="Times New Roman"/>
          <w:sz w:val="28"/>
          <w:szCs w:val="28"/>
          <w:lang w:eastAsia="ru-RU"/>
        </w:rPr>
        <w:t xml:space="preserve"> нанял батраков для прополки свекловичных плантаций. К работе должны были преступить 1 августа 1907 г. Однако всю первую неделю лили проливные дожди, вызвавшие повсеместное приостановление сельскохозяйственных работ. При расчете с батраками управляющий отказался оплатить пришедшиеся на дождливую погоду дни, сославшись на то, что в пору ненастья батраки могли работать на скотном дворе, но отказались это сделать. Какое решение примет суд?</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12</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1. Концепция социального государства в Веймарской конституции 1919 г.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Гражданин США Роберт Бернс в 1798 г. обратился в суд с гражданским иском ценой в 35 долл. и при этом потребовал, чтобы его дело разбиралось с участием присяжных. Обоснованы ли претензии Роберта Бернса? Ответьте на вопрос, ссылаясь на соответствующую поправку к Конституции США 1787 г.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13</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1. Ранние буржуазные революции: предпосылки, основные преобразования, итоги.</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Ганс Майерс, подозреваемый в совершении кражи кухонной утвари из лавки бакалейщика, на основании действующего законодательства был подвергнут пытке. Какие улики и доказательства могут послужить основанием для допроса под пыткой? Подлежат ли ответственности, согласно «Каролине», судья и истец, подозревавший Ганса и подавший на него донос, если последний не признается в краже?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14</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1. Модернизация уголовного права в современной Великобритании.</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В завещании, оставленном </w:t>
      </w:r>
      <w:proofErr w:type="spellStart"/>
      <w:r w:rsidRPr="006A675E">
        <w:rPr>
          <w:rFonts w:ascii="Times New Roman" w:hAnsi="Times New Roman" w:cs="Times New Roman"/>
          <w:sz w:val="28"/>
          <w:szCs w:val="28"/>
          <w:lang w:eastAsia="ru-RU"/>
        </w:rPr>
        <w:t>Сципионом</w:t>
      </w:r>
      <w:proofErr w:type="spellEnd"/>
      <w:r w:rsidRPr="006A675E">
        <w:rPr>
          <w:rFonts w:ascii="Times New Roman" w:hAnsi="Times New Roman" w:cs="Times New Roman"/>
          <w:sz w:val="28"/>
          <w:szCs w:val="28"/>
          <w:lang w:eastAsia="ru-RU"/>
        </w:rPr>
        <w:t xml:space="preserve"> Гаем, говорилось, что он лишает наследства свою дочь Пульхерию, вышедшую против его воли замуж. Последняя оспорила данное завещание. Каково будет решение в соответствии с «Законами ХII Таблиц»?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15</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1. «Декларация прав человека и гражданина» 1789 г., её содержание и значение.</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27 декабря 1845 г. Анри Бланк приобрел за 500 франков у Филиппа де </w:t>
      </w:r>
      <w:proofErr w:type="spellStart"/>
      <w:r w:rsidRPr="006A675E">
        <w:rPr>
          <w:rFonts w:ascii="Times New Roman" w:hAnsi="Times New Roman" w:cs="Times New Roman"/>
          <w:sz w:val="28"/>
          <w:szCs w:val="28"/>
          <w:lang w:eastAsia="ru-RU"/>
        </w:rPr>
        <w:t>Лакруа</w:t>
      </w:r>
      <w:proofErr w:type="spellEnd"/>
      <w:r w:rsidRPr="006A675E">
        <w:rPr>
          <w:rFonts w:ascii="Times New Roman" w:hAnsi="Times New Roman" w:cs="Times New Roman"/>
          <w:sz w:val="28"/>
          <w:szCs w:val="28"/>
          <w:lang w:eastAsia="ru-RU"/>
        </w:rPr>
        <w:t xml:space="preserve"> породистого жеребца арабских кровей. Затем он узнал, что действительная стоимость последнего значительно меньше. Обвиняя де </w:t>
      </w:r>
      <w:proofErr w:type="spellStart"/>
      <w:r w:rsidRPr="006A675E">
        <w:rPr>
          <w:rFonts w:ascii="Times New Roman" w:hAnsi="Times New Roman" w:cs="Times New Roman"/>
          <w:sz w:val="28"/>
          <w:szCs w:val="28"/>
          <w:lang w:eastAsia="ru-RU"/>
        </w:rPr>
        <w:t>Лакруа</w:t>
      </w:r>
      <w:proofErr w:type="spellEnd"/>
      <w:r w:rsidRPr="006A675E">
        <w:rPr>
          <w:rFonts w:ascii="Times New Roman" w:hAnsi="Times New Roman" w:cs="Times New Roman"/>
          <w:sz w:val="28"/>
          <w:szCs w:val="28"/>
          <w:lang w:eastAsia="ru-RU"/>
        </w:rPr>
        <w:t xml:space="preserve"> в обмане, Бланк потребовал расторжения сделки. Сославшись на </w:t>
      </w:r>
      <w:r w:rsidRPr="006A675E">
        <w:rPr>
          <w:rFonts w:ascii="Times New Roman" w:hAnsi="Times New Roman" w:cs="Times New Roman"/>
          <w:sz w:val="28"/>
          <w:szCs w:val="28"/>
          <w:lang w:eastAsia="ru-RU"/>
        </w:rPr>
        <w:lastRenderedPageBreak/>
        <w:t xml:space="preserve">незыблемость заключенного договора, продавец отклонил эти претензии. Какое решение примет суд, руководствуясь положениями Гражданского кодекса Франции 1804 г.?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16</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1. Образование Первой республики во Франции: центральные и местные органы власти.</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Билли Джонсу в 1885 г. было отказано во включении его в избирательный список для участия в выборах. Отказ был мотивирован негритянским происхождением Джонсона. Правомерны ли действия властей, производивших регистрацию? Ответьте на вопрос, ссылаясь на соответствующую поправку к Конституции США 1787 г.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17</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1. Общее и особенное во французских конституциях 1791, 1799 и 1848 гг.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Житель города Вавилона </w:t>
      </w:r>
      <w:proofErr w:type="spellStart"/>
      <w:r w:rsidRPr="006A675E">
        <w:rPr>
          <w:rFonts w:ascii="Times New Roman" w:hAnsi="Times New Roman" w:cs="Times New Roman"/>
          <w:sz w:val="28"/>
          <w:szCs w:val="28"/>
          <w:lang w:eastAsia="ru-RU"/>
        </w:rPr>
        <w:t>Ханум</w:t>
      </w:r>
      <w:proofErr w:type="spellEnd"/>
      <w:r w:rsidRPr="006A675E">
        <w:rPr>
          <w:rFonts w:ascii="Times New Roman" w:hAnsi="Times New Roman" w:cs="Times New Roman"/>
          <w:sz w:val="28"/>
          <w:szCs w:val="28"/>
          <w:lang w:eastAsia="ru-RU"/>
        </w:rPr>
        <w:t xml:space="preserve"> приобрел у заезжего торговца рабыню за 2 мины серебра. Однако житель города </w:t>
      </w:r>
      <w:proofErr w:type="spellStart"/>
      <w:r w:rsidRPr="006A675E">
        <w:rPr>
          <w:rFonts w:ascii="Times New Roman" w:hAnsi="Times New Roman" w:cs="Times New Roman"/>
          <w:sz w:val="28"/>
          <w:szCs w:val="28"/>
          <w:lang w:eastAsia="ru-RU"/>
        </w:rPr>
        <w:t>Лагаша</w:t>
      </w:r>
      <w:proofErr w:type="spellEnd"/>
      <w:r w:rsidRPr="006A675E">
        <w:rPr>
          <w:rFonts w:ascii="Times New Roman" w:hAnsi="Times New Roman" w:cs="Times New Roman"/>
          <w:sz w:val="28"/>
          <w:szCs w:val="28"/>
          <w:lang w:eastAsia="ru-RU"/>
        </w:rPr>
        <w:t xml:space="preserve">, Синап, приехавший в Вавилон по семейным делам, опознал в ней свою беглую наложницу и обратился в суд. Какое решение должен вынести </w:t>
      </w:r>
      <w:proofErr w:type="gramStart"/>
      <w:r w:rsidRPr="006A675E">
        <w:rPr>
          <w:rFonts w:ascii="Times New Roman" w:hAnsi="Times New Roman" w:cs="Times New Roman"/>
          <w:sz w:val="28"/>
          <w:szCs w:val="28"/>
          <w:lang w:eastAsia="ru-RU"/>
        </w:rPr>
        <w:t>судья</w:t>
      </w:r>
      <w:proofErr w:type="gramEnd"/>
      <w:r w:rsidRPr="006A675E">
        <w:rPr>
          <w:rFonts w:ascii="Times New Roman" w:hAnsi="Times New Roman" w:cs="Times New Roman"/>
          <w:sz w:val="28"/>
          <w:szCs w:val="28"/>
          <w:lang w:eastAsia="ru-RU"/>
        </w:rPr>
        <w:t xml:space="preserve"> руководствуясь Законами царя Хаммурапи?</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18</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1. Философские основы китайской правовой системы: конфуцианство и </w:t>
      </w:r>
      <w:proofErr w:type="spellStart"/>
      <w:r w:rsidRPr="006A675E">
        <w:rPr>
          <w:rFonts w:ascii="Times New Roman" w:hAnsi="Times New Roman" w:cs="Times New Roman"/>
          <w:sz w:val="28"/>
          <w:szCs w:val="28"/>
          <w:lang w:eastAsia="ru-RU"/>
        </w:rPr>
        <w:t>легизм</w:t>
      </w:r>
      <w:proofErr w:type="spellEnd"/>
      <w:r w:rsidRPr="006A675E">
        <w:rPr>
          <w:rFonts w:ascii="Times New Roman" w:hAnsi="Times New Roman" w:cs="Times New Roman"/>
          <w:sz w:val="28"/>
          <w:szCs w:val="28"/>
          <w:lang w:eastAsia="ru-RU"/>
        </w:rPr>
        <w:t xml:space="preserve">.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Жительница города </w:t>
      </w:r>
      <w:proofErr w:type="spellStart"/>
      <w:r w:rsidRPr="006A675E">
        <w:rPr>
          <w:rFonts w:ascii="Times New Roman" w:hAnsi="Times New Roman" w:cs="Times New Roman"/>
          <w:sz w:val="28"/>
          <w:szCs w:val="28"/>
          <w:lang w:eastAsia="ru-RU"/>
        </w:rPr>
        <w:t>Мюнстера</w:t>
      </w:r>
      <w:proofErr w:type="spellEnd"/>
      <w:r w:rsidRPr="006A675E">
        <w:rPr>
          <w:rFonts w:ascii="Times New Roman" w:hAnsi="Times New Roman" w:cs="Times New Roman"/>
          <w:sz w:val="28"/>
          <w:szCs w:val="28"/>
          <w:lang w:eastAsia="ru-RU"/>
        </w:rPr>
        <w:t xml:space="preserve">, Тереза </w:t>
      </w:r>
      <w:proofErr w:type="spellStart"/>
      <w:r w:rsidRPr="006A675E">
        <w:rPr>
          <w:rFonts w:ascii="Times New Roman" w:hAnsi="Times New Roman" w:cs="Times New Roman"/>
          <w:sz w:val="28"/>
          <w:szCs w:val="28"/>
          <w:lang w:eastAsia="ru-RU"/>
        </w:rPr>
        <w:t>Хельке</w:t>
      </w:r>
      <w:proofErr w:type="spellEnd"/>
      <w:r w:rsidRPr="006A675E">
        <w:rPr>
          <w:rFonts w:ascii="Times New Roman" w:hAnsi="Times New Roman" w:cs="Times New Roman"/>
          <w:sz w:val="28"/>
          <w:szCs w:val="28"/>
          <w:lang w:eastAsia="ru-RU"/>
        </w:rPr>
        <w:t>, была уличена в изготовлении колдовского приворотного зелья. Какое наказание ожидает женщину в соответствии с нормами «Саксонского зерцала»?</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19</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1. Общее и особенное в регулировании трудовых отношений по социальному законодательству Великобритании, США, Франции и Германии в ХХ в.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Пятнадцатилетний Жан </w:t>
      </w:r>
      <w:proofErr w:type="spellStart"/>
      <w:r w:rsidRPr="006A675E">
        <w:rPr>
          <w:rFonts w:ascii="Times New Roman" w:hAnsi="Times New Roman" w:cs="Times New Roman"/>
          <w:sz w:val="28"/>
          <w:szCs w:val="28"/>
          <w:lang w:eastAsia="ru-RU"/>
        </w:rPr>
        <w:t>Коти</w:t>
      </w:r>
      <w:proofErr w:type="spellEnd"/>
      <w:r w:rsidRPr="006A675E">
        <w:rPr>
          <w:rFonts w:ascii="Times New Roman" w:hAnsi="Times New Roman" w:cs="Times New Roman"/>
          <w:sz w:val="28"/>
          <w:szCs w:val="28"/>
          <w:lang w:eastAsia="ru-RU"/>
        </w:rPr>
        <w:t xml:space="preserve">, сирота, предоставил свое жилище Пьеру </w:t>
      </w:r>
      <w:proofErr w:type="spellStart"/>
      <w:r w:rsidRPr="006A675E">
        <w:rPr>
          <w:rFonts w:ascii="Times New Roman" w:hAnsi="Times New Roman" w:cs="Times New Roman"/>
          <w:sz w:val="28"/>
          <w:szCs w:val="28"/>
          <w:lang w:eastAsia="ru-RU"/>
        </w:rPr>
        <w:t>Массене</w:t>
      </w:r>
      <w:proofErr w:type="spellEnd"/>
      <w:r w:rsidRPr="006A675E">
        <w:rPr>
          <w:rFonts w:ascii="Times New Roman" w:hAnsi="Times New Roman" w:cs="Times New Roman"/>
          <w:sz w:val="28"/>
          <w:szCs w:val="28"/>
          <w:lang w:eastAsia="ru-RU"/>
        </w:rPr>
        <w:t xml:space="preserve">, который использовал его для хранения краденых вещей. Задержанные полицией они предстали перед судом. Какое решение должен принять суд в отношении Жана </w:t>
      </w:r>
      <w:proofErr w:type="spellStart"/>
      <w:r w:rsidRPr="006A675E">
        <w:rPr>
          <w:rFonts w:ascii="Times New Roman" w:hAnsi="Times New Roman" w:cs="Times New Roman"/>
          <w:sz w:val="28"/>
          <w:szCs w:val="28"/>
          <w:lang w:eastAsia="ru-RU"/>
        </w:rPr>
        <w:t>Коти</w:t>
      </w:r>
      <w:proofErr w:type="spellEnd"/>
      <w:r w:rsidRPr="006A675E">
        <w:rPr>
          <w:rFonts w:ascii="Times New Roman" w:hAnsi="Times New Roman" w:cs="Times New Roman"/>
          <w:sz w:val="28"/>
          <w:szCs w:val="28"/>
          <w:lang w:eastAsia="ru-RU"/>
        </w:rPr>
        <w:t xml:space="preserve">, руководствуясь Уголовным кодексом Франции 1810 г.?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20</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1. Веймарская республика в Германии и конституция 1919 г.</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lastRenderedPageBreak/>
        <w:t xml:space="preserve">2. Сорвавшимся с крыши дома Гюстава Мориака куском черепицы был тяжело ранен Морис </w:t>
      </w:r>
      <w:proofErr w:type="spellStart"/>
      <w:r w:rsidRPr="006A675E">
        <w:rPr>
          <w:rFonts w:ascii="Times New Roman" w:hAnsi="Times New Roman" w:cs="Times New Roman"/>
          <w:sz w:val="28"/>
          <w:szCs w:val="28"/>
          <w:lang w:eastAsia="ru-RU"/>
        </w:rPr>
        <w:t>Тибо</w:t>
      </w:r>
      <w:proofErr w:type="spellEnd"/>
      <w:r w:rsidRPr="006A675E">
        <w:rPr>
          <w:rFonts w:ascii="Times New Roman" w:hAnsi="Times New Roman" w:cs="Times New Roman"/>
          <w:sz w:val="28"/>
          <w:szCs w:val="28"/>
          <w:lang w:eastAsia="ru-RU"/>
        </w:rPr>
        <w:t xml:space="preserve">. Предъявленный иск о возмещении ущерба Мориак отклонил, сославшись на действие непредвиденной силы. Каким будет решение суда согласно Гражданскому кодексу Франции 1804 г.?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21</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1. «Новый курс» Ф. Рузвельта, его значение для преодоления экономического и социального кризиса в США.</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Антоний участвовал в качестве свидетеля сделки, а затем отказался засвидетельствовать факт ее заключения. Считался ли этот поступок противоправным и предусматривались ли за его совершение санкции соответствии с Институциями Гая и Дигестами Юстиниана?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22</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1. Буржуазные реформы 60-70-х гг. ХIХ в. в Японии и России: опыт сравнительного анализа.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Житель города Парижа Робеспьер украл из лавки ювелира золотое кольцо и серебряное ожерелье для своей невесты. Какие доказательства могут быть приняты во внимание судом, и какое наказание ждет Робеспьера согласно «Кутюмам </w:t>
      </w:r>
      <w:proofErr w:type="spellStart"/>
      <w:r w:rsidRPr="006A675E">
        <w:rPr>
          <w:rFonts w:ascii="Times New Roman" w:hAnsi="Times New Roman" w:cs="Times New Roman"/>
          <w:sz w:val="28"/>
          <w:szCs w:val="28"/>
          <w:lang w:eastAsia="ru-RU"/>
        </w:rPr>
        <w:t>Бовези</w:t>
      </w:r>
      <w:proofErr w:type="spellEnd"/>
      <w:r w:rsidRPr="006A675E">
        <w:rPr>
          <w:rFonts w:ascii="Times New Roman" w:hAnsi="Times New Roman" w:cs="Times New Roman"/>
          <w:sz w:val="28"/>
          <w:szCs w:val="28"/>
          <w:lang w:eastAsia="ru-RU"/>
        </w:rPr>
        <w:t>»?</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23</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1. Государственный строй Китайской республики по конституции 1912 г.</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Поль </w:t>
      </w:r>
      <w:proofErr w:type="spellStart"/>
      <w:r w:rsidRPr="006A675E">
        <w:rPr>
          <w:rFonts w:ascii="Times New Roman" w:hAnsi="Times New Roman" w:cs="Times New Roman"/>
          <w:sz w:val="28"/>
          <w:szCs w:val="28"/>
          <w:lang w:eastAsia="ru-RU"/>
        </w:rPr>
        <w:t>Готье</w:t>
      </w:r>
      <w:proofErr w:type="spellEnd"/>
      <w:r w:rsidRPr="006A675E">
        <w:rPr>
          <w:rFonts w:ascii="Times New Roman" w:hAnsi="Times New Roman" w:cs="Times New Roman"/>
          <w:sz w:val="28"/>
          <w:szCs w:val="28"/>
          <w:lang w:eastAsia="ru-RU"/>
        </w:rPr>
        <w:t xml:space="preserve">, арендующий сад, принадлежащий Морису Тьерри, окапывая деревья, обнаружил клад. Кому должен принадлежать клад по Гражданскому кодексу Франции 1804 г.?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24</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1 Общее и особенное в регулировании трудовых отношений по социальному законодательству Великобритании, США, Франции и Германии в ХХ в.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14 июля 1680 г., в полдень, Джон </w:t>
      </w:r>
      <w:proofErr w:type="spellStart"/>
      <w:r w:rsidRPr="006A675E">
        <w:rPr>
          <w:rFonts w:ascii="Times New Roman" w:hAnsi="Times New Roman" w:cs="Times New Roman"/>
          <w:sz w:val="28"/>
          <w:szCs w:val="28"/>
          <w:lang w:eastAsia="ru-RU"/>
        </w:rPr>
        <w:t>Гардинг</w:t>
      </w:r>
      <w:proofErr w:type="spellEnd"/>
      <w:r w:rsidRPr="006A675E">
        <w:rPr>
          <w:rFonts w:ascii="Times New Roman" w:hAnsi="Times New Roman" w:cs="Times New Roman"/>
          <w:sz w:val="28"/>
          <w:szCs w:val="28"/>
          <w:lang w:eastAsia="ru-RU"/>
        </w:rPr>
        <w:t xml:space="preserve"> был задержан шерифом графства Йоркшир Томасом </w:t>
      </w:r>
      <w:proofErr w:type="spellStart"/>
      <w:r w:rsidRPr="006A675E">
        <w:rPr>
          <w:rFonts w:ascii="Times New Roman" w:hAnsi="Times New Roman" w:cs="Times New Roman"/>
          <w:sz w:val="28"/>
          <w:szCs w:val="28"/>
          <w:lang w:eastAsia="ru-RU"/>
        </w:rPr>
        <w:t>Бейли</w:t>
      </w:r>
      <w:proofErr w:type="spellEnd"/>
      <w:r w:rsidRPr="006A675E">
        <w:rPr>
          <w:rFonts w:ascii="Times New Roman" w:hAnsi="Times New Roman" w:cs="Times New Roman"/>
          <w:sz w:val="28"/>
          <w:szCs w:val="28"/>
          <w:lang w:eastAsia="ru-RU"/>
        </w:rPr>
        <w:t xml:space="preserve"> и помещен в тюрьму. Спустя некоторое время Джон </w:t>
      </w:r>
      <w:proofErr w:type="spellStart"/>
      <w:r w:rsidRPr="006A675E">
        <w:rPr>
          <w:rFonts w:ascii="Times New Roman" w:hAnsi="Times New Roman" w:cs="Times New Roman"/>
          <w:sz w:val="28"/>
          <w:szCs w:val="28"/>
          <w:lang w:eastAsia="ru-RU"/>
        </w:rPr>
        <w:t>Гардинг</w:t>
      </w:r>
      <w:proofErr w:type="spellEnd"/>
      <w:r w:rsidRPr="006A675E">
        <w:rPr>
          <w:rFonts w:ascii="Times New Roman" w:hAnsi="Times New Roman" w:cs="Times New Roman"/>
          <w:sz w:val="28"/>
          <w:szCs w:val="28"/>
          <w:lang w:eastAsia="ru-RU"/>
        </w:rPr>
        <w:t xml:space="preserve"> потребовал предъявления ему копии предписания об аресте. Тюремный смотритель Ричард </w:t>
      </w:r>
      <w:proofErr w:type="spellStart"/>
      <w:r w:rsidRPr="006A675E">
        <w:rPr>
          <w:rFonts w:ascii="Times New Roman" w:hAnsi="Times New Roman" w:cs="Times New Roman"/>
          <w:sz w:val="28"/>
          <w:szCs w:val="28"/>
          <w:lang w:eastAsia="ru-RU"/>
        </w:rPr>
        <w:t>Уилкинс</w:t>
      </w:r>
      <w:proofErr w:type="spellEnd"/>
      <w:r w:rsidRPr="006A675E">
        <w:rPr>
          <w:rFonts w:ascii="Times New Roman" w:hAnsi="Times New Roman" w:cs="Times New Roman"/>
          <w:sz w:val="28"/>
          <w:szCs w:val="28"/>
          <w:lang w:eastAsia="ru-RU"/>
        </w:rPr>
        <w:t xml:space="preserve"> отказался выполнить его требование, заявив, что арест произведен шерифом. Как оцениваются действия тюремного смотрителя согласно </w:t>
      </w:r>
      <w:proofErr w:type="gramStart"/>
      <w:r w:rsidRPr="006A675E">
        <w:rPr>
          <w:rFonts w:ascii="Times New Roman" w:hAnsi="Times New Roman" w:cs="Times New Roman"/>
          <w:sz w:val="28"/>
          <w:szCs w:val="28"/>
          <w:lang w:eastAsia="ru-RU"/>
        </w:rPr>
        <w:t>статьям</w:t>
      </w:r>
      <w:proofErr w:type="gramEnd"/>
      <w:r w:rsidRPr="006A675E">
        <w:rPr>
          <w:rFonts w:ascii="Times New Roman" w:hAnsi="Times New Roman" w:cs="Times New Roman"/>
          <w:sz w:val="28"/>
          <w:szCs w:val="28"/>
          <w:lang w:eastAsia="ru-RU"/>
        </w:rPr>
        <w:t xml:space="preserve"> </w:t>
      </w:r>
      <w:proofErr w:type="spellStart"/>
      <w:r w:rsidRPr="006A675E">
        <w:rPr>
          <w:rFonts w:ascii="Times New Roman" w:hAnsi="Times New Roman" w:cs="Times New Roman"/>
          <w:sz w:val="28"/>
          <w:szCs w:val="28"/>
          <w:lang w:eastAsia="ru-RU"/>
        </w:rPr>
        <w:t>Habeas</w:t>
      </w:r>
      <w:proofErr w:type="spellEnd"/>
      <w:r w:rsidRPr="006A675E">
        <w:rPr>
          <w:rFonts w:ascii="Times New Roman" w:hAnsi="Times New Roman" w:cs="Times New Roman"/>
          <w:sz w:val="28"/>
          <w:szCs w:val="28"/>
          <w:lang w:eastAsia="ru-RU"/>
        </w:rPr>
        <w:t xml:space="preserve"> </w:t>
      </w:r>
      <w:proofErr w:type="spellStart"/>
      <w:r w:rsidRPr="006A675E">
        <w:rPr>
          <w:rFonts w:ascii="Times New Roman" w:hAnsi="Times New Roman" w:cs="Times New Roman"/>
          <w:sz w:val="28"/>
          <w:szCs w:val="28"/>
          <w:lang w:eastAsia="ru-RU"/>
        </w:rPr>
        <w:t>Corpus</w:t>
      </w:r>
      <w:proofErr w:type="spellEnd"/>
      <w:r w:rsidRPr="006A675E">
        <w:rPr>
          <w:rFonts w:ascii="Times New Roman" w:hAnsi="Times New Roman" w:cs="Times New Roman"/>
          <w:sz w:val="28"/>
          <w:szCs w:val="28"/>
          <w:lang w:eastAsia="ru-RU"/>
        </w:rPr>
        <w:t xml:space="preserve"> </w:t>
      </w:r>
      <w:proofErr w:type="spellStart"/>
      <w:r w:rsidRPr="006A675E">
        <w:rPr>
          <w:rFonts w:ascii="Times New Roman" w:hAnsi="Times New Roman" w:cs="Times New Roman"/>
          <w:sz w:val="28"/>
          <w:szCs w:val="28"/>
          <w:lang w:eastAsia="ru-RU"/>
        </w:rPr>
        <w:t>Amendment</w:t>
      </w:r>
      <w:proofErr w:type="spellEnd"/>
      <w:r w:rsidRPr="006A675E">
        <w:rPr>
          <w:rFonts w:ascii="Times New Roman" w:hAnsi="Times New Roman" w:cs="Times New Roman"/>
          <w:sz w:val="28"/>
          <w:szCs w:val="28"/>
          <w:lang w:eastAsia="ru-RU"/>
        </w:rPr>
        <w:t xml:space="preserve"> </w:t>
      </w:r>
      <w:proofErr w:type="spellStart"/>
      <w:r w:rsidRPr="006A675E">
        <w:rPr>
          <w:rFonts w:ascii="Times New Roman" w:hAnsi="Times New Roman" w:cs="Times New Roman"/>
          <w:sz w:val="28"/>
          <w:szCs w:val="28"/>
          <w:lang w:eastAsia="ru-RU"/>
        </w:rPr>
        <w:t>Act</w:t>
      </w:r>
      <w:proofErr w:type="spellEnd"/>
      <w:r w:rsidRPr="006A675E">
        <w:rPr>
          <w:rFonts w:ascii="Times New Roman" w:hAnsi="Times New Roman" w:cs="Times New Roman"/>
          <w:sz w:val="28"/>
          <w:szCs w:val="28"/>
          <w:lang w:eastAsia="ru-RU"/>
        </w:rPr>
        <w:t xml:space="preserve"> 1679 г. (Акт о лучшем обеспечении свободы подданного и о предупреждении заточения за морями)?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ВАРИАНТ 25</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1. Общее и особенное в конституционном строительстве стран Центральной и Юго-Восточной Европы во второй пол. ХХ в. </w:t>
      </w:r>
    </w:p>
    <w:p w:rsidR="00614168" w:rsidRPr="006A675E" w:rsidRDefault="00614168" w:rsidP="00614168">
      <w:pPr>
        <w:spacing w:after="0" w:line="240" w:lineRule="auto"/>
        <w:ind w:firstLine="567"/>
        <w:contextualSpacing/>
        <w:jc w:val="both"/>
        <w:rPr>
          <w:rFonts w:ascii="Times New Roman" w:hAnsi="Times New Roman" w:cs="Times New Roman"/>
          <w:sz w:val="28"/>
          <w:szCs w:val="28"/>
          <w:lang w:eastAsia="ru-RU"/>
        </w:rPr>
      </w:pPr>
      <w:r w:rsidRPr="006A675E">
        <w:rPr>
          <w:rFonts w:ascii="Times New Roman" w:hAnsi="Times New Roman" w:cs="Times New Roman"/>
          <w:sz w:val="28"/>
          <w:szCs w:val="28"/>
          <w:lang w:eastAsia="ru-RU"/>
        </w:rPr>
        <w:t xml:space="preserve">2. Римский гражданин Гай обязался выступить при заключении сделки патроном </w:t>
      </w:r>
      <w:proofErr w:type="spellStart"/>
      <w:r w:rsidRPr="006A675E">
        <w:rPr>
          <w:rFonts w:ascii="Times New Roman" w:hAnsi="Times New Roman" w:cs="Times New Roman"/>
          <w:sz w:val="28"/>
          <w:szCs w:val="28"/>
          <w:lang w:eastAsia="ru-RU"/>
        </w:rPr>
        <w:t>перегрина</w:t>
      </w:r>
      <w:proofErr w:type="spellEnd"/>
      <w:r w:rsidRPr="006A675E">
        <w:rPr>
          <w:rFonts w:ascii="Times New Roman" w:hAnsi="Times New Roman" w:cs="Times New Roman"/>
          <w:sz w:val="28"/>
          <w:szCs w:val="28"/>
          <w:lang w:eastAsia="ru-RU"/>
        </w:rPr>
        <w:t xml:space="preserve"> Тиберия. Воспользовавшись незнанием Тиберия римских законов, Гай присвоил часть суммы, полученной по сделке. Какое наказание должен понести Гай за такие действия по «Законам </w:t>
      </w:r>
      <w:r>
        <w:rPr>
          <w:rFonts w:ascii="Times New Roman" w:hAnsi="Times New Roman" w:cs="Times New Roman"/>
          <w:sz w:val="28"/>
          <w:szCs w:val="28"/>
          <w:lang w:val="en-US" w:eastAsia="ru-RU"/>
        </w:rPr>
        <w:t>XII</w:t>
      </w:r>
      <w:r w:rsidRPr="00614168">
        <w:rPr>
          <w:rFonts w:ascii="Times New Roman" w:hAnsi="Times New Roman" w:cs="Times New Roman"/>
          <w:sz w:val="28"/>
          <w:szCs w:val="28"/>
          <w:lang w:eastAsia="ru-RU"/>
        </w:rPr>
        <w:t xml:space="preserve"> </w:t>
      </w:r>
      <w:r w:rsidRPr="006A675E">
        <w:rPr>
          <w:rFonts w:ascii="Times New Roman" w:hAnsi="Times New Roman" w:cs="Times New Roman"/>
          <w:sz w:val="28"/>
          <w:szCs w:val="28"/>
          <w:lang w:eastAsia="ru-RU"/>
        </w:rPr>
        <w:t>Таблиц»?</w:t>
      </w:r>
    </w:p>
    <w:p w:rsidR="001C2C5B" w:rsidRDefault="001C2C5B"/>
    <w:sectPr w:rsidR="001C2C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E94"/>
    <w:rsid w:val="001C2C5B"/>
    <w:rsid w:val="00614168"/>
    <w:rsid w:val="00771E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C7F19"/>
  <w15:chartTrackingRefBased/>
  <w15:docId w15:val="{9B0120E6-2F4D-458B-91DA-1B3E67ABC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1416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1820</Words>
  <Characters>10377</Characters>
  <Application>Microsoft Office Word</Application>
  <DocSecurity>0</DocSecurity>
  <Lines>86</Lines>
  <Paragraphs>24</Paragraphs>
  <ScaleCrop>false</ScaleCrop>
  <Company/>
  <LinksUpToDate>false</LinksUpToDate>
  <CharactersWithSpaces>12173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Рокотянская Анна Анатольевна</dc:creator>
  <cp:keywords/>
  <dc:description/>
  <cp:lastModifiedBy>Рокотянская Анна Анатольевна</cp:lastModifiedBy>
  <cp:revision>2</cp:revision>
  <dcterms:created xsi:type="dcterms:W3CDTF">2026-06-04T13:03:00Z</dcterms:created>
  <dcterms:modified xsi:type="dcterms:W3CDTF">2026-06-04T13:06:00Z</dcterms:modified>
</cp:coreProperties>
</file>