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10" w:end="0"/>
        <w:jc w:val="center"/>
        <w:rPr>
          <w:color w:val="FF0000"/>
          <w:sz w:val="28"/>
          <w:szCs w:val="28"/>
        </w:rPr>
      </w:pPr>
      <w:r>
        <w:rPr>
          <w:rFonts w:cs="Arial" w:ascii="Arial" w:hAnsi="Arial"/>
          <w:b/>
          <w:bCs/>
          <w:color w:val="FF0000"/>
          <w:spacing w:val="-1"/>
          <w:sz w:val="28"/>
          <w:szCs w:val="28"/>
        </w:rPr>
        <w:t>ВВЕДЕНИЕ В ТЕХНИЧЕСКИЕ СРЕДСТВА ИНФОРМАТИЗАЦИИ</w:t>
      </w:r>
    </w:p>
    <w:p>
      <w:pPr>
        <w:pStyle w:val="Normal"/>
        <w:shd w:fill="FFFFFF" w:val="clear"/>
        <w:ind w:firstLine="278" w:end="5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</w:p>
    <w:p>
      <w:pPr>
        <w:pStyle w:val="Normal"/>
        <w:shd w:fill="FFFFFF" w:val="clear"/>
        <w:ind w:firstLine="567" w:end="5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Человечество включилось в общеисторический процесс, назы</w:t>
        <w:softHyphen/>
        <w:t>ваемый информатизацией. Усложнение производственных отно</w:t>
        <w:softHyphen/>
        <w:t>шений, возникновение глобальных проблем, решение которых прежними, хорошо известными средствами невозможно, поста</w:t>
        <w:softHyphen/>
        <w:t>вило человечество перед необходимостью найти способ преодо</w:t>
        <w:softHyphen/>
        <w:t>ления ограниченности естественных ресурсов среды своего оби</w:t>
        <w:softHyphen/>
        <w:t>тания.</w:t>
      </w:r>
    </w:p>
    <w:p>
      <w:pPr>
        <w:pStyle w:val="Normal"/>
        <w:shd w:fill="FFFFFF" w:val="clear"/>
        <w:ind w:firstLine="567" w:start="5" w:end="0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В создавшихся условиях информация становится главным ре</w:t>
        <w:softHyphen/>
        <w:t>сурсом научно-технического и социально-экономического разви</w:t>
        <w:softHyphen/>
        <w:t xml:space="preserve">тия мирового сообщества и существенно влияет на ускоренное развитие науки, техники и различных отраслей хозяйства, играет </w:t>
      </w:r>
      <w:r>
        <w:rPr>
          <w:color w:val="FF0000"/>
          <w:spacing w:val="-1"/>
          <w:sz w:val="28"/>
          <w:szCs w:val="28"/>
        </w:rPr>
        <w:t>значительную роль в процессах образования, общения между людь</w:t>
        <w:softHyphen/>
      </w:r>
      <w:r>
        <w:rPr>
          <w:color w:val="FF0000"/>
          <w:sz w:val="28"/>
          <w:szCs w:val="28"/>
        </w:rPr>
        <w:t>ми, в других социальных областях.</w:t>
      </w:r>
    </w:p>
    <w:p>
      <w:pPr>
        <w:pStyle w:val="Normal"/>
        <w:shd w:fill="FFFFFF" w:val="clear"/>
        <w:ind w:firstLine="567" w:start="302" w:end="0"/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Информатизация — </w:t>
      </w:r>
      <w:r>
        <w:rPr>
          <w:color w:val="FF0000"/>
          <w:sz w:val="28"/>
          <w:szCs w:val="28"/>
        </w:rPr>
        <w:t>это система взаимосвязанных процессов: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851" w:leader="none"/>
        </w:tabs>
        <w:ind w:firstLine="567" w:start="0" w:end="10"/>
        <w:jc w:val="both"/>
        <w:rPr>
          <w:color w:val="FF0000"/>
          <w:spacing w:val="37"/>
          <w:sz w:val="28"/>
          <w:szCs w:val="28"/>
        </w:rPr>
      </w:pPr>
      <w:r>
        <w:rPr>
          <w:color w:val="FF0000"/>
          <w:spacing w:val="37"/>
          <w:sz w:val="28"/>
          <w:szCs w:val="28"/>
        </w:rPr>
        <w:t xml:space="preserve">информационного, </w:t>
      </w:r>
      <w:r>
        <w:rPr>
          <w:color w:val="FF0000"/>
          <w:sz w:val="28"/>
          <w:szCs w:val="28"/>
        </w:rPr>
        <w:t>обеспечивающего представление всей социально значимой информации в форме, доступной для хранения, обработки и передачи электронными средствами;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851" w:leader="none"/>
        </w:tabs>
        <w:ind w:firstLine="567" w:start="0" w:end="10"/>
        <w:jc w:val="both"/>
        <w:rPr>
          <w:sz w:val="28"/>
          <w:szCs w:val="28"/>
        </w:rPr>
      </w:pPr>
      <w:r>
        <w:rPr>
          <w:color w:val="FF0000"/>
          <w:spacing w:val="37"/>
          <w:sz w:val="28"/>
          <w:szCs w:val="28"/>
        </w:rPr>
        <w:t>познавательного</w:t>
      </w:r>
      <w:r>
        <w:rPr>
          <w:spacing w:val="37"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направленного на формирование и со</w:t>
        <w:softHyphen/>
      </w:r>
      <w:r>
        <w:rPr>
          <w:sz w:val="28"/>
          <w:szCs w:val="28"/>
        </w:rPr>
        <w:t>хранение целостной информационной модели мира, позволяю</w:t>
        <w:softHyphen/>
      </w:r>
      <w:r>
        <w:rPr>
          <w:spacing w:val="-1"/>
          <w:sz w:val="28"/>
          <w:szCs w:val="28"/>
        </w:rPr>
        <w:t xml:space="preserve">щей обществу осуществлять регулирование своего развития на всех </w:t>
      </w:r>
      <w:r>
        <w:rPr>
          <w:sz w:val="28"/>
          <w:szCs w:val="28"/>
        </w:rPr>
        <w:t>уровнях — от индивидуальной деятельности до функционирова</w:t>
        <w:softHyphen/>
        <w:t>ния общечеловеческих институтов;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851" w:leader="none"/>
        </w:tabs>
        <w:ind w:firstLine="567" w:start="0" w:end="19"/>
        <w:jc w:val="both"/>
        <w:rPr>
          <w:sz w:val="28"/>
          <w:szCs w:val="28"/>
        </w:rPr>
      </w:pPr>
      <w:r>
        <w:rPr>
          <w:spacing w:val="37"/>
          <w:sz w:val="28"/>
          <w:szCs w:val="28"/>
        </w:rPr>
        <w:t>материального</w:t>
      </w:r>
      <w:r>
        <w:rPr>
          <w:sz w:val="28"/>
          <w:szCs w:val="28"/>
        </w:rPr>
        <w:t>, формирующего глобальную инфраструк</w:t>
        <w:softHyphen/>
        <w:t>туру электронных средств хранения, обработки и передачи ин</w:t>
        <w:softHyphen/>
        <w:t>формации.</w:t>
      </w:r>
    </w:p>
    <w:p>
      <w:pPr>
        <w:pStyle w:val="Normal"/>
        <w:shd w:fill="FFFFFF" w:val="clear"/>
        <w:ind w:firstLine="567" w:start="298" w:end="0"/>
        <w:rPr>
          <w:sz w:val="28"/>
          <w:szCs w:val="28"/>
        </w:rPr>
      </w:pPr>
      <w:r>
        <w:rPr>
          <w:sz w:val="28"/>
          <w:szCs w:val="28"/>
        </w:rPr>
        <w:t>Информатизация современного общества влечет за собой: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851" w:leader="none"/>
        </w:tabs>
        <w:ind w:firstLine="567" w:start="0" w:end="24"/>
        <w:jc w:val="both"/>
        <w:rPr>
          <w:sz w:val="28"/>
          <w:szCs w:val="28"/>
        </w:rPr>
      </w:pPr>
      <w:r>
        <w:rPr>
          <w:sz w:val="28"/>
          <w:szCs w:val="28"/>
        </w:rPr>
        <w:t>увеличение числа работников, занятых в информационной сфере, а также появление новых профессий, связанных с перера</w:t>
        <w:softHyphen/>
        <w:t>боткой информации;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851" w:leader="none"/>
        </w:tabs>
        <w:ind w:firstLine="567" w:start="0" w:end="24"/>
        <w:jc w:val="both"/>
        <w:rPr>
          <w:sz w:val="28"/>
          <w:szCs w:val="28"/>
        </w:rPr>
      </w:pPr>
      <w:r>
        <w:rPr>
          <w:sz w:val="28"/>
          <w:szCs w:val="28"/>
        </w:rPr>
        <w:t>интеллектуализацию многих видов труда и повышение требо</w:t>
        <w:softHyphen/>
      </w:r>
      <w:r>
        <w:rPr>
          <w:spacing w:val="-1"/>
          <w:sz w:val="28"/>
          <w:szCs w:val="28"/>
        </w:rPr>
        <w:t>ваний к общеобразовательной и профессиональной подготовке спе</w:t>
        <w:softHyphen/>
      </w:r>
      <w:r>
        <w:rPr>
          <w:sz w:val="28"/>
          <w:szCs w:val="28"/>
        </w:rPr>
        <w:t>циалистов на основе информационных технологий;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851" w:leader="none"/>
        </w:tabs>
        <w:ind w:firstLine="567" w:start="0" w:end="24"/>
        <w:jc w:val="both"/>
        <w:rPr>
          <w:sz w:val="28"/>
          <w:szCs w:val="28"/>
        </w:rPr>
      </w:pPr>
      <w:r>
        <w:rPr>
          <w:sz w:val="28"/>
          <w:szCs w:val="28"/>
        </w:rPr>
        <w:t>создание новых наукоемких технологий для производства тех</w:t>
        <w:softHyphen/>
        <w:t>нических средств информатизации;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851" w:leader="none"/>
        </w:tabs>
        <w:ind w:firstLine="567" w:start="0" w:end="24"/>
        <w:jc w:val="both"/>
        <w:rPr>
          <w:sz w:val="28"/>
          <w:szCs w:val="28"/>
        </w:rPr>
      </w:pPr>
      <w:r>
        <w:rPr>
          <w:sz w:val="28"/>
          <w:szCs w:val="28"/>
        </w:rPr>
        <w:t>другие социальные последствия.</w:t>
      </w:r>
    </w:p>
    <w:p>
      <w:pPr>
        <w:pStyle w:val="Normal"/>
        <w:shd w:fill="FFFFFF" w:val="clear"/>
        <w:ind w:firstLine="567" w:start="1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hd w:fill="FFFFFF" w:val="clear"/>
        <w:ind w:firstLine="567" w:start="10" w:end="0"/>
        <w:jc w:val="both"/>
        <w:rPr>
          <w:sz w:val="28"/>
          <w:szCs w:val="28"/>
        </w:rPr>
      </w:pPr>
      <w:r>
        <w:rPr>
          <w:spacing w:val="-1"/>
          <w:sz w:val="28"/>
          <w:szCs w:val="28"/>
        </w:rPr>
        <w:t xml:space="preserve">В науке, технике и в жизни современного общества </w:t>
      </w:r>
      <w:r>
        <w:rPr>
          <w:i/>
          <w:iCs/>
          <w:spacing w:val="-1"/>
          <w:sz w:val="28"/>
          <w:szCs w:val="28"/>
        </w:rPr>
        <w:t>информаци</w:t>
        <w:softHyphen/>
      </w:r>
      <w:r>
        <w:rPr>
          <w:i/>
          <w:iCs/>
          <w:sz w:val="28"/>
          <w:szCs w:val="28"/>
        </w:rPr>
        <w:t xml:space="preserve">онные процессы </w:t>
      </w:r>
      <w:r>
        <w:rPr>
          <w:sz w:val="28"/>
          <w:szCs w:val="28"/>
        </w:rPr>
        <w:t>(сбор, обмен, накопление, хранение, обработка и выдача информации) играют важную роль. Они осуществляются на базе технических средств информатизации.</w:t>
      </w:r>
    </w:p>
    <w:p>
      <w:pPr>
        <w:pStyle w:val="Normal"/>
        <w:shd w:fill="FFFFFF" w:val="clear"/>
        <w:ind w:firstLine="567" w:end="5"/>
        <w:jc w:val="both"/>
        <w:rPr>
          <w:sz w:val="28"/>
          <w:szCs w:val="28"/>
        </w:rPr>
      </w:pPr>
      <w:r>
        <w:rPr>
          <w:sz w:val="28"/>
          <w:szCs w:val="28"/>
        </w:rPr>
        <w:t>Диапазон современных технических средств информатизации крайне широк: от компьютера с привычными периферийными устройствами до средств связи, устройств копирования и уничто</w:t>
        <w:softHyphen/>
        <w:t>жения документов. Не менее разнообразны физические принци</w:t>
        <w:softHyphen/>
        <w:t>пы, положенные в основу функционирования этих устройств. Специалисты в области автоматизированных систем обработки информации и управления, а также программного обеспечения вычислительной техники и автоматизированных систем, в какой бы области они ни работали, должны не только выступать в каче</w:t>
        <w:softHyphen/>
        <w:t>стве пользователей, но и быть знакомы с принципом действия, конструкцией, технологией производства, правилами эксплуата</w:t>
        <w:softHyphen/>
        <w:t>ции и основами выбора технических средств информатизации.</w:t>
      </w:r>
    </w:p>
    <w:p>
      <w:pPr>
        <w:pStyle w:val="Normal"/>
        <w:shd w:fill="FFFFFF" w:val="clear"/>
        <w:ind w:firstLine="567" w:end="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firstLine="274" w:end="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pacing w:lineRule="exact" w:line="288"/>
        <w:ind w:hanging="154" w:start="418" w:end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ОБЩАЯ ХАРАКТЕРИСТИКА И КЛАССИФИКАЦИЯ ТЕХНИЧЕСКИХ СРЕДСТВ ИНФОРМАТИЗАЦИИ</w:t>
      </w:r>
    </w:p>
    <w:p>
      <w:pPr>
        <w:pStyle w:val="Normal"/>
        <w:shd w:fill="FFFFFF" w:val="clear"/>
        <w:spacing w:lineRule="exact" w:line="264" w:before="240" w:after="0"/>
        <w:ind w:firstLine="147" w:start="493" w:end="0"/>
        <w:jc w:val="center"/>
        <w:rPr/>
      </w:pPr>
      <w:r>
        <w:rPr>
          <w:rFonts w:cs="Arial" w:ascii="Arial" w:hAnsi="Arial"/>
          <w:spacing w:val="-3"/>
          <w:sz w:val="24"/>
          <w:szCs w:val="24"/>
        </w:rPr>
        <w:t xml:space="preserve">1.1. Технические средства информатизации — </w:t>
      </w:r>
      <w:r>
        <w:rPr>
          <w:rFonts w:cs="Arial" w:ascii="Arial" w:hAnsi="Arial"/>
          <w:spacing w:val="-2"/>
          <w:sz w:val="24"/>
          <w:szCs w:val="24"/>
        </w:rPr>
        <w:t>аппаратный базис информационных технологий</w:t>
      </w:r>
    </w:p>
    <w:p>
      <w:pPr>
        <w:pStyle w:val="Normal"/>
        <w:shd w:fill="FFFFFF" w:val="clear"/>
        <w:ind w:firstLine="567" w:end="0"/>
        <w:jc w:val="both"/>
        <w:rPr>
          <w:spacing w:val="-3"/>
          <w:sz w:val="28"/>
          <w:szCs w:val="28"/>
        </w:rPr>
      </w:pPr>
      <w:r>
        <w:rPr>
          <w:spacing w:val="-3"/>
          <w:sz w:val="28"/>
          <w:szCs w:val="28"/>
        </w:rPr>
      </w:r>
    </w:p>
    <w:p>
      <w:pPr>
        <w:pStyle w:val="Normal"/>
        <w:shd w:fill="FFFFFF" w:val="clear"/>
        <w:ind w:firstLine="567" w:end="0"/>
        <w:jc w:val="both"/>
        <w:rPr>
          <w:sz w:val="28"/>
          <w:szCs w:val="28"/>
        </w:rPr>
      </w:pPr>
      <w:r>
        <w:rPr>
          <w:spacing w:val="-3"/>
          <w:sz w:val="28"/>
          <w:szCs w:val="28"/>
        </w:rPr>
        <w:t xml:space="preserve">В процессе своего развития человеческое общество прошло этапы </w:t>
      </w:r>
      <w:r>
        <w:rPr>
          <w:sz w:val="28"/>
          <w:szCs w:val="28"/>
        </w:rPr>
        <w:t>проникновения в тайны материи, научилось управлять различны</w:t>
        <w:softHyphen/>
        <w:t>ми видами энергии и, наконец, вступило в эпоху информатиза</w:t>
        <w:softHyphen/>
        <w:t xml:space="preserve">ции. До середины </w:t>
      </w:r>
      <w:r>
        <w:rPr>
          <w:sz w:val="28"/>
          <w:szCs w:val="28"/>
          <w:lang w:val="en-US"/>
        </w:rPr>
        <w:t>XIX</w:t>
      </w:r>
      <w:r>
        <w:rPr>
          <w:sz w:val="28"/>
          <w:szCs w:val="28"/>
        </w:rPr>
        <w:t xml:space="preserve"> в., когда доминирующими были процессы сбора и накопления информации, средства информатизации пред</w:t>
        <w:softHyphen/>
        <w:t>ставляли собой перо, чернильницу и бумагу. На смену примитив</w:t>
        <w:softHyphen/>
        <w:t xml:space="preserve">ным средствам информационной техники в конце </w:t>
      </w:r>
      <w:r>
        <w:rPr>
          <w:sz w:val="28"/>
          <w:szCs w:val="28"/>
          <w:lang w:val="en-US"/>
        </w:rPr>
        <w:t>XIX</w:t>
      </w:r>
      <w:r>
        <w:rPr>
          <w:sz w:val="28"/>
          <w:szCs w:val="28"/>
        </w:rPr>
        <w:t xml:space="preserve"> в. пришли механические: пишущая машинка, телефон, телеграф, что по</w:t>
        <w:softHyphen/>
        <w:t>служило базой для принципиальных изменений в технологии об</w:t>
        <w:softHyphen/>
        <w:t xml:space="preserve">работки информации. Лишь спустя много лет информационные процессы запоминания и передачи информации были дополнены процессами ее обработки. Это стало возможным с появлением во второй половине </w:t>
      </w:r>
      <w:r>
        <w:rPr>
          <w:sz w:val="28"/>
          <w:szCs w:val="28"/>
          <w:lang w:val="en-US"/>
        </w:rPr>
        <w:t>XX</w:t>
      </w:r>
      <w:r>
        <w:rPr>
          <w:sz w:val="28"/>
          <w:szCs w:val="28"/>
        </w:rPr>
        <w:t xml:space="preserve"> в. такой информационной техники, как элек</w:t>
        <w:softHyphen/>
        <w:t xml:space="preserve">тронные вычислительные машины (ЭВМ), положившие начало </w:t>
      </w:r>
      <w:r>
        <w:rPr>
          <w:i/>
          <w:iCs/>
          <w:sz w:val="28"/>
          <w:szCs w:val="28"/>
        </w:rPr>
        <w:t>информационным технологиям.</w:t>
      </w:r>
    </w:p>
    <w:p>
      <w:pPr>
        <w:pStyle w:val="Normal"/>
        <w:shd w:fill="FFFFFF" w:val="clear"/>
        <w:ind w:firstLine="567" w:start="10" w:end="5"/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Информационные технологии базируются на следующих тех</w:t>
        <w:softHyphen/>
        <w:t>нических достижениях:</w:t>
      </w:r>
    </w:p>
    <w:p>
      <w:pPr>
        <w:pStyle w:val="Normal"/>
        <w:numPr>
          <w:ilvl w:val="0"/>
          <w:numId w:val="1"/>
        </w:numPr>
        <w:shd w:fill="FFFFFF" w:val="clear"/>
        <w:jc w:val="both"/>
        <w:rPr>
          <w:sz w:val="28"/>
          <w:szCs w:val="28"/>
        </w:rPr>
      </w:pPr>
      <w:r>
        <w:rPr>
          <w:sz w:val="28"/>
          <w:szCs w:val="28"/>
        </w:rPr>
        <w:t>новые средства накопления информации на машиночитаемых носителях (магнитные ленты, кинофильмы, магнитные и лазер</w:t>
        <w:softHyphen/>
        <w:t>ные диски и т.п.);</w:t>
      </w:r>
    </w:p>
    <w:p>
      <w:pPr>
        <w:pStyle w:val="Normal"/>
        <w:numPr>
          <w:ilvl w:val="0"/>
          <w:numId w:val="1"/>
        </w:numPr>
        <w:shd w:fill="FFFFFF" w:val="clear"/>
        <w:ind w:hanging="360" w:start="720" w:end="5"/>
        <w:jc w:val="both"/>
        <w:rPr>
          <w:sz w:val="28"/>
          <w:szCs w:val="28"/>
        </w:rPr>
      </w:pPr>
      <w:r>
        <w:rPr>
          <w:sz w:val="28"/>
          <w:szCs w:val="28"/>
        </w:rPr>
        <w:t>системы дистанционной передачи информации (локальные вычислительные сети, сети передачи данных, телефонная сеть, радиосвязь, спутниковая связь и др.);</w:t>
      </w:r>
    </w:p>
    <w:p>
      <w:pPr>
        <w:pStyle w:val="Normal"/>
        <w:numPr>
          <w:ilvl w:val="0"/>
          <w:numId w:val="1"/>
        </w:numPr>
        <w:shd w:fill="FFFFFF" w:val="clear"/>
        <w:ind w:hanging="360" w:start="720" w:end="10"/>
        <w:jc w:val="both"/>
        <w:rPr>
          <w:sz w:val="28"/>
          <w:szCs w:val="28"/>
        </w:rPr>
      </w:pPr>
      <w:r>
        <w:rPr>
          <w:sz w:val="28"/>
          <w:szCs w:val="28"/>
        </w:rPr>
        <w:t>автоматизированная обработка информации с помощью ком</w:t>
        <w:softHyphen/>
        <w:t>пьютера по заданным алгоритмам.</w:t>
      </w:r>
    </w:p>
    <w:p>
      <w:pPr>
        <w:pStyle w:val="Normal"/>
        <w:shd w:fill="FFFFFF" w:val="clear"/>
        <w:ind w:firstLine="567" w:end="0"/>
        <w:jc w:val="both"/>
        <w:rPr>
          <w:sz w:val="28"/>
          <w:szCs w:val="28"/>
        </w:rPr>
      </w:pPr>
      <w:r>
        <w:rPr>
          <w:sz w:val="28"/>
          <w:szCs w:val="28"/>
        </w:rPr>
        <w:t>Естественно, что информационные технологии строятся на сочетании аппаратных средств, программных средств и творче</w:t>
        <w:softHyphen/>
        <w:t>ской мысли создателей как этих средств, так и компьютерных тех</w:t>
        <w:softHyphen/>
        <w:t>нологий.</w:t>
      </w:r>
    </w:p>
    <w:p>
      <w:pPr>
        <w:pStyle w:val="Normal"/>
        <w:shd w:fill="FFFFFF" w:val="clear"/>
        <w:ind w:firstLine="567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Специалисты называют аппаратные средства компьютерной техники </w:t>
      </w:r>
      <w:r>
        <w:rPr>
          <w:i/>
          <w:iCs/>
          <w:sz w:val="28"/>
          <w:szCs w:val="28"/>
          <w:lang w:val="en-US"/>
        </w:rPr>
        <w:t>Hardware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(скобяные товары или жесткая проволока), а программное обеспечение — </w:t>
      </w:r>
      <w:r>
        <w:rPr>
          <w:i/>
          <w:iCs/>
          <w:sz w:val="28"/>
          <w:szCs w:val="28"/>
          <w:lang w:val="en-US"/>
        </w:rPr>
        <w:t>Software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(мягкая проволока). Сочета</w:t>
        <w:softHyphen/>
      </w:r>
      <w:r>
        <w:rPr>
          <w:spacing w:val="-4"/>
          <w:sz w:val="28"/>
          <w:szCs w:val="28"/>
        </w:rPr>
        <w:t>ние «</w:t>
      </w:r>
      <w:r>
        <w:rPr>
          <w:spacing w:val="-4"/>
          <w:sz w:val="28"/>
          <w:szCs w:val="28"/>
          <w:lang w:val="en-US"/>
        </w:rPr>
        <w:t>Hardware</w:t>
      </w:r>
      <w:r>
        <w:rPr>
          <w:spacing w:val="-4"/>
          <w:sz w:val="28"/>
          <w:szCs w:val="28"/>
        </w:rPr>
        <w:t xml:space="preserve"> &amp; </w:t>
      </w:r>
      <w:r>
        <w:rPr>
          <w:spacing w:val="-4"/>
          <w:sz w:val="28"/>
          <w:szCs w:val="28"/>
          <w:lang w:val="en-US"/>
        </w:rPr>
        <w:t>Software</w:t>
      </w:r>
      <w:r>
        <w:rPr>
          <w:spacing w:val="-4"/>
          <w:sz w:val="28"/>
          <w:szCs w:val="28"/>
        </w:rPr>
        <w:t xml:space="preserve">», переводимое как «твердый и мягкий», — </w:t>
      </w:r>
      <w:r>
        <w:rPr>
          <w:sz w:val="28"/>
          <w:szCs w:val="28"/>
        </w:rPr>
        <w:t>профессиональный термин. В России программы на профессио</w:t>
        <w:softHyphen/>
        <w:t>нальном сленге иногда называют новым словом «софтвер», а ком</w:t>
      </w:r>
      <w:r>
        <w:rPr>
          <w:spacing w:val="-4"/>
          <w:sz w:val="28"/>
          <w:szCs w:val="28"/>
        </w:rPr>
        <w:t>пьютер и периферию — «железом». Приоритетность роли программ</w:t>
        <w:softHyphen/>
      </w:r>
      <w:r>
        <w:rPr>
          <w:sz w:val="28"/>
          <w:szCs w:val="28"/>
        </w:rPr>
        <w:t>ных или аппаратных средств в информационных технологиях не подлежит обсуждению, поскольку без программного обеспечения любой самый совершенный компьютер представляет собой набор электронных плат.</w:t>
      </w:r>
    </w:p>
    <w:p>
      <w:pPr>
        <w:pStyle w:val="Normal"/>
        <w:shd w:fill="FFFFFF" w:val="clear"/>
        <w:ind w:firstLine="567" w:start="10" w:end="1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Технические средства информатизации </w:t>
      </w:r>
      <w:r>
        <w:rPr>
          <w:sz w:val="28"/>
          <w:szCs w:val="28"/>
        </w:rPr>
        <w:t>представляют собой совокупность компьютерной техники и ее периферийных уст</w:t>
        <w:softHyphen/>
        <w:t xml:space="preserve">ройств — </w:t>
      </w:r>
      <w:r>
        <w:rPr>
          <w:sz w:val="28"/>
          <w:szCs w:val="28"/>
          <w:lang w:val="en-US"/>
        </w:rPr>
        <w:t>Hardware</w:t>
      </w:r>
      <w:r>
        <w:rPr>
          <w:sz w:val="28"/>
          <w:szCs w:val="28"/>
        </w:rPr>
        <w:t>, обеспечивающих сбор, хранение и перера</w:t>
        <w:softHyphen/>
        <w:t>ботку информации, и коммуникационной техники (телефон, те</w:t>
        <w:softHyphen/>
        <w:t>леграф, радио, телевидение, спутниковая связь, сети ЭВМ), осу</w:t>
        <w:softHyphen/>
        <w:t>ществляющей дистанционную передачу информации.</w:t>
      </w:r>
    </w:p>
    <w:p>
      <w:pPr>
        <w:pStyle w:val="Normal"/>
        <w:shd w:fill="FFFFFF" w:val="clear"/>
        <w:ind w:firstLine="567" w:end="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электронно-вычислительных машин в середине </w:t>
      </w:r>
      <w:r>
        <w:rPr>
          <w:sz w:val="28"/>
          <w:szCs w:val="28"/>
          <w:lang w:val="en-US"/>
        </w:rPr>
        <w:t>XX</w:t>
      </w:r>
      <w:r>
        <w:rPr>
          <w:sz w:val="28"/>
          <w:szCs w:val="28"/>
        </w:rPr>
        <w:t xml:space="preserve"> в. является одним из самых выдающихся достижений в истории че</w:t>
        <w:softHyphen/>
        <w:t>ловечества. Постоянное развитие индустрии компьютерной тех</w:t>
        <w:softHyphen/>
        <w:t>ники и других технических средств информатизации за короткий срок превратилось в один из определяющих факторов научно-тех</w:t>
        <w:softHyphen/>
        <w:t>нического прогресса. Многие крупные научно-технические про</w:t>
        <w:softHyphen/>
        <w:t>екты современности в области космических исследований, атом</w:t>
        <w:softHyphen/>
        <w:t>ной энергетики, экологии не могли бы претворяться в жизнь без применения технических средств информатизации. На протяже</w:t>
        <w:softHyphen/>
        <w:t>нии последних десятилетий информационные технологии, бази</w:t>
        <w:softHyphen/>
        <w:t>рующиеся на современных технических средствах информатиза</w:t>
        <w:softHyphen/>
        <w:t>ции, все активней вторгаются в различные сферы человеческой деятельности. Несомненна тесная взаимосвязь совершенствования программного обеспечения, технических средств информатизации и наукоемких технологий, на базе которых они производятся. Раз</w:t>
        <w:softHyphen/>
        <w:t>работка нового программного обеспечения требует создания все более совершенных технических средств, что, в свою очередь, стимулирует разработку новых высокопроизводительных и эконо</w:t>
        <w:softHyphen/>
        <w:t>мичных технологических процессов для производства техничес</w:t>
        <w:softHyphen/>
        <w:t>ких средств информатизации.</w:t>
      </w:r>
    </w:p>
    <w:p>
      <w:pPr>
        <w:pStyle w:val="Normal"/>
        <w:shd w:fill="FFFFFF" w:val="clear"/>
        <w:spacing w:lineRule="exact" w:line="269" w:before="245" w:after="0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shd w:fill="FFFFFF" w:val="clear"/>
        <w:spacing w:lineRule="exact" w:line="269" w:before="245" w:after="0"/>
        <w:jc w:val="center"/>
        <w:rPr>
          <w:sz w:val="28"/>
          <w:szCs w:val="28"/>
        </w:rPr>
      </w:pPr>
      <w:r>
        <w:rPr>
          <w:rFonts w:cs="Arial" w:ascii="Arial" w:hAnsi="Arial"/>
          <w:sz w:val="28"/>
          <w:szCs w:val="28"/>
        </w:rPr>
        <w:t>1.2. Количество информации. Единицы измерения количества информации</w:t>
      </w:r>
    </w:p>
    <w:p>
      <w:pPr>
        <w:pStyle w:val="Normal"/>
        <w:shd w:fill="FFFFFF" w:val="clear"/>
        <w:spacing w:lineRule="exact" w:line="226" w:before="144" w:after="0"/>
        <w:ind w:firstLine="298" w:start="5" w:end="14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firstLine="562" w:start="5" w:end="14"/>
        <w:jc w:val="both"/>
        <w:rPr>
          <w:sz w:val="28"/>
          <w:szCs w:val="28"/>
        </w:rPr>
      </w:pPr>
      <w:r>
        <w:rPr>
          <w:sz w:val="28"/>
          <w:szCs w:val="28"/>
        </w:rPr>
        <w:t>При обработке информации с помощью технических средств удобно пользоваться распространенным в информатике подходом к понятию «информация» как мере уменьшения неопределенности.</w:t>
      </w:r>
    </w:p>
    <w:p>
      <w:pPr>
        <w:pStyle w:val="Normal"/>
        <w:shd w:fill="FFFFFF" w:val="clear"/>
        <w:ind w:firstLine="562" w:end="19"/>
        <w:jc w:val="both"/>
        <w:rPr>
          <w:sz w:val="28"/>
          <w:szCs w:val="28"/>
        </w:rPr>
      </w:pPr>
      <w:r>
        <w:rPr>
          <w:sz w:val="28"/>
          <w:szCs w:val="28"/>
        </w:rPr>
        <w:t>Для количественного определения любой величины необходи</w:t>
        <w:softHyphen/>
        <w:t>мо выбрать единицу измерения. Известно, что единицей измере</w:t>
        <w:softHyphen/>
        <w:t>ния длины является метр, массы — килограмм. За единицу коли</w:t>
        <w:softHyphen/>
        <w:t xml:space="preserve">чества информации </w:t>
      </w:r>
      <w:r>
        <w:rPr>
          <w:i/>
          <w:iCs/>
          <w:sz w:val="28"/>
          <w:szCs w:val="28"/>
        </w:rPr>
        <w:t xml:space="preserve">бит </w:t>
      </w:r>
      <w:r>
        <w:rPr>
          <w:sz w:val="28"/>
          <w:szCs w:val="28"/>
        </w:rPr>
        <w:t>принято такое ее количество, которое имеет место при уменьшении неопределенности в два раза.</w:t>
      </w:r>
    </w:p>
    <w:p>
      <w:pPr>
        <w:pStyle w:val="Normal"/>
        <w:shd w:fill="FFFFFF" w:val="clear"/>
        <w:ind w:firstLine="562" w:end="2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компьютере информация представлена в двоичном коде, т.е. </w:t>
      </w:r>
      <w:r>
        <w:rPr>
          <w:spacing w:val="-2"/>
          <w:sz w:val="28"/>
          <w:szCs w:val="28"/>
        </w:rPr>
        <w:t xml:space="preserve">на машинном языке, алфавит которого состоит из двух цифр (0 и </w:t>
      </w:r>
      <w:r>
        <w:rPr>
          <w:spacing w:val="-2"/>
          <w:sz w:val="28"/>
          <w:szCs w:val="28"/>
          <w:lang w:val="en-US"/>
        </w:rPr>
        <w:t>I</w:t>
      </w:r>
      <w:r>
        <w:rPr>
          <w:spacing w:val="-2"/>
          <w:sz w:val="28"/>
          <w:szCs w:val="28"/>
        </w:rPr>
        <w:t xml:space="preserve">). </w:t>
      </w:r>
      <w:r>
        <w:rPr>
          <w:sz w:val="28"/>
          <w:szCs w:val="28"/>
        </w:rPr>
        <w:t>Эти цифры представляют собой по сути два равновероятных состояния. При записи одного двоичного разряда реализуется выбор одного из двух возможных состояний (одной из двух цифр), т.е. неопределенность уменьшается в два раза. Отсюда следует, что один двоичный разряд несет количество информации в 1 бит. При этом количество информации в битах равно количеству двоичных разрядов.</w:t>
      </w:r>
    </w:p>
    <w:p>
      <w:pPr>
        <w:pStyle w:val="Normal"/>
        <w:shd w:fill="FFFFFF" w:val="clear"/>
        <w:ind w:firstLine="562" w:start="19" w:end="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другой стороны, число различных цифр </w:t>
      </w:r>
      <w:r>
        <w:rPr>
          <w:i/>
          <w:iCs/>
          <w:sz w:val="28"/>
          <w:szCs w:val="28"/>
          <w:lang w:val="en-US"/>
        </w:rPr>
        <w:t>N</w:t>
      </w:r>
      <w:r>
        <w:rPr>
          <w:i/>
          <w:iCs/>
          <w:sz w:val="28"/>
          <w:szCs w:val="28"/>
        </w:rPr>
        <w:t xml:space="preserve">, </w:t>
      </w:r>
      <w:r>
        <w:rPr>
          <w:sz w:val="28"/>
          <w:szCs w:val="28"/>
        </w:rPr>
        <w:t>которое можно записать с помощью /двоичных разрядов:</w:t>
      </w:r>
    </w:p>
    <w:p>
      <w:pPr>
        <w:pStyle w:val="Normal"/>
        <w:shd w:fill="FFFFFF" w:val="clear"/>
        <w:ind w:firstLine="562" w:start="5" w:end="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N=2</w:t>
      </w:r>
      <w:r>
        <w:rPr>
          <w:i/>
          <w:iCs/>
          <w:sz w:val="28"/>
          <w:szCs w:val="28"/>
          <w:vertAlign w:val="superscript"/>
          <w:lang w:val="en-US"/>
        </w:rPr>
        <w:t>l</w:t>
      </w:r>
      <w:r>
        <w:rPr>
          <w:i/>
          <w:iCs/>
          <w:sz w:val="28"/>
          <w:szCs w:val="28"/>
        </w:rPr>
        <w:t>.</w:t>
      </w:r>
    </w:p>
    <w:p>
      <w:pPr>
        <w:pStyle w:val="Normal"/>
        <w:shd w:fill="FFFFFF" w:val="clear"/>
        <w:ind w:firstLine="562" w:start="10" w:end="10"/>
        <w:jc w:val="both"/>
        <w:rPr>
          <w:sz w:val="28"/>
          <w:szCs w:val="28"/>
        </w:rPr>
      </w:pPr>
      <w:r>
        <w:rPr>
          <w:sz w:val="28"/>
          <w:szCs w:val="28"/>
        </w:rPr>
        <w:t>В Международной системе единиц СИ в качестве множителя кратных единиц используется коэффициент 10</w:t>
      </w:r>
      <w:r>
        <w:rPr>
          <w:i/>
          <w:sz w:val="28"/>
          <w:szCs w:val="28"/>
          <w:vertAlign w:val="superscript"/>
          <w:lang w:val="en-US"/>
        </w:rPr>
        <w:t>n</w:t>
      </w:r>
      <w:r>
        <w:rPr>
          <w:sz w:val="28"/>
          <w:szCs w:val="28"/>
        </w:rPr>
        <w:t xml:space="preserve">, например при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= 3, 6, 9, соответственно в названиях этих единиц применяются десятичные приставки: кило, мега, гига. В информатике наиболее употребляемой единицей измерения количества информации яв</w:t>
        <w:softHyphen/>
        <w:t xml:space="preserve">ляется </w:t>
      </w:r>
      <w:r>
        <w:rPr>
          <w:i/>
          <w:iCs/>
          <w:sz w:val="28"/>
          <w:szCs w:val="28"/>
        </w:rPr>
        <w:t xml:space="preserve">байт, </w:t>
      </w:r>
      <w:r>
        <w:rPr>
          <w:sz w:val="28"/>
          <w:szCs w:val="28"/>
        </w:rPr>
        <w:t>причем  1 байт =8 бит.</w:t>
      </w:r>
    </w:p>
    <w:p>
      <w:pPr>
        <w:pStyle w:val="Normal"/>
        <w:shd w:fill="FFFFFF" w:val="clear"/>
        <w:ind w:firstLine="562" w:start="5" w:end="14"/>
        <w:jc w:val="both"/>
        <w:rPr>
          <w:sz w:val="28"/>
          <w:szCs w:val="28"/>
        </w:rPr>
      </w:pPr>
      <w:r>
        <w:rPr>
          <w:sz w:val="28"/>
          <w:szCs w:val="28"/>
        </w:rPr>
        <w:t>Производные единицы измерения количества информации сле</w:t>
        <w:softHyphen/>
        <w:t>дующие:</w:t>
      </w:r>
    </w:p>
    <w:p>
      <w:pPr>
        <w:pStyle w:val="Normal"/>
        <w:shd w:fill="FFFFFF" w:val="clear"/>
        <w:ind w:end="2"/>
        <w:jc w:val="center"/>
        <w:rPr>
          <w:spacing w:val="-3"/>
          <w:sz w:val="28"/>
          <w:szCs w:val="28"/>
        </w:rPr>
      </w:pPr>
      <w:r>
        <w:rPr>
          <w:spacing w:val="-3"/>
          <w:sz w:val="28"/>
          <w:szCs w:val="28"/>
        </w:rPr>
        <w:t>1 Кбайт = 2</w:t>
      </w:r>
      <w:r>
        <w:rPr>
          <w:spacing w:val="-3"/>
          <w:sz w:val="28"/>
          <w:szCs w:val="28"/>
          <w:vertAlign w:val="superscript"/>
        </w:rPr>
        <w:t>10</w:t>
      </w:r>
      <w:r>
        <w:rPr>
          <w:spacing w:val="-3"/>
          <w:sz w:val="28"/>
          <w:szCs w:val="28"/>
        </w:rPr>
        <w:t xml:space="preserve"> байт= 1024 байт; </w:t>
      </w:r>
    </w:p>
    <w:p>
      <w:pPr>
        <w:pStyle w:val="Normal"/>
        <w:shd w:fill="FFFFFF" w:val="clear"/>
        <w:ind w:end="2"/>
        <w:jc w:val="center"/>
        <w:rPr>
          <w:spacing w:val="-3"/>
          <w:sz w:val="28"/>
          <w:szCs w:val="28"/>
        </w:rPr>
      </w:pPr>
      <w:r>
        <w:rPr>
          <w:spacing w:val="-3"/>
          <w:sz w:val="28"/>
          <w:szCs w:val="28"/>
        </w:rPr>
        <w:t>1 Мбайт = 2</w:t>
      </w:r>
      <w:r>
        <w:rPr>
          <w:spacing w:val="-3"/>
          <w:sz w:val="28"/>
          <w:szCs w:val="28"/>
          <w:vertAlign w:val="superscript"/>
        </w:rPr>
        <w:t>10</w:t>
      </w:r>
      <w:r>
        <w:rPr>
          <w:spacing w:val="-3"/>
          <w:sz w:val="28"/>
          <w:szCs w:val="28"/>
        </w:rPr>
        <w:t xml:space="preserve"> Кбайт=1024 Кбайт.</w:t>
      </w:r>
    </w:p>
    <w:p>
      <w:pPr>
        <w:pStyle w:val="Normal"/>
        <w:shd w:fill="FFFFFF" w:val="clear"/>
        <w:ind w:end="2"/>
        <w:jc w:val="center"/>
        <w:rPr>
          <w:spacing w:val="-3"/>
          <w:sz w:val="28"/>
          <w:szCs w:val="28"/>
        </w:rPr>
      </w:pPr>
      <w:r>
        <w:rPr>
          <w:spacing w:val="-3"/>
          <w:sz w:val="28"/>
          <w:szCs w:val="28"/>
        </w:rPr>
      </w:r>
    </w:p>
    <w:p>
      <w:pPr>
        <w:pStyle w:val="Normal"/>
        <w:widowControl/>
        <w:autoSpaceDE w:val="true"/>
        <w:spacing w:before="100" w:after="100"/>
        <w:ind w:firstLine="567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измерения объемов данных, хранимых в ЭВМ, используются единицы измерения, приведенные в </w:t>
      </w:r>
      <w:r>
        <w:fldChar w:fldCharType="begin"/>
      </w:r>
      <w:r>
        <w:rPr>
          <w:rStyle w:val="Hyperlink"/>
          <w:color w:val="034E7E"/>
          <w:sz w:val="28"/>
          <w:szCs w:val="28"/>
        </w:rPr>
        <w:instrText xml:space="preserve"> HYPERLINK "http://www.do.rksi.ru/library/courses/tsi_Bashly/lec1_1_1.dbk" \l "lec1_1_1_tab1"</w:instrText>
      </w:r>
      <w:r>
        <w:rPr>
          <w:rStyle w:val="Hyperlink"/>
          <w:color w:val="034E7E"/>
          <w:sz w:val="28"/>
          <w:szCs w:val="28"/>
        </w:rPr>
        <w:fldChar w:fldCharType="separate"/>
      </w:r>
      <w:r>
        <w:rPr>
          <w:rStyle w:val="Hyperlink"/>
          <w:color w:val="034E7E"/>
          <w:sz w:val="28"/>
          <w:szCs w:val="28"/>
        </w:rPr>
        <w:t>таб. 1.1.1</w:t>
      </w:r>
      <w:r>
        <w:rPr>
          <w:rStyle w:val="Hyperlink"/>
          <w:color w:val="034E7E"/>
          <w:sz w:val="28"/>
          <w:szCs w:val="28"/>
        </w:rPr>
        <w:fldChar w:fldCharType="end"/>
      </w:r>
      <w:r>
        <w:rPr>
          <w:color w:val="000000"/>
          <w:sz w:val="28"/>
          <w:szCs w:val="28"/>
        </w:rPr>
        <w:t>.</w:t>
      </w:r>
    </w:p>
    <w:p>
      <w:pPr>
        <w:pStyle w:val="Normal"/>
        <w:widowControl/>
        <w:autoSpaceDE w:val="true"/>
        <w:spacing w:before="100" w:after="100"/>
        <w:ind w:firstLine="567" w:end="0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Таблица 1. Информационная емкость двоичных чисел</w:t>
      </w:r>
    </w:p>
    <w:tbl>
      <w:tblPr>
        <w:tblW w:w="9478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508"/>
        <w:gridCol w:w="1563"/>
        <w:gridCol w:w="2137"/>
        <w:gridCol w:w="1346"/>
        <w:gridCol w:w="1948"/>
        <w:gridCol w:w="1976"/>
      </w:tblGrid>
      <w:tr>
        <w:trPr>
          <w:tblHeader w:val="true"/>
        </w:trPr>
        <w:tc>
          <w:tcPr>
            <w:tcW w:w="5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b/>
                <w:bCs/>
                <w:color w:val="333333"/>
                <w:sz w:val="22"/>
                <w:szCs w:val="22"/>
              </w:rPr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№ </w:t>
            </w:r>
            <w:r>
              <w:rPr>
                <w:b/>
                <w:bCs/>
                <w:color w:val="333333"/>
                <w:sz w:val="22"/>
                <w:szCs w:val="22"/>
              </w:rPr>
              <w:t>п\п</w:t>
            </w:r>
          </w:p>
        </w:tc>
        <w:tc>
          <w:tcPr>
            <w:tcW w:w="1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b/>
                <w:bCs/>
                <w:color w:val="333333"/>
                <w:sz w:val="22"/>
                <w:szCs w:val="22"/>
              </w:rPr>
            </w:pPr>
            <w:r>
              <w:rPr>
                <w:b/>
                <w:bCs/>
                <w:color w:val="333333"/>
                <w:sz w:val="22"/>
                <w:szCs w:val="22"/>
              </w:rPr>
              <w:t>Количество символов</w:t>
            </w:r>
          </w:p>
        </w:tc>
        <w:tc>
          <w:tcPr>
            <w:tcW w:w="21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b/>
                <w:bCs/>
                <w:color w:val="333333"/>
                <w:sz w:val="22"/>
                <w:szCs w:val="22"/>
              </w:rPr>
            </w:pPr>
            <w:r>
              <w:rPr>
                <w:b/>
                <w:bCs/>
                <w:color w:val="333333"/>
                <w:sz w:val="22"/>
                <w:szCs w:val="22"/>
              </w:rPr>
              <w:t>Информационная емкость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b/>
                <w:bCs/>
                <w:color w:val="333333"/>
                <w:sz w:val="22"/>
                <w:szCs w:val="22"/>
              </w:rPr>
            </w:pPr>
            <w:r>
              <w:rPr>
                <w:b/>
                <w:bCs/>
                <w:color w:val="333333"/>
                <w:sz w:val="22"/>
                <w:szCs w:val="22"/>
              </w:rPr>
              <w:t>Название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b/>
                <w:bCs/>
                <w:color w:val="333333"/>
                <w:sz w:val="22"/>
                <w:szCs w:val="22"/>
              </w:rPr>
            </w:pPr>
            <w:r>
              <w:rPr>
                <w:b/>
                <w:bCs/>
                <w:color w:val="333333"/>
                <w:sz w:val="22"/>
                <w:szCs w:val="22"/>
              </w:rPr>
              <w:t>Происхождение</w:t>
            </w:r>
          </w:p>
        </w:tc>
        <w:tc>
          <w:tcPr>
            <w:tcW w:w="1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b/>
                <w:bCs/>
                <w:color w:val="333333"/>
                <w:sz w:val="22"/>
                <w:szCs w:val="22"/>
              </w:rPr>
            </w:pPr>
            <w:r>
              <w:rPr>
                <w:b/>
                <w:bCs/>
                <w:color w:val="333333"/>
                <w:sz w:val="22"/>
                <w:szCs w:val="22"/>
              </w:rPr>
              <w:t>Примерный объем печатного текста</w:t>
            </w:r>
          </w:p>
        </w:tc>
      </w:tr>
      <w:tr>
        <w:trPr/>
        <w:tc>
          <w:tcPr>
            <w:tcW w:w="5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</w:t>
            </w:r>
          </w:p>
        </w:tc>
        <w:tc>
          <w:tcPr>
            <w:tcW w:w="1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</w:t>
            </w:r>
          </w:p>
        </w:tc>
        <w:tc>
          <w:tcPr>
            <w:tcW w:w="21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бит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Binary digiT</w:t>
            </w:r>
          </w:p>
        </w:tc>
        <w:tc>
          <w:tcPr>
            <w:tcW w:w="1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5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2</w:t>
            </w:r>
          </w:p>
        </w:tc>
        <w:tc>
          <w:tcPr>
            <w:tcW w:w="1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8</w:t>
            </w:r>
          </w:p>
        </w:tc>
        <w:tc>
          <w:tcPr>
            <w:tcW w:w="21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256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байт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BinarY TErm</w:t>
            </w:r>
          </w:p>
        </w:tc>
        <w:tc>
          <w:tcPr>
            <w:tcW w:w="1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Одна буква</w:t>
            </w:r>
          </w:p>
        </w:tc>
      </w:tr>
      <w:tr>
        <w:trPr/>
        <w:tc>
          <w:tcPr>
            <w:tcW w:w="5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3</w:t>
            </w:r>
          </w:p>
        </w:tc>
        <w:tc>
          <w:tcPr>
            <w:tcW w:w="1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10</w:t>
            </w:r>
          </w:p>
        </w:tc>
        <w:tc>
          <w:tcPr>
            <w:tcW w:w="21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1024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Килобайт, Кб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Тысяча</w:t>
            </w:r>
          </w:p>
        </w:tc>
        <w:tc>
          <w:tcPr>
            <w:tcW w:w="1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0.5 страницы</w:t>
            </w:r>
          </w:p>
        </w:tc>
      </w:tr>
      <w:tr>
        <w:trPr/>
        <w:tc>
          <w:tcPr>
            <w:tcW w:w="5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4</w:t>
            </w:r>
          </w:p>
        </w:tc>
        <w:tc>
          <w:tcPr>
            <w:tcW w:w="1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20</w:t>
            </w:r>
          </w:p>
        </w:tc>
        <w:tc>
          <w:tcPr>
            <w:tcW w:w="21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1024 Кб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Мегабайт, Мб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Много</w:t>
            </w:r>
          </w:p>
        </w:tc>
        <w:tc>
          <w:tcPr>
            <w:tcW w:w="1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500 страниц</w:t>
            </w:r>
          </w:p>
        </w:tc>
      </w:tr>
      <w:tr>
        <w:trPr/>
        <w:tc>
          <w:tcPr>
            <w:tcW w:w="5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5</w:t>
            </w:r>
          </w:p>
        </w:tc>
        <w:tc>
          <w:tcPr>
            <w:tcW w:w="1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30</w:t>
            </w:r>
          </w:p>
        </w:tc>
        <w:tc>
          <w:tcPr>
            <w:tcW w:w="21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1024 Мб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Гигабайт, Гб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Гигант</w:t>
            </w:r>
          </w:p>
        </w:tc>
        <w:tc>
          <w:tcPr>
            <w:tcW w:w="1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1000 книг</w:t>
            </w:r>
          </w:p>
        </w:tc>
      </w:tr>
      <w:tr>
        <w:trPr/>
        <w:tc>
          <w:tcPr>
            <w:tcW w:w="5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6</w:t>
            </w:r>
          </w:p>
        </w:tc>
        <w:tc>
          <w:tcPr>
            <w:tcW w:w="1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40</w:t>
            </w:r>
          </w:p>
        </w:tc>
        <w:tc>
          <w:tcPr>
            <w:tcW w:w="21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1024 Гб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Терабайт, Тб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Монстр или Четыре-tetra</w:t>
            </w:r>
          </w:p>
        </w:tc>
        <w:tc>
          <w:tcPr>
            <w:tcW w:w="1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1000000 книг</w:t>
            </w:r>
          </w:p>
        </w:tc>
      </w:tr>
      <w:tr>
        <w:trPr/>
        <w:tc>
          <w:tcPr>
            <w:tcW w:w="5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7</w:t>
            </w:r>
          </w:p>
        </w:tc>
        <w:tc>
          <w:tcPr>
            <w:tcW w:w="1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50</w:t>
            </w:r>
          </w:p>
        </w:tc>
        <w:tc>
          <w:tcPr>
            <w:tcW w:w="21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1024 Тб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Петабайт, Пб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Пять penta</w:t>
            </w:r>
          </w:p>
        </w:tc>
        <w:tc>
          <w:tcPr>
            <w:tcW w:w="1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 </w:t>
            </w:r>
          </w:p>
        </w:tc>
      </w:tr>
      <w:tr>
        <w:trPr/>
        <w:tc>
          <w:tcPr>
            <w:tcW w:w="5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8</w:t>
            </w:r>
          </w:p>
        </w:tc>
        <w:tc>
          <w:tcPr>
            <w:tcW w:w="1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60</w:t>
            </w:r>
          </w:p>
        </w:tc>
        <w:tc>
          <w:tcPr>
            <w:tcW w:w="21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1024 Пб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Экзабайт, Эб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Шесть hexa</w:t>
            </w:r>
          </w:p>
        </w:tc>
        <w:tc>
          <w:tcPr>
            <w:tcW w:w="1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 </w:t>
            </w:r>
          </w:p>
        </w:tc>
      </w:tr>
      <w:tr>
        <w:trPr/>
        <w:tc>
          <w:tcPr>
            <w:tcW w:w="5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9</w:t>
            </w:r>
          </w:p>
        </w:tc>
        <w:tc>
          <w:tcPr>
            <w:tcW w:w="1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70</w:t>
            </w:r>
          </w:p>
        </w:tc>
        <w:tc>
          <w:tcPr>
            <w:tcW w:w="21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1024 Эб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Зеттабайт, Зб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Z</w:t>
            </w:r>
          </w:p>
        </w:tc>
        <w:tc>
          <w:tcPr>
            <w:tcW w:w="1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 </w:t>
            </w:r>
          </w:p>
        </w:tc>
      </w:tr>
      <w:tr>
        <w:trPr/>
        <w:tc>
          <w:tcPr>
            <w:tcW w:w="5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10</w:t>
            </w:r>
          </w:p>
        </w:tc>
        <w:tc>
          <w:tcPr>
            <w:tcW w:w="1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80</w:t>
            </w:r>
          </w:p>
        </w:tc>
        <w:tc>
          <w:tcPr>
            <w:tcW w:w="21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1024 Эб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Йоттабайт, Йб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Y</w:t>
            </w:r>
          </w:p>
        </w:tc>
        <w:tc>
          <w:tcPr>
            <w:tcW w:w="1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 </w:t>
            </w:r>
          </w:p>
        </w:tc>
      </w:tr>
    </w:tbl>
    <w:p>
      <w:pPr>
        <w:pStyle w:val="Normal"/>
        <w:shd w:fill="FFFFFF" w:val="clear"/>
        <w:ind w:end="2"/>
        <w:jc w:val="center"/>
        <w:rPr>
          <w:spacing w:val="-3"/>
          <w:sz w:val="28"/>
          <w:szCs w:val="28"/>
          <w:lang w:val="en-US"/>
        </w:rPr>
      </w:pPr>
      <w:r>
        <w:rPr>
          <w:spacing w:val="-3"/>
          <w:sz w:val="28"/>
          <w:szCs w:val="28"/>
          <w:lang w:val="en-US"/>
        </w:rPr>
      </w:r>
    </w:p>
    <w:p>
      <w:pPr>
        <w:pStyle w:val="Normal"/>
        <w:shd w:fill="FFFFFF" w:val="clear"/>
        <w:ind w:end="2"/>
        <w:jc w:val="center"/>
        <w:rPr>
          <w:spacing w:val="-3"/>
          <w:sz w:val="28"/>
          <w:szCs w:val="28"/>
          <w:lang w:val="en-US"/>
        </w:rPr>
      </w:pPr>
      <w:r>
        <w:rPr>
          <w:spacing w:val="-3"/>
          <w:sz w:val="28"/>
          <w:szCs w:val="28"/>
          <w:lang w:val="en-US"/>
        </w:rPr>
      </w:r>
    </w:p>
    <w:p>
      <w:pPr>
        <w:pStyle w:val="Normal"/>
        <w:shd w:fill="FFFFFF" w:val="clear"/>
        <w:spacing w:before="278" w:after="0"/>
        <w:ind w:start="278" w:end="0"/>
        <w:jc w:val="center"/>
        <w:rPr>
          <w:sz w:val="28"/>
          <w:szCs w:val="28"/>
        </w:rPr>
      </w:pPr>
      <w:r>
        <w:rPr>
          <w:rFonts w:cs="Arial" w:ascii="Arial" w:hAnsi="Arial"/>
          <w:sz w:val="28"/>
          <w:szCs w:val="28"/>
        </w:rPr>
        <w:t>1.3. Способы представления информации для ввода</w:t>
      </w:r>
    </w:p>
    <w:p>
      <w:pPr>
        <w:pStyle w:val="Normal"/>
        <w:shd w:fill="FFFFFF" w:val="clear"/>
        <w:spacing w:before="10" w:after="0"/>
        <w:ind w:start="5" w:end="0"/>
        <w:jc w:val="center"/>
        <w:rPr>
          <w:sz w:val="28"/>
          <w:szCs w:val="28"/>
        </w:rPr>
      </w:pPr>
      <w:r>
        <w:rPr>
          <w:rFonts w:cs="Arial" w:ascii="Arial" w:hAnsi="Arial"/>
          <w:sz w:val="28"/>
          <w:szCs w:val="28"/>
        </w:rPr>
        <w:t>в ЭВМ</w:t>
      </w:r>
    </w:p>
    <w:p>
      <w:pPr>
        <w:pStyle w:val="Normal"/>
        <w:shd w:fill="FFFFFF" w:val="clear"/>
        <w:ind w:firstLine="557" w:start="10" w:end="19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Современные технические средства информатизации выпол</w:t>
        <w:softHyphen/>
        <w:t>няют функции обработки и хранения числовой, текстовой, гра</w:t>
        <w:softHyphen/>
        <w:t>фической, звуковой и видеоинформации с помощью компьютера. Для работы с информацией, столь разной по физической сущно</w:t>
        <w:softHyphen/>
      </w:r>
      <w:r>
        <w:rPr>
          <w:spacing w:val="-1"/>
          <w:sz w:val="28"/>
          <w:szCs w:val="28"/>
        </w:rPr>
        <w:t>сти, необходимо привести ее к единой форме. Все эти виды инфор</w:t>
        <w:softHyphen/>
      </w:r>
      <w:r>
        <w:rPr>
          <w:spacing w:val="-2"/>
          <w:sz w:val="28"/>
          <w:szCs w:val="28"/>
        </w:rPr>
        <w:t xml:space="preserve">мации кодируются в последовательности электрических импульсов: </w:t>
      </w:r>
      <w:r>
        <w:rPr>
          <w:sz w:val="28"/>
          <w:szCs w:val="28"/>
        </w:rPr>
        <w:t>есть импульс — 1, нет импульса — 0, т.е. в последовательности нулей и единиц. Такое кодирование информации в компьютере называется двоичным кодированием, а логические последова</w:t>
        <w:softHyphen/>
        <w:t>тельности нулей и единиц — машинным языком.</w:t>
      </w:r>
    </w:p>
    <w:p>
      <w:pPr>
        <w:pStyle w:val="Normal"/>
        <w:shd w:fill="FFFFFF" w:val="clear"/>
        <w:ind w:firstLine="557" w:end="19"/>
        <w:jc w:val="both"/>
        <w:rPr>
          <w:sz w:val="28"/>
          <w:szCs w:val="28"/>
        </w:rPr>
      </w:pPr>
      <w:r>
        <w:rPr>
          <w:i/>
          <w:iCs/>
          <w:spacing w:val="-2"/>
          <w:sz w:val="28"/>
          <w:szCs w:val="28"/>
        </w:rPr>
        <w:t xml:space="preserve">Двоичное кодирование числовой информации </w:t>
      </w:r>
      <w:r>
        <w:rPr>
          <w:spacing w:val="-2"/>
          <w:sz w:val="28"/>
          <w:szCs w:val="28"/>
        </w:rPr>
        <w:t xml:space="preserve">заключается в том, </w:t>
      </w:r>
      <w:r>
        <w:rPr>
          <w:sz w:val="28"/>
          <w:szCs w:val="28"/>
        </w:rPr>
        <w:t>что числа в компьютере представлены в виде последовательно</w:t>
        <w:softHyphen/>
        <w:t xml:space="preserve">стей 0 и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>, или бит. В начале 1980-х гг. процессоры компьютеров были 8-разрядными, за один такт работы процессора компьютер мог обработать 8 бит, т.е. максимальное обрабатываемое целое десятичное число не могло превышать 11111111 в двоичной систе</w:t>
        <w:softHyphen/>
        <w:t>ме. При дальнейшем повышении разрядности процессоров до 64-разрядных возросла и величина максимального числа, обрабаты</w:t>
        <w:softHyphen/>
        <w:t>ваемого за один такт.</w:t>
      </w:r>
    </w:p>
    <w:p>
      <w:pPr>
        <w:pStyle w:val="Normal"/>
        <w:shd w:fill="FFFFFF" w:val="clear"/>
        <w:ind w:firstLine="557" w:start="14" w:end="29"/>
        <w:jc w:val="both"/>
        <w:rPr>
          <w:sz w:val="28"/>
          <w:szCs w:val="28"/>
        </w:rPr>
      </w:pPr>
      <w:r>
        <w:rPr>
          <w:i/>
          <w:iCs/>
          <w:spacing w:val="-2"/>
          <w:sz w:val="28"/>
          <w:szCs w:val="28"/>
        </w:rPr>
        <w:t xml:space="preserve">Двоичное кодирование текстовой информации </w:t>
      </w:r>
      <w:r>
        <w:rPr>
          <w:spacing w:val="-2"/>
          <w:sz w:val="28"/>
          <w:szCs w:val="28"/>
        </w:rPr>
        <w:t xml:space="preserve">используют для </w:t>
      </w:r>
      <w:r>
        <w:rPr>
          <w:sz w:val="28"/>
          <w:szCs w:val="28"/>
        </w:rPr>
        <w:t xml:space="preserve">кодирования каждого символа 1 байт (8 двоичных разрядов), что позволяет закодировать </w:t>
      </w:r>
      <w:r>
        <w:rPr>
          <w:i/>
          <w:iCs/>
          <w:sz w:val="28"/>
          <w:szCs w:val="28"/>
          <w:lang w:val="en-US"/>
        </w:rPr>
        <w:t>N</w:t>
      </w:r>
      <w:r>
        <w:rPr>
          <w:i/>
          <w:iCs/>
          <w:sz w:val="28"/>
          <w:szCs w:val="28"/>
        </w:rPr>
        <w:t>=</w:t>
      </w:r>
      <w:r>
        <w:rPr>
          <w:sz w:val="28"/>
          <w:szCs w:val="28"/>
        </w:rPr>
        <w:t>2</w:t>
      </w:r>
      <w:r>
        <w:rPr>
          <w:sz w:val="28"/>
          <w:szCs w:val="28"/>
          <w:vertAlign w:val="superscript"/>
        </w:rPr>
        <w:t>8</w:t>
      </w:r>
      <w:r>
        <w:rPr>
          <w:sz w:val="28"/>
          <w:szCs w:val="28"/>
        </w:rPr>
        <w:t>=256 различных символов, которых обычно бывает достаточно для представления текстовой инфор</w:t>
        <w:softHyphen/>
        <w:t>мации: прописные и заглавные буквы русского и латинского ал</w:t>
        <w:softHyphen/>
        <w:t>фавита, цифры, знаки, графические символы. Присвоение сим</w:t>
        <w:softHyphen/>
        <w:t>волу конкретного двоичного кода произведено в соответствии с принятым соглашением, зафиксированным в кодовой таблице.</w:t>
      </w:r>
    </w:p>
    <w:p>
      <w:pPr>
        <w:pStyle w:val="Normal"/>
        <w:shd w:fill="FFFFFF" w:val="clear"/>
        <w:ind w:firstLine="557" w:start="29" w:end="19"/>
        <w:jc w:val="both"/>
        <w:rPr>
          <w:sz w:val="28"/>
          <w:szCs w:val="28"/>
        </w:rPr>
      </w:pPr>
      <w:r>
        <w:rPr>
          <w:sz w:val="28"/>
          <w:szCs w:val="28"/>
        </w:rPr>
        <w:t>В различных кодировках одному и тому же двоичному коду со</w:t>
        <w:softHyphen/>
        <w:t>ответствуют различные символы. Каждая кодировка задается сво</w:t>
        <w:softHyphen/>
        <w:t>ей собственной кодовой таблицей.</w:t>
      </w:r>
    </w:p>
    <w:p>
      <w:pPr>
        <w:pStyle w:val="Normal"/>
        <w:shd w:fill="FFFFFF" w:val="clear"/>
        <w:ind w:firstLine="557" w:start="19" w:end="0"/>
        <w:jc w:val="both"/>
        <w:rPr>
          <w:sz w:val="28"/>
          <w:szCs w:val="28"/>
        </w:rPr>
      </w:pPr>
      <w:r>
        <w:rPr>
          <w:sz w:val="28"/>
          <w:szCs w:val="28"/>
        </w:rPr>
        <w:t>В задачу пользователя не входит решение проблемы перекоди</w:t>
        <w:softHyphen/>
        <w:t xml:space="preserve">ровки текстовых документов. При работе в приложениях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предусмотрена возможность автоматической перекодировки до</w:t>
        <w:softHyphen/>
      </w:r>
      <w:r>
        <w:rPr>
          <w:spacing w:val="-1"/>
          <w:sz w:val="28"/>
          <w:szCs w:val="28"/>
        </w:rPr>
        <w:t xml:space="preserve">кументов, созданных в приложениях </w:t>
      </w:r>
      <w:r>
        <w:rPr>
          <w:spacing w:val="-1"/>
          <w:sz w:val="28"/>
          <w:szCs w:val="28"/>
          <w:lang w:val="en-US"/>
        </w:rPr>
        <w:t>MS</w:t>
      </w:r>
      <w:r>
        <w:rPr>
          <w:spacing w:val="-1"/>
          <w:sz w:val="28"/>
          <w:szCs w:val="28"/>
        </w:rPr>
        <w:t xml:space="preserve"> </w:t>
      </w:r>
      <w:r>
        <w:rPr>
          <w:spacing w:val="-1"/>
          <w:sz w:val="28"/>
          <w:szCs w:val="28"/>
          <w:lang w:val="en-US"/>
        </w:rPr>
        <w:t>DOS</w:t>
      </w:r>
      <w:r>
        <w:rPr>
          <w:spacing w:val="-1"/>
          <w:sz w:val="28"/>
          <w:szCs w:val="28"/>
        </w:rPr>
        <w:t xml:space="preserve">. При работе в </w:t>
      </w:r>
      <w:r>
        <w:rPr>
          <w:spacing w:val="-1"/>
          <w:sz w:val="28"/>
          <w:szCs w:val="28"/>
          <w:lang w:val="en-US"/>
        </w:rPr>
        <w:t>Internet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 xml:space="preserve">с использованием браузеров </w:t>
      </w:r>
      <w:r>
        <w:rPr>
          <w:sz w:val="28"/>
          <w:szCs w:val="28"/>
          <w:lang w:val="en-US"/>
        </w:rPr>
        <w:t>Internet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Explorer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Netscape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Communication</w:t>
      </w:r>
      <w:r>
        <w:rPr>
          <w:sz w:val="28"/>
          <w:szCs w:val="28"/>
        </w:rPr>
        <w:t xml:space="preserve"> происходит автоматическая перекодировка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>-страниц.</w:t>
      </w:r>
    </w:p>
    <w:p>
      <w:pPr>
        <w:pStyle w:val="Normal"/>
        <w:shd w:fill="FFFFFF" w:val="clear"/>
        <w:ind w:firstLine="557" w:start="19" w:end="10"/>
        <w:jc w:val="both"/>
        <w:rPr>
          <w:sz w:val="28"/>
          <w:szCs w:val="28"/>
        </w:rPr>
      </w:pPr>
      <w:r>
        <w:rPr>
          <w:sz w:val="28"/>
          <w:szCs w:val="28"/>
        </w:rPr>
        <w:t>При двоичном кодировании текстовой информации каждому символу соответствуют своя уникальная последовательность из восьми нулей и единиц, свой уникальный двоичный код от 00000000 до 11111111 (десятичный код от 0 до 255).</w:t>
      </w:r>
    </w:p>
    <w:p>
      <w:pPr>
        <w:pStyle w:val="Normal"/>
        <w:shd w:fill="FFFFFF" w:val="clear"/>
        <w:ind w:firstLine="557" w:start="14" w:end="19"/>
        <w:jc w:val="both"/>
        <w:rPr>
          <w:sz w:val="28"/>
          <w:szCs w:val="28"/>
        </w:rPr>
      </w:pPr>
      <w:r>
        <w:rPr>
          <w:sz w:val="28"/>
          <w:szCs w:val="28"/>
        </w:rPr>
        <w:t>Первые 33 кода (с 0 по 32) соответствуют не символам, а опе</w:t>
        <w:softHyphen/>
        <w:t>рациям (перевод строки, ввод пробела и т.д.). Коды с 33 по 127 являются интернациональными и соответствуют символам латин</w:t>
        <w:softHyphen/>
        <w:t>ского алфавита, цифрам, знакам арифметических операций и зна</w:t>
        <w:softHyphen/>
        <w:t>кам препинания. Коды с 128 по 255 являются национальными, т.е. в национальных кодировках одному и тому же коду соответствуют различные символы.</w:t>
      </w:r>
    </w:p>
    <w:p>
      <w:pPr>
        <w:pStyle w:val="Normal"/>
        <w:shd w:fill="FFFFFF" w:val="clear"/>
        <w:ind w:firstLine="557" w:end="14"/>
        <w:jc w:val="both"/>
        <w:rPr>
          <w:sz w:val="28"/>
          <w:szCs w:val="28"/>
        </w:rPr>
      </w:pPr>
      <w:r>
        <w:rPr>
          <w:sz w:val="28"/>
          <w:szCs w:val="28"/>
        </w:rPr>
        <w:t>В настоящее время существуют пять различных кодовых таблиц для русских букв, поэтому тексты, созданные в одной кодировке, не будут аналогично отображаться в другой.</w:t>
      </w:r>
    </w:p>
    <w:p>
      <w:pPr>
        <w:pStyle w:val="Normal"/>
        <w:shd w:fill="FFFFFF" w:val="clear"/>
        <w:ind w:firstLine="557" w:start="14" w:end="34"/>
        <w:jc w:val="both"/>
        <w:rPr>
          <w:sz w:val="28"/>
          <w:szCs w:val="28"/>
        </w:rPr>
      </w:pPr>
      <w:r>
        <w:rPr>
          <w:sz w:val="28"/>
          <w:szCs w:val="28"/>
        </w:rPr>
        <w:t>Одним из первых стандартов кодирования русских букв на ком</w:t>
        <w:softHyphen/>
        <w:t xml:space="preserve">пьютерах был код КОИ-8 (код обмена информацией 8-битный), который применяется на компьютерах с операционной системой </w:t>
      </w:r>
      <w:r>
        <w:rPr>
          <w:sz w:val="28"/>
          <w:szCs w:val="28"/>
          <w:lang w:val="en-US"/>
        </w:rPr>
        <w:t>UNIX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ind w:firstLine="557" w:start="5" w:end="29"/>
        <w:jc w:val="both"/>
        <w:rPr>
          <w:sz w:val="28"/>
          <w:szCs w:val="28"/>
        </w:rPr>
      </w:pPr>
      <w:r>
        <w:rPr>
          <w:sz w:val="28"/>
          <w:szCs w:val="28"/>
        </w:rPr>
        <w:t>Наиболее распространенной является стандартная кирилличе</w:t>
        <w:softHyphen/>
        <w:t xml:space="preserve">ская кодировка </w:t>
      </w:r>
      <w:r>
        <w:rPr>
          <w:sz w:val="28"/>
          <w:szCs w:val="28"/>
          <w:lang w:val="en-US"/>
        </w:rPr>
        <w:t>Microsoft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, обозначаемая СР1251 </w:t>
      </w:r>
      <w:r>
        <w:rPr>
          <w:i/>
          <w:iCs/>
          <w:sz w:val="28"/>
          <w:szCs w:val="28"/>
        </w:rPr>
        <w:t xml:space="preserve">(СР </w:t>
      </w:r>
      <w:r>
        <w:rPr>
          <w:sz w:val="28"/>
          <w:szCs w:val="28"/>
        </w:rPr>
        <w:t xml:space="preserve">— </w:t>
      </w:r>
      <w:r>
        <w:rPr>
          <w:i/>
          <w:iCs/>
          <w:sz w:val="28"/>
          <w:szCs w:val="28"/>
          <w:lang w:val="en-US"/>
        </w:rPr>
        <w:t>Code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Page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— </w:t>
      </w:r>
      <w:r>
        <w:rPr>
          <w:i/>
          <w:iCs/>
          <w:sz w:val="28"/>
          <w:szCs w:val="28"/>
        </w:rPr>
        <w:t xml:space="preserve">кодовая страница), </w:t>
      </w:r>
      <w:r>
        <w:rPr>
          <w:sz w:val="28"/>
          <w:szCs w:val="28"/>
        </w:rPr>
        <w:t xml:space="preserve">которую поддерживают все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>-приложения, работающие с русским языком.</w:t>
      </w:r>
    </w:p>
    <w:p>
      <w:pPr>
        <w:pStyle w:val="Normal"/>
        <w:shd w:fill="FFFFFF" w:val="clear"/>
        <w:ind w:firstLine="557" w:start="5" w:end="3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среде операционной системы </w:t>
      </w:r>
      <w:r>
        <w:rPr>
          <w:sz w:val="28"/>
          <w:szCs w:val="28"/>
          <w:lang w:val="en-US"/>
        </w:rPr>
        <w:t>MS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DOS</w:t>
      </w:r>
      <w:r>
        <w:rPr>
          <w:sz w:val="28"/>
          <w:szCs w:val="28"/>
        </w:rPr>
        <w:t xml:space="preserve"> используется «альтер</w:t>
        <w:softHyphen/>
        <w:t xml:space="preserve">нативная» кодировка, в терминологии фирмы </w:t>
      </w:r>
      <w:r>
        <w:rPr>
          <w:sz w:val="28"/>
          <w:szCs w:val="28"/>
          <w:lang w:val="en-US"/>
        </w:rPr>
        <w:t>Microsoft</w:t>
      </w:r>
      <w:r>
        <w:rPr>
          <w:sz w:val="28"/>
          <w:szCs w:val="28"/>
        </w:rPr>
        <w:t xml:space="preserve"> — коди</w:t>
        <w:softHyphen/>
        <w:t>ровка СР866.</w:t>
      </w:r>
    </w:p>
    <w:p>
      <w:pPr>
        <w:pStyle w:val="Normal"/>
        <w:shd w:fill="FFFFFF" w:val="clear"/>
        <w:ind w:firstLine="557" w:start="5" w:end="2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компьютеров </w:t>
      </w:r>
      <w:r>
        <w:rPr>
          <w:sz w:val="28"/>
          <w:szCs w:val="28"/>
          <w:lang w:val="en-US"/>
        </w:rPr>
        <w:t>Macintosh</w:t>
      </w:r>
      <w:r>
        <w:rPr>
          <w:sz w:val="28"/>
          <w:szCs w:val="28"/>
        </w:rPr>
        <w:t xml:space="preserve"> фирма </w:t>
      </w:r>
      <w:r>
        <w:rPr>
          <w:sz w:val="28"/>
          <w:szCs w:val="28"/>
          <w:lang w:val="en-US"/>
        </w:rPr>
        <w:t>Apple</w:t>
      </w:r>
      <w:r>
        <w:rPr>
          <w:sz w:val="28"/>
          <w:szCs w:val="28"/>
        </w:rPr>
        <w:t xml:space="preserve"> разработала свою собственную кодировку русских букв (</w:t>
      </w:r>
      <w:r>
        <w:rPr>
          <w:sz w:val="28"/>
          <w:szCs w:val="28"/>
          <w:lang w:val="en-US"/>
        </w:rPr>
        <w:t>Mac</w:t>
      </w:r>
      <w:r>
        <w:rPr>
          <w:sz w:val="28"/>
          <w:szCs w:val="28"/>
        </w:rPr>
        <w:t>).</w:t>
      </w:r>
    </w:p>
    <w:p>
      <w:pPr>
        <w:pStyle w:val="Normal"/>
        <w:shd w:fill="FFFFFF" w:val="clear"/>
        <w:ind w:firstLine="557" w:start="5" w:end="38"/>
        <w:jc w:val="both"/>
        <w:rPr>
          <w:sz w:val="28"/>
          <w:szCs w:val="28"/>
        </w:rPr>
      </w:pPr>
      <w:r>
        <w:rPr>
          <w:sz w:val="28"/>
          <w:szCs w:val="28"/>
        </w:rPr>
        <w:t>Международная организация по стандартизации (</w:t>
      </w:r>
      <w:r>
        <w:rPr>
          <w:sz w:val="28"/>
          <w:szCs w:val="28"/>
          <w:lang w:val="en-US"/>
        </w:rPr>
        <w:t>International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Standards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Organization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ISO</w:t>
      </w:r>
      <w:r>
        <w:rPr>
          <w:sz w:val="28"/>
          <w:szCs w:val="28"/>
        </w:rPr>
        <w:t xml:space="preserve">) утвердила в качестве стандарта для русского языка кодировку, называемую </w:t>
      </w:r>
      <w:r>
        <w:rPr>
          <w:sz w:val="28"/>
          <w:szCs w:val="28"/>
          <w:lang w:val="en-US"/>
        </w:rPr>
        <w:t>ISO</w:t>
      </w:r>
      <w:r>
        <w:rPr>
          <w:sz w:val="28"/>
          <w:szCs w:val="28"/>
        </w:rPr>
        <w:t xml:space="preserve"> 8859-5.</w:t>
      </w:r>
    </w:p>
    <w:p>
      <w:pPr>
        <w:pStyle w:val="Normal"/>
        <w:shd w:fill="FFFFFF" w:val="clear"/>
        <w:ind w:firstLine="557" w:start="19" w:end="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Новый международный стандарт </w:t>
      </w:r>
      <w:r>
        <w:rPr>
          <w:sz w:val="28"/>
          <w:szCs w:val="28"/>
          <w:lang w:val="en-US"/>
        </w:rPr>
        <w:t>Unicode</w:t>
      </w:r>
      <w:r>
        <w:rPr>
          <w:sz w:val="28"/>
          <w:szCs w:val="28"/>
        </w:rPr>
        <w:t xml:space="preserve"> отводит на каждый символ не один байт, а два, и потому с его помощью можно закодировать не 256 символов,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 </w:t>
      </w:r>
      <w:r>
        <w:rPr>
          <w:i/>
          <w:sz w:val="28"/>
          <w:szCs w:val="28"/>
          <w:lang w:val="en-US"/>
        </w:rPr>
        <w:t>N</w:t>
      </w:r>
      <w:r>
        <w:rPr>
          <w:sz w:val="28"/>
          <w:szCs w:val="28"/>
        </w:rPr>
        <w:t>=2</w:t>
      </w:r>
      <w:r>
        <w:rPr>
          <w:sz w:val="28"/>
          <w:szCs w:val="28"/>
          <w:vertAlign w:val="superscript"/>
        </w:rPr>
        <w:t>16</w:t>
      </w:r>
      <w:r>
        <w:rPr>
          <w:sz w:val="28"/>
          <w:szCs w:val="28"/>
        </w:rPr>
        <w:t>=65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536 различных симво</w:t>
        <w:softHyphen/>
      </w:r>
      <w:r>
        <w:rPr>
          <w:spacing w:val="-1"/>
          <w:sz w:val="28"/>
          <w:szCs w:val="28"/>
        </w:rPr>
        <w:t xml:space="preserve">лов. Эту кодировку поддерживает платформа </w:t>
      </w:r>
      <w:r>
        <w:rPr>
          <w:spacing w:val="-1"/>
          <w:sz w:val="28"/>
          <w:szCs w:val="28"/>
          <w:lang w:val="en-US"/>
        </w:rPr>
        <w:t>Microsoft</w:t>
      </w:r>
      <w:r>
        <w:rPr>
          <w:spacing w:val="-1"/>
          <w:sz w:val="28"/>
          <w:szCs w:val="28"/>
        </w:rPr>
        <w:t xml:space="preserve"> </w:t>
      </w:r>
      <w:r>
        <w:rPr>
          <w:spacing w:val="-1"/>
          <w:sz w:val="28"/>
          <w:szCs w:val="28"/>
          <w:lang w:val="en-US"/>
        </w:rPr>
        <w:t>Windows</w:t>
      </w:r>
      <w:r>
        <w:rPr>
          <w:spacing w:val="-1"/>
          <w:sz w:val="28"/>
          <w:szCs w:val="28"/>
        </w:rPr>
        <w:t xml:space="preserve"> @ </w:t>
      </w:r>
      <w:r>
        <w:rPr>
          <w:sz w:val="28"/>
          <w:szCs w:val="28"/>
          <w:lang w:val="en-US"/>
        </w:rPr>
        <w:t>Office</w:t>
      </w:r>
      <w:r>
        <w:rPr>
          <w:sz w:val="28"/>
          <w:szCs w:val="28"/>
        </w:rPr>
        <w:t xml:space="preserve"> 97.</w:t>
      </w:r>
    </w:p>
    <w:p>
      <w:pPr>
        <w:pStyle w:val="Normal"/>
        <w:shd w:fill="FFFFFF" w:val="clear"/>
        <w:ind w:firstLine="557" w:start="14" w:end="5"/>
        <w:jc w:val="both"/>
        <w:rPr>
          <w:sz w:val="28"/>
          <w:szCs w:val="28"/>
        </w:rPr>
      </w:pPr>
      <w:r>
        <w:rPr>
          <w:i/>
          <w:iCs/>
          <w:spacing w:val="-3"/>
          <w:sz w:val="28"/>
          <w:szCs w:val="28"/>
        </w:rPr>
        <w:t xml:space="preserve">Двоичное кодирование графической информации </w:t>
      </w:r>
      <w:r>
        <w:rPr>
          <w:spacing w:val="-3"/>
          <w:sz w:val="28"/>
          <w:szCs w:val="28"/>
        </w:rPr>
        <w:t>представляет со</w:t>
        <w:softHyphen/>
      </w:r>
      <w:r>
        <w:rPr>
          <w:sz w:val="28"/>
          <w:szCs w:val="28"/>
        </w:rPr>
        <w:t>бой достаточно сложный процесс, поскольку такая информация весьма разнообразна: от простых чертежей до видеофильмов. Од</w:t>
        <w:softHyphen/>
        <w:t>нако любая графическая информация на экране монитора пред</w:t>
        <w:softHyphen/>
        <w:t>ставляется в виде изображения, которое формируется из точек (пикселов). В случае обычного черно-белого изображения (без гра</w:t>
        <w:softHyphen/>
        <w:t>даций серого цвета) каждая точка экрана может иметь лишь два состояния — «черная» или «белая», т.е. для хранения ее состояния необходим 1 бит.</w:t>
      </w:r>
    </w:p>
    <w:p>
      <w:pPr>
        <w:pStyle w:val="Normal"/>
        <w:shd w:fill="FFFFFF" w:val="clear"/>
        <w:ind w:firstLine="557" w:start="14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Цветные изображения могут иметь различную глубину цвета, определяемую числом бит на точку: 4, 8, 16, 24. Каждый цвет можно рассматривать как возможное состояние точки, и тогда по формуле </w:t>
      </w:r>
      <w:r>
        <w:rPr>
          <w:i/>
          <w:iCs/>
          <w:sz w:val="28"/>
          <w:szCs w:val="28"/>
          <w:lang w:val="en-US"/>
        </w:rPr>
        <w:t>N</w:t>
      </w:r>
      <w:r>
        <w:rPr>
          <w:i/>
          <w:iCs/>
          <w:sz w:val="28"/>
          <w:szCs w:val="28"/>
        </w:rPr>
        <w:t>=2</w:t>
      </w:r>
      <w:r>
        <w:rPr>
          <w:i/>
          <w:iCs/>
          <w:sz w:val="28"/>
          <w:szCs w:val="28"/>
          <w:vertAlign w:val="superscript"/>
          <w:lang w:val="en-US"/>
        </w:rPr>
        <w:t>l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может быть вычислено количество цветов, отобра</w:t>
        <w:softHyphen/>
        <w:t>жаемых на экране монитора.</w:t>
      </w:r>
    </w:p>
    <w:p>
      <w:pPr>
        <w:pStyle w:val="Normal"/>
        <w:shd w:fill="FFFFFF" w:val="clear"/>
        <w:ind w:firstLine="557" w:start="10" w:end="14"/>
        <w:jc w:val="both"/>
        <w:rPr>
          <w:sz w:val="28"/>
          <w:szCs w:val="28"/>
        </w:rPr>
      </w:pPr>
      <w:r>
        <w:rPr>
          <w:sz w:val="28"/>
          <w:szCs w:val="28"/>
        </w:rPr>
        <w:t>Размер изображения определяется числом точек по горизонта</w:t>
        <w:softHyphen/>
      </w:r>
      <w:r>
        <w:rPr>
          <w:spacing w:val="-2"/>
          <w:sz w:val="28"/>
          <w:szCs w:val="28"/>
        </w:rPr>
        <w:t xml:space="preserve">ли и по вертикали. В современных персональных компьютерах (ПК) </w:t>
      </w:r>
      <w:r>
        <w:rPr>
          <w:sz w:val="28"/>
          <w:szCs w:val="28"/>
        </w:rPr>
        <w:t xml:space="preserve">обычно используются четыре основных размера изображения, или </w:t>
      </w:r>
      <w:r>
        <w:rPr>
          <w:spacing w:val="-1"/>
          <w:sz w:val="28"/>
          <w:szCs w:val="28"/>
        </w:rPr>
        <w:t xml:space="preserve">разрешающих способностей экрана: 640 х 480, 800 х 600, 1024 х 768 </w:t>
      </w:r>
      <w:r>
        <w:rPr>
          <w:sz w:val="28"/>
          <w:szCs w:val="28"/>
        </w:rPr>
        <w:t>и 1280 х 1024 точки.</w:t>
      </w:r>
    </w:p>
    <w:p>
      <w:pPr>
        <w:pStyle w:val="Normal"/>
        <w:shd w:fill="FFFFFF" w:val="clear"/>
        <w:ind w:firstLine="557" w:start="14" w:end="14"/>
        <w:jc w:val="both"/>
        <w:rPr>
          <w:sz w:val="28"/>
          <w:szCs w:val="28"/>
        </w:rPr>
      </w:pPr>
      <w:r>
        <w:rPr>
          <w:i/>
          <w:iCs/>
          <w:spacing w:val="-3"/>
          <w:sz w:val="28"/>
          <w:szCs w:val="28"/>
        </w:rPr>
        <w:t xml:space="preserve">Графический режим вывода изображения на экран </w:t>
      </w:r>
      <w:r>
        <w:rPr>
          <w:spacing w:val="-3"/>
          <w:sz w:val="28"/>
          <w:szCs w:val="28"/>
        </w:rPr>
        <w:t xml:space="preserve">определяется </w:t>
      </w:r>
      <w:r>
        <w:rPr>
          <w:sz w:val="28"/>
          <w:szCs w:val="28"/>
        </w:rPr>
        <w:t>разрешающей способностью экрана и глубиной цвета. Полная информация о всех точках изображения, хранящаяся в видеопа</w:t>
        <w:softHyphen/>
        <w:t xml:space="preserve">мяти, называется </w:t>
      </w:r>
      <w:r>
        <w:rPr>
          <w:i/>
          <w:iCs/>
          <w:sz w:val="28"/>
          <w:szCs w:val="28"/>
        </w:rPr>
        <w:t>битовой картой изображения.</w:t>
      </w:r>
    </w:p>
    <w:p>
      <w:pPr>
        <w:pStyle w:val="Normal"/>
        <w:shd w:fill="FFFFFF" w:val="clear"/>
        <w:ind w:firstLine="557" w:end="24"/>
        <w:jc w:val="both"/>
        <w:rPr>
          <w:sz w:val="28"/>
          <w:szCs w:val="28"/>
        </w:rPr>
      </w:pPr>
      <w:r>
        <w:rPr>
          <w:sz w:val="28"/>
          <w:szCs w:val="28"/>
        </w:rPr>
        <w:t>Для формирования на экране монитора графического изобра</w:t>
        <w:softHyphen/>
        <w:t>жения любого типа в видеопамяти компьютера должна храниться информация о каждой его точке, глубине ее цвета. Необходимый для этого объем видеопамяти рассчитывается следующим обра</w:t>
        <w:softHyphen/>
        <w:t>зом:</w:t>
      </w:r>
    </w:p>
    <w:p>
      <w:pPr>
        <w:pStyle w:val="Normal"/>
        <w:shd w:fill="FFFFFF" w:val="clear"/>
        <w:spacing w:before="120" w:after="120"/>
        <w:jc w:val="center"/>
        <w:rPr>
          <w:sz w:val="28"/>
          <w:szCs w:val="28"/>
        </w:rPr>
      </w:pPr>
      <w:r>
        <w:rPr>
          <w:sz w:val="28"/>
          <w:szCs w:val="28"/>
        </w:rPr>
        <w:t>объем видеопамяти = число точек х глубина цвета.</w:t>
      </w:r>
    </w:p>
    <w:p>
      <w:pPr>
        <w:pStyle w:val="Normal"/>
        <w:shd w:fill="FFFFFF" w:val="clear"/>
        <w:ind w:firstLine="556" w:start="14" w:end="1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Например, для графического режима 800x600 точек и глубине цвета 16 бит на точку требуемый объем видеопамяти будет равен </w:t>
      </w:r>
      <w:r>
        <w:rPr>
          <w:spacing w:val="-1"/>
          <w:sz w:val="28"/>
          <w:szCs w:val="28"/>
        </w:rPr>
        <w:t>800 х 600 х 16 бит = 7 680 000 бит = 960 000 байт = 937,5 Кбайт.</w:t>
      </w:r>
    </w:p>
    <w:p>
      <w:pPr>
        <w:pStyle w:val="Normal"/>
        <w:shd w:fill="FFFFFF" w:val="clear"/>
        <w:ind w:firstLine="556" w:start="10" w:end="14"/>
        <w:jc w:val="both"/>
        <w:rPr>
          <w:sz w:val="28"/>
          <w:szCs w:val="28"/>
        </w:rPr>
      </w:pPr>
      <w:r>
        <w:rPr>
          <w:sz w:val="28"/>
          <w:szCs w:val="28"/>
        </w:rPr>
        <w:t>При компьютерной обработке так называемого «живого видео», т.е. видеоизображения естественных объектов, представляющих собой отдельные кадры, сменяющие друг друга с частотой 25 Гц, производится двоичное кодирование и запоминание в видеопа</w:t>
        <w:softHyphen/>
        <w:t>мяти графической информации каждого кадра.</w:t>
      </w:r>
    </w:p>
    <w:p>
      <w:pPr>
        <w:pStyle w:val="Normal"/>
        <w:shd w:fill="FFFFFF" w:val="clear"/>
        <w:ind w:firstLine="556" w:start="10" w:end="19"/>
        <w:jc w:val="both"/>
        <w:rPr>
          <w:sz w:val="28"/>
          <w:szCs w:val="28"/>
        </w:rPr>
      </w:pPr>
      <w:r>
        <w:rPr>
          <w:i/>
          <w:iCs/>
          <w:spacing w:val="-2"/>
          <w:sz w:val="28"/>
          <w:szCs w:val="28"/>
        </w:rPr>
        <w:t xml:space="preserve">Двоичное кодирование звуковой информации </w:t>
      </w:r>
      <w:r>
        <w:rPr>
          <w:spacing w:val="-2"/>
          <w:sz w:val="28"/>
          <w:szCs w:val="28"/>
        </w:rPr>
        <w:t>по сути представля</w:t>
        <w:softHyphen/>
      </w:r>
      <w:r>
        <w:rPr>
          <w:sz w:val="28"/>
          <w:szCs w:val="28"/>
        </w:rPr>
        <w:t>ет собой двоичное кодирование непрерывного звукового сигнала после его дискретизации, т.е. преобразования в последовательность электрических импульсов — выборок. Все этапы преобразо</w:t>
        <w:softHyphen/>
        <w:t>вания звукового сигнала в цифровой вид подробно рассмотрены в гл. 5. Точность процедуры двоичного кодирования определяется числом дискретных значений, которое может обеспечить звуко</w:t>
        <w:softHyphen/>
        <w:t>вая система компьютера (звуковая карта), и числом дискретных выборок, выполненных за одну секунду.</w:t>
      </w:r>
    </w:p>
    <w:p>
      <w:pPr>
        <w:pStyle w:val="Normal"/>
        <w:shd w:fill="FFFFFF" w:val="clear"/>
        <w:spacing w:lineRule="exact" w:line="269" w:before="245" w:after="0"/>
        <w:ind w:hanging="12" w:end="2"/>
        <w:jc w:val="center"/>
        <w:rPr>
          <w:sz w:val="28"/>
          <w:szCs w:val="28"/>
        </w:rPr>
      </w:pPr>
      <w:r>
        <w:rPr>
          <w:rFonts w:cs="Arial" w:ascii="Arial" w:hAnsi="Arial"/>
          <w:sz w:val="28"/>
          <w:szCs w:val="28"/>
        </w:rPr>
        <w:t>1.4. Классификация технических средств информатизации</w:t>
      </w:r>
    </w:p>
    <w:p>
      <w:pPr>
        <w:pStyle w:val="Normal"/>
        <w:shd w:fill="FFFFFF" w:val="clear"/>
        <w:ind w:firstLine="550" w:start="19" w:end="14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firstLine="550" w:start="19" w:end="14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Современные технические средства информатизации в общем случае можно представить в виде информационно-вычислитель</w:t>
        <w:softHyphen/>
        <w:t>ного комплекса, содержащего собственно компьютер с его ос</w:t>
        <w:softHyphen/>
        <w:t>новными устройствами, а также дополнительные, или перифе</w:t>
        <w:softHyphen/>
        <w:t>рийные устройства. Классификация технических средств инфор</w:t>
        <w:softHyphen/>
        <w:t>матизации дана на рис. 1.1.</w:t>
      </w:r>
    </w:p>
    <w:p>
      <w:pPr>
        <w:pStyle w:val="Normal"/>
        <w:shd w:fill="FFFFFF" w:val="clear"/>
        <w:ind w:firstLine="550" w:start="5" w:end="10"/>
        <w:jc w:val="both"/>
        <w:rPr>
          <w:sz w:val="28"/>
          <w:szCs w:val="28"/>
        </w:rPr>
      </w:pPr>
      <w:r>
        <w:rPr>
          <w:sz w:val="28"/>
          <w:szCs w:val="28"/>
        </w:rPr>
        <w:t>К числу основных устройств персонального компьютера, располагающихся в его системном блоке, относят материн</w:t>
        <w:softHyphen/>
        <w:t xml:space="preserve">скую плату, процессор, видеоадаптер (видеокарту), звуковую карту, средства обработки видеосигнала, оперативную память, </w:t>
      </w:r>
      <w:r>
        <w:rPr>
          <w:sz w:val="28"/>
          <w:szCs w:val="28"/>
          <w:lang w:val="en-US"/>
        </w:rPr>
        <w:t>TV</w:t>
      </w:r>
      <w:r>
        <w:rPr>
          <w:sz w:val="28"/>
          <w:szCs w:val="28"/>
        </w:rPr>
        <w:t xml:space="preserve">-тюнер. В системном блоке располагаются также приводы и дисководы для накопителей информации различных типов: на гибких и жестких дисках, компакт-дисках типа </w:t>
      </w:r>
      <w:r>
        <w:rPr>
          <w:sz w:val="28"/>
          <w:szCs w:val="28"/>
          <w:lang w:val="en-US"/>
        </w:rPr>
        <w:t>CD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ROM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CD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CD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RW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DVD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ind w:firstLine="550" w:start="14" w:end="5"/>
        <w:jc w:val="both"/>
        <w:rPr>
          <w:sz w:val="28"/>
          <w:szCs w:val="28"/>
        </w:rPr>
      </w:pPr>
      <w:r>
        <w:rPr>
          <w:sz w:val="28"/>
          <w:szCs w:val="28"/>
        </w:rPr>
        <w:t>Все разнообразие функций, выполняемых периферийными уст</w:t>
        <w:softHyphen/>
        <w:t>ройствами при решении различных задач, можно разделить на несколько групп, как показано на рис. 1.1.</w:t>
      </w:r>
    </w:p>
    <w:p>
      <w:pPr>
        <w:pStyle w:val="Normal"/>
        <w:shd w:fill="FFFFFF" w:val="clear"/>
        <w:ind w:firstLine="550" w:end="14"/>
        <w:jc w:val="both"/>
        <w:rPr>
          <w:sz w:val="28"/>
          <w:szCs w:val="28"/>
        </w:rPr>
      </w:pPr>
      <w:r>
        <w:rPr>
          <w:i/>
          <w:iCs/>
          <w:spacing w:val="-1"/>
          <w:sz w:val="28"/>
          <w:szCs w:val="28"/>
        </w:rPr>
        <w:t xml:space="preserve">Устройства отображения информации </w:t>
      </w:r>
      <w:r>
        <w:rPr>
          <w:spacing w:val="-1"/>
          <w:sz w:val="28"/>
          <w:szCs w:val="28"/>
        </w:rPr>
        <w:t xml:space="preserve">служат для обработки </w:t>
      </w:r>
      <w:r>
        <w:rPr>
          <w:sz w:val="28"/>
          <w:szCs w:val="28"/>
        </w:rPr>
        <w:t>видеоинформации и ее представления для визуального восприя</w:t>
        <w:softHyphen/>
        <w:t>тия. Это прежде всего мониторы, изготовленные на базе широко</w:t>
        <w:softHyphen/>
      </w:r>
      <w:r>
        <w:rPr>
          <w:spacing w:val="-2"/>
          <w:sz w:val="28"/>
          <w:szCs w:val="28"/>
        </w:rPr>
        <w:t>го спектра современных технологий. Формирование объемных изоб</w:t>
        <w:softHyphen/>
      </w:r>
      <w:r>
        <w:rPr>
          <w:sz w:val="28"/>
          <w:szCs w:val="28"/>
        </w:rPr>
        <w:t>ражений осуществляется с помощью шлемов виртуальной реаль</w:t>
        <w:softHyphen/>
        <w:t>ности, 3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-очков и 3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noBreakHyphen/>
        <w:t>мониторов различного принципа действия. Для решения задач, связанных с демонстрацией информации на экране для большой аудитории, применяют оверхед-проекторы, жидкокристаллические панели и мультимедийные проекторы. Для обеспечения взаимосвязи между компьютером и устройством ото</w:t>
        <w:softHyphen/>
        <w:t>бражения информации служит видеоадаптер, выполняющий пре</w:t>
        <w:softHyphen/>
        <w:t>образование цифрового сигнала, циркулирующего внутри ПК, в аналоговые электрические сигналы, подаваемые на монитор. Для компьютерной обработки сигналов таких устройств, как телеви</w:t>
        <w:softHyphen/>
        <w:t>зионный тюнер, видеомагнитофон, видеокамера, т.е. преобразова</w:t>
        <w:softHyphen/>
        <w:t>ния их из аналоговой в цифровую форму, применяют специальные средства обработки видеосигнала, например, видеобластер.</w:t>
      </w:r>
    </w:p>
    <w:p>
      <w:pPr>
        <w:pStyle w:val="Normal"/>
        <w:shd w:fill="FFFFFF" w:val="clear"/>
        <w:ind w:firstLine="550" w:start="5" w:end="14"/>
        <w:jc w:val="both"/>
        <w:rPr>
          <w:sz w:val="28"/>
          <w:szCs w:val="28"/>
        </w:rPr>
      </w:pPr>
      <w:r>
        <w:drawing>
          <wp:anchor distT="0" distB="0" distL="6401435" distR="6401435" simplePos="0" relativeHeight="2" behindDoc="1" locked="0" layoutInCell="0" allowOverlap="1">
            <wp:simplePos x="0" y="0"/>
            <wp:positionH relativeFrom="margin">
              <wp:posOffset>27940</wp:posOffset>
            </wp:positionH>
            <wp:positionV relativeFrom="paragraph">
              <wp:posOffset>123825</wp:posOffset>
            </wp:positionV>
            <wp:extent cx="5917565" cy="3677920"/>
            <wp:effectExtent l="0" t="0" r="0" b="0"/>
            <wp:wrapTight wrapText="bothSides">
              <wp:wrapPolygon edited="0">
                <wp:start x="-45" y="0"/>
                <wp:lineTo x="-45" y="21567"/>
                <wp:lineTo x="21599" y="21567"/>
                <wp:lineTo x="21599" y="0"/>
                <wp:lineTo x="-45" y="0"/>
              </wp:wrapPolygon>
            </wp:wrapTight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565" cy="367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sz w:val="28"/>
          <w:szCs w:val="28"/>
        </w:rPr>
        <w:t xml:space="preserve">Звуковая и акустическая системы </w:t>
      </w:r>
      <w:r>
        <w:rPr>
          <w:sz w:val="28"/>
          <w:szCs w:val="28"/>
        </w:rPr>
        <w:t>компьютера обеспечивают обработку и воспроизведение аудиоинформации.</w:t>
      </w:r>
    </w:p>
    <w:p>
      <w:pPr>
        <w:pStyle w:val="Normal"/>
        <w:shd w:fill="FFFFFF" w:val="clear"/>
        <w:ind w:firstLine="550" w:start="5" w:end="14"/>
        <w:jc w:val="both"/>
        <w:rPr>
          <w:rFonts w:ascii="Arial" w:hAnsi="Arial" w:cs="Arial"/>
          <w:sz w:val="2"/>
          <w:szCs w:val="2"/>
        </w:rPr>
      </w:pPr>
      <w:r>
        <w:rPr>
          <w:rFonts w:cs="Arial" w:ascii="Arial" w:hAnsi="Arial"/>
          <w:sz w:val="2"/>
          <w:szCs w:val="2"/>
        </w:rPr>
      </w:r>
    </w:p>
    <w:p>
      <w:pPr>
        <w:pStyle w:val="Normal"/>
        <w:shd w:fill="FFFFFF" w:val="clear"/>
        <w:ind w:firstLine="550" w:start="19" w:end="5"/>
        <w:jc w:val="both"/>
        <w:rPr>
          <w:sz w:val="28"/>
          <w:szCs w:val="28"/>
        </w:rPr>
      </w:pPr>
      <w:r>
        <w:rPr>
          <w:i/>
          <w:iCs/>
          <w:spacing w:val="-4"/>
          <w:sz w:val="28"/>
          <w:szCs w:val="28"/>
        </w:rPr>
        <w:t xml:space="preserve">Устройства ввода информации </w:t>
      </w:r>
      <w:r>
        <w:rPr>
          <w:spacing w:val="-4"/>
          <w:sz w:val="28"/>
          <w:szCs w:val="28"/>
        </w:rPr>
        <w:t xml:space="preserve">представляют собой совокупность </w:t>
      </w:r>
      <w:r>
        <w:rPr>
          <w:sz w:val="28"/>
          <w:szCs w:val="28"/>
        </w:rPr>
        <w:t>устройств управления и ввода данных. Эти функции выполняют клавиатура, мышь, джойстик. Для ввода информации в ПК все более широко применяются световое перо, сканер, цифровая ка</w:t>
        <w:softHyphen/>
        <w:t>мера, дигитайзер. Особым разнообразием конструктивных реше</w:t>
        <w:softHyphen/>
        <w:t>ний отличаются сканеры. Они бывают планшетные, роликовые, барабанные, проекционные, ручные и многофункциональные.</w:t>
      </w:r>
    </w:p>
    <w:p>
      <w:pPr>
        <w:pStyle w:val="Normal"/>
        <w:shd w:fill="FFFFFF" w:val="clear"/>
        <w:ind w:firstLine="550" w:start="10" w:end="0"/>
        <w:jc w:val="both"/>
        <w:rPr>
          <w:sz w:val="28"/>
          <w:szCs w:val="28"/>
        </w:rPr>
      </w:pPr>
      <w:r>
        <w:rPr>
          <w:i/>
          <w:iCs/>
          <w:spacing w:val="-3"/>
          <w:sz w:val="28"/>
          <w:szCs w:val="28"/>
        </w:rPr>
        <w:t xml:space="preserve">Печатающие устройства </w:t>
      </w:r>
      <w:r>
        <w:rPr>
          <w:spacing w:val="-3"/>
          <w:sz w:val="28"/>
          <w:szCs w:val="28"/>
        </w:rPr>
        <w:t>(принтеры) служат для вывода на твер</w:t>
        <w:softHyphen/>
      </w:r>
      <w:r>
        <w:rPr>
          <w:sz w:val="28"/>
          <w:szCs w:val="28"/>
        </w:rPr>
        <w:t>дые, как правило, бумажные носители текстовой информации. По принципу действия принтеры весьма разнообразны: ударные, струйные, лазерные, светодиодные, термические. Для вывода гра</w:t>
        <w:softHyphen/>
        <w:t>фической информации в виде чертежей используют плоттеры. Функционирование пишущих блоков плоттеров основано на тех же принципах, что и принтеров, а по конструкции они подразде</w:t>
        <w:softHyphen/>
        <w:t>ляются на планшетные и рулонные.</w:t>
      </w:r>
    </w:p>
    <w:p>
      <w:pPr>
        <w:pStyle w:val="Normal"/>
        <w:shd w:fill="FFFFFF" w:val="clear"/>
        <w:ind w:firstLine="550" w:start="10" w:end="14"/>
        <w:jc w:val="both"/>
        <w:rPr>
          <w:sz w:val="28"/>
          <w:szCs w:val="28"/>
        </w:rPr>
      </w:pPr>
      <w:r>
        <w:rPr>
          <w:i/>
          <w:iCs/>
          <w:spacing w:val="-2"/>
          <w:sz w:val="28"/>
          <w:szCs w:val="28"/>
        </w:rPr>
        <w:t xml:space="preserve">Средства телекоммуникаций </w:t>
      </w:r>
      <w:r>
        <w:rPr>
          <w:spacing w:val="-2"/>
          <w:sz w:val="28"/>
          <w:szCs w:val="28"/>
        </w:rPr>
        <w:t xml:space="preserve">предназначены для дистанционной </w:t>
      </w:r>
      <w:r>
        <w:rPr>
          <w:spacing w:val="-1"/>
          <w:sz w:val="28"/>
          <w:szCs w:val="28"/>
        </w:rPr>
        <w:t xml:space="preserve">передачи информации. К ним относятся пейджеры, радиотелефоны, </w:t>
      </w:r>
      <w:r>
        <w:rPr>
          <w:sz w:val="28"/>
          <w:szCs w:val="28"/>
        </w:rPr>
        <w:t>персональные терминалы для спутниковой связи, обеспечивающие передачу звуковой и текстовой информации. Факсимильные аппа</w:t>
        <w:softHyphen/>
        <w:t>раты, осуществляющие процесс дистанционной передачи изобра</w:t>
        <w:softHyphen/>
        <w:t>жения и текста, подразделяются на термографические, электро</w:t>
        <w:softHyphen/>
        <w:t>графические, струйные, лазерные, фотографические, электрохи</w:t>
        <w:softHyphen/>
        <w:t>мические и электромеханические. Модемы в основном использу</w:t>
        <w:softHyphen/>
        <w:t>ются для обмена информацией между компьютерами через теле</w:t>
        <w:softHyphen/>
        <w:t>фонную линию и конструктивно выполняются как внешними, функционирующими автономно, так и внутренними, встраивае</w:t>
        <w:softHyphen/>
        <w:t>мыми в аппаратуру.</w:t>
      </w:r>
    </w:p>
    <w:p>
      <w:pPr>
        <w:pStyle w:val="Normal"/>
        <w:shd w:fill="FFFFFF" w:val="clear"/>
        <w:ind w:firstLine="550" w:end="10"/>
        <w:jc w:val="both"/>
        <w:rPr>
          <w:sz w:val="28"/>
          <w:szCs w:val="28"/>
        </w:rPr>
      </w:pPr>
      <w:r>
        <w:rPr>
          <w:spacing w:val="-1"/>
          <w:sz w:val="28"/>
          <w:szCs w:val="28"/>
        </w:rPr>
        <w:t xml:space="preserve">Широко распространенными </w:t>
      </w:r>
      <w:r>
        <w:rPr>
          <w:i/>
          <w:iCs/>
          <w:spacing w:val="-1"/>
          <w:sz w:val="28"/>
          <w:szCs w:val="28"/>
        </w:rPr>
        <w:t>средствами работы с информаци</w:t>
        <w:softHyphen/>
      </w:r>
      <w:r>
        <w:rPr>
          <w:i/>
          <w:iCs/>
          <w:sz w:val="28"/>
          <w:szCs w:val="28"/>
        </w:rPr>
        <w:t xml:space="preserve">ей на твердых носителях </w:t>
      </w:r>
      <w:r>
        <w:rPr>
          <w:sz w:val="28"/>
          <w:szCs w:val="28"/>
        </w:rPr>
        <w:t>являются многочисленные устройства копировальной техники: электрографические, термографические, диазографические, фотографические, электронно-графические. Для уничтожения конфиденциальной информации на твердых но</w:t>
        <w:softHyphen/>
        <w:t>сителях используются специальные устройства — шреддеры.</w:t>
      </w:r>
    </w:p>
    <w:p>
      <w:pPr>
        <w:pStyle w:val="Normal"/>
        <w:shd w:fill="FFFFFF" w:val="clear"/>
        <w:ind w:firstLine="550" w:end="1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firstLine="550" w:end="10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headerReference w:type="default" r:id="rId3"/>
      <w:type w:val="nextPage"/>
      <w:pgSz w:w="11906" w:h="16838"/>
      <w:pgMar w:left="1701" w:right="850" w:gutter="0" w:header="720" w:top="1134" w:footer="0" w:bottom="113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Wingdings">
    <w:charset w:val="02"/>
    <w:family w:val="auto"/>
    <w:pitch w:val="variable"/>
  </w:font>
  <w:font w:name="Courier New">
    <w:charset w:val="cc"/>
    <w:family w:val="modern"/>
    <w:pitch w:val="default"/>
  </w:font>
  <w:font w:name="Liberation Sans">
    <w:altName w:val="Arial"/>
    <w:charset w:val="01"/>
    <w:family w:val="swiss"/>
    <w:pitch w:val="variable"/>
  </w:font>
  <w:font w:name="Arial">
    <w:charset w:val="cc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adjustLineHeightInTable/>
    <w:doNotUseHTMLParagraphAutoSpacing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WW8Num2z0">
    <w:name w:val="WW8Num2z0"/>
    <w:rPr>
      <w:rFonts w:ascii="Wingdings" w:hAnsi="Wingdings" w:cs="Wingdings"/>
    </w:rPr>
  </w:style>
  <w:style w:type="character" w:styleId="WW8Num2z1">
    <w:name w:val="WW8Num2z1"/>
    <w:rPr>
      <w:rFonts w:ascii="Courier New" w:hAnsi="Courier New" w:cs="Courier New"/>
    </w:rPr>
  </w:style>
  <w:style w:type="character" w:styleId="WW8Num2z3">
    <w:name w:val="WW8Num2z3"/>
    <w:rPr>
      <w:rFonts w:ascii="Symbol" w:hAnsi="Symbol" w:cs="Symbol"/>
    </w:rPr>
  </w:style>
  <w:style w:type="character" w:styleId="WW8Num3z0">
    <w:name w:val="WW8Num3z0"/>
    <w:rPr>
      <w:rFonts w:ascii="Wingdings" w:hAnsi="Wingdings" w:cs="Wingdings"/>
    </w:rPr>
  </w:style>
  <w:style w:type="character" w:styleId="WW8Num3z1">
    <w:name w:val="WW8Num3z1"/>
    <w:rPr>
      <w:rFonts w:ascii="Courier New" w:hAnsi="Courier New" w:cs="Courier New"/>
    </w:rPr>
  </w:style>
  <w:style w:type="character" w:styleId="WW8Num3z3">
    <w:name w:val="WW8Num3z3"/>
    <w:rPr>
      <w:rFonts w:ascii="Symbol" w:hAnsi="Symbol" w:cs="Symbol"/>
    </w:rPr>
  </w:style>
  <w:style w:type="character" w:styleId="WW8Num4z0">
    <w:name w:val="WW8Num4z0"/>
    <w:rPr>
      <w:rFonts w:ascii="Symbol" w:hAnsi="Symbol" w:cs="Symbol"/>
    </w:rPr>
  </w:style>
  <w:style w:type="character" w:styleId="WW8Num4z1">
    <w:name w:val="WW8Num4z1"/>
    <w:rPr>
      <w:rFonts w:ascii="Courier New" w:hAnsi="Courier New" w:cs="Courier New"/>
    </w:rPr>
  </w:style>
  <w:style w:type="character" w:styleId="WW8Num4z2">
    <w:name w:val="WW8Num4z2"/>
    <w:rPr>
      <w:rFonts w:ascii="Wingdings" w:hAnsi="Wingdings" w:cs="Wingdings"/>
    </w:rPr>
  </w:style>
  <w:style w:type="character" w:styleId="WW8NumSt1z0">
    <w:name w:val="WW8NumSt1z0"/>
    <w:rPr>
      <w:rFonts w:ascii="Times New Roman" w:hAnsi="Times New Roman" w:cs="Times New Roman"/>
    </w:rPr>
  </w:style>
  <w:style w:type="character" w:styleId="Style14">
    <w:name w:val="Основной шрифт абзаца"/>
    <w:rPr/>
  </w:style>
  <w:style w:type="character" w:styleId="Hyperlink">
    <w:name w:val="Hyperlink"/>
    <w:rPr>
      <w:strike w:val="false"/>
      <w:dstrike w:val="false"/>
      <w:color w:val="034E7E"/>
      <w:u w:val="none"/>
    </w:rPr>
  </w:style>
  <w:style w:type="character" w:styleId="Style15">
    <w:name w:val="Верхний колонтитул Знак"/>
    <w:rPr>
      <w:rFonts w:ascii="Times New Roman" w:hAnsi="Times New Roman" w:cs="Times New Roman"/>
    </w:rPr>
  </w:style>
  <w:style w:type="character" w:styleId="Style16">
    <w:name w:val="Нижний колонтитул Знак"/>
    <w:rPr>
      <w:rFonts w:ascii="Times New Roman" w:hAnsi="Times New Roman" w:cs="Times New Roman"/>
    </w:rPr>
  </w:style>
  <w:style w:type="paragraph" w:styleId="Style17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pPr>
      <w:suppressLineNumbers/>
    </w:pPr>
    <w:rPr>
      <w:rFonts w:cs="Lucida Sans"/>
    </w:rPr>
  </w:style>
  <w:style w:type="paragraph" w:styleId="Style19">
    <w:name w:val="Обычный (веб)"/>
    <w:basedOn w:val="Normal"/>
    <w:pPr>
      <w:widowControl/>
      <w:autoSpaceDE w:val="true"/>
      <w:spacing w:before="100" w:after="100"/>
    </w:pPr>
    <w:rPr>
      <w:sz w:val="24"/>
      <w:szCs w:val="24"/>
    </w:rPr>
  </w:style>
  <w:style w:type="paragraph" w:styleId="Style20">
    <w:name w:val="Колонтитулы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ru-RU"/>
    </w:rPr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ru-RU"/>
    </w:rPr>
  </w:style>
  <w:style w:type="paragraph" w:styleId="Style21">
    <w:name w:val="Содержимое таблицы"/>
    <w:basedOn w:val="Normal"/>
    <w:pPr>
      <w:widowControl w:val="false"/>
      <w:suppressLineNumbers/>
    </w:pPr>
    <w:rPr/>
  </w:style>
  <w:style w:type="paragraph" w:styleId="Style22">
    <w:name w:val="Заголовок таблицы"/>
    <w:basedOn w:val="Style21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2021-11-08T22:28:00Z</dcterms:created>
  <dc:creator>Вишневецкий</dc:creator>
  <dc:description/>
  <dc:language>ru-RU</dc:language>
  <cp:lastModifiedBy>Agap</cp:lastModifiedBy>
  <dcterms:modified xsi:type="dcterms:W3CDTF">2021-11-08T22:28:00Z</dcterms:modified>
  <cp:revision>2</cp:revision>
  <dc:subject/>
  <dc:title/>
</cp:coreProperties>
</file>