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media/image3.emf" ContentType="image/x-emf"/>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8525" cy="97409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2"/>
                    <a:srcRect l="-71" t="-66" r="-71" b="-66"/>
                    <a:stretch>
                      <a:fillRect/>
                    </a:stretch>
                  </pic:blipFill>
                  <pic:spPr bwMode="auto">
                    <a:xfrm>
                      <a:off x="0" y="0"/>
                      <a:ext cx="898525"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 xml:space="preserve">ИНСТИТУТ ВОЕННОНОГО ОБРАЗОВАНИЯ </w:t>
      </w:r>
    </w:p>
    <w:p>
      <w:pPr>
        <w:pStyle w:val="Normal"/>
        <w:jc w:val="center"/>
        <w:rPr/>
      </w:pPr>
      <w:r>
        <w:rPr>
          <w:b/>
          <w:sz w:val="32"/>
          <w:szCs w:val="32"/>
        </w:rPr>
        <w:t>КАФЕДРА ОСНОВЫ ВОЕННОЙ ПОДГОТОВКИ</w:t>
      </w:r>
    </w:p>
    <w:p>
      <w:pPr>
        <w:pStyle w:val="Normal"/>
        <w:jc w:val="center"/>
        <w:rPr/>
      </w:pPr>
      <w:r>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ind w:hanging="1276" w:start="1276" w:end="0"/>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sz w:val="28"/>
          <w:szCs w:val="28"/>
        </w:rPr>
      </w:pPr>
      <w:r>
        <w:rPr>
          <w:sz w:val="28"/>
          <w:szCs w:val="28"/>
        </w:rPr>
      </w:r>
    </w:p>
    <w:p>
      <w:pPr>
        <w:pStyle w:val="Normal"/>
        <w:jc w:val="center"/>
        <w:rPr>
          <w:b/>
          <w:sz w:val="28"/>
          <w:szCs w:val="28"/>
        </w:rPr>
      </w:pPr>
      <w:r>
        <w:rPr>
          <w:b/>
          <w:sz w:val="28"/>
          <w:szCs w:val="28"/>
        </w:rPr>
      </w:r>
    </w:p>
    <w:p>
      <w:pPr>
        <w:pStyle w:val="Normal"/>
        <w:ind w:hanging="1260" w:start="1260" w:end="0"/>
        <w:jc w:val="center"/>
        <w:rPr>
          <w:b/>
          <w:sz w:val="32"/>
          <w:szCs w:val="32"/>
        </w:rPr>
      </w:pPr>
      <w:r>
        <w:rPr>
          <w:b/>
          <w:sz w:val="32"/>
          <w:szCs w:val="32"/>
        </w:rPr>
        <w:t>Основы медицинского обеспечения</w:t>
      </w:r>
    </w:p>
    <w:p>
      <w:pPr>
        <w:pStyle w:val="Normal"/>
        <w:ind w:hanging="1260" w:start="1260" w:end="0"/>
        <w:jc w:val="center"/>
        <w:rPr>
          <w:b/>
          <w:sz w:val="32"/>
          <w:szCs w:val="32"/>
        </w:rPr>
      </w:pPr>
      <w:r>
        <w:rPr>
          <w:b/>
          <w:sz w:val="32"/>
          <w:szCs w:val="32"/>
        </w:rPr>
      </w:r>
    </w:p>
    <w:p>
      <w:pPr>
        <w:pStyle w:val="Normal"/>
        <w:ind w:start="218" w:end="0"/>
        <w:rPr>
          <w:bCs/>
          <w:sz w:val="28"/>
          <w:szCs w:val="28"/>
        </w:rPr>
      </w:pPr>
      <w:r>
        <w:rPr>
          <w:b/>
          <w:bCs/>
          <w:sz w:val="28"/>
          <w:szCs w:val="28"/>
        </w:rPr>
        <w:t xml:space="preserve">         </w:t>
      </w:r>
      <w:r>
        <w:rPr>
          <w:b/>
          <w:bCs/>
          <w:sz w:val="28"/>
          <w:szCs w:val="28"/>
        </w:rPr>
        <w:t>Тема № 16:</w:t>
      </w:r>
      <w:r>
        <w:rPr>
          <w:b/>
          <w:sz w:val="24"/>
          <w:szCs w:val="24"/>
        </w:rPr>
        <w:t xml:space="preserve"> </w:t>
      </w:r>
      <w:r>
        <w:rPr>
          <w:bCs/>
          <w:sz w:val="28"/>
          <w:szCs w:val="28"/>
        </w:rPr>
        <w:t>Медицинское обеспечение войск (сил), первая медицинская помощь при ранениях, травмах и особых случаях.</w:t>
      </w:r>
    </w:p>
    <w:p>
      <w:pPr>
        <w:pStyle w:val="Normal"/>
        <w:tabs>
          <w:tab w:val="clear" w:pos="720"/>
          <w:tab w:val="left" w:pos="567" w:leader="none"/>
        </w:tabs>
        <w:ind w:hanging="1985" w:start="1985" w:end="0"/>
        <w:rPr>
          <w:caps/>
          <w:sz w:val="28"/>
          <w:szCs w:val="28"/>
        </w:rPr>
      </w:pPr>
      <w:r>
        <w:rPr>
          <w:bCs/>
          <w:caps/>
          <w:sz w:val="28"/>
          <w:szCs w:val="28"/>
        </w:rPr>
      </w:r>
    </w:p>
    <w:p>
      <w:pPr>
        <w:pStyle w:val="Heading1"/>
        <w:ind w:hanging="0" w:start="0"/>
        <w:jc w:val="start"/>
        <w:rPr>
          <w:bCs/>
          <w:sz w:val="28"/>
          <w:szCs w:val="28"/>
        </w:rPr>
      </w:pPr>
      <w:r>
        <w:rPr>
          <w:bCs/>
          <w:caps/>
          <w:sz w:val="28"/>
          <w:szCs w:val="28"/>
        </w:rPr>
      </w:r>
    </w:p>
    <w:p>
      <w:pPr>
        <w:pStyle w:val="Normal"/>
        <w:ind w:start="218" w:end="0"/>
        <w:rPr>
          <w:bCs/>
          <w:sz w:val="28"/>
          <w:szCs w:val="28"/>
        </w:rPr>
      </w:pPr>
      <w:r>
        <w:rPr>
          <w:bCs/>
          <w:sz w:val="28"/>
          <w:szCs w:val="28"/>
        </w:rPr>
        <w:t xml:space="preserve">        </w:t>
      </w:r>
      <w:r>
        <w:rPr>
          <w:b/>
          <w:bCs/>
          <w:sz w:val="28"/>
          <w:szCs w:val="28"/>
        </w:rPr>
        <w:t>Занятие № 1:</w:t>
      </w:r>
      <w:r>
        <w:rPr>
          <w:bCs/>
          <w:sz w:val="28"/>
          <w:szCs w:val="28"/>
        </w:rPr>
        <w:t xml:space="preserve"> Медицинское обеспечение – как вид всестороннего обеспечения войск.</w:t>
      </w:r>
    </w:p>
    <w:p>
      <w:pPr>
        <w:pStyle w:val="Heading1"/>
        <w:ind w:hanging="2268" w:start="2268" w:end="0"/>
        <w:jc w:val="start"/>
        <w:rPr>
          <w:sz w:val="28"/>
          <w:szCs w:val="28"/>
        </w:rPr>
      </w:pPr>
      <w:r>
        <w:rPr>
          <w:bCs/>
          <w:sz w:val="28"/>
          <w:szCs w:val="28"/>
        </w:rPr>
      </w:r>
    </w:p>
    <w:p>
      <w:pPr>
        <w:pStyle w:val="Normal"/>
        <w:tabs>
          <w:tab w:val="clear" w:pos="720"/>
          <w:tab w:val="left" w:pos="1260" w:leader="none"/>
          <w:tab w:val="left" w:pos="8280" w:leader="none"/>
        </w:tabs>
        <w:jc w:val="center"/>
        <w:rPr/>
      </w:pPr>
      <w:r>
        <w:rPr/>
        <w:t xml:space="preserve"> </w:t>
      </w:r>
    </w:p>
    <w:p>
      <w:pPr>
        <w:pStyle w:val="Normal"/>
        <w:jc w:val="center"/>
        <w:rPr/>
      </w:pPr>
      <w:r>
        <w:rPr/>
      </w:r>
    </w:p>
    <w:p>
      <w:pPr>
        <w:pStyle w:val="Heading5"/>
        <w:numPr>
          <w:ilvl w:val="0"/>
          <w:numId w:val="0"/>
        </w:numPr>
        <w:tabs>
          <w:tab w:val="left" w:pos="3888" w:leader="none"/>
        </w:tabs>
        <w:ind w:hanging="0" w:start="567" w:end="0"/>
        <w:jc w:val="start"/>
        <w:rPr>
          <w:szCs w:val="28"/>
        </w:rPr>
      </w:pPr>
      <w:r>
        <w:rPr>
          <w:szCs w:val="28"/>
        </w:rPr>
      </w:r>
    </w:p>
    <w:p>
      <w:pPr>
        <w:pStyle w:val="Normal"/>
        <w:rPr/>
      </w:pPr>
      <w:r>
        <w:rPr>
          <w:szCs w:val="28"/>
        </w:rPr>
      </w:r>
    </w:p>
    <w:p>
      <w:pPr>
        <w:pStyle w:val="Normal1"/>
        <w:widowControl/>
        <w:rPr>
          <w:b/>
          <w:szCs w:val="28"/>
        </w:rPr>
      </w:pPr>
      <w:r>
        <w:rPr>
          <w:b/>
          <w:szCs w:val="28"/>
        </w:rPr>
        <w:t xml:space="preserve">                          </w:t>
      </w:r>
    </w:p>
    <w:p>
      <w:pPr>
        <w:pStyle w:val="Normal1"/>
        <w:widowControl/>
        <w:rPr>
          <w:b/>
          <w:szCs w:val="28"/>
        </w:rPr>
      </w:pPr>
      <w:r>
        <w:rPr>
          <w:b/>
          <w:szCs w:val="28"/>
        </w:rPr>
      </w:r>
    </w:p>
    <w:p>
      <w:pPr>
        <w:pStyle w:val="Normal1"/>
        <w:widowControl/>
        <w:rPr>
          <w:b/>
          <w:szCs w:val="28"/>
        </w:rPr>
      </w:pPr>
      <w:r>
        <w:rPr>
          <w:b/>
          <w:szCs w:val="28"/>
        </w:rPr>
        <w:t xml:space="preserve"> </w:t>
      </w:r>
    </w:p>
    <w:p>
      <w:pPr>
        <w:pStyle w:val="Heading7"/>
        <w:ind w:hanging="0" w:start="0" w:end="-87"/>
        <w:rPr>
          <w:b/>
        </w:rPr>
      </w:pPr>
      <w:r>
        <w:rPr>
          <w:b/>
        </w:rPr>
        <w:t xml:space="preserve">г. Ростов–на–Дону                                                                                                                                                                                                                                   2023 г. </w:t>
      </w:r>
    </w:p>
    <w:p>
      <w:pPr>
        <w:pStyle w:val="Normal"/>
        <w:rPr>
          <w:b/>
          <w:sz w:val="28"/>
          <w:szCs w:val="28"/>
        </w:rPr>
      </w:pPr>
      <w:r>
        <w:rPr>
          <w:b/>
          <w:sz w:val="28"/>
          <w:szCs w:val="28"/>
        </w:rPr>
        <w:t xml:space="preserve">                                                                                </w:t>
      </w:r>
    </w:p>
    <w:p>
      <w:pPr>
        <w:pStyle w:val="Normal"/>
        <w:rPr>
          <w:b/>
          <w:sz w:val="28"/>
          <w:szCs w:val="28"/>
        </w:rPr>
      </w:pPr>
      <w:r>
        <w:rPr>
          <w:b/>
          <w:sz w:val="28"/>
          <w:szCs w:val="28"/>
        </w:rPr>
      </w:r>
    </w:p>
    <w:p>
      <w:pPr>
        <w:pStyle w:val="Normal"/>
        <w:rPr>
          <w:b/>
          <w:sz w:val="28"/>
          <w:szCs w:val="28"/>
        </w:rPr>
      </w:pPr>
      <w:r>
        <w:rPr>
          <w:b/>
          <w:sz w:val="28"/>
          <w:szCs w:val="28"/>
        </w:rPr>
        <w:t xml:space="preserve">                                                                            </w:t>
      </w:r>
      <w:r>
        <w:rPr>
          <w:b/>
          <w:sz w:val="28"/>
          <w:szCs w:val="28"/>
        </w:rPr>
        <w:t>УТВЕРЖДАЮ</w:t>
      </w:r>
    </w:p>
    <w:p>
      <w:pPr>
        <w:pStyle w:val="Normal"/>
        <w:rPr>
          <w:sz w:val="28"/>
          <w:szCs w:val="28"/>
        </w:rPr>
      </w:pPr>
      <w:r>
        <w:rPr>
          <w:sz w:val="28"/>
          <w:szCs w:val="28"/>
        </w:rPr>
        <w:t xml:space="preserve">                                          </w:t>
      </w:r>
      <w:r>
        <w:rPr>
          <w:sz w:val="28"/>
          <w:szCs w:val="28"/>
        </w:rPr>
        <w:t xml:space="preserve">Начальник кафедры основы военной подготовки  </w:t>
      </w:r>
    </w:p>
    <w:p>
      <w:pPr>
        <w:pStyle w:val="Normal"/>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r>
        <w:rPr>
          <w:caps/>
          <w:sz w:val="28"/>
          <w:szCs w:val="28"/>
        </w:rPr>
        <w:t>)</w:t>
      </w:r>
    </w:p>
    <w:p>
      <w:pPr>
        <w:pStyle w:val="Normal"/>
        <w:jc w:val="center"/>
        <w:rPr>
          <w:b/>
          <w:sz w:val="28"/>
          <w:szCs w:val="28"/>
        </w:rPr>
      </w:pPr>
      <w:r>
        <w:rPr>
          <w:b/>
          <w:sz w:val="28"/>
          <w:szCs w:val="28"/>
        </w:rPr>
      </w:r>
    </w:p>
    <w:p>
      <w:pPr>
        <w:pStyle w:val="Heading5"/>
        <w:numPr>
          <w:ilvl w:val="0"/>
          <w:numId w:val="0"/>
        </w:numPr>
        <w:tabs>
          <w:tab w:val="left" w:pos="3888" w:leader="none"/>
        </w:tabs>
        <w:ind w:hanging="0" w:start="567" w:end="0"/>
        <w:jc w:val="start"/>
        <w:rPr>
          <w:rFonts w:ascii="Arial" w:hAnsi="Arial" w:cs="Arial"/>
          <w:szCs w:val="28"/>
        </w:rPr>
      </w:pPr>
      <w:r>
        <w:rPr>
          <w:rFonts w:cs="Arial" w:ascii="Arial" w:hAnsi="Arial"/>
          <w:b w:val="false"/>
          <w:sz w:val="28"/>
          <w:szCs w:val="28"/>
        </w:rPr>
      </w:r>
    </w:p>
    <w:p>
      <w:pPr>
        <w:pStyle w:val="Normal"/>
        <w:jc w:val="center"/>
        <w:rPr>
          <w:b/>
          <w:sz w:val="28"/>
          <w:szCs w:val="28"/>
        </w:rPr>
      </w:pPr>
      <w:r>
        <w:rPr>
          <w:rFonts w:cs="Arial" w:ascii="Arial" w:hAnsi="Arial"/>
          <w:b/>
          <w:sz w:val="28"/>
          <w:szCs w:val="28"/>
        </w:rPr>
      </w:r>
    </w:p>
    <w:p>
      <w:pPr>
        <w:pStyle w:val="Normal"/>
        <w:ind w:hanging="1260" w:start="1260" w:end="0"/>
        <w:jc w:val="center"/>
        <w:rPr>
          <w:b/>
          <w:sz w:val="32"/>
          <w:szCs w:val="32"/>
        </w:rPr>
      </w:pPr>
      <w:r>
        <w:rPr>
          <w:b/>
          <w:sz w:val="32"/>
          <w:szCs w:val="32"/>
        </w:rPr>
        <w:t>Основы медицинского обеспечения</w:t>
      </w:r>
    </w:p>
    <w:p>
      <w:pPr>
        <w:pStyle w:val="Normal"/>
        <w:ind w:hanging="1260" w:start="1260" w:end="0"/>
        <w:rPr>
          <w:sz w:val="28"/>
          <w:szCs w:val="28"/>
        </w:rPr>
      </w:pPr>
      <w:r>
        <w:rPr>
          <w:b/>
          <w:sz w:val="28"/>
          <w:szCs w:val="28"/>
        </w:rPr>
      </w:r>
    </w:p>
    <w:p>
      <w:pPr>
        <w:pStyle w:val="Normal"/>
        <w:tabs>
          <w:tab w:val="clear" w:pos="720"/>
          <w:tab w:val="left" w:pos="567" w:leader="none"/>
        </w:tabs>
        <w:ind w:hanging="1985" w:start="1985" w:end="0"/>
        <w:rPr>
          <w:caps/>
          <w:sz w:val="28"/>
          <w:szCs w:val="28"/>
        </w:rPr>
      </w:pPr>
      <w:r>
        <w:rPr>
          <w:b/>
          <w:bCs/>
          <w:sz w:val="28"/>
          <w:szCs w:val="28"/>
        </w:rPr>
        <w:t xml:space="preserve">          </w:t>
      </w:r>
      <w:r>
        <w:rPr>
          <w:b/>
          <w:bCs/>
          <w:sz w:val="28"/>
          <w:szCs w:val="28"/>
        </w:rPr>
        <w:t>Тема № 16:</w:t>
      </w:r>
      <w:r>
        <w:rPr>
          <w:b/>
          <w:sz w:val="24"/>
          <w:szCs w:val="24"/>
        </w:rPr>
        <w:t xml:space="preserve"> </w:t>
      </w:r>
      <w:r>
        <w:rPr>
          <w:bCs/>
          <w:sz w:val="28"/>
          <w:szCs w:val="28"/>
        </w:rPr>
        <w:t>Медицинское обеспечение войск (сил), первая медицинская помощь при ранениях, травмах и особых случаях.</w:t>
      </w:r>
    </w:p>
    <w:p>
      <w:pPr>
        <w:pStyle w:val="Heading1"/>
        <w:ind w:hanging="0" w:start="0"/>
        <w:jc w:val="start"/>
        <w:rPr>
          <w:bCs/>
          <w:sz w:val="28"/>
          <w:szCs w:val="28"/>
        </w:rPr>
      </w:pPr>
      <w:r>
        <w:rPr>
          <w:bCs/>
          <w:caps/>
          <w:sz w:val="28"/>
          <w:szCs w:val="28"/>
        </w:rPr>
      </w:r>
    </w:p>
    <w:p>
      <w:pPr>
        <w:pStyle w:val="Heading1"/>
        <w:ind w:hanging="2268" w:start="2268" w:end="0"/>
        <w:jc w:val="start"/>
        <w:rPr>
          <w:sz w:val="28"/>
          <w:szCs w:val="28"/>
        </w:rPr>
      </w:pPr>
      <w:r>
        <w:rPr>
          <w:bCs/>
          <w:sz w:val="28"/>
          <w:szCs w:val="28"/>
        </w:rPr>
        <w:t xml:space="preserve">          </w:t>
      </w:r>
      <w:r>
        <w:rPr>
          <w:b/>
          <w:bCs/>
          <w:sz w:val="28"/>
          <w:szCs w:val="28"/>
        </w:rPr>
        <w:t>Занятие № 1:</w:t>
      </w:r>
      <w:r>
        <w:rPr>
          <w:bCs/>
          <w:sz w:val="28"/>
          <w:szCs w:val="28"/>
        </w:rPr>
        <w:t xml:space="preserve"> Медицинское обеспечение – как вид всестороннего обеспечения войск.</w:t>
      </w:r>
    </w:p>
    <w:p>
      <w:pPr>
        <w:pStyle w:val="Normal"/>
        <w:tabs>
          <w:tab w:val="clear" w:pos="720"/>
          <w:tab w:val="left" w:pos="567" w:leader="none"/>
        </w:tabs>
        <w:ind w:hanging="1985" w:start="1985" w:end="0"/>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кафедры основы военной</w:t>
      </w:r>
    </w:p>
    <w:p>
      <w:pPr>
        <w:pStyle w:val="Normal"/>
        <w:tabs>
          <w:tab w:val="clear" w:pos="720"/>
          <w:tab w:val="left" w:pos="6096" w:leader="none"/>
        </w:tabs>
        <w:ind w:end="-1"/>
        <w:rPr>
          <w:sz w:val="28"/>
          <w:szCs w:val="28"/>
        </w:rPr>
      </w:pPr>
      <w:r>
        <w:rPr>
          <w:sz w:val="28"/>
          <w:szCs w:val="28"/>
        </w:rPr>
        <w:t xml:space="preserve">                                                                          </w:t>
      </w:r>
      <w:r>
        <w:rPr>
          <w:sz w:val="28"/>
          <w:szCs w:val="28"/>
        </w:rPr>
        <w:t xml:space="preserve">подготовки                                                      </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2023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2023 г.</w:t>
      </w:r>
    </w:p>
    <w:p>
      <w:pPr>
        <w:pStyle w:val="Normal"/>
        <w:shd w:fill="FFFFFF" w:val="clear"/>
        <w:spacing w:lineRule="auto" w:line="276"/>
        <w:jc w:val="center"/>
        <w:rPr>
          <w:b/>
          <w:bCs/>
          <w:cap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numPr>
          <w:ilvl w:val="0"/>
          <w:numId w:val="7"/>
        </w:numPr>
        <w:shd w:fill="FFFFFF" w:val="clear"/>
        <w:ind w:hanging="360" w:start="284" w:end="0"/>
        <w:jc w:val="both"/>
        <w:rPr>
          <w:bCs/>
          <w:color w:val="000000"/>
          <w:sz w:val="28"/>
          <w:szCs w:val="28"/>
        </w:rPr>
      </w:pPr>
      <w:r>
        <w:rPr>
          <w:color w:val="000000"/>
          <w:sz w:val="28"/>
          <w:szCs w:val="28"/>
        </w:rPr>
        <w:t xml:space="preserve">Дать студентам систематизированные основы знаний об </w:t>
      </w:r>
      <w:r>
        <w:rPr>
          <w:sz w:val="28"/>
          <w:szCs w:val="28"/>
        </w:rPr>
        <w:t xml:space="preserve">истории возникновения и развития военной медицины, значении медицинского обеспечения- как вида всестороннего обеспечения войск. </w:t>
      </w:r>
    </w:p>
    <w:p>
      <w:pPr>
        <w:pStyle w:val="Normal"/>
        <w:numPr>
          <w:ilvl w:val="0"/>
          <w:numId w:val="7"/>
        </w:numPr>
        <w:shd w:fill="FFFFFF" w:val="clear"/>
        <w:ind w:hanging="360" w:start="284" w:end="0"/>
        <w:jc w:val="both"/>
        <w:rPr>
          <w:bCs/>
          <w:color w:val="000000"/>
          <w:sz w:val="28"/>
          <w:szCs w:val="28"/>
        </w:rPr>
      </w:pPr>
      <w:r>
        <w:rPr>
          <w:bCs/>
          <w:color w:val="000000"/>
          <w:sz w:val="28"/>
          <w:szCs w:val="28"/>
        </w:rPr>
        <w:t xml:space="preserve">Довести обучаемым </w:t>
      </w:r>
      <w:r>
        <w:rPr>
          <w:sz w:val="28"/>
          <w:szCs w:val="28"/>
        </w:rPr>
        <w:t>особенности санитарно-противоэпидемических (профилактических) и лечебно- профилактических мероприй в войсках.</w:t>
      </w:r>
    </w:p>
    <w:p>
      <w:pPr>
        <w:pStyle w:val="Normal"/>
        <w:numPr>
          <w:ilvl w:val="0"/>
          <w:numId w:val="7"/>
        </w:numPr>
        <w:shd w:fill="FFFFFF" w:val="clear"/>
        <w:ind w:hanging="360" w:start="284" w:end="0"/>
        <w:jc w:val="both"/>
        <w:rPr>
          <w:sz w:val="28"/>
          <w:szCs w:val="28"/>
        </w:rPr>
      </w:pPr>
      <w:r>
        <w:rPr>
          <w:bCs/>
          <w:color w:val="000000"/>
          <w:sz w:val="28"/>
          <w:szCs w:val="28"/>
        </w:rPr>
        <w:t>Стимулировать активную познавательную деятельность и творческое мышление обучающихся.</w:t>
      </w:r>
    </w:p>
    <w:p>
      <w:pPr>
        <w:pStyle w:val="Normal"/>
        <w:numPr>
          <w:ilvl w:val="0"/>
          <w:numId w:val="7"/>
        </w:numPr>
        <w:shd w:fill="FFFFFF" w:val="clear"/>
        <w:ind w:hanging="360" w:start="284" w:end="0"/>
        <w:jc w:val="both"/>
        <w:rPr>
          <w:color w:val="000000"/>
          <w:sz w:val="28"/>
          <w:szCs w:val="28"/>
        </w:rPr>
      </w:pPr>
      <w:r>
        <w:rPr>
          <w:sz w:val="28"/>
        </w:rPr>
        <w:t>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tc>
      </w:tr>
    </w:tbl>
    <w:p>
      <w:pPr>
        <w:pStyle w:val="Normal"/>
        <w:shd w:fill="FFFFFF" w:val="clear"/>
        <w:jc w:val="center"/>
        <w:rPr>
          <w:b/>
          <w:bCs/>
          <w:caps/>
          <w:color w:val="000000"/>
          <w:sz w:val="28"/>
          <w:szCs w:val="28"/>
        </w:rPr>
      </w:pPr>
      <w:r>
        <w:rPr>
          <w:b/>
          <w:bCs/>
          <w:caps/>
          <w:color w:val="000000"/>
          <w:sz w:val="28"/>
          <w:szCs w:val="28"/>
          <w:lang w:val="en-US"/>
        </w:rPr>
        <w:t xml:space="preserve">III.   </w:t>
      </w:r>
      <w:r>
        <w:rPr>
          <w:b/>
          <w:bCs/>
          <w:caps/>
          <w:color w:val="000000"/>
          <w:sz w:val="28"/>
          <w:szCs w:val="28"/>
        </w:rPr>
        <w:t>План лекции</w:t>
      </w:r>
      <w:r>
        <w:rPr/>
        <w:t>:</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24"/>
              <w:numPr>
                <w:ilvl w:val="0"/>
                <w:numId w:val="4"/>
              </w:numPr>
              <w:suppressAutoHyphens w:val="true"/>
              <w:spacing w:before="0" w:after="200"/>
              <w:contextualSpacing/>
              <w:jc w:val="both"/>
              <w:rPr>
                <w:sz w:val="28"/>
                <w:szCs w:val="28"/>
              </w:rPr>
            </w:pPr>
            <w:r>
              <w:rPr>
                <w:rFonts w:cs="Times New Roman" w:ascii="Times New Roman" w:hAnsi="Times New Roman"/>
                <w:sz w:val="28"/>
                <w:szCs w:val="28"/>
              </w:rPr>
              <w:t>Санитарно-противоэпидемические (профилактические) мероприятия. Лечебно-профилактические мероприятия.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55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jc w:val="both"/>
              <w:rPr>
                <w:sz w:val="28"/>
                <w:szCs w:val="28"/>
              </w:rPr>
            </w:pPr>
            <w:r>
              <w:rPr>
                <w:sz w:val="28"/>
                <w:szCs w:val="28"/>
              </w:rPr>
              <w:t>Меры предупреждения травматизма при проведении занятий.</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5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numPr>
          <w:ilvl w:val="0"/>
          <w:numId w:val="6"/>
        </w:numPr>
        <w:shd w:fill="FFFFFF" w:val="clear"/>
        <w:tabs>
          <w:tab w:val="clear" w:pos="720"/>
          <w:tab w:val="left" w:pos="1069" w:leader="none"/>
        </w:tabs>
        <w:autoSpaceDE w:val="false"/>
        <w:jc w:val="both"/>
        <w:rPr>
          <w:sz w:val="28"/>
          <w:szCs w:val="28"/>
        </w:rPr>
      </w:pPr>
      <w:r>
        <w:rPr>
          <w:sz w:val="28"/>
          <w:szCs w:val="28"/>
        </w:rPr>
        <w:t>мультимедийный проектор;</w:t>
      </w:r>
    </w:p>
    <w:p>
      <w:pPr>
        <w:pStyle w:val="Normal"/>
        <w:widowControl w:val="false"/>
        <w:numPr>
          <w:ilvl w:val="0"/>
          <w:numId w:val="6"/>
        </w:numPr>
        <w:shd w:fill="FFFFFF" w:val="clear"/>
        <w:tabs>
          <w:tab w:val="clear" w:pos="720"/>
          <w:tab w:val="left" w:pos="1069" w:leader="none"/>
        </w:tabs>
        <w:autoSpaceDE w:val="false"/>
        <w:jc w:val="both"/>
        <w:rPr>
          <w:color w:val="000000"/>
          <w:sz w:val="28"/>
          <w:szCs w:val="28"/>
        </w:rPr>
      </w:pPr>
      <w:r>
        <w:rPr>
          <w:sz w:val="28"/>
          <w:szCs w:val="28"/>
        </w:rPr>
        <w:t>персональный компьютер.</w:t>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uppressAutoHyphens w:val="true"/>
        <w:spacing w:lineRule="auto" w:line="276"/>
        <w:jc w:val="center"/>
        <w:rPr>
          <w:b/>
          <w:bCs/>
          <w:caps/>
          <w:color w:val="000000"/>
          <w:sz w:val="28"/>
          <w:szCs w:val="28"/>
        </w:rPr>
      </w:pPr>
      <w:r>
        <w:rPr>
          <w:b/>
          <w:bCs/>
          <w:color w:val="000000"/>
          <w:sz w:val="28"/>
          <w:szCs w:val="28"/>
          <w:lang w:val="en-US"/>
        </w:rPr>
        <w:t>V</w:t>
      </w:r>
      <w:r>
        <w:rPr>
          <w:b/>
          <w:bCs/>
          <w:color w:val="000000"/>
          <w:sz w:val="28"/>
          <w:szCs w:val="28"/>
        </w:rPr>
        <w:t>.   Литература:</w:t>
      </w:r>
    </w:p>
    <w:p>
      <w:pPr>
        <w:pStyle w:val="Normal"/>
        <w:shd w:fill="FFFFFF" w:val="clear"/>
        <w:suppressAutoHyphens w:val="true"/>
        <w:ind w:firstLine="567" w:end="0"/>
        <w:jc w:val="both"/>
        <w:rPr>
          <w:color w:val="000000"/>
          <w:sz w:val="28"/>
          <w:szCs w:val="28"/>
        </w:rPr>
      </w:pPr>
      <w:r>
        <w:rPr>
          <w:color w:val="000000"/>
          <w:sz w:val="28"/>
          <w:szCs w:val="28"/>
        </w:rPr>
        <w:t>Основная:</w:t>
      </w:r>
    </w:p>
    <w:p>
      <w:pPr>
        <w:pStyle w:val="Normal"/>
        <w:shd w:fill="FFFFFF" w:val="clear"/>
        <w:suppressAutoHyphens w:val="true"/>
        <w:jc w:val="both"/>
        <w:rPr>
          <w:sz w:val="28"/>
          <w:szCs w:val="28"/>
        </w:rPr>
      </w:pPr>
      <w:r>
        <w:rPr>
          <w:sz w:val="28"/>
          <w:szCs w:val="28"/>
        </w:rPr>
        <w:t xml:space="preserve">[1]     Микрюков В.Ю., Общевоенная подготовка: КНОРУС, Москва, 2023г., </w:t>
      </w:r>
    </w:p>
    <w:p>
      <w:pPr>
        <w:pStyle w:val="Normal"/>
        <w:shd w:fill="FFFFFF" w:val="clear"/>
        <w:suppressAutoHyphens w:val="true"/>
        <w:jc w:val="both"/>
        <w:rPr>
          <w:sz w:val="28"/>
          <w:szCs w:val="28"/>
        </w:rPr>
      </w:pPr>
      <w:r>
        <w:rPr>
          <w:sz w:val="28"/>
          <w:szCs w:val="28"/>
        </w:rPr>
        <w:t xml:space="preserve">         </w:t>
      </w:r>
      <w:r>
        <w:rPr>
          <w:sz w:val="28"/>
          <w:szCs w:val="28"/>
        </w:rPr>
        <w:t>265- 300 с.</w:t>
      </w:r>
    </w:p>
    <w:p>
      <w:pPr>
        <w:pStyle w:val="Normal"/>
        <w:shd w:fill="FFFFFF" w:val="clear"/>
        <w:suppressAutoHyphens w:val="true"/>
        <w:ind w:firstLine="567" w:end="0"/>
        <w:jc w:val="both"/>
        <w:rPr>
          <w:color w:val="000000"/>
          <w:sz w:val="28"/>
          <w:szCs w:val="28"/>
        </w:rPr>
      </w:pPr>
      <w:r>
        <w:rPr>
          <w:color w:val="000000"/>
          <w:sz w:val="28"/>
          <w:szCs w:val="28"/>
        </w:rPr>
        <w:t>Дополнительная:</w:t>
      </w:r>
      <w:r>
        <w:rPr>
          <w:sz w:val="28"/>
          <w:szCs w:val="28"/>
        </w:rPr>
        <w:t xml:space="preserve"> </w:t>
      </w:r>
    </w:p>
    <w:p>
      <w:pPr>
        <w:pStyle w:val="Normal"/>
        <w:shd w:fill="FFFFFF" w:val="clear"/>
        <w:suppressAutoHyphens w:val="true"/>
        <w:jc w:val="both"/>
        <w:rPr>
          <w:sz w:val="28"/>
          <w:szCs w:val="28"/>
        </w:rPr>
      </w:pPr>
      <w:r>
        <w:rPr>
          <w:sz w:val="28"/>
          <w:szCs w:val="28"/>
        </w:rPr>
        <w:t>[13] Айзман Р.И., Омельченко И.В., Сысоев Д.А., Основы оказания медицинской помощи: КНОРУС, Москва, 2023г., 268- 285 с.</w:t>
      </w:r>
    </w:p>
    <w:p>
      <w:pPr>
        <w:pStyle w:val="Normal"/>
        <w:shd w:fill="FFFFFF" w:val="clear"/>
        <w:suppressAutoHyphens w:val="true"/>
        <w:ind w:firstLine="567" w:end="0"/>
        <w:jc w:val="both"/>
        <w:rPr>
          <w:color w:val="000000"/>
          <w:sz w:val="28"/>
          <w:szCs w:val="28"/>
        </w:rPr>
      </w:pPr>
      <w:r>
        <w:rPr>
          <w:color w:val="000000"/>
          <w:sz w:val="28"/>
          <w:szCs w:val="28"/>
        </w:rPr>
        <w:t>Справочная:</w:t>
      </w:r>
      <w:r>
        <w:rPr>
          <w:sz w:val="28"/>
          <w:szCs w:val="28"/>
        </w:rPr>
        <w:t xml:space="preserve"> </w:t>
      </w:r>
    </w:p>
    <w:p>
      <w:pPr>
        <w:pStyle w:val="Normal1"/>
        <w:spacing w:lineRule="auto" w:line="240"/>
        <w:ind w:start="0" w:end="0"/>
        <w:rPr>
          <w:rFonts w:ascii="Times New Roman" w:hAnsi="Times New Roman" w:cs="Times New Roman"/>
          <w:sz w:val="28"/>
          <w:szCs w:val="28"/>
        </w:rPr>
      </w:pPr>
      <w:r>
        <w:rPr>
          <w:sz w:val="28"/>
          <w:szCs w:val="28"/>
        </w:rPr>
        <w:t>[</w:t>
      </w:r>
      <w:r>
        <w:rPr>
          <w:rFonts w:cs="Times New Roman" w:ascii="Times New Roman" w:hAnsi="Times New Roman"/>
          <w:sz w:val="28"/>
          <w:szCs w:val="28"/>
        </w:rPr>
        <w:t>3</w:t>
      </w:r>
      <w:r>
        <w:rPr>
          <w:sz w:val="28"/>
          <w:szCs w:val="28"/>
        </w:rPr>
        <w:t xml:space="preserve">] </w:t>
      </w:r>
      <w:r>
        <w:rPr>
          <w:rFonts w:cs="Times New Roman" w:ascii="Times New Roman" w:hAnsi="Times New Roman"/>
          <w:sz w:val="28"/>
          <w:szCs w:val="28"/>
        </w:rPr>
        <w:t>Руководство по медицинскому обеспечению в Вооруженных Силах Российской Армии на мирное время. М.: Воениздат, 2005 г.</w:t>
      </w:r>
    </w:p>
    <w:p>
      <w:pPr>
        <w:pStyle w:val="Normal"/>
        <w:shd w:fill="FFFFFF" w:val="clear"/>
        <w:suppressAutoHyphens w:val="true"/>
        <w:jc w:val="both"/>
        <w:rPr>
          <w:sz w:val="28"/>
          <w:szCs w:val="28"/>
        </w:rPr>
      </w:pPr>
      <w:r>
        <w:rPr>
          <w:rFonts w:cs="Times New Roman"/>
          <w:sz w:val="28"/>
          <w:szCs w:val="28"/>
        </w:rPr>
      </w:r>
    </w:p>
    <w:p>
      <w:pPr>
        <w:pStyle w:val="Normal"/>
        <w:widowControl w:val="false"/>
        <w:shd w:fill="FFFFFF" w:val="clear"/>
        <w:autoSpaceDE w:val="false"/>
        <w:jc w:val="both"/>
        <w:rPr>
          <w:b/>
          <w:bCs/>
          <w:color w:val="000000"/>
          <w:sz w:val="24"/>
          <w:szCs w:val="19"/>
        </w:rPr>
      </w:pPr>
      <w:r>
        <w:rPr>
          <w:b/>
          <w:bCs/>
          <w:color w:val="000000"/>
          <w:sz w:val="24"/>
          <w:szCs w:val="19"/>
        </w:rPr>
      </w:r>
    </w:p>
    <w:p>
      <w:pPr>
        <w:pStyle w:val="Heading2"/>
        <w:jc w:val="both"/>
        <w:rPr>
          <w:rFonts w:ascii="Times New Roman" w:hAnsi="Times New Roman" w:cs="Times New Roman"/>
          <w:bCs/>
          <w:color w:val="000000"/>
          <w:szCs w:val="19"/>
        </w:rPr>
      </w:pPr>
      <w:r>
        <w:rPr>
          <w:rFonts w:cs="Times New Roman" w:ascii="Times New Roman" w:hAnsi="Times New Roman"/>
          <w:b w:val="false"/>
          <w:bCs/>
          <w:color w:val="000000"/>
          <w:sz w:val="24"/>
          <w:szCs w:val="19"/>
        </w:rPr>
      </w:r>
    </w:p>
    <w:p>
      <w:pPr>
        <w:pStyle w:val="Normal"/>
        <w:shd w:fill="FFFFFF" w:val="clear"/>
        <w:suppressAutoHyphens w:val="true"/>
        <w:autoSpaceDE w:val="false"/>
        <w:jc w:val="both"/>
        <w:rPr>
          <w:b/>
          <w:bCs/>
          <w:color w:val="000000"/>
          <w:sz w:val="28"/>
          <w:szCs w:val="28"/>
        </w:rPr>
      </w:pPr>
      <w:r>
        <w:rPr>
          <w:rFonts w:cs="Times New Roman"/>
          <w:b/>
          <w:bCs/>
          <w:color w:val="000000"/>
          <w:sz w:val="28"/>
          <w:szCs w:val="28"/>
        </w:rPr>
      </w:r>
      <w:r>
        <w:br w:type="page"/>
      </w:r>
    </w:p>
    <w:p>
      <w:pPr>
        <w:pStyle w:val="Normal"/>
        <w:widowControl w:val="false"/>
        <w:shd w:fill="FFFFFF" w:val="clear"/>
        <w:autoSpaceDE w:val="false"/>
        <w:jc w:val="center"/>
        <w:rPr>
          <w:b/>
          <w:bCs/>
          <w:caps/>
          <w:sz w:val="28"/>
          <w:szCs w:val="28"/>
        </w:rPr>
      </w:pPr>
      <w:r>
        <w:rPr>
          <w:b/>
          <w:bCs/>
          <w:caps/>
          <w:sz w:val="28"/>
          <w:szCs w:val="28"/>
        </w:rPr>
        <w:t>ТЕКСТ ЛЕКЦИИ</w:t>
      </w:r>
    </w:p>
    <w:p>
      <w:pPr>
        <w:pStyle w:val="Normal"/>
        <w:spacing w:before="19" w:after="0"/>
        <w:jc w:val="center"/>
        <w:rPr>
          <w:sz w:val="16"/>
          <w:szCs w:val="16"/>
        </w:rPr>
      </w:pPr>
      <w:r>
        <w:rPr>
          <w:b/>
          <w:bCs/>
          <w:caps/>
          <w:sz w:val="16"/>
          <w:szCs w:val="16"/>
        </w:rPr>
      </w:r>
    </w:p>
    <w:p>
      <w:pPr>
        <w:pStyle w:val="BodyTextIndent"/>
        <w:ind w:firstLine="989" w:start="3" w:end="0"/>
        <w:jc w:val="both"/>
        <w:rPr>
          <w:sz w:val="28"/>
          <w:szCs w:val="28"/>
        </w:rPr>
      </w:pPr>
      <w:r>
        <w:rPr>
          <w:sz w:val="28"/>
          <w:szCs w:val="28"/>
        </w:rPr>
        <w:t>Важнейшим составляющим элементом поддержания высокой боеспособности армии и флота является состояние здоровья личного состава. В этой связи, деятельность медицинской службы вооруженных сил направлена на изучение влияния условий учебно-боевой деятельности и военного быта на здоровье личного состава в целях разработки и осуществления эффективных лечебно-профилактических, гигиенических, противоэпидемических и других мероприятий.</w:t>
      </w:r>
    </w:p>
    <w:p>
      <w:pPr>
        <w:pStyle w:val="Normal"/>
        <w:ind w:firstLine="709" w:end="0"/>
        <w:jc w:val="both"/>
        <w:rPr>
          <w:sz w:val="28"/>
          <w:szCs w:val="28"/>
        </w:rPr>
      </w:pPr>
      <w:r>
        <w:rPr>
          <w:bCs/>
          <w:sz w:val="28"/>
          <w:szCs w:val="28"/>
        </w:rPr>
        <w:t>Таким образом,</w:t>
      </w:r>
      <w:r>
        <w:rPr>
          <w:b/>
          <w:bCs/>
          <w:sz w:val="28"/>
          <w:szCs w:val="28"/>
        </w:rPr>
        <w:t xml:space="preserve"> военная медицина </w:t>
      </w:r>
      <w:r>
        <w:rPr>
          <w:sz w:val="28"/>
          <w:szCs w:val="28"/>
        </w:rPr>
        <w:t>может быть определена как теория и практика здравоохранения (медицинского обеспечения) вооруженных сил в условиях мирного и военного времени. Она представляет собой систему научных знаний и сферу практической деятельности, которые имеют своей целью укрепление и сохранение здоровья личного состава, предупреждение и лечение заболеваний, а во время войн – также боевых поражений.</w:t>
      </w:r>
    </w:p>
    <w:p>
      <w:pPr>
        <w:pStyle w:val="Normal"/>
        <w:ind w:firstLine="709" w:end="0"/>
        <w:jc w:val="both"/>
        <w:rPr>
          <w:sz w:val="28"/>
          <w:szCs w:val="28"/>
        </w:rPr>
      </w:pPr>
      <w:r>
        <w:rPr>
          <w:b/>
          <w:sz w:val="28"/>
          <w:szCs w:val="28"/>
        </w:rPr>
        <w:t>Медицинское обеспечение</w:t>
      </w:r>
      <w:r>
        <w:rPr>
          <w:sz w:val="28"/>
          <w:szCs w:val="28"/>
        </w:rPr>
        <w:t xml:space="preserve"> – комплекс организационных и медицинских мероприятий, проводимых в армии и на флоте с целью сохранения и укрепления здоровья личного состава, оказания медицинской помощи раненым и больным, их эвакуации, лечения и быстрейшего восстановления бое– и трудоспособности после ранений, заболеваний и травм.</w:t>
      </w:r>
    </w:p>
    <w:p>
      <w:pPr>
        <w:pStyle w:val="Normal"/>
        <w:ind w:firstLine="709" w:end="0"/>
        <w:jc w:val="both"/>
        <w:rPr>
          <w:sz w:val="28"/>
          <w:szCs w:val="28"/>
        </w:rPr>
      </w:pPr>
      <w:r>
        <w:rPr>
          <w:sz w:val="28"/>
          <w:szCs w:val="28"/>
        </w:rPr>
        <w:t>Сохранение здоровья личного состава является главнейшей задачей командиров всех степеней, задачей, которой должны быть подчинены любые мероприятия повседневной деятельности и боевой обстановки. Вот почему так важно, чтобы каждый военнослужащий, а тем более будущий офицер знал, умел применить на практике и обучить подчиненных приемам первой медицинской помощи,  мероприятиям профилактики заболеваний и травм, основам гигиены.</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ind w:firstLine="709" w:end="0"/>
        <w:jc w:val="both"/>
        <w:rPr>
          <w:b/>
          <w:bCs/>
          <w:sz w:val="28"/>
          <w:szCs w:val="28"/>
        </w:rPr>
      </w:pPr>
      <w:r>
        <w:rPr>
          <w:b/>
          <w:sz w:val="28"/>
          <w:szCs w:val="28"/>
        </w:rPr>
        <w:t xml:space="preserve">Вопрос №1. </w:t>
      </w:r>
      <w:r>
        <w:rPr>
          <w:b/>
          <w:bCs/>
          <w:sz w:val="28"/>
          <w:szCs w:val="28"/>
        </w:rPr>
        <w:t>Санитарно-противоэпидемические (профилактические) мероприятия. Лечебно-профилактические мероприятия.</w:t>
      </w:r>
    </w:p>
    <w:p>
      <w:pPr>
        <w:pStyle w:val="Normal"/>
        <w:ind w:firstLine="709" w:end="0"/>
        <w:jc w:val="both"/>
        <w:rPr>
          <w:b/>
          <w:bCs/>
          <w:sz w:val="28"/>
          <w:szCs w:val="28"/>
        </w:rPr>
      </w:pPr>
      <w:r>
        <w:rPr>
          <w:b/>
          <w:bCs/>
          <w:sz w:val="28"/>
          <w:szCs w:val="28"/>
        </w:rPr>
      </w:r>
    </w:p>
    <w:p>
      <w:pPr>
        <w:pStyle w:val="24"/>
        <w:spacing w:lineRule="auto" w:line="240"/>
        <w:ind w:firstLine="709" w:end="0"/>
        <w:rPr>
          <w:sz w:val="28"/>
          <w:szCs w:val="28"/>
        </w:rPr>
      </w:pPr>
      <w:r>
        <w:rPr>
          <w:sz w:val="28"/>
          <w:szCs w:val="28"/>
        </w:rPr>
        <w:t>Зарождение государственной военной медицины в России относится к X</w:t>
      </w:r>
      <w:r>
        <w:rPr>
          <w:sz w:val="28"/>
          <w:szCs w:val="28"/>
          <w:lang w:val="en-US"/>
        </w:rPr>
        <w:t>V</w:t>
      </w:r>
      <w:r>
        <w:rPr>
          <w:sz w:val="28"/>
          <w:szCs w:val="28"/>
        </w:rPr>
        <w:t xml:space="preserve">II веку, когда централизация политической власти в Московском государстве сопровождалась созданием сильной постоянной армии нового строя. Наиболее ранней формой проявления государственной заботы о раненых и «увечных» в войнах была практика выдачи денег на лечение ран. На эти деньги раненые должны были сами искать помощь у вольнопрактикующих лекарей, сопровождавших Московскую рать. Лекари были преимущественно иноземцами или народными лекарями-самоучками. Во время походов легкораненые и легкобольные оставались в своих полках, тяжелораненых перевозили в обозах. </w:t>
      </w:r>
    </w:p>
    <w:p>
      <w:pPr>
        <w:pStyle w:val="24"/>
        <w:spacing w:lineRule="auto" w:line="240"/>
        <w:ind w:firstLine="709" w:end="0"/>
        <w:rPr>
          <w:sz w:val="28"/>
          <w:szCs w:val="28"/>
        </w:rPr>
      </w:pPr>
      <w:r>
        <w:rPr>
          <w:sz w:val="28"/>
          <w:szCs w:val="28"/>
        </w:rPr>
        <w:t>В дальнейшем медицинское обеспечение армии постепенно превращалось в одну из важных функций государственного управления, которая была возложена на Аптекарский приказ. В «Уставе воинском или учении и хитрости ратного строения пехотных людей» (1647 год) уже содержались указания по охране здоровья войск и предписывалось иметь лекаря в каждой роте. В 1654 году при Аптекарском приказе создаётся первая в России медицинская школа для подготовки русских лекарей за казённый счёт. Эта школа положила начало отечественному военно-медицинскому образованию. Со второй половины X</w:t>
      </w:r>
      <w:r>
        <w:rPr>
          <w:sz w:val="28"/>
          <w:szCs w:val="28"/>
          <w:lang w:val="en-US"/>
        </w:rPr>
        <w:t>V</w:t>
      </w:r>
      <w:r>
        <w:rPr>
          <w:sz w:val="28"/>
          <w:szCs w:val="28"/>
        </w:rPr>
        <w:t xml:space="preserve">II века начало зарождаться военно-госпитальное дело. Первый в России военно-временный госпиталь был учрежден в Смоленске в 1656 году во время войны с Польшей. В период войны с Турцией (1676-1681 гг.) в Москве было создано несколько таких госпиталей. </w:t>
      </w:r>
    </w:p>
    <w:p>
      <w:pPr>
        <w:pStyle w:val="24"/>
        <w:spacing w:lineRule="auto" w:line="240"/>
        <w:ind w:firstLine="709" w:end="0"/>
        <w:rPr>
          <w:sz w:val="28"/>
          <w:szCs w:val="28"/>
        </w:rPr>
      </w:pPr>
      <w:r>
        <w:rPr>
          <w:sz w:val="28"/>
          <w:szCs w:val="28"/>
        </w:rPr>
        <w:t>Эпоха правления Петра I сопровождалась серьёзной перестройкой регулярной армии, в том числе и совершенствованием медицинской службы. В начале X</w:t>
      </w:r>
      <w:r>
        <w:rPr>
          <w:sz w:val="28"/>
          <w:szCs w:val="28"/>
          <w:lang w:val="en-US"/>
        </w:rPr>
        <w:t>V</w:t>
      </w:r>
      <w:r>
        <w:rPr>
          <w:sz w:val="28"/>
          <w:szCs w:val="28"/>
        </w:rPr>
        <w:t>II</w:t>
      </w:r>
      <w:r>
        <w:rPr>
          <w:sz w:val="28"/>
          <w:szCs w:val="28"/>
          <w:lang w:val="en-US"/>
        </w:rPr>
        <w:t>I</w:t>
      </w:r>
      <w:r>
        <w:rPr>
          <w:sz w:val="28"/>
          <w:szCs w:val="28"/>
        </w:rPr>
        <w:t xml:space="preserve"> века медицинская служба имела уже достаточно чёткую структуру и соответствующие силы, и средства. Большое внимание уделялось укомплектованию армии медицинским составом, медицинские работники обеспечивались постоянным жалованием и оказывали помощь без взимания платы. Медицинская служба была представлена в роте цирюльником, в полку лекарем, в дивизии доктором, штаб-лекарем и аптекарем с полевой аптекой (рис. № 1). </w:t>
      </w:r>
    </w:p>
    <w:p>
      <w:pPr>
        <w:pStyle w:val="24"/>
        <w:spacing w:lineRule="auto" w:line="240"/>
        <w:ind w:firstLine="709" w:end="0"/>
        <w:rPr>
          <w:sz w:val="28"/>
          <w:szCs w:val="28"/>
        </w:rPr>
      </w:pPr>
      <w:r>
        <w:rPr>
          <w:sz w:val="28"/>
          <w:szCs w:val="28"/>
        </w:rPr>
        <w:t>Была создана сеть полевых лазаретов и постоянных военных госпиталей. В 1707 году в Москве был открыт первый в России постоянный военный госпиталь с медицинской школой, который решал вопрос не только лечения раненых, но и готовил медицинские кадры, потребность в которых постоянно увеличивалась. В настоящее время это Главный военный клинический госпиталь ВС РФ имени Н. Н. Бурденко, который уже более 300 лет служит Отечеству. В последующем такие же госпитали были созданы в Петербурге и Кронштадте. Кроме этого большое значение в разработке передовых методов для совершенствования военно-медицинской организации имела деятельность выдающихся русских полководцев А.В. Суворова, М.И. Кутузова, Ф.Ф. Ушакова и др. Они считали, что в достижении успеха боя и сражения в целом решающую роль играет солдат и поэтому требовали от командиров и начальников особого внимания к эго нуждам и сбережению его здоровья. Ответственность за проведение всех оздоровительных мероприятий возлагалась на офицеров, которые в случае их невыполнения лишались чинов и подвергались наказанию.</w:t>
      </w:r>
    </w:p>
    <w:p>
      <w:pPr>
        <w:pStyle w:val="24"/>
        <w:spacing w:lineRule="auto" w:line="240"/>
        <w:ind w:firstLine="709" w:end="0"/>
        <w:rPr>
          <w:sz w:val="28"/>
          <w:szCs w:val="28"/>
        </w:rPr>
      </w:pPr>
      <w:r>
        <w:rPr>
          <w:sz w:val="28"/>
          <w:szCs w:val="28"/>
        </w:rPr>
        <w:t xml:space="preserve">В </w:t>
      </w:r>
      <w:r>
        <w:rPr>
          <w:sz w:val="28"/>
          <w:szCs w:val="28"/>
          <w:lang w:val="en-US"/>
        </w:rPr>
        <w:t>XIX</w:t>
      </w:r>
      <w:r>
        <w:rPr>
          <w:sz w:val="28"/>
          <w:szCs w:val="28"/>
        </w:rPr>
        <w:t xml:space="preserve"> веке создаются массовые армии, разрабатываются новые формы ведения войн. Лечение больных на месте окончательно уступает эвакуационной системе медицинского обеспечения. В России эти тенденции нашли своё отражение в «Положении о порядке в учреждении при заграничной армии госпиталей» (1807 г.) и были окончательно закреплены в период Отечественной войны 1812 года. Суть системы лечебно-эвакуационного обеспечения войск в то время состояла в том, что раненых и больных из передовых перевязочных пунктов, расположенных непосредственно в тылу боевых порядков, доставляли в развозной госпиталь. Отсюда раненые подлежали эвакуации в подвижные и главные военно-временные госпитали, расположенные «цепочкой» вдоль основных коммуникаций действующей армии. Все типы госпиталей военного времени были нештатными и формировались в ходе войны.</w:t>
      </w:r>
    </w:p>
    <w:p>
      <w:pPr>
        <w:pStyle w:val="24"/>
        <w:spacing w:lineRule="auto" w:line="240"/>
        <w:ind w:firstLine="709" w:end="0"/>
        <w:rPr>
          <w:sz w:val="28"/>
          <w:szCs w:val="28"/>
        </w:rPr>
      </w:pPr>
      <w:r>
        <w:rPr>
          <w:sz w:val="28"/>
          <w:szCs w:val="28"/>
        </w:rPr>
      </w:r>
    </w:p>
    <w:tbl>
      <w:tblPr>
        <w:tblW w:w="9573" w:type="dxa"/>
        <w:jc w:val="start"/>
        <w:tblInd w:w="0" w:type="dxa"/>
        <w:tblLayout w:type="fixed"/>
        <w:tblCellMar>
          <w:top w:w="0" w:type="dxa"/>
          <w:start w:w="108" w:type="dxa"/>
          <w:bottom w:w="0" w:type="dxa"/>
          <w:end w:w="108" w:type="dxa"/>
        </w:tblCellMar>
      </w:tblPr>
      <w:tblGrid>
        <w:gridCol w:w="4281"/>
        <w:gridCol w:w="5292"/>
      </w:tblGrid>
      <w:tr>
        <w:trPr>
          <w:trHeight w:val="989" w:hRule="atLeast"/>
        </w:trPr>
        <w:tc>
          <w:tcPr>
            <w:tcW w:w="4281" w:type="dxa"/>
            <w:vMerge w:val="restart"/>
            <w:tcBorders/>
          </w:tcPr>
          <w:p>
            <w:pPr>
              <w:pStyle w:val="24"/>
              <w:widowControl w:val="false"/>
              <w:autoSpaceDE w:val="false"/>
              <w:spacing w:lineRule="auto" w:line="240"/>
              <w:rPr>
                <w:sz w:val="28"/>
                <w:szCs w:val="28"/>
              </w:rPr>
            </w:pPr>
            <w:r>
              <w:rPr>
                <w:sz w:val="28"/>
                <w:szCs w:val="28"/>
              </w:rPr>
              <w:drawing>
                <wp:inline distT="0" distB="0" distL="0" distR="0">
                  <wp:extent cx="2221230" cy="327533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3"/>
                          <a:srcRect l="-5" t="-4" r="-5" b="-4"/>
                          <a:stretch>
                            <a:fillRect/>
                          </a:stretch>
                        </pic:blipFill>
                        <pic:spPr bwMode="auto">
                          <a:xfrm>
                            <a:off x="0" y="0"/>
                            <a:ext cx="2221230" cy="3275330"/>
                          </a:xfrm>
                          <a:prstGeom prst="rect">
                            <a:avLst/>
                          </a:prstGeom>
                          <a:noFill/>
                        </pic:spPr>
                      </pic:pic>
                    </a:graphicData>
                  </a:graphic>
                </wp:inline>
              </w:drawing>
            </w:r>
          </w:p>
        </w:tc>
        <w:tc>
          <w:tcPr>
            <w:tcW w:w="5292" w:type="dxa"/>
            <w:tcBorders/>
          </w:tcPr>
          <w:p>
            <w:pPr>
              <w:pStyle w:val="24"/>
              <w:widowControl w:val="false"/>
              <w:autoSpaceDE w:val="false"/>
              <w:spacing w:lineRule="auto" w:line="240"/>
              <w:ind w:firstLine="175" w:end="0"/>
              <w:rPr>
                <w:sz w:val="28"/>
                <w:szCs w:val="28"/>
              </w:rPr>
            </w:pPr>
            <w:r>
              <w:rPr>
                <w:sz w:val="28"/>
                <w:szCs w:val="28"/>
                <w:lang w:val="uk-UA"/>
              </w:rPr>
              <w:t>Главный лекарь госпиталя в повседневной форме, 1806-1815 гг. (верний ряд, слева).</w:t>
            </w:r>
          </w:p>
        </w:tc>
      </w:tr>
      <w:tr>
        <w:trPr>
          <w:trHeight w:val="841" w:hRule="atLeast"/>
        </w:trPr>
        <w:tc>
          <w:tcPr>
            <w:tcW w:w="4281" w:type="dxa"/>
            <w:vMerge w:val="continue"/>
            <w:tcBorders/>
          </w:tcPr>
          <w:p>
            <w:pPr>
              <w:pStyle w:val="24"/>
              <w:widowControl w:val="false"/>
              <w:autoSpaceDE w:val="false"/>
              <w:snapToGrid w:val="false"/>
              <w:spacing w:lineRule="auto" w:line="240"/>
              <w:rPr>
                <w:sz w:val="28"/>
                <w:szCs w:val="28"/>
              </w:rPr>
            </w:pPr>
            <w:r>
              <w:rPr>
                <w:sz w:val="28"/>
                <w:szCs w:val="28"/>
              </w:rPr>
            </w:r>
          </w:p>
        </w:tc>
        <w:tc>
          <w:tcPr>
            <w:tcW w:w="5292" w:type="dxa"/>
            <w:tcBorders/>
          </w:tcPr>
          <w:p>
            <w:pPr>
              <w:pStyle w:val="24"/>
              <w:widowControl w:val="false"/>
              <w:autoSpaceDE w:val="false"/>
              <w:spacing w:lineRule="auto" w:line="240"/>
              <w:ind w:firstLine="175" w:end="0"/>
              <w:rPr>
                <w:sz w:val="28"/>
                <w:szCs w:val="28"/>
              </w:rPr>
            </w:pPr>
            <w:r>
              <w:rPr>
                <w:sz w:val="28"/>
                <w:szCs w:val="28"/>
                <w:lang w:val="uk-UA"/>
              </w:rPr>
              <w:t xml:space="preserve">Главный инспектор по медицинской части в парадной форме, 1812-1813 гг. (верний ряд, в центре). </w:t>
            </w:r>
          </w:p>
        </w:tc>
      </w:tr>
      <w:tr>
        <w:trPr>
          <w:trHeight w:val="556" w:hRule="atLeast"/>
        </w:trPr>
        <w:tc>
          <w:tcPr>
            <w:tcW w:w="4281" w:type="dxa"/>
            <w:vMerge w:val="continue"/>
            <w:tcBorders/>
          </w:tcPr>
          <w:p>
            <w:pPr>
              <w:pStyle w:val="24"/>
              <w:widowControl w:val="false"/>
              <w:autoSpaceDE w:val="false"/>
              <w:snapToGrid w:val="false"/>
              <w:spacing w:lineRule="auto" w:line="240"/>
              <w:rPr>
                <w:sz w:val="28"/>
                <w:szCs w:val="28"/>
              </w:rPr>
            </w:pPr>
            <w:r>
              <w:rPr>
                <w:sz w:val="28"/>
                <w:szCs w:val="28"/>
              </w:rPr>
            </w:r>
          </w:p>
        </w:tc>
        <w:tc>
          <w:tcPr>
            <w:tcW w:w="5292" w:type="dxa"/>
            <w:tcBorders/>
          </w:tcPr>
          <w:p>
            <w:pPr>
              <w:pStyle w:val="24"/>
              <w:widowControl w:val="false"/>
              <w:autoSpaceDE w:val="false"/>
              <w:spacing w:lineRule="auto" w:line="240"/>
              <w:ind w:firstLine="175" w:end="0"/>
              <w:rPr>
                <w:sz w:val="28"/>
                <w:szCs w:val="28"/>
              </w:rPr>
            </w:pPr>
            <w:r>
              <w:rPr>
                <w:sz w:val="28"/>
                <w:szCs w:val="28"/>
                <w:lang w:val="uk-UA"/>
              </w:rPr>
              <w:t>Фельдшер драгунского полка, 1809-1815 гг. (верний ряд, справа).</w:t>
            </w:r>
          </w:p>
        </w:tc>
      </w:tr>
      <w:tr>
        <w:trPr>
          <w:trHeight w:val="920" w:hRule="atLeast"/>
        </w:trPr>
        <w:tc>
          <w:tcPr>
            <w:tcW w:w="4281" w:type="dxa"/>
            <w:vMerge w:val="continue"/>
            <w:tcBorders/>
          </w:tcPr>
          <w:p>
            <w:pPr>
              <w:pStyle w:val="24"/>
              <w:widowControl w:val="false"/>
              <w:autoSpaceDE w:val="false"/>
              <w:snapToGrid w:val="false"/>
              <w:spacing w:lineRule="auto" w:line="240"/>
              <w:rPr>
                <w:sz w:val="28"/>
                <w:szCs w:val="28"/>
              </w:rPr>
            </w:pPr>
            <w:r>
              <w:rPr>
                <w:sz w:val="28"/>
                <w:szCs w:val="28"/>
              </w:rPr>
            </w:r>
          </w:p>
        </w:tc>
        <w:tc>
          <w:tcPr>
            <w:tcW w:w="5292" w:type="dxa"/>
            <w:tcBorders/>
          </w:tcPr>
          <w:p>
            <w:pPr>
              <w:pStyle w:val="24"/>
              <w:widowControl w:val="false"/>
              <w:autoSpaceDE w:val="false"/>
              <w:spacing w:lineRule="auto" w:line="240"/>
              <w:ind w:firstLine="175" w:end="0"/>
              <w:rPr>
                <w:sz w:val="28"/>
                <w:szCs w:val="28"/>
              </w:rPr>
            </w:pPr>
            <w:r>
              <w:rPr>
                <w:sz w:val="28"/>
                <w:szCs w:val="28"/>
                <w:lang w:val="uk-UA"/>
              </w:rPr>
              <w:t xml:space="preserve">Медик 4-го разряда (лекарь или провизор) в неуставной форме (нижний ряд, слева). </w:t>
            </w:r>
          </w:p>
        </w:tc>
      </w:tr>
      <w:tr>
        <w:trPr>
          <w:trHeight w:val="1671" w:hRule="atLeast"/>
        </w:trPr>
        <w:tc>
          <w:tcPr>
            <w:tcW w:w="4281" w:type="dxa"/>
            <w:vMerge w:val="continue"/>
            <w:tcBorders/>
          </w:tcPr>
          <w:p>
            <w:pPr>
              <w:pStyle w:val="24"/>
              <w:widowControl w:val="false"/>
              <w:autoSpaceDE w:val="false"/>
              <w:snapToGrid w:val="false"/>
              <w:spacing w:lineRule="auto" w:line="240"/>
              <w:rPr>
                <w:sz w:val="28"/>
                <w:szCs w:val="28"/>
              </w:rPr>
            </w:pPr>
            <w:r>
              <w:rPr>
                <w:sz w:val="28"/>
                <w:szCs w:val="28"/>
              </w:rPr>
            </w:r>
          </w:p>
        </w:tc>
        <w:tc>
          <w:tcPr>
            <w:tcW w:w="5292" w:type="dxa"/>
            <w:vMerge w:val="restart"/>
            <w:tcBorders/>
          </w:tcPr>
          <w:p>
            <w:pPr>
              <w:pStyle w:val="24"/>
              <w:widowControl w:val="false"/>
              <w:autoSpaceDE w:val="false"/>
              <w:spacing w:lineRule="auto" w:line="240"/>
              <w:ind w:firstLine="175" w:end="0"/>
              <w:rPr>
                <w:sz w:val="28"/>
                <w:szCs w:val="28"/>
                <w:lang w:val="uk-UA"/>
              </w:rPr>
            </w:pPr>
            <w:r>
              <w:rPr>
                <w:sz w:val="28"/>
                <w:szCs w:val="28"/>
                <w:lang w:val="uk-UA"/>
              </w:rPr>
              <w:t xml:space="preserve">Костоправ гарнизонных войск и внутренней стражи в зимней форме, 1809-1815 гг. (нижний ряд, в центре). </w:t>
            </w:r>
          </w:p>
          <w:p>
            <w:pPr>
              <w:pStyle w:val="24"/>
              <w:widowControl w:val="false"/>
              <w:autoSpaceDE w:val="false"/>
              <w:spacing w:lineRule="auto" w:line="240"/>
              <w:ind w:firstLine="175" w:end="0"/>
              <w:rPr>
                <w:sz w:val="28"/>
                <w:szCs w:val="28"/>
              </w:rPr>
            </w:pPr>
            <w:r>
              <w:rPr>
                <w:sz w:val="28"/>
                <w:szCs w:val="28"/>
                <w:lang w:val="uk-UA"/>
              </w:rPr>
              <w:t>Ротный цир</w:t>
            </w:r>
            <w:r>
              <w:rPr>
                <w:sz w:val="28"/>
                <w:szCs w:val="28"/>
              </w:rPr>
              <w:t>ю</w:t>
            </w:r>
            <w:r>
              <w:rPr>
                <w:sz w:val="28"/>
                <w:szCs w:val="28"/>
                <w:lang w:val="uk-UA"/>
              </w:rPr>
              <w:t>льник, 1809-1815 гг. (нижний ряд, справа).</w:t>
            </w:r>
          </w:p>
        </w:tc>
      </w:tr>
      <w:tr>
        <w:trPr>
          <w:trHeight w:val="353" w:hRule="atLeast"/>
        </w:trPr>
        <w:tc>
          <w:tcPr>
            <w:tcW w:w="4281" w:type="dxa"/>
            <w:tcBorders/>
          </w:tcPr>
          <w:p>
            <w:pPr>
              <w:pStyle w:val="24"/>
              <w:widowControl w:val="false"/>
              <w:autoSpaceDE w:val="false"/>
              <w:spacing w:lineRule="auto" w:line="240"/>
              <w:ind w:firstLine="142" w:start="-142" w:end="-108"/>
              <w:jc w:val="center"/>
              <w:rPr>
                <w:sz w:val="28"/>
                <w:szCs w:val="28"/>
              </w:rPr>
            </w:pPr>
            <w:r>
              <w:rPr>
                <w:sz w:val="28"/>
                <w:szCs w:val="28"/>
              </w:rPr>
              <w:t xml:space="preserve">Рис. 1. Внешний вид медицинского персонала </w:t>
            </w:r>
            <w:r>
              <w:rPr>
                <w:sz w:val="28"/>
                <w:szCs w:val="28"/>
                <w:lang w:val="en-US"/>
              </w:rPr>
              <w:t>XIX</w:t>
            </w:r>
            <w:r>
              <w:rPr>
                <w:sz w:val="28"/>
                <w:szCs w:val="28"/>
              </w:rPr>
              <w:t xml:space="preserve"> в.</w:t>
            </w:r>
          </w:p>
        </w:tc>
        <w:tc>
          <w:tcPr>
            <w:tcW w:w="5292" w:type="dxa"/>
            <w:vMerge w:val="continue"/>
            <w:tcBorders/>
          </w:tcPr>
          <w:p>
            <w:pPr>
              <w:pStyle w:val="24"/>
              <w:widowControl w:val="false"/>
              <w:autoSpaceDE w:val="false"/>
              <w:snapToGrid w:val="false"/>
              <w:spacing w:lineRule="auto" w:line="240"/>
              <w:ind w:firstLine="175" w:end="0"/>
              <w:rPr>
                <w:sz w:val="28"/>
                <w:szCs w:val="28"/>
                <w:lang w:val="uk-UA"/>
              </w:rPr>
            </w:pPr>
            <w:r>
              <w:rPr>
                <w:sz w:val="28"/>
                <w:szCs w:val="28"/>
                <w:lang w:val="uk-UA"/>
              </w:rPr>
            </w:r>
          </w:p>
        </w:tc>
      </w:tr>
    </w:tbl>
    <w:p>
      <w:pPr>
        <w:pStyle w:val="24"/>
        <w:spacing w:lineRule="auto" w:line="240"/>
        <w:ind w:firstLine="709" w:end="0"/>
        <w:rPr>
          <w:sz w:val="28"/>
          <w:szCs w:val="28"/>
        </w:rPr>
      </w:pPr>
      <w:r>
        <w:rPr>
          <w:sz w:val="28"/>
          <w:szCs w:val="28"/>
        </w:rPr>
        <w:t xml:space="preserve">  </w:t>
      </w:r>
    </w:p>
    <w:p>
      <w:pPr>
        <w:pStyle w:val="24"/>
        <w:spacing w:lineRule="auto" w:line="240"/>
        <w:ind w:firstLine="709" w:end="0"/>
        <w:rPr>
          <w:sz w:val="28"/>
          <w:szCs w:val="28"/>
        </w:rPr>
      </w:pPr>
      <w:r>
        <w:rPr>
          <w:sz w:val="28"/>
          <w:szCs w:val="28"/>
        </w:rPr>
        <w:t xml:space="preserve">В XVIII веке в России успешно развивались естественные науки, велись исследования в области медицины, гигиены, эпидемиологии. Яркими представителями отечественной военной медицины были такие учёные как М.Я. Мудров, Р.С. Чертыкин, И.А. Чаруковский. Исключительно важную роль в развитии военной медицины сыграл Н.И. Пирогов - крупнейший русский учёный, стоящий у истоков организации и тактики медицинской службы как научной дисциплины. Профессор Санкт-Петербургской медико-хирургической академии Н.И. Пирогов участвовал в крымской (1853-1856 гг.), франко-прусской (1870-1871 гг.), русско-турецкой (1877-1878 гг.) войнах. Накопленные Н.И. Пироговым наблюдения и огромный опыт практической работы в реальных боевых действиях явились основой для разработки принципов лечебно-эвакуационного обеспечения войск. </w:t>
      </w:r>
    </w:p>
    <w:p>
      <w:pPr>
        <w:pStyle w:val="Normal"/>
        <w:ind w:firstLine="709" w:end="0"/>
        <w:jc w:val="both"/>
        <w:rPr>
          <w:sz w:val="28"/>
          <w:szCs w:val="28"/>
        </w:rPr>
      </w:pPr>
      <w:r>
        <w:rPr>
          <w:sz w:val="28"/>
          <w:szCs w:val="28"/>
        </w:rPr>
        <w:t xml:space="preserve">Важным этапом в развитии отечественной военной медицины явились русско-японская (1904-1905 гг.) и Первая мировая (1914-1918 гг.) войны.  В частности, был введён индивидуальный перевязочный пакет на каждого военнослужащего. Сложные боевые действия и огромные потери армии открыли несовершенство существующей системы медицинского обеспечения, отсутствие преемственности в эвакуации и лечении раненых. Вышеуказанные причины стали основой появления </w:t>
      </w:r>
      <w:r>
        <w:rPr>
          <w:b/>
          <w:bCs/>
          <w:sz w:val="28"/>
          <w:szCs w:val="28"/>
        </w:rPr>
        <w:t>принципа этапного лечения</w:t>
      </w:r>
      <w:r>
        <w:rPr>
          <w:sz w:val="28"/>
          <w:szCs w:val="28"/>
        </w:rPr>
        <w:t xml:space="preserve">, предложенного выдающимся российским хирургом В.А. Оппелем. Его идеи были внедрены советскими хирургами и организаторами здравоохранения, создавшими перед Великой Отечественной войной 1941-1945 гг. </w:t>
      </w:r>
      <w:r>
        <w:rPr>
          <w:b/>
          <w:iCs/>
          <w:sz w:val="28"/>
          <w:szCs w:val="28"/>
        </w:rPr>
        <w:t>систему этапного лечения с эвакуацией по назначению</w:t>
      </w:r>
      <w:r>
        <w:rPr>
          <w:i/>
          <w:iCs/>
          <w:sz w:val="28"/>
          <w:szCs w:val="28"/>
        </w:rPr>
        <w:t xml:space="preserve"> </w:t>
      </w:r>
      <w:r>
        <w:rPr>
          <w:sz w:val="28"/>
          <w:szCs w:val="28"/>
        </w:rPr>
        <w:t xml:space="preserve">(Б.К. Леонардов, П.И. Тимофеевский, Е.И. Смирнов, Н.Н. Бурденко и др.). Эта система остается и сегодня основополагающей при организации лечебно-эвакуационного обеспечения войск в крупномасштабной войне. </w:t>
      </w:r>
    </w:p>
    <w:p>
      <w:pPr>
        <w:pStyle w:val="24"/>
        <w:spacing w:lineRule="auto" w:line="240"/>
        <w:ind w:firstLine="709" w:end="0"/>
        <w:rPr>
          <w:sz w:val="28"/>
          <w:szCs w:val="28"/>
        </w:rPr>
      </w:pPr>
      <w:r>
        <w:rPr>
          <w:sz w:val="28"/>
          <w:szCs w:val="28"/>
        </w:rPr>
        <w:t>Революция 1917 года ввела кардинальные коррективы и в военно-медицинскую службу. Были созданы государственные системы здравоохранения, в том числе и новая военно-медицинская служба – штатная организация в составе армии и флота. Единое руководство гражданским и военным здравоохранением позволили решать острейшие задачи по преодолению эпидемий, заболеваний и разрухи. Основу деятельности медицинской службы составлял один из главных принципов здравоохранения того времени – профилактическая направленность. В ходе исследования и анализа предыдущего опыта в области организации и тактики медицинской службы была разработана единая доктрина медицинского обеспечения с единым пониманием патологии военной травмы и эвакуации по назначению. Данная доктрина была успешно применена в ходе Великой Отечественной войны и является фундаментом современного медицинского обеспечения Российской армии.</w:t>
      </w:r>
    </w:p>
    <w:p>
      <w:pPr>
        <w:pStyle w:val="Style23"/>
        <w:spacing w:before="0" w:after="0"/>
        <w:ind w:firstLine="709" w:end="0"/>
        <w:jc w:val="both"/>
        <w:rPr>
          <w:sz w:val="28"/>
          <w:szCs w:val="28"/>
        </w:rPr>
      </w:pPr>
      <w:r>
        <w:rPr>
          <w:sz w:val="28"/>
          <w:szCs w:val="28"/>
        </w:rPr>
        <w:t>Достижения медицины и здравоохранения нашей страны в годы Великой Отечественной войны - славная страница истории, непреходящая ценность для следующих поколений. На фронте и в тылу было сделано очень многое, чтобы организовать помощь раненым воинам, не допустить возникновения эпидемий, сберечь подрастающее поколение, создать службу охраны здоровья рабочих оборонных предприятий, обеспечить население медицинской помощью.</w:t>
      </w:r>
    </w:p>
    <w:p>
      <w:pPr>
        <w:pStyle w:val="Style23"/>
        <w:spacing w:before="0" w:after="0"/>
        <w:ind w:firstLine="709" w:end="0"/>
        <w:jc w:val="both"/>
        <w:rPr>
          <w:sz w:val="28"/>
          <w:szCs w:val="28"/>
        </w:rPr>
      </w:pPr>
      <w:r>
        <w:rPr>
          <w:sz w:val="28"/>
          <w:szCs w:val="28"/>
        </w:rPr>
        <w:t>В годы войны наши медики вернули в строй 72,3% раненых и 90,6% больных воинов. Если эти проценты представить в абсолютных цифрах, то число раненых и больных, возвращенных в строй медицинской службой за все годы войны, составит около 17 млн человек. Благодаря стараниям медиков в годы войны, ни фронт, ни тыл не знали эпидемий инфекционных заболеваний. Впервые в мире в нашей стране «не сработал» обязательный, казалось бы, закон о связи войн и эпидемий. Эпидемический «пожар» удалось предотвратить, и это спасло сотни тысяч, миллионы человеческих жизней.</w:t>
      </w:r>
    </w:p>
    <w:p>
      <w:pPr>
        <w:pStyle w:val="Style23"/>
        <w:spacing w:before="0" w:after="0"/>
        <w:ind w:firstLine="709" w:end="0"/>
        <w:jc w:val="both"/>
        <w:rPr>
          <w:sz w:val="28"/>
          <w:szCs w:val="28"/>
        </w:rPr>
      </w:pPr>
      <w:r>
        <w:rPr>
          <w:sz w:val="28"/>
          <w:szCs w:val="28"/>
        </w:rPr>
        <w:t>Нельзя забывать, что итоги, которыми мы законно гордимся, были достигнуты ценой огромных усилий и жертв. В годы Великой Отечественной войны наша медицинская служба понесла серьезные потери. Общие потери составили более 200 тысяч человек, что в 10 раз превышает потери медицинской службы армии США, при этом 88 % потерь приходится на рядового и сержантский состав, т. е. на передовое звено медицинской службы, действовавшей на поле боя.</w:t>
      </w:r>
    </w:p>
    <w:p>
      <w:pPr>
        <w:pStyle w:val="Style23"/>
        <w:spacing w:before="0" w:after="0"/>
        <w:ind w:firstLine="709" w:end="0"/>
        <w:jc w:val="both"/>
        <w:rPr>
          <w:sz w:val="28"/>
          <w:szCs w:val="28"/>
        </w:rPr>
      </w:pPr>
      <w:r>
        <w:rPr>
          <w:sz w:val="28"/>
          <w:szCs w:val="28"/>
        </w:rPr>
        <w:t>Подвиги медицинских работников в Великой Отечественной войне были высоко оценены нашей партией и правительством: за героизм и мужество, проявленные в борьбе с немецко-фашистскими захватчиками, 44 медицинским работникам было присвоено звание Героя Советского Союза, 285 человек награждены орденом Ленина, 3 500 - орденом Красного Знамени, 15 000 - орденом Отечественной войны I степени, 86 500 - орденом Красной Звезды, около 10 000 - орденом Славы.</w:t>
      </w:r>
    </w:p>
    <w:p>
      <w:pPr>
        <w:pStyle w:val="Normal"/>
        <w:ind w:firstLine="709" w:end="0"/>
        <w:jc w:val="both"/>
        <w:rPr>
          <w:sz w:val="28"/>
          <w:szCs w:val="28"/>
        </w:rPr>
      </w:pPr>
      <w:r>
        <w:rPr>
          <w:sz w:val="28"/>
          <w:szCs w:val="28"/>
        </w:rPr>
        <w:t>Таким образом, в результате проведенного анализа медицинского обеспечения войск в войнах и вооруженных конфликтах, были сформированы требования, предъявляемые к современной системе медицинского обеспечения войск: научная обоснованность; эффективность; управляемость; гибкость; относительная автономность системы и ее элементов; высокая мобильность сил и средств и их постоянная готовность к обеспечению войск в боевых действиях.</w:t>
      </w:r>
    </w:p>
    <w:p>
      <w:pPr>
        <w:pStyle w:val="Normal"/>
        <w:ind w:firstLine="709" w:end="0"/>
        <w:jc w:val="both"/>
        <w:rPr>
          <w:sz w:val="28"/>
          <w:szCs w:val="28"/>
        </w:rPr>
      </w:pPr>
      <w:r>
        <w:rPr>
          <w:sz w:val="28"/>
          <w:szCs w:val="28"/>
        </w:rPr>
      </w:r>
    </w:p>
    <w:p>
      <w:pPr>
        <w:pStyle w:val="Normal"/>
        <w:jc w:val="center"/>
        <w:rPr>
          <w:b/>
          <w:sz w:val="28"/>
          <w:szCs w:val="28"/>
        </w:rPr>
      </w:pPr>
      <w:r>
        <w:rPr>
          <w:b/>
          <w:sz w:val="28"/>
          <w:szCs w:val="28"/>
        </w:rPr>
        <w:t>Реализация прав военнослужащих на охрану здоровья</w:t>
      </w:r>
    </w:p>
    <w:p>
      <w:pPr>
        <w:pStyle w:val="Normal"/>
        <w:shd w:fill="FFFFFF" w:val="clear"/>
        <w:ind w:firstLine="567" w:end="0"/>
        <w:jc w:val="both"/>
        <w:rPr>
          <w:b/>
          <w:bCs/>
          <w:sz w:val="28"/>
          <w:szCs w:val="28"/>
        </w:rPr>
      </w:pPr>
      <w:r>
        <w:rPr>
          <w:sz w:val="28"/>
          <w:szCs w:val="28"/>
        </w:rPr>
        <w:t>Под реализацией</w:t>
      </w:r>
      <w:r>
        <w:rPr>
          <w:b/>
          <w:sz w:val="28"/>
          <w:szCs w:val="28"/>
        </w:rPr>
        <w:t xml:space="preserve"> права военнослужащих на охрану здоровья</w:t>
      </w:r>
      <w:r>
        <w:rPr>
          <w:sz w:val="28"/>
          <w:szCs w:val="28"/>
        </w:rPr>
        <w:t xml:space="preserve"> понимают деятельность органов военного управления и военнослужащих, направленную на обеспечение последним безопасных условий военной службы, а также компенсацию вредного и (или) опасного воздействия на их организм различных факторов военной службы.</w:t>
      </w:r>
    </w:p>
    <w:p>
      <w:pPr>
        <w:pStyle w:val="Normal"/>
        <w:shd w:fill="FFFFFF" w:val="clear"/>
        <w:ind w:firstLine="567" w:end="0"/>
        <w:jc w:val="both"/>
        <w:rPr>
          <w:bCs/>
          <w:sz w:val="28"/>
          <w:szCs w:val="28"/>
        </w:rPr>
      </w:pPr>
      <w:r>
        <w:rPr>
          <w:b/>
          <w:sz w:val="28"/>
          <w:szCs w:val="28"/>
        </w:rPr>
        <w:t>Г</w:t>
      </w:r>
      <w:r>
        <w:rPr>
          <w:b/>
          <w:bCs/>
          <w:sz w:val="28"/>
          <w:szCs w:val="28"/>
        </w:rPr>
        <w:t>лава 8 УВС ВС РФ</w:t>
      </w:r>
      <w:r>
        <w:rPr>
          <w:bCs/>
          <w:sz w:val="28"/>
          <w:szCs w:val="28"/>
        </w:rPr>
        <w:t xml:space="preserve"> гласит, что </w:t>
      </w:r>
      <w:r>
        <w:rPr>
          <w:sz w:val="28"/>
          <w:szCs w:val="28"/>
        </w:rPr>
        <w:t>охрана здоровья и физическое развитие военнослужащих - неотъемлемая часть их подготовки к выполнению своего воинского долга. Охрана здоровья обеспечивается созданием командирами (начальниками) во взаимодействии с органами государственной власти безопасных условий военной службы. Забота о сохранении и укреплении здоровья военнослужащих - обязанность командиров (начальников).</w:t>
      </w:r>
    </w:p>
    <w:p>
      <w:pPr>
        <w:pStyle w:val="Normal"/>
        <w:shd w:fill="FFFFFF" w:val="clear"/>
        <w:ind w:firstLine="720" w:end="0"/>
        <w:jc w:val="both"/>
        <w:rPr>
          <w:sz w:val="28"/>
          <w:szCs w:val="28"/>
        </w:rPr>
      </w:pPr>
      <w:r>
        <w:rPr>
          <w:sz w:val="28"/>
          <w:szCs w:val="28"/>
        </w:rPr>
        <w:t>Охрана здоровья военнослужащих достигается:</w:t>
      </w:r>
    </w:p>
    <w:p>
      <w:pPr>
        <w:pStyle w:val="Normal"/>
        <w:shd w:fill="FFFFFF" w:val="clear"/>
        <w:ind w:firstLine="720" w:end="0"/>
        <w:jc w:val="both"/>
        <w:rPr>
          <w:sz w:val="28"/>
          <w:szCs w:val="28"/>
        </w:rPr>
      </w:pPr>
      <w:r>
        <w:rPr>
          <w:sz w:val="28"/>
          <w:szCs w:val="28"/>
        </w:rPr>
        <w:t>- проведением командирами (начальниками) мероприятий по оздоровлению условий службы и быта;</w:t>
      </w:r>
    </w:p>
    <w:p>
      <w:pPr>
        <w:pStyle w:val="Normal"/>
        <w:shd w:fill="FFFFFF" w:val="clear"/>
        <w:ind w:firstLine="720" w:end="0"/>
        <w:jc w:val="both"/>
        <w:rPr>
          <w:sz w:val="28"/>
          <w:szCs w:val="28"/>
        </w:rPr>
      </w:pPr>
      <w:r>
        <w:rPr>
          <w:sz w:val="28"/>
          <w:szCs w:val="28"/>
        </w:rPr>
        <w:t>- систематическим их закаливанием, регулярными занятиями физической подготовкой и спортом;</w:t>
      </w:r>
    </w:p>
    <w:p>
      <w:pPr>
        <w:pStyle w:val="Normal"/>
        <w:shd w:fill="FFFFFF" w:val="clear"/>
        <w:ind w:firstLine="720" w:end="0"/>
        <w:jc w:val="both"/>
        <w:rPr>
          <w:sz w:val="28"/>
          <w:szCs w:val="28"/>
        </w:rPr>
      </w:pPr>
      <w:r>
        <w:rPr>
          <w:sz w:val="28"/>
          <w:szCs w:val="28"/>
        </w:rPr>
        <w:t>- осуществлением санитарно-противоэпидемических (профилактических) и лечебно-профилактических мероприятий.</w:t>
      </w:r>
    </w:p>
    <w:p>
      <w:pPr>
        <w:pStyle w:val="Normal"/>
        <w:ind w:firstLine="720" w:end="0"/>
        <w:jc w:val="both"/>
        <w:rPr>
          <w:sz w:val="28"/>
          <w:szCs w:val="28"/>
        </w:rPr>
      </w:pPr>
      <w:r>
        <w:rPr>
          <w:sz w:val="28"/>
          <w:szCs w:val="28"/>
        </w:rPr>
        <w:t>Федеральный закон «О статусе военнослужащих» фиксирует гарантии правовой и социальной защиты военнослужащих, граждан, уволенных с военной службы, и членов их семей.</w:t>
      </w:r>
    </w:p>
    <w:p>
      <w:pPr>
        <w:pStyle w:val="Normal"/>
        <w:ind w:firstLine="720" w:end="0"/>
        <w:jc w:val="both"/>
        <w:rPr>
          <w:sz w:val="28"/>
          <w:szCs w:val="28"/>
        </w:rPr>
      </w:pPr>
      <w:r>
        <w:rPr>
          <w:sz w:val="28"/>
          <w:szCs w:val="28"/>
        </w:rPr>
        <w:t xml:space="preserve">Социальная защита военнослужащих, граждан, уволенных с военной службы, и членов их семей является функцией государства и предусматривает охрану их жизни и здоровья, а также иные меры, направленные на создание условий жизни и деятельности, соответствующих характеру военной службы и ее роли в обществе. </w:t>
      </w:r>
    </w:p>
    <w:p>
      <w:pPr>
        <w:pStyle w:val="Normal"/>
        <w:ind w:firstLine="567" w:end="0"/>
        <w:jc w:val="both"/>
        <w:rPr>
          <w:sz w:val="28"/>
          <w:szCs w:val="28"/>
        </w:rPr>
      </w:pPr>
      <w:r>
        <w:rPr>
          <w:sz w:val="28"/>
          <w:szCs w:val="28"/>
        </w:rPr>
        <w:t>Военнослужащие, граждане, подлежащие призыву на военную службу и поступающие на военную службу по контракту, имеют право на получение медицинской помощи в учреждениях государственной системы здравоохранения.</w:t>
      </w:r>
    </w:p>
    <w:p>
      <w:pPr>
        <w:pStyle w:val="Normal"/>
        <w:ind w:firstLine="567" w:end="0"/>
        <w:jc w:val="both"/>
        <w:rPr>
          <w:color w:val="000000"/>
          <w:sz w:val="28"/>
          <w:szCs w:val="28"/>
        </w:rPr>
      </w:pPr>
      <w:r>
        <w:rPr>
          <w:sz w:val="28"/>
          <w:szCs w:val="28"/>
        </w:rPr>
        <w:t>В соответствии со статьей 16 Федерального закона «О статусе военнослужащих» в целях обеспечения социальной защищенности военнослужащих, граждан, уволенных с военной службы, и членов семей офицеров Правительство Российской Федерации постановляет оказывать за счет средств, выделяемых из федерального бюджета на содержание Министерства обороны Российской Федерации и федеральных органов исполнительной власти, медицинскую помощь, обеспечение лекарствами, изделиями медицинского назначения по рецептам, выданным врачами медицинских, военно-медицинских подразделений, частей и учреждений Министерства обороны РФ и федеральных органов исполнительной власти, в которых федеральным законом предусмотрена военная служба, бесплатно.</w:t>
      </w:r>
    </w:p>
    <w:p>
      <w:pPr>
        <w:pStyle w:val="Normal"/>
        <w:ind w:firstLine="567" w:end="0"/>
        <w:jc w:val="both"/>
        <w:rPr>
          <w:color w:val="000000"/>
          <w:sz w:val="28"/>
          <w:szCs w:val="28"/>
        </w:rPr>
      </w:pPr>
      <w:r>
        <w:rPr>
          <w:color w:val="000000"/>
          <w:sz w:val="28"/>
          <w:szCs w:val="28"/>
        </w:rPr>
      </w:r>
    </w:p>
    <w:p>
      <w:pPr>
        <w:pStyle w:val="BodyTextIndent"/>
        <w:jc w:val="center"/>
        <w:rPr>
          <w:b/>
          <w:sz w:val="28"/>
          <w:szCs w:val="28"/>
        </w:rPr>
      </w:pPr>
      <w:r>
        <w:rPr>
          <w:b/>
          <w:sz w:val="28"/>
          <w:szCs w:val="28"/>
        </w:rPr>
        <w:t xml:space="preserve">Силы и средства медицинской службы   Вооружённых Сил </w:t>
      </w:r>
    </w:p>
    <w:p>
      <w:pPr>
        <w:pStyle w:val="BodyTextIndent"/>
        <w:jc w:val="center"/>
        <w:rPr>
          <w:b/>
          <w:sz w:val="28"/>
          <w:szCs w:val="28"/>
        </w:rPr>
      </w:pPr>
      <w:r>
        <w:rPr>
          <w:b/>
          <w:sz w:val="28"/>
          <w:szCs w:val="28"/>
        </w:rPr>
        <w:t>Российской Федерации</w:t>
      </w:r>
    </w:p>
    <w:p>
      <w:pPr>
        <w:pStyle w:val="23"/>
        <w:spacing w:lineRule="auto" w:line="240"/>
        <w:ind w:firstLine="567" w:end="0"/>
        <w:jc w:val="both"/>
        <w:rPr>
          <w:b w:val="false"/>
          <w:bCs/>
          <w:szCs w:val="28"/>
        </w:rPr>
      </w:pPr>
      <w:r>
        <w:rPr>
          <w:b w:val="false"/>
          <w:bCs/>
          <w:szCs w:val="28"/>
        </w:rPr>
        <w:t xml:space="preserve"> </w:t>
      </w:r>
      <w:r>
        <w:rPr>
          <w:b w:val="false"/>
          <w:bCs/>
          <w:szCs w:val="28"/>
        </w:rPr>
        <w:t>Медицинская служба ВС РФ – специальная организация в составе Вооруженных Сил, предназначенная для их медицинского обеспечения. Организационно она представлена системой штатных органов управления, медицинских воинских подразделений, частей и учреждений.</w:t>
      </w:r>
    </w:p>
    <w:p>
      <w:pPr>
        <w:pStyle w:val="23"/>
        <w:spacing w:lineRule="auto" w:line="240"/>
        <w:ind w:firstLine="567" w:end="0"/>
        <w:jc w:val="both"/>
        <w:rPr>
          <w:b w:val="false"/>
          <w:bCs/>
          <w:szCs w:val="28"/>
        </w:rPr>
      </w:pPr>
      <w:r>
        <w:rPr>
          <w:b w:val="false"/>
          <w:bCs/>
          <w:szCs w:val="28"/>
        </w:rPr>
        <w:t xml:space="preserve">Задачи медицинской службы ВС РФ в мирное время определяются: условиями и спецификой учебно-боевой подготовки войск, воинского быта, состоянием здоровья, уровнем и характером заболеваемости личного состава, санитарно-эпидемическим состоянием, экологической обстановкой и </w:t>
      </w:r>
      <w:r>
        <w:rPr>
          <w:rStyle w:val="grame"/>
          <w:b/>
          <w:bCs/>
          <w:szCs w:val="28"/>
        </w:rPr>
        <w:t>климато-географическими</w:t>
      </w:r>
      <w:r>
        <w:rPr>
          <w:b w:val="false"/>
          <w:bCs/>
          <w:szCs w:val="28"/>
        </w:rPr>
        <w:t xml:space="preserve"> условиями районов дислокации войск.</w:t>
      </w:r>
    </w:p>
    <w:p>
      <w:pPr>
        <w:pStyle w:val="23"/>
        <w:spacing w:lineRule="auto" w:line="240"/>
        <w:ind w:firstLine="567" w:end="0"/>
        <w:jc w:val="both"/>
        <w:rPr>
          <w:b w:val="false"/>
          <w:bCs/>
          <w:szCs w:val="28"/>
        </w:rPr>
      </w:pPr>
      <w:r>
        <w:rPr>
          <w:b w:val="false"/>
          <w:bCs/>
          <w:szCs w:val="28"/>
        </w:rPr>
      </w:r>
    </w:p>
    <w:p>
      <w:pPr>
        <w:pStyle w:val="BodyTextIndent"/>
        <w:ind w:firstLine="847" w:start="3" w:end="0"/>
        <w:rPr>
          <w:sz w:val="28"/>
          <w:szCs w:val="28"/>
        </w:rPr>
      </w:pPr>
      <w:r>
        <w:rPr>
          <w:sz w:val="28"/>
          <w:szCs w:val="28"/>
        </w:rPr>
        <w:t>Медицинская служба, в зависимости от предназначения и возлагаемых на нее задач, включает:</w:t>
      </w:r>
    </w:p>
    <w:p>
      <w:pPr>
        <w:pStyle w:val="23"/>
        <w:tabs>
          <w:tab w:val="clear" w:pos="720"/>
          <w:tab w:val="left" w:pos="1080" w:leader="none"/>
        </w:tabs>
        <w:spacing w:lineRule="auto" w:line="240"/>
        <w:jc w:val="both"/>
        <w:rPr>
          <w:b w:val="false"/>
          <w:bCs/>
          <w:szCs w:val="28"/>
        </w:rPr>
      </w:pPr>
      <w:r>
        <w:rPr>
          <w:b w:val="false"/>
          <w:bCs/>
          <w:szCs w:val="28"/>
        </w:rPr>
        <w:t>1.      Медицинскую службу видов ВС, родов войск;</w:t>
      </w:r>
    </w:p>
    <w:p>
      <w:pPr>
        <w:pStyle w:val="23"/>
        <w:tabs>
          <w:tab w:val="clear" w:pos="720"/>
          <w:tab w:val="left" w:pos="1080" w:leader="none"/>
        </w:tabs>
        <w:spacing w:lineRule="auto" w:line="240"/>
        <w:jc w:val="both"/>
        <w:rPr>
          <w:b w:val="false"/>
          <w:bCs/>
          <w:szCs w:val="28"/>
        </w:rPr>
      </w:pPr>
      <w:r>
        <w:rPr>
          <w:b w:val="false"/>
          <w:bCs/>
          <w:szCs w:val="28"/>
        </w:rPr>
        <w:t>2.      Медицинскую службу военных округов, флотов;</w:t>
      </w:r>
    </w:p>
    <w:p>
      <w:pPr>
        <w:pStyle w:val="23"/>
        <w:tabs>
          <w:tab w:val="clear" w:pos="720"/>
          <w:tab w:val="left" w:pos="1080" w:leader="none"/>
        </w:tabs>
        <w:spacing w:lineRule="auto" w:line="240"/>
        <w:jc w:val="both"/>
        <w:rPr>
          <w:b w:val="false"/>
          <w:bCs/>
          <w:szCs w:val="28"/>
        </w:rPr>
      </w:pPr>
      <w:r>
        <w:rPr>
          <w:b w:val="false"/>
          <w:bCs/>
          <w:szCs w:val="28"/>
        </w:rPr>
        <w:t>3.      Медицинскую службу объединений;</w:t>
      </w:r>
    </w:p>
    <w:p>
      <w:pPr>
        <w:pStyle w:val="23"/>
        <w:tabs>
          <w:tab w:val="clear" w:pos="720"/>
          <w:tab w:val="left" w:pos="1080" w:leader="none"/>
        </w:tabs>
        <w:spacing w:lineRule="auto" w:line="240"/>
        <w:jc w:val="both"/>
        <w:rPr>
          <w:b w:val="false"/>
          <w:bCs/>
          <w:szCs w:val="28"/>
        </w:rPr>
      </w:pPr>
      <w:r>
        <w:rPr>
          <w:b w:val="false"/>
          <w:bCs/>
          <w:szCs w:val="28"/>
        </w:rPr>
        <w:t>4.      Медицинскую службу соединений;</w:t>
      </w:r>
    </w:p>
    <w:p>
      <w:pPr>
        <w:pStyle w:val="23"/>
        <w:tabs>
          <w:tab w:val="clear" w:pos="720"/>
          <w:tab w:val="left" w:pos="1080" w:leader="none"/>
        </w:tabs>
        <w:spacing w:lineRule="auto" w:line="240"/>
        <w:jc w:val="both"/>
        <w:rPr>
          <w:b w:val="false"/>
          <w:bCs/>
          <w:szCs w:val="28"/>
        </w:rPr>
      </w:pPr>
      <w:r>
        <w:rPr>
          <w:b w:val="false"/>
          <w:bCs/>
          <w:szCs w:val="28"/>
        </w:rPr>
        <w:t>5.  Медицинскую службу частей, кораблей, военных учреждений, организаций.</w:t>
      </w:r>
    </w:p>
    <w:p>
      <w:pPr>
        <w:pStyle w:val="23"/>
        <w:spacing w:lineRule="auto" w:line="240"/>
        <w:ind w:firstLine="567" w:end="0"/>
        <w:jc w:val="both"/>
        <w:rPr>
          <w:b w:val="false"/>
          <w:bCs/>
          <w:szCs w:val="28"/>
        </w:rPr>
      </w:pPr>
      <w:r>
        <w:rPr>
          <w:b w:val="false"/>
          <w:bCs/>
          <w:szCs w:val="28"/>
        </w:rPr>
        <w:t>Возглавляет медицинскую службу ВС РФ Начальник Главного военно-медицинского управления Министерства обороны РФ – Начальник медицинской службы ВС РФ.</w:t>
      </w:r>
    </w:p>
    <w:p>
      <w:pPr>
        <w:pStyle w:val="23"/>
        <w:spacing w:lineRule="auto" w:line="240"/>
        <w:ind w:firstLine="567" w:end="0"/>
        <w:jc w:val="both"/>
        <w:rPr>
          <w:b w:val="false"/>
          <w:bCs/>
          <w:szCs w:val="28"/>
        </w:rPr>
      </w:pPr>
      <w:r>
        <w:rPr>
          <w:b w:val="false"/>
          <w:bCs/>
          <w:szCs w:val="28"/>
        </w:rPr>
      </w:r>
    </w:p>
    <w:p>
      <w:pPr>
        <w:pStyle w:val="23"/>
        <w:spacing w:lineRule="auto" w:line="240"/>
        <w:ind w:firstLine="567" w:end="0"/>
        <w:jc w:val="both"/>
        <w:rPr>
          <w:b w:val="false"/>
          <w:bCs/>
          <w:szCs w:val="28"/>
        </w:rPr>
      </w:pPr>
      <w:r>
        <w:rPr>
          <w:b w:val="false"/>
          <w:bCs/>
          <w:szCs w:val="28"/>
        </w:rPr>
      </w:r>
    </w:p>
    <w:p>
      <w:pPr>
        <w:pStyle w:val="23"/>
        <w:spacing w:lineRule="auto" w:line="240"/>
        <w:ind w:firstLine="567" w:end="0"/>
        <w:jc w:val="both"/>
        <w:rPr>
          <w:b w:val="false"/>
          <w:bCs/>
          <w:szCs w:val="28"/>
        </w:rPr>
      </w:pPr>
      <w:r>
        <w:rPr>
          <w:b w:val="false"/>
          <w:bCs/>
          <w:szCs w:val="28"/>
        </w:rPr>
      </w:r>
    </w:p>
    <w:p>
      <w:pPr>
        <w:pStyle w:val="Normal"/>
        <w:jc w:val="both"/>
        <w:rPr>
          <w:sz w:val="28"/>
          <w:szCs w:val="28"/>
        </w:rPr>
      </w:pPr>
      <w:r>
        <w:rPr>
          <w:sz w:val="28"/>
          <w:szCs w:val="28"/>
        </w:rPr>
        <w:drawing>
          <wp:inline distT="0" distB="0" distL="0" distR="0">
            <wp:extent cx="5685155" cy="2823845"/>
            <wp:effectExtent l="0" t="0" r="0" b="0"/>
            <wp:docPr id="3"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0"/>
                    <pic:cNvPicPr>
                      <a:picLocks noChangeAspect="1" noChangeArrowheads="1"/>
                    </pic:cNvPicPr>
                  </pic:nvPicPr>
                  <pic:blipFill>
                    <a:blip r:embed="rId4"/>
                    <a:srcRect l="-5" t="-8" r="-5" b="-8"/>
                    <a:stretch>
                      <a:fillRect/>
                    </a:stretch>
                  </pic:blipFill>
                  <pic:spPr bwMode="auto">
                    <a:xfrm>
                      <a:off x="0" y="0"/>
                      <a:ext cx="5685155" cy="2823845"/>
                    </a:xfrm>
                    <a:prstGeom prst="rect">
                      <a:avLst/>
                    </a:prstGeom>
                    <a:noFill/>
                  </pic:spPr>
                </pic:pic>
              </a:graphicData>
            </a:graphic>
          </wp:inline>
        </w:drawing>
      </w:r>
    </w:p>
    <w:p>
      <w:pPr>
        <w:pStyle w:val="Normal"/>
        <w:ind w:firstLine="567" w:end="0"/>
        <w:jc w:val="both"/>
        <w:rPr>
          <w:sz w:val="28"/>
          <w:szCs w:val="28"/>
        </w:rPr>
      </w:pPr>
      <w:r>
        <w:rPr>
          <w:sz w:val="28"/>
          <w:szCs w:val="28"/>
        </w:rPr>
      </w:r>
    </w:p>
    <w:p>
      <w:pPr>
        <w:pStyle w:val="Normal"/>
        <w:tabs>
          <w:tab w:val="clear" w:pos="720"/>
          <w:tab w:val="left" w:pos="1080" w:leader="none"/>
        </w:tabs>
        <w:jc w:val="center"/>
        <w:rPr>
          <w:sz w:val="28"/>
          <w:szCs w:val="28"/>
        </w:rPr>
      </w:pPr>
      <w:r>
        <w:rPr>
          <w:sz w:val="28"/>
          <w:szCs w:val="28"/>
        </w:rPr>
        <w:t>Рис. 2. Структура медицинского взвода батальона</w:t>
      </w:r>
    </w:p>
    <w:p>
      <w:pPr>
        <w:pStyle w:val="Normal"/>
        <w:tabs>
          <w:tab w:val="clear" w:pos="720"/>
          <w:tab w:val="left" w:pos="1080" w:leader="none"/>
        </w:tabs>
        <w:jc w:val="center"/>
        <w:rPr>
          <w:sz w:val="28"/>
          <w:szCs w:val="28"/>
        </w:rPr>
      </w:pPr>
      <w:r>
        <w:rPr>
          <w:sz w:val="28"/>
          <w:szCs w:val="28"/>
        </w:rPr>
      </w:r>
    </w:p>
    <w:p>
      <w:pPr>
        <w:pStyle w:val="Normal"/>
        <w:tabs>
          <w:tab w:val="clear" w:pos="720"/>
          <w:tab w:val="left" w:pos="1080" w:leader="none"/>
        </w:tabs>
        <w:jc w:val="center"/>
        <w:rPr>
          <w:sz w:val="28"/>
          <w:szCs w:val="28"/>
        </w:rPr>
      </w:pPr>
      <w:r>
        <w:rPr>
          <w:sz w:val="28"/>
          <w:szCs w:val="28"/>
        </w:rPr>
      </w:r>
    </w:p>
    <w:p>
      <w:pPr>
        <w:pStyle w:val="Normal"/>
        <w:tabs>
          <w:tab w:val="clear" w:pos="720"/>
          <w:tab w:val="left" w:pos="1080" w:leader="none"/>
        </w:tabs>
        <w:jc w:val="center"/>
        <w:rPr/>
      </w:pPr>
      <w:r>
        <w:rPr/>
        <w:drawing>
          <wp:inline distT="0" distB="0" distL="0" distR="0">
            <wp:extent cx="4712335" cy="2893060"/>
            <wp:effectExtent l="0" t="0" r="0" b="0"/>
            <wp:docPr id="4"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1"/>
                    <pic:cNvPicPr>
                      <a:picLocks noChangeAspect="1" noChangeArrowheads="1"/>
                    </pic:cNvPicPr>
                  </pic:nvPicPr>
                  <pic:blipFill>
                    <a:blip r:embed="rId5"/>
                    <a:srcRect l="-13" t="-21" r="-13" b="-21"/>
                    <a:stretch>
                      <a:fillRect/>
                    </a:stretch>
                  </pic:blipFill>
                  <pic:spPr bwMode="auto">
                    <a:xfrm>
                      <a:off x="0" y="0"/>
                      <a:ext cx="4712335" cy="2893060"/>
                    </a:xfrm>
                    <a:prstGeom prst="rect">
                      <a:avLst/>
                    </a:prstGeom>
                    <a:noFill/>
                  </pic:spPr>
                </pic:pic>
              </a:graphicData>
            </a:graphic>
          </wp:inline>
        </w:drawing>
      </w:r>
    </w:p>
    <w:p>
      <w:pPr>
        <w:pStyle w:val="Normal"/>
        <w:tabs>
          <w:tab w:val="clear" w:pos="720"/>
          <w:tab w:val="left" w:pos="1080" w:leader="none"/>
        </w:tabs>
        <w:jc w:val="center"/>
        <w:rPr/>
      </w:pPr>
      <w:r>
        <w:rPr/>
      </w:r>
    </w:p>
    <w:p>
      <w:pPr>
        <w:pStyle w:val="Normal"/>
        <w:tabs>
          <w:tab w:val="clear" w:pos="720"/>
          <w:tab w:val="left" w:pos="1080" w:leader="none"/>
        </w:tabs>
        <w:jc w:val="center"/>
        <w:rPr/>
      </w:pPr>
      <w:r>
        <w:rPr/>
      </w:r>
    </w:p>
    <w:p>
      <w:pPr>
        <w:pStyle w:val="Normal"/>
        <w:tabs>
          <w:tab w:val="clear" w:pos="720"/>
          <w:tab w:val="left" w:pos="1080" w:leader="none"/>
        </w:tabs>
        <w:jc w:val="center"/>
        <w:rPr/>
      </w:pPr>
      <w:r>
        <w:rPr/>
      </w:r>
    </w:p>
    <w:p>
      <w:pPr>
        <w:pStyle w:val="Normal"/>
        <w:widowControl w:val="false"/>
        <w:autoSpaceDE w:val="false"/>
        <w:jc w:val="center"/>
        <w:rPr/>
      </w:pPr>
      <w:r>
        <w:rPr>
          <w:sz w:val="28"/>
          <w:szCs w:val="28"/>
        </w:rPr>
        <w:t>Рис 3. Бронетранспортер санитарный</w:t>
      </w:r>
    </w:p>
    <w:p>
      <w:pPr>
        <w:pStyle w:val="Normal"/>
        <w:ind w:firstLine="567" w:end="0"/>
        <w:jc w:val="both"/>
        <w:rPr>
          <w:sz w:val="28"/>
          <w:szCs w:val="28"/>
        </w:rPr>
      </w:pPr>
      <w:r>
        <w:rPr>
          <w:sz w:val="28"/>
          <w:szCs w:val="28"/>
        </w:rPr>
      </w:r>
    </w:p>
    <w:p>
      <w:pPr>
        <w:pStyle w:val="Normal"/>
        <w:ind w:firstLine="567" w:end="0"/>
        <w:jc w:val="both"/>
        <w:rPr>
          <w:sz w:val="28"/>
          <w:szCs w:val="28"/>
        </w:rPr>
      </w:pPr>
      <w:r>
        <w:rPr>
          <w:sz w:val="28"/>
          <w:szCs w:val="28"/>
        </w:rPr>
      </w:r>
    </w:p>
    <w:p>
      <w:pPr>
        <w:pStyle w:val="Normal"/>
        <w:ind w:firstLine="567" w:end="0"/>
        <w:jc w:val="center"/>
        <w:rPr/>
      </w:pPr>
      <w:r>
        <w:rPr/>
        <w:drawing>
          <wp:inline distT="0" distB="0" distL="0" distR="0">
            <wp:extent cx="4847590" cy="3108960"/>
            <wp:effectExtent l="0" t="0" r="0" b="0"/>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6"/>
                    <a:srcRect l="-5" t="-7" r="-5" b="-7"/>
                    <a:stretch>
                      <a:fillRect/>
                    </a:stretch>
                  </pic:blipFill>
                  <pic:spPr bwMode="auto">
                    <a:xfrm>
                      <a:off x="0" y="0"/>
                      <a:ext cx="4847590" cy="3108960"/>
                    </a:xfrm>
                    <a:prstGeom prst="rect">
                      <a:avLst/>
                    </a:prstGeom>
                    <a:noFill/>
                  </pic:spPr>
                </pic:pic>
              </a:graphicData>
            </a:graphic>
          </wp:inline>
        </w:drawing>
      </w:r>
    </w:p>
    <w:p>
      <w:pPr>
        <w:pStyle w:val="Normal"/>
        <w:ind w:firstLine="567" w:end="0"/>
        <w:jc w:val="center"/>
        <w:rPr/>
      </w:pPr>
      <w:r>
        <w:rPr/>
      </w:r>
    </w:p>
    <w:p>
      <w:pPr>
        <w:pStyle w:val="Normal"/>
        <w:ind w:firstLine="567" w:end="0"/>
        <w:jc w:val="center"/>
        <w:rPr/>
      </w:pPr>
      <w:r>
        <w:rPr/>
      </w:r>
    </w:p>
    <w:p>
      <w:pPr>
        <w:pStyle w:val="Normal"/>
        <w:widowControl w:val="false"/>
        <w:autoSpaceDE w:val="false"/>
        <w:jc w:val="center"/>
        <w:rPr>
          <w:sz w:val="28"/>
          <w:szCs w:val="28"/>
        </w:rPr>
      </w:pPr>
      <w:r>
        <w:rPr>
          <w:sz w:val="28"/>
          <w:szCs w:val="28"/>
        </w:rPr>
        <w:t>Рис 4.</w:t>
      </w:r>
      <w:r>
        <w:rPr>
          <w:sz w:val="28"/>
          <w:szCs w:val="28"/>
          <w:lang w:val="en-US"/>
        </w:rPr>
        <w:t xml:space="preserve"> </w:t>
      </w:r>
      <w:r>
        <w:rPr>
          <w:sz w:val="28"/>
          <w:szCs w:val="28"/>
        </w:rPr>
        <w:t>Автомобиль санитарный</w:t>
      </w:r>
    </w:p>
    <w:p>
      <w:pPr>
        <w:pStyle w:val="Normal"/>
        <w:widowControl w:val="false"/>
        <w:autoSpaceDE w:val="false"/>
        <w:jc w:val="both"/>
        <w:rPr>
          <w:sz w:val="28"/>
          <w:szCs w:val="28"/>
        </w:rPr>
      </w:pPr>
      <w:r>
        <w:rPr>
          <w:sz w:val="28"/>
          <w:szCs w:val="28"/>
        </w:rPr>
      </w:r>
    </w:p>
    <w:p>
      <w:pPr>
        <w:pStyle w:val="Normal"/>
        <w:widowControl w:val="false"/>
        <w:autoSpaceDE w:val="false"/>
        <w:jc w:val="center"/>
        <w:rPr>
          <w:sz w:val="28"/>
          <w:szCs w:val="28"/>
        </w:rPr>
      </w:pPr>
      <w:r>
        <w:rPr>
          <w:sz w:val="28"/>
          <w:szCs w:val="28"/>
        </w:rPr>
        <w:drawing>
          <wp:inline distT="0" distB="0" distL="0" distR="0">
            <wp:extent cx="4443095" cy="2983865"/>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
                    <pic:cNvPicPr>
                      <a:picLocks noChangeAspect="1" noChangeArrowheads="1"/>
                    </pic:cNvPicPr>
                  </pic:nvPicPr>
                  <pic:blipFill>
                    <a:blip r:embed="rId7"/>
                    <a:srcRect l="-18" t="-25" r="-18" b="-25"/>
                    <a:stretch>
                      <a:fillRect/>
                    </a:stretch>
                  </pic:blipFill>
                  <pic:spPr bwMode="auto">
                    <a:xfrm>
                      <a:off x="0" y="0"/>
                      <a:ext cx="4443095" cy="2983865"/>
                    </a:xfrm>
                    <a:prstGeom prst="rect">
                      <a:avLst/>
                    </a:prstGeom>
                    <a:noFill/>
                  </pic:spPr>
                </pic:pic>
              </a:graphicData>
            </a:graphic>
          </wp:inline>
        </w:drawing>
      </w:r>
    </w:p>
    <w:p>
      <w:pPr>
        <w:pStyle w:val="Normal"/>
        <w:widowControl w:val="false"/>
        <w:autoSpaceDE w:val="false"/>
        <w:jc w:val="center"/>
        <w:rPr>
          <w:sz w:val="28"/>
          <w:szCs w:val="28"/>
        </w:rPr>
      </w:pPr>
      <w:r>
        <w:rPr>
          <w:sz w:val="28"/>
          <w:szCs w:val="28"/>
        </w:rPr>
      </w:r>
    </w:p>
    <w:p>
      <w:pPr>
        <w:pStyle w:val="Normal"/>
        <w:widowControl w:val="false"/>
        <w:autoSpaceDE w:val="false"/>
        <w:jc w:val="center"/>
        <w:rPr>
          <w:sz w:val="28"/>
          <w:szCs w:val="28"/>
        </w:rPr>
      </w:pPr>
      <w:r>
        <w:rPr>
          <w:sz w:val="28"/>
          <w:szCs w:val="28"/>
        </w:rPr>
      </w:r>
    </w:p>
    <w:p>
      <w:pPr>
        <w:pStyle w:val="Normal"/>
        <w:widowControl w:val="false"/>
        <w:autoSpaceDE w:val="false"/>
        <w:jc w:val="center"/>
        <w:rPr>
          <w:sz w:val="28"/>
          <w:szCs w:val="28"/>
        </w:rPr>
      </w:pPr>
      <w:r>
        <w:rPr>
          <w:sz w:val="28"/>
          <w:szCs w:val="28"/>
        </w:rPr>
        <w:t>Рис 5. Комплект фельдшерский</w:t>
      </w:r>
    </w:p>
    <w:p>
      <w:pPr>
        <w:pStyle w:val="Normal"/>
        <w:widowControl w:val="false"/>
        <w:autoSpaceDE w:val="false"/>
        <w:jc w:val="both"/>
        <w:rPr>
          <w:sz w:val="28"/>
          <w:szCs w:val="28"/>
        </w:rPr>
      </w:pPr>
      <w:r>
        <w:rPr>
          <w:sz w:val="28"/>
          <w:szCs w:val="28"/>
        </w:rPr>
      </w:r>
    </w:p>
    <w:p>
      <w:pPr>
        <w:pStyle w:val="23"/>
        <w:spacing w:lineRule="auto" w:line="240"/>
        <w:ind w:firstLine="567" w:end="0"/>
        <w:jc w:val="both"/>
        <w:rPr>
          <w:b w:val="false"/>
          <w:bCs/>
          <w:szCs w:val="28"/>
        </w:rPr>
      </w:pPr>
      <w:r>
        <w:rPr>
          <w:b w:val="false"/>
          <w:bCs/>
          <w:szCs w:val="28"/>
        </w:rPr>
        <w:t>На медицинский пункт батальона возлагаются следующие задачи:</w:t>
      </w:r>
    </w:p>
    <w:p>
      <w:pPr>
        <w:pStyle w:val="23"/>
        <w:spacing w:lineRule="auto" w:line="240"/>
        <w:ind w:firstLine="567" w:end="0"/>
        <w:jc w:val="both"/>
        <w:rPr>
          <w:b w:val="false"/>
          <w:bCs/>
          <w:szCs w:val="28"/>
        </w:rPr>
      </w:pPr>
      <w:r>
        <w:rPr>
          <w:b w:val="false"/>
          <w:bCs/>
          <w:szCs w:val="28"/>
        </w:rPr>
        <w:t>- розыск, сбор раненых и больных, оказание им первой и доврачебной помощи;</w:t>
      </w:r>
    </w:p>
    <w:p>
      <w:pPr>
        <w:pStyle w:val="23"/>
        <w:spacing w:lineRule="auto" w:line="240"/>
        <w:ind w:firstLine="567" w:end="0"/>
        <w:jc w:val="both"/>
        <w:rPr>
          <w:b w:val="false"/>
          <w:bCs/>
          <w:szCs w:val="28"/>
        </w:rPr>
      </w:pPr>
      <w:r>
        <w:rPr>
          <w:b w:val="false"/>
          <w:bCs/>
          <w:szCs w:val="28"/>
        </w:rPr>
        <w:t>- вывоз (вынос) раненых и больных из рот и очагов массового поражения штатными и приданными силами и средствами, подготовка раненых к дальнейшей эвакуации;</w:t>
      </w:r>
    </w:p>
    <w:p>
      <w:pPr>
        <w:pStyle w:val="23"/>
        <w:spacing w:lineRule="auto" w:line="240"/>
        <w:ind w:firstLine="567" w:end="0"/>
        <w:jc w:val="both"/>
        <w:rPr>
          <w:b w:val="false"/>
          <w:bCs/>
          <w:szCs w:val="28"/>
        </w:rPr>
      </w:pPr>
      <w:r>
        <w:rPr>
          <w:b w:val="false"/>
          <w:bCs/>
          <w:szCs w:val="28"/>
        </w:rPr>
        <w:t>- осуществление наблюдения за состоянием здоровья военнослужащих, подвергшихся воздействию оружия массового поражения, но сохранивших боеспособность, и проведение по указанию медицинской службы полка лечебно-профилактических мероприятий;</w:t>
      </w:r>
    </w:p>
    <w:p>
      <w:pPr>
        <w:pStyle w:val="23"/>
        <w:spacing w:lineRule="auto" w:line="240"/>
        <w:ind w:firstLine="567" w:end="0"/>
        <w:jc w:val="both"/>
        <w:rPr>
          <w:b w:val="false"/>
          <w:bCs/>
          <w:szCs w:val="28"/>
        </w:rPr>
      </w:pPr>
      <w:r>
        <w:rPr>
          <w:b w:val="false"/>
          <w:bCs/>
          <w:szCs w:val="28"/>
        </w:rPr>
        <w:t>- контроль за соблюдением военнослужащими правил личной гигиены, санитарно-гигиенических норм и правил размещения, питания, водоснабжения и банно-прачечного обслуживания личного состава батальона;</w:t>
      </w:r>
    </w:p>
    <w:p>
      <w:pPr>
        <w:pStyle w:val="23"/>
        <w:spacing w:lineRule="auto" w:line="240"/>
        <w:ind w:firstLine="567" w:end="0"/>
        <w:jc w:val="both"/>
        <w:rPr>
          <w:b w:val="false"/>
          <w:bCs/>
          <w:szCs w:val="28"/>
        </w:rPr>
      </w:pPr>
      <w:r>
        <w:rPr>
          <w:b w:val="false"/>
          <w:bCs/>
          <w:szCs w:val="28"/>
        </w:rPr>
        <w:t>- обеспечение раннего выявления, изоляции и направление в медицинский пункт полка инфекционных больных, организация и осуществление в батальоне мероприятий по предупреждению распространения инфекционных заболеваний;</w:t>
      </w:r>
    </w:p>
    <w:p>
      <w:pPr>
        <w:pStyle w:val="23"/>
        <w:spacing w:lineRule="auto" w:line="240"/>
        <w:ind w:firstLine="567" w:end="0"/>
        <w:jc w:val="both"/>
        <w:rPr>
          <w:b w:val="false"/>
          <w:bCs/>
          <w:szCs w:val="28"/>
        </w:rPr>
      </w:pPr>
      <w:r>
        <w:rPr>
          <w:b w:val="false"/>
          <w:bCs/>
          <w:szCs w:val="28"/>
        </w:rPr>
        <w:t>- медицинская разведка района расположения и боевых действий батальона;</w:t>
      </w:r>
    </w:p>
    <w:p>
      <w:pPr>
        <w:pStyle w:val="23"/>
        <w:spacing w:lineRule="auto" w:line="240"/>
        <w:ind w:firstLine="567" w:end="0"/>
        <w:jc w:val="both"/>
        <w:rPr>
          <w:b w:val="false"/>
          <w:bCs/>
          <w:szCs w:val="28"/>
        </w:rPr>
      </w:pPr>
      <w:r>
        <w:rPr>
          <w:b w:val="false"/>
          <w:bCs/>
          <w:szCs w:val="28"/>
        </w:rPr>
        <w:t>- обеспечение личного состава батальона индивидуальными средствами медицинской защиты, санитарных инструкторов рот - медицинским имуществом;</w:t>
      </w:r>
    </w:p>
    <w:p>
      <w:pPr>
        <w:pStyle w:val="23"/>
        <w:spacing w:lineRule="auto" w:line="240"/>
        <w:ind w:firstLine="567" w:end="0"/>
        <w:jc w:val="both"/>
        <w:rPr>
          <w:b w:val="false"/>
          <w:bCs/>
          <w:szCs w:val="28"/>
        </w:rPr>
      </w:pPr>
      <w:r>
        <w:rPr>
          <w:b w:val="false"/>
          <w:bCs/>
          <w:szCs w:val="28"/>
        </w:rPr>
        <w:t>- обучение личного состава батальона приемам оказания первой помощи, а также мерам по предупреждению заболеваний.</w:t>
      </w:r>
    </w:p>
    <w:p>
      <w:pPr>
        <w:pStyle w:val="Normal"/>
        <w:widowControl w:val="false"/>
        <w:autoSpaceDE w:val="false"/>
        <w:jc w:val="both"/>
        <w:rPr>
          <w:sz w:val="28"/>
          <w:szCs w:val="28"/>
        </w:rPr>
      </w:pPr>
      <w:r>
        <w:rPr>
          <w:b/>
          <w:bCs/>
          <w:sz w:val="28"/>
          <w:szCs w:val="28"/>
        </w:rPr>
      </w:r>
    </w:p>
    <w:p>
      <w:pPr>
        <w:pStyle w:val="Normal1"/>
        <w:shd w:fill="FFFFFF" w:val="clear"/>
        <w:spacing w:lineRule="auto" w:line="240"/>
        <w:ind w:firstLine="709" w:end="0"/>
        <w:jc w:val="both"/>
        <w:rPr>
          <w:rFonts w:ascii="Times New Roman" w:hAnsi="Times New Roman" w:cs="Times New Roman"/>
          <w:b/>
          <w:color w:val="000000"/>
          <w:sz w:val="28"/>
          <w:szCs w:val="28"/>
        </w:rPr>
      </w:pPr>
      <w:r>
        <w:rPr>
          <w:rFonts w:cs="Times New Roman" w:ascii="Times New Roman" w:hAnsi="Times New Roman"/>
          <w:b/>
          <w:color w:val="000000"/>
          <w:sz w:val="28"/>
          <w:szCs w:val="28"/>
        </w:rPr>
        <w:t>Виды и объем медицинской помощи</w:t>
      </w:r>
    </w:p>
    <w:p>
      <w:pPr>
        <w:pStyle w:val="Normal1"/>
        <w:shd w:fill="FFFFFF" w:val="clear"/>
        <w:spacing w:lineRule="auto" w:line="240"/>
        <w:ind w:firstLine="709" w:end="0"/>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Normal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Под видом медицинской помощи понимается определенный перечень (комплекс) лечебно-профилактических мероприятий, проводимых при ранениях (поражениях) и заболеваниях, личным составом войск и медицинской службой на поле боя  и на этапах медицинской эвакуации. Конкретный вид медицинской помощи зависит от места оказания, подготовки лиц, ее оказывающих, и наличия необходимого оснащения. </w:t>
      </w:r>
    </w:p>
    <w:p>
      <w:pPr>
        <w:pStyle w:val="Normal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Раненым н больным оказываются следующие виды медицинской помощи: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первая медицинская помощь</w:t>
      </w:r>
      <w:r>
        <w:rPr>
          <w:rFonts w:cs="Times New Roman" w:ascii="Times New Roman" w:hAnsi="Times New Roman"/>
          <w:color w:val="000000"/>
          <w:sz w:val="28"/>
          <w:szCs w:val="28"/>
        </w:rPr>
        <w:t xml:space="preserve"> (первая помощь) - на месте ранения (поражения) или в ближайшем укрытии самими военнослужащими в порядке само- и взаимопомощи, стрелками-санитарами и санитарами, водителями-санитарами и санитарными инструкторами подразделений, а также личным составом подразделений, выделенных для спасательных работ в очагах массового поранения;</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доврачебная (фельдшерская) помощь</w:t>
      </w:r>
      <w:r>
        <w:rPr>
          <w:rFonts w:cs="Times New Roman" w:ascii="Times New Roman" w:hAnsi="Times New Roman"/>
          <w:color w:val="000000"/>
          <w:sz w:val="28"/>
          <w:szCs w:val="28"/>
        </w:rPr>
        <w:t xml:space="preserve"> - на медицинских пунктах батальонов, возглавляемых фельдшерами;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первая врачебная помощь</w:t>
      </w:r>
      <w:r>
        <w:rPr>
          <w:rFonts w:cs="Times New Roman" w:ascii="Times New Roman" w:hAnsi="Times New Roman"/>
          <w:color w:val="000000"/>
          <w:sz w:val="28"/>
          <w:szCs w:val="28"/>
        </w:rPr>
        <w:t xml:space="preserve"> - на медицинских пунктах полков, а также на медицинских пунктах батальонов (дивизионов), возглавляемых врачами;</w:t>
      </w:r>
    </w:p>
    <w:p>
      <w:pPr>
        <w:pStyle w:val="Normal1"/>
        <w:shd w:fill="FFFFFF" w:val="clear"/>
        <w:spacing w:lineRule="auto" w:line="240"/>
        <w:ind w:firstLine="709" w:end="0"/>
        <w:jc w:val="both"/>
        <w:rPr>
          <w:rFonts w:ascii="Times New Roman" w:hAnsi="Times New Roman" w:cs="Times New Roman"/>
          <w:b/>
          <w:sz w:val="28"/>
          <w:szCs w:val="28"/>
        </w:rPr>
      </w:pPr>
      <w:r>
        <w:rPr>
          <w:rFonts w:cs="Times New Roman" w:ascii="Times New Roman" w:hAnsi="Times New Roman"/>
          <w:b/>
          <w:color w:val="000000"/>
          <w:sz w:val="28"/>
          <w:szCs w:val="28"/>
        </w:rPr>
        <w:t>квалифицированная медицинская помощь</w:t>
      </w:r>
      <w:r>
        <w:rPr>
          <w:rFonts w:cs="Times New Roman" w:ascii="Times New Roman" w:hAnsi="Times New Roman"/>
          <w:color w:val="000000"/>
          <w:sz w:val="28"/>
          <w:szCs w:val="28"/>
        </w:rPr>
        <w:t xml:space="preserve"> - в отдельных медицинских батальонах соединении, отдельных медицинских отрадах, а такие в медицинских ротах бригад врачами-хирургами и терапевтами</w:t>
      </w:r>
      <w:r>
        <w:rPr>
          <w:rFonts w:cs="Times New Roman" w:ascii="Times New Roman" w:hAnsi="Times New Roman"/>
          <w:b/>
          <w:color w:val="000000"/>
          <w:sz w:val="28"/>
          <w:szCs w:val="28"/>
        </w:rPr>
        <w:t>;</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специализированная медицинская помощь и лечение</w:t>
      </w:r>
      <w:r>
        <w:rPr>
          <w:rFonts w:cs="Times New Roman" w:ascii="Times New Roman" w:hAnsi="Times New Roman"/>
          <w:color w:val="000000"/>
          <w:sz w:val="28"/>
          <w:szCs w:val="28"/>
        </w:rPr>
        <w:t xml:space="preserve"> - в госпитальных базах фронта и в тыловых госпиталях министерства здравоохранения.</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Первая медицинская помощь (первая помощь)</w:t>
      </w:r>
      <w:r>
        <w:rPr>
          <w:rFonts w:cs="Times New Roman" w:ascii="Times New Roman" w:hAnsi="Times New Roman"/>
          <w:color w:val="000000"/>
          <w:sz w:val="28"/>
          <w:szCs w:val="28"/>
        </w:rPr>
        <w:t xml:space="preserve"> направлена на временное устранение причин, угрожающих жизни больного (раненого) в данный момент, предупреждение развития опасных для жизни осложнении. Она включает:</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извлечение раненых из боевых машин, труднодоступных мест, очагов пожара, из-под завалов;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тушение горящего обмундирования и попавшей на тело зажигательной смеси;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надевание противогаза при нахождении на зараженной местности;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временную остановку наружного кровотечения всеми доступными средствами;</w:t>
      </w:r>
    </w:p>
    <w:p>
      <w:pPr>
        <w:pStyle w:val="Normal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устранение асфиксии путем освобождения верхних дыхательных путей от слизи, крови и возможных инородных тел, фиксацию языка при его западении, введение воздуховода;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введение обезболивающего средства с помощью шприц-тюбика;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наложение асептической повязок на рану или ожоговую поверхность, а при открытом пневмотораксе - окклюзионной повязки с использованием прорезиненной оболочки индивидуального перевязочного пакета;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иммоболизацию поврежденной области простейшими способами с использованием табельных и подручных средств;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частичную санитарную обработку открытых участков кожи и дегазацию прилегающего к ним обмундирования индивидуальным противохимическим пакетом;</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прием антибиотиков, противорвотных и других лекарственных средств.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оказании первой медицинской помощи в первую очередь используются медицинские средства профилактики и оказания первой медицинской помощи, имеющиеся у раненого (больного).</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Доврачебная помощь</w:t>
      </w:r>
      <w:r>
        <w:rPr>
          <w:rFonts w:cs="Times New Roman" w:ascii="Times New Roman" w:hAnsi="Times New Roman"/>
          <w:color w:val="000000"/>
          <w:sz w:val="28"/>
          <w:szCs w:val="28"/>
        </w:rPr>
        <w:t xml:space="preserve"> оказывается в целях борьбы с угрожающими жизни последствиями ранений (заболеваний) и предупреждения тяжелых осложнений. В дополнение к первой медицинской помощи она включает:</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устранение асфиксии (туалет полости рта и носоглотки, введение воздуховода, искусственная вентиляция легких с помощью портативных аппаратов, ингаляция кислорода и др.);</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контроль за правильностью и целесообразностью наложения жгута, при продолжающемся кровотечении;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наложение и исправление неправильно наложенных повязок;</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повторное введение обезболивающих средств, антидотов по показаниям, дачу антибиотиков;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улучшение транспортной иммобилизации с использованием табельных и подручных средств;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по показаниям введение симптоматических сердечно-сосудистых и лекарственных средств, стимулирующих дыхание;</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повторную частичную санитарную обработку открытых участков кожи и дегазацию прилегающей к ним одежды;</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согревание раненых и больных при низкой температуре, дачу горячего питья (за исключением раненых в живот).</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Раненых, больных и пораженных необходимо разыскивать, выносить и доставлять на этапы медицинской эвакуации в возможно кратчайшие сроки: на МПП - до 4-5 часов, омедб – 8-12 часов.</w:t>
      </w:r>
    </w:p>
    <w:p>
      <w:pPr>
        <w:pStyle w:val="Normal1"/>
        <w:shd w:fill="FFFFFF" w:val="clear"/>
        <w:spacing w:lineRule="auto" w:line="240"/>
        <w:ind w:firstLine="709" w:end="0"/>
        <w:jc w:val="both"/>
        <w:rPr>
          <w:rFonts w:ascii="Times New Roman" w:hAnsi="Times New Roman" w:cs="Times New Roman"/>
          <w:kern w:val="2"/>
          <w:sz w:val="28"/>
          <w:szCs w:val="28"/>
        </w:rPr>
      </w:pPr>
      <w:r>
        <w:rPr>
          <w:rFonts w:cs="Times New Roman" w:ascii="Times New Roman" w:hAnsi="Times New Roman"/>
          <w:color w:val="000000"/>
          <w:kern w:val="2"/>
          <w:sz w:val="28"/>
          <w:szCs w:val="28"/>
        </w:rPr>
        <w:t>Раненому на поле боя оказывается помощь, после чего его эвакуируют в ближайшее естественное укрытие (щель, овраг, воронка), Это место обозначается одним из способов, чтобы предупредить вторичные ранения и облегчить его поиск санитарно-транспортными средствами, оставляют радиопеленгатор (Роза). Розыск осуществляется как штатными санитарами, так и нештатными, выделенными для этих целей командирами подразделений, техническими средствами - санитарные транспортеры ЛуАЗы или ГТС-М. Раненых доставляют на БМП, где им оказывается первая фельдшерская (доврачебная) помощь фельдшером батальона.</w:t>
      </w:r>
    </w:p>
    <w:p>
      <w:pPr>
        <w:pStyle w:val="Normal1"/>
        <w:shd w:fill="FFFFFF" w:val="clear"/>
        <w:spacing w:lineRule="auto" w:line="240"/>
        <w:ind w:firstLine="709" w:end="0"/>
        <w:jc w:val="both"/>
        <w:rPr>
          <w:rFonts w:ascii="Times New Roman" w:hAnsi="Times New Roman" w:cs="Times New Roman"/>
          <w:kern w:val="2"/>
          <w:sz w:val="28"/>
          <w:szCs w:val="28"/>
        </w:rPr>
      </w:pPr>
      <w:r>
        <w:rPr>
          <w:rFonts w:cs="Times New Roman" w:ascii="Times New Roman" w:hAnsi="Times New Roman"/>
          <w:color w:val="000000"/>
          <w:kern w:val="2"/>
          <w:sz w:val="28"/>
          <w:szCs w:val="28"/>
        </w:rPr>
        <w:t>Задача - борьба с угрожающими жизни расстройствами, защита раны от вторичной инфекции, предупреждение шока.</w:t>
      </w:r>
    </w:p>
    <w:p>
      <w:pPr>
        <w:pStyle w:val="Normal1"/>
        <w:shd w:fill="FFFFFF" w:val="clear"/>
        <w:spacing w:lineRule="auto" w:line="240"/>
        <w:ind w:firstLine="709" w:end="0"/>
        <w:jc w:val="both"/>
        <w:rPr>
          <w:rFonts w:ascii="Times New Roman" w:hAnsi="Times New Roman" w:cs="Times New Roman"/>
          <w:kern w:val="2"/>
          <w:sz w:val="28"/>
          <w:szCs w:val="28"/>
        </w:rPr>
      </w:pPr>
      <w:r>
        <w:rPr>
          <w:rFonts w:cs="Times New Roman" w:ascii="Times New Roman" w:hAnsi="Times New Roman"/>
          <w:color w:val="000000"/>
          <w:kern w:val="2"/>
          <w:sz w:val="28"/>
          <w:szCs w:val="28"/>
        </w:rPr>
        <w:t>Объем мероприятий:</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проверка, а при необходимости исправление наложенных повязок, жгутов, шин, наложение повязок, если это не было сделано раньше;</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наложение стандартных шин при плохой иммобилизации или ее отсутствии;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простейшие мероприятия по борьбе с шоком;</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повторное введение антидота, лобелина, герметическая повязка при открытом пневмотораксе, экстренная профилактика антибиотиками при загрязнении раны БС, введение цротнвоботулинической сыворотки;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проведение частичной санитарной обработки при заражении ОВ, беззондовое промывание желудка, введение рвотных средств.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Из БМП раненого, больного доставляют на МПП, где помощь оказывается врачом общей квалификации.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Задачи: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предупреждение развития инфекции в ране, профилактика шока и других тяжелых осложнений;</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борьба с угрожающими жизни последствиями поражения (шок, асфиксия, кровотечение и т.д.);</w:t>
      </w:r>
    </w:p>
    <w:p>
      <w:pPr>
        <w:pStyle w:val="Normal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оказание неотложной помощи заболевшим, подготовка раненых к дальнейшей эвакуации. Объем мероприятий:</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r>
    </w:p>
    <w:p>
      <w:pPr>
        <w:pStyle w:val="Normal1"/>
        <w:shd w:fill="FFFFFF" w:val="clear"/>
        <w:spacing w:lineRule="auto" w:line="240"/>
        <w:jc w:val="both"/>
        <w:rPr>
          <w:rFonts w:ascii="Times New Roman" w:hAnsi="Times New Roman" w:cs="Times New Roman"/>
          <w:b/>
          <w:sz w:val="28"/>
          <w:szCs w:val="28"/>
        </w:rPr>
      </w:pPr>
      <w:r>
        <w:rPr>
          <w:rFonts w:cs="Times New Roman" w:ascii="Times New Roman" w:hAnsi="Times New Roman"/>
          <w:b/>
          <w:color w:val="000000"/>
          <w:sz w:val="28"/>
          <w:szCs w:val="28"/>
        </w:rPr>
        <w:t xml:space="preserve"> </w:t>
      </w:r>
      <w:r>
        <w:rPr>
          <w:rFonts w:cs="Times New Roman" w:ascii="Times New Roman" w:hAnsi="Times New Roman"/>
          <w:b/>
          <w:color w:val="000000"/>
          <w:sz w:val="28"/>
          <w:szCs w:val="28"/>
        </w:rPr>
        <w:t>Неотложные мероприятия первое врачебной помощи: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остановка наружного кровотечения с помощью тампонады раны, наложения зажима на кровоточащий сосуд, контроль жгута;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устранение асфиксии с помощью трахеостомии и фиксации языка;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наложение герметичной повязки при открытом и пункция плевры при клапанном пневмотораксе;</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устранение недостатков транспортной иммобилизации, угрожающей развитию шока;</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новокаиновые блокады, введение наркотиков и блокаторов;</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струйное переливание крови и кровезаменителей при тяжелом шоке, обескровливании;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катетеризация или пункция мочевого пузыря при задержке мочи;</w:t>
      </w:r>
    </w:p>
    <w:p>
      <w:pPr>
        <w:pStyle w:val="Normal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отсечение конечности, висящей на лоскуте;</w:t>
      </w:r>
    </w:p>
    <w:p>
      <w:pPr>
        <w:pStyle w:val="BodyTextIndent"/>
        <w:jc w:val="both"/>
        <w:rPr>
          <w:sz w:val="28"/>
          <w:szCs w:val="28"/>
        </w:rPr>
      </w:pPr>
      <w:r>
        <w:rPr>
          <w:color w:val="000000"/>
          <w:sz w:val="28"/>
          <w:szCs w:val="28"/>
        </w:rPr>
        <w:t xml:space="preserve">       </w:t>
      </w:r>
      <w:r>
        <w:rPr>
          <w:color w:val="000000"/>
          <w:sz w:val="28"/>
          <w:szCs w:val="28"/>
        </w:rPr>
        <w:t>введение антибиотиков.</w:t>
      </w:r>
    </w:p>
    <w:p>
      <w:pPr>
        <w:pStyle w:val="Normal"/>
        <w:tabs>
          <w:tab w:val="clear" w:pos="720"/>
          <w:tab w:val="left" w:pos="560" w:leader="none"/>
        </w:tabs>
        <w:ind w:firstLine="720" w:end="0"/>
        <w:jc w:val="both"/>
        <w:rPr>
          <w:sz w:val="26"/>
          <w:szCs w:val="26"/>
        </w:rPr>
      </w:pPr>
      <w:r>
        <w:rPr>
          <w:b/>
          <w:sz w:val="26"/>
          <w:szCs w:val="26"/>
        </w:rPr>
        <w:t>Лечебно-профилактические мероприятия</w:t>
      </w:r>
      <w:r>
        <w:rPr>
          <w:sz w:val="26"/>
          <w:szCs w:val="26"/>
        </w:rPr>
        <w:t xml:space="preserve"> – это совокупность мер по сохранению и укреплению здоровья военнослужащих, обеспечению их высокой боеспособности, предупреждению и снижению заболеваемости, трудопотерь, увольняемости с военной службы по болезни, смертности личного состава, а также своевременному выявлению и лечению заболевших, быстрейшему восстановлению их здоровья.</w:t>
      </w:r>
    </w:p>
    <w:p>
      <w:pPr>
        <w:pStyle w:val="Normal"/>
        <w:ind w:firstLine="720" w:end="0"/>
        <w:jc w:val="both"/>
        <w:rPr>
          <w:sz w:val="26"/>
          <w:szCs w:val="26"/>
        </w:rPr>
      </w:pPr>
      <w:r>
        <w:rPr>
          <w:sz w:val="26"/>
          <w:szCs w:val="26"/>
        </w:rPr>
        <w:t xml:space="preserve">Лечебно-профилактические мероприятия включают: </w:t>
      </w:r>
    </w:p>
    <w:p>
      <w:pPr>
        <w:pStyle w:val="Normal"/>
        <w:ind w:firstLine="720" w:end="0"/>
        <w:jc w:val="both"/>
        <w:rPr>
          <w:sz w:val="26"/>
          <w:szCs w:val="26"/>
        </w:rPr>
      </w:pPr>
      <w:r>
        <w:rPr>
          <w:sz w:val="26"/>
          <w:szCs w:val="26"/>
        </w:rPr>
        <w:t>- диспансеризацию военнослужащих;</w:t>
      </w:r>
    </w:p>
    <w:p>
      <w:pPr>
        <w:pStyle w:val="Normal"/>
        <w:shd w:fill="FFFFFF" w:val="clear"/>
        <w:ind w:firstLine="720" w:end="0"/>
        <w:jc w:val="both"/>
        <w:rPr>
          <w:sz w:val="26"/>
          <w:szCs w:val="26"/>
        </w:rPr>
      </w:pPr>
      <w:r>
        <w:rPr>
          <w:sz w:val="26"/>
          <w:szCs w:val="26"/>
        </w:rPr>
        <w:t xml:space="preserve">- </w:t>
      </w:r>
      <w:r>
        <w:rPr>
          <w:color w:val="000000"/>
          <w:sz w:val="26"/>
          <w:szCs w:val="26"/>
        </w:rPr>
        <w:t>своевременное оказание заболевшим военнослужащим необходимой медицинской помощи, их лечение в амбулаторных и стационарных условиях, обеспечение личного состава протезно-ортопедическими изделиями;</w:t>
      </w:r>
    </w:p>
    <w:p>
      <w:pPr>
        <w:pStyle w:val="Normal"/>
        <w:shd w:fill="FFFFFF" w:val="clear"/>
        <w:ind w:firstLine="720" w:end="0"/>
        <w:jc w:val="both"/>
        <w:rPr>
          <w:sz w:val="26"/>
          <w:szCs w:val="26"/>
        </w:rPr>
      </w:pPr>
      <w:r>
        <w:rPr>
          <w:color w:val="000000"/>
          <w:sz w:val="26"/>
          <w:szCs w:val="26"/>
        </w:rPr>
        <w:t>- проведение медицинской реабилитации;</w:t>
      </w:r>
    </w:p>
    <w:p>
      <w:pPr>
        <w:pStyle w:val="Normal"/>
        <w:shd w:fill="FFFFFF" w:val="clear"/>
        <w:ind w:firstLine="720" w:end="0"/>
        <w:jc w:val="both"/>
        <w:rPr>
          <w:sz w:val="26"/>
          <w:szCs w:val="26"/>
        </w:rPr>
      </w:pPr>
      <w:r>
        <w:rPr>
          <w:color w:val="000000"/>
          <w:sz w:val="26"/>
          <w:szCs w:val="26"/>
        </w:rPr>
        <w:t>- санаторно-курортное лечение и организованный отдых военнослужащих;</w:t>
      </w:r>
    </w:p>
    <w:p>
      <w:pPr>
        <w:pStyle w:val="Normal"/>
        <w:shd w:fill="FFFFFF" w:val="clear"/>
        <w:ind w:firstLine="720" w:end="0"/>
        <w:jc w:val="both"/>
        <w:rPr>
          <w:sz w:val="26"/>
          <w:szCs w:val="26"/>
        </w:rPr>
      </w:pPr>
      <w:r>
        <w:rPr>
          <w:color w:val="000000"/>
          <w:sz w:val="26"/>
          <w:szCs w:val="26"/>
        </w:rPr>
        <w:t>- организацию донорства;</w:t>
      </w:r>
    </w:p>
    <w:p>
      <w:pPr>
        <w:pStyle w:val="Normal"/>
        <w:shd w:fill="FFFFFF" w:val="clear"/>
        <w:ind w:firstLine="720" w:end="0"/>
        <w:jc w:val="both"/>
        <w:rPr>
          <w:color w:val="000000"/>
          <w:sz w:val="26"/>
          <w:szCs w:val="26"/>
        </w:rPr>
      </w:pPr>
      <w:r>
        <w:rPr>
          <w:color w:val="000000"/>
          <w:sz w:val="26"/>
          <w:szCs w:val="26"/>
        </w:rPr>
        <w:t>- патологоанатомическую работу.</w:t>
      </w:r>
    </w:p>
    <w:p>
      <w:pPr>
        <w:pStyle w:val="Normal"/>
        <w:shd w:fill="FFFFFF" w:val="clear"/>
        <w:ind w:firstLine="720" w:end="0"/>
        <w:jc w:val="both"/>
        <w:rPr>
          <w:sz w:val="26"/>
          <w:szCs w:val="26"/>
        </w:rPr>
      </w:pPr>
      <w:r>
        <w:rPr>
          <w:color w:val="000000"/>
          <w:sz w:val="26"/>
          <w:szCs w:val="26"/>
        </w:rPr>
      </w:r>
    </w:p>
    <w:p>
      <w:pPr>
        <w:pStyle w:val="Normal"/>
        <w:shd w:fill="FFFFFF" w:val="clear"/>
        <w:ind w:firstLine="709" w:end="0"/>
        <w:jc w:val="both"/>
        <w:rPr>
          <w:b/>
          <w:sz w:val="26"/>
          <w:szCs w:val="26"/>
        </w:rPr>
      </w:pPr>
      <w:r>
        <w:rPr>
          <w:b/>
          <w:color w:val="000000"/>
          <w:sz w:val="26"/>
          <w:szCs w:val="26"/>
        </w:rPr>
        <w:t>Рассмотрим о</w:t>
      </w:r>
      <w:r>
        <w:rPr>
          <w:b/>
          <w:sz w:val="26"/>
          <w:szCs w:val="26"/>
        </w:rPr>
        <w:t>рганизацию диспансеризации военнослужащих</w:t>
      </w:r>
    </w:p>
    <w:p>
      <w:pPr>
        <w:pStyle w:val="Normal"/>
        <w:shd w:fill="FFFFFF" w:val="clear"/>
        <w:ind w:firstLine="720" w:end="0"/>
        <w:jc w:val="both"/>
        <w:rPr>
          <w:color w:val="000000"/>
          <w:sz w:val="26"/>
          <w:szCs w:val="26"/>
        </w:rPr>
      </w:pPr>
      <w:r>
        <w:rPr>
          <w:b/>
          <w:bCs/>
          <w:color w:val="000000"/>
          <w:sz w:val="26"/>
          <w:szCs w:val="26"/>
        </w:rPr>
        <w:t xml:space="preserve">Диспансеризация </w:t>
      </w:r>
      <w:r>
        <w:rPr>
          <w:color w:val="000000"/>
          <w:sz w:val="26"/>
          <w:szCs w:val="26"/>
        </w:rPr>
        <w:t xml:space="preserve">представляет собой научно обоснованную систему профилактических и лечебно-диагностических мероприятий, направленных на сохранение, укрепление и восстановление здоровья человека. </w:t>
      </w:r>
    </w:p>
    <w:p>
      <w:pPr>
        <w:pStyle w:val="Normal"/>
        <w:shd w:fill="FFFFFF" w:val="clear"/>
        <w:ind w:firstLine="720" w:end="0"/>
        <w:jc w:val="both"/>
        <w:rPr>
          <w:sz w:val="26"/>
          <w:szCs w:val="26"/>
        </w:rPr>
      </w:pPr>
      <w:r>
        <w:rPr>
          <w:color w:val="000000"/>
          <w:sz w:val="26"/>
          <w:szCs w:val="26"/>
        </w:rPr>
        <w:t>Она включает:</w:t>
      </w:r>
    </w:p>
    <w:p>
      <w:pPr>
        <w:pStyle w:val="Normal"/>
        <w:shd w:fill="FFFFFF" w:val="clear"/>
        <w:ind w:firstLine="720" w:end="0"/>
        <w:jc w:val="both"/>
        <w:rPr>
          <w:sz w:val="26"/>
          <w:szCs w:val="26"/>
        </w:rPr>
      </w:pPr>
      <w:r>
        <w:rPr>
          <w:color w:val="000000"/>
          <w:sz w:val="26"/>
          <w:szCs w:val="26"/>
        </w:rPr>
        <w:t>медицинский контроль за состоянием здоровья личного состава;</w:t>
      </w:r>
    </w:p>
    <w:p>
      <w:pPr>
        <w:pStyle w:val="Normal"/>
        <w:shd w:fill="FFFFFF" w:val="clear"/>
        <w:ind w:firstLine="720" w:end="0"/>
        <w:jc w:val="both"/>
        <w:rPr>
          <w:sz w:val="26"/>
          <w:szCs w:val="26"/>
        </w:rPr>
      </w:pPr>
      <w:r>
        <w:rPr>
          <w:color w:val="000000"/>
          <w:sz w:val="26"/>
          <w:szCs w:val="26"/>
        </w:rPr>
        <w:t>активное раннее выявление заболеваний;</w:t>
      </w:r>
    </w:p>
    <w:p>
      <w:pPr>
        <w:pStyle w:val="Normal"/>
        <w:shd w:fill="FFFFFF" w:val="clear"/>
        <w:ind w:firstLine="720" w:end="0"/>
        <w:jc w:val="both"/>
        <w:rPr>
          <w:sz w:val="26"/>
          <w:szCs w:val="26"/>
        </w:rPr>
      </w:pPr>
      <w:r>
        <w:rPr>
          <w:color w:val="000000"/>
          <w:sz w:val="26"/>
          <w:szCs w:val="26"/>
        </w:rPr>
        <w:t>изучение условий военной службы и выявление факторов, отрицательно влияющих на состояние здоровья человека;</w:t>
      </w:r>
    </w:p>
    <w:p>
      <w:pPr>
        <w:pStyle w:val="Normal"/>
        <w:shd w:fill="FFFFFF" w:val="clear"/>
        <w:ind w:firstLine="720" w:end="0"/>
        <w:jc w:val="both"/>
        <w:rPr>
          <w:sz w:val="26"/>
          <w:szCs w:val="26"/>
        </w:rPr>
      </w:pPr>
      <w:r>
        <w:rPr>
          <w:color w:val="000000"/>
          <w:sz w:val="26"/>
          <w:szCs w:val="26"/>
        </w:rPr>
        <w:t>разработку и контроль за выполнением мероприятий, направленных на оздоровление условий военной службы и быта личного состава;</w:t>
      </w:r>
    </w:p>
    <w:p>
      <w:pPr>
        <w:pStyle w:val="Normal"/>
        <w:shd w:fill="FFFFFF" w:val="clear"/>
        <w:ind w:firstLine="720" w:end="0"/>
        <w:jc w:val="both"/>
        <w:rPr>
          <w:sz w:val="26"/>
          <w:szCs w:val="26"/>
        </w:rPr>
      </w:pPr>
      <w:r>
        <w:rPr>
          <w:color w:val="000000"/>
          <w:sz w:val="26"/>
          <w:szCs w:val="26"/>
        </w:rPr>
        <w:t>проведение комплекса плановых лечебно-профилактических мероприятий;</w:t>
      </w:r>
    </w:p>
    <w:p>
      <w:pPr>
        <w:pStyle w:val="Normal"/>
        <w:shd w:fill="FFFFFF" w:val="clear"/>
        <w:ind w:firstLine="720" w:end="0"/>
        <w:jc w:val="both"/>
        <w:rPr>
          <w:sz w:val="26"/>
          <w:szCs w:val="26"/>
        </w:rPr>
      </w:pPr>
      <w:r>
        <w:rPr>
          <w:color w:val="000000"/>
          <w:sz w:val="26"/>
          <w:szCs w:val="26"/>
        </w:rPr>
        <w:t>систематический анализ состояния здоровья личного состава, качества и эффективности диспансеризации, разработку и выполнение мероприятий по ее совершенствованию.</w:t>
      </w:r>
    </w:p>
    <w:p>
      <w:pPr>
        <w:pStyle w:val="Normal"/>
        <w:shd w:fill="FFFFFF" w:val="clear"/>
        <w:ind w:firstLine="720" w:end="0"/>
        <w:jc w:val="both"/>
        <w:rPr>
          <w:sz w:val="26"/>
          <w:szCs w:val="26"/>
        </w:rPr>
      </w:pPr>
      <w:r>
        <w:rPr>
          <w:b/>
          <w:bCs/>
          <w:color w:val="000000"/>
          <w:sz w:val="26"/>
          <w:szCs w:val="26"/>
        </w:rPr>
        <w:t xml:space="preserve">Медицинский контроль </w:t>
      </w:r>
      <w:r>
        <w:rPr>
          <w:color w:val="000000"/>
          <w:sz w:val="26"/>
          <w:szCs w:val="26"/>
        </w:rPr>
        <w:t>за состоянием здоровья военнослужащих осуществляется путем проведения:</w:t>
      </w:r>
    </w:p>
    <w:p>
      <w:pPr>
        <w:pStyle w:val="Normal"/>
        <w:shd w:fill="FFFFFF" w:val="clear"/>
        <w:ind w:firstLine="720" w:end="0"/>
        <w:jc w:val="both"/>
        <w:rPr>
          <w:sz w:val="26"/>
          <w:szCs w:val="26"/>
        </w:rPr>
      </w:pPr>
      <w:r>
        <w:rPr>
          <w:color w:val="000000"/>
          <w:sz w:val="26"/>
          <w:szCs w:val="26"/>
        </w:rPr>
        <w:t>углубленного медицинского обследования военнослужащих, проходящих военную службу по призыву, вновь прибывших в воинскую часть;</w:t>
      </w:r>
    </w:p>
    <w:p>
      <w:pPr>
        <w:pStyle w:val="Normal"/>
        <w:shd w:fill="FFFFFF" w:val="clear"/>
        <w:ind w:firstLine="720" w:end="0"/>
        <w:jc w:val="both"/>
        <w:rPr>
          <w:sz w:val="26"/>
          <w:szCs w:val="26"/>
        </w:rPr>
      </w:pPr>
      <w:r>
        <w:rPr>
          <w:color w:val="000000"/>
          <w:sz w:val="26"/>
          <w:szCs w:val="26"/>
        </w:rPr>
        <w:t>углубленных и контрольных медицинских обследований военнослужащих;</w:t>
      </w:r>
    </w:p>
    <w:p>
      <w:pPr>
        <w:pStyle w:val="Normal"/>
        <w:shd w:fill="FFFFFF" w:val="clear"/>
        <w:ind w:firstLine="720" w:end="0"/>
        <w:jc w:val="both"/>
        <w:rPr>
          <w:sz w:val="26"/>
          <w:szCs w:val="26"/>
        </w:rPr>
      </w:pPr>
      <w:r>
        <w:rPr>
          <w:color w:val="000000"/>
          <w:sz w:val="26"/>
          <w:szCs w:val="26"/>
        </w:rPr>
        <w:t>медицинских осмотров военнослужащих;</w:t>
      </w:r>
    </w:p>
    <w:p>
      <w:pPr>
        <w:pStyle w:val="Normal"/>
        <w:shd w:fill="FFFFFF" w:val="clear"/>
        <w:ind w:firstLine="720" w:end="0"/>
        <w:jc w:val="both"/>
        <w:rPr>
          <w:sz w:val="26"/>
          <w:szCs w:val="26"/>
        </w:rPr>
      </w:pPr>
      <w:r>
        <w:rPr>
          <w:color w:val="000000"/>
          <w:sz w:val="26"/>
          <w:szCs w:val="26"/>
        </w:rPr>
        <w:t>ежедневного медицинского наблюдения за личным составом в процессе боевой подготовки и в быту;</w:t>
      </w:r>
    </w:p>
    <w:p>
      <w:pPr>
        <w:pStyle w:val="Normal"/>
        <w:shd w:fill="FFFFFF" w:val="clear"/>
        <w:ind w:firstLine="720" w:end="0"/>
        <w:jc w:val="both"/>
        <w:rPr>
          <w:color w:val="000000"/>
          <w:sz w:val="26"/>
          <w:szCs w:val="26"/>
        </w:rPr>
      </w:pPr>
      <w:r>
        <w:rPr>
          <w:color w:val="000000"/>
          <w:sz w:val="26"/>
          <w:szCs w:val="26"/>
        </w:rPr>
        <w:t>диспансерного динамического наблюдения за военнослужащими.</w:t>
      </w:r>
    </w:p>
    <w:p>
      <w:pPr>
        <w:pStyle w:val="Normal"/>
        <w:shd w:fill="FFFFFF" w:val="clear"/>
        <w:ind w:firstLine="720" w:end="0"/>
        <w:jc w:val="both"/>
        <w:rPr>
          <w:sz w:val="26"/>
          <w:szCs w:val="26"/>
        </w:rPr>
      </w:pPr>
      <w:r>
        <w:rPr>
          <w:b/>
          <w:bCs/>
          <w:color w:val="000000"/>
          <w:sz w:val="26"/>
          <w:szCs w:val="26"/>
        </w:rPr>
        <w:t xml:space="preserve">Углубленное медицинское обследование </w:t>
      </w:r>
      <w:r>
        <w:rPr>
          <w:color w:val="000000"/>
          <w:sz w:val="26"/>
          <w:szCs w:val="26"/>
        </w:rPr>
        <w:t>военнослужащих, проходящих военную службу по призыву проводится в течение двух недель после их прибытия в</w:t>
      </w:r>
      <w:r>
        <w:rPr>
          <w:b/>
          <w:bCs/>
          <w:color w:val="000000"/>
          <w:sz w:val="26"/>
          <w:szCs w:val="26"/>
        </w:rPr>
        <w:t xml:space="preserve"> </w:t>
      </w:r>
      <w:r>
        <w:rPr>
          <w:color w:val="000000"/>
          <w:sz w:val="26"/>
          <w:szCs w:val="26"/>
        </w:rPr>
        <w:t>воинскую часть.</w:t>
      </w:r>
    </w:p>
    <w:p>
      <w:pPr>
        <w:pStyle w:val="Normal"/>
        <w:shd w:fill="FFFFFF" w:val="clear"/>
        <w:ind w:firstLine="720" w:end="0"/>
        <w:jc w:val="both"/>
        <w:rPr>
          <w:sz w:val="26"/>
          <w:szCs w:val="26"/>
        </w:rPr>
      </w:pPr>
      <w:r>
        <w:rPr>
          <w:color w:val="000000"/>
          <w:sz w:val="26"/>
          <w:szCs w:val="26"/>
        </w:rPr>
        <w:t>Основными задачами углубленного медицинского обследования военнослужащих, проходящих военную службу по призыву, вновь прибывших в воинскую часть, являются:</w:t>
      </w:r>
    </w:p>
    <w:p>
      <w:pPr>
        <w:pStyle w:val="Normal"/>
        <w:shd w:fill="FFFFFF" w:val="clear"/>
        <w:tabs>
          <w:tab w:val="clear" w:pos="720"/>
          <w:tab w:val="left" w:pos="566" w:leader="none"/>
        </w:tabs>
        <w:ind w:firstLine="720" w:end="0"/>
        <w:jc w:val="both"/>
        <w:rPr>
          <w:sz w:val="26"/>
          <w:szCs w:val="26"/>
        </w:rPr>
      </w:pPr>
      <w:r>
        <w:rPr>
          <w:color w:val="000000"/>
          <w:sz w:val="26"/>
          <w:szCs w:val="26"/>
        </w:rPr>
        <w:t>а) оценка состояния здоровья и питания военнослужащих в целях наиболее рационального распределения их по подразделениям и военным специальностям;</w:t>
      </w:r>
    </w:p>
    <w:p>
      <w:pPr>
        <w:pStyle w:val="Normal"/>
        <w:shd w:fill="FFFFFF" w:val="clear"/>
        <w:tabs>
          <w:tab w:val="clear" w:pos="720"/>
          <w:tab w:val="left" w:pos="566" w:leader="none"/>
        </w:tabs>
        <w:ind w:firstLine="720" w:end="0"/>
        <w:jc w:val="both"/>
        <w:rPr>
          <w:sz w:val="26"/>
          <w:szCs w:val="26"/>
        </w:rPr>
      </w:pPr>
      <w:r>
        <w:rPr>
          <w:color w:val="000000"/>
          <w:sz w:val="26"/>
          <w:szCs w:val="26"/>
        </w:rPr>
        <w:t>б) активное раннее выявление лиц:</w:t>
      </w:r>
    </w:p>
    <w:p>
      <w:pPr>
        <w:pStyle w:val="Normal"/>
        <w:shd w:fill="FFFFFF" w:val="clear"/>
        <w:ind w:firstLine="720" w:end="0"/>
        <w:jc w:val="both"/>
        <w:rPr>
          <w:sz w:val="26"/>
          <w:szCs w:val="26"/>
        </w:rPr>
      </w:pPr>
      <w:r>
        <w:rPr>
          <w:color w:val="000000"/>
          <w:sz w:val="26"/>
          <w:szCs w:val="26"/>
        </w:rPr>
        <w:t>имеющих инфекционные (паразитарные) заболевания, которые представляют опасность для личного состава, - для их последующей изоляции и стационарного лечения;</w:t>
      </w:r>
    </w:p>
    <w:p>
      <w:pPr>
        <w:pStyle w:val="Normal"/>
        <w:shd w:fill="FFFFFF" w:val="clear"/>
        <w:ind w:firstLine="720" w:end="0"/>
        <w:jc w:val="both"/>
        <w:rPr>
          <w:sz w:val="26"/>
          <w:szCs w:val="26"/>
        </w:rPr>
      </w:pPr>
      <w:r>
        <w:rPr>
          <w:color w:val="000000"/>
          <w:sz w:val="26"/>
          <w:szCs w:val="26"/>
        </w:rPr>
        <w:t>имеющих указание в анамнезе на перенесенные психические расстройства, заболевания и травмы головного мозга, плохую успеваемость в школе, склонность к употреблению алкоголя, наркотических и</w:t>
      </w:r>
      <w:r>
        <w:rPr>
          <w:b/>
          <w:bCs/>
          <w:color w:val="000000"/>
          <w:sz w:val="26"/>
          <w:szCs w:val="26"/>
        </w:rPr>
        <w:t xml:space="preserve"> </w:t>
      </w:r>
      <w:r>
        <w:rPr>
          <w:color w:val="000000"/>
          <w:sz w:val="26"/>
          <w:szCs w:val="26"/>
        </w:rPr>
        <w:t>токсических веществ - для последующего обследования психиатром (психоневрологом), психофизиологом, психологом;</w:t>
      </w:r>
    </w:p>
    <w:p>
      <w:pPr>
        <w:pStyle w:val="Normal"/>
        <w:shd w:fill="FFFFFF" w:val="clear"/>
        <w:ind w:firstLine="720" w:end="0"/>
        <w:jc w:val="both"/>
        <w:rPr>
          <w:sz w:val="26"/>
          <w:szCs w:val="26"/>
        </w:rPr>
      </w:pPr>
      <w:r>
        <w:rPr>
          <w:color w:val="000000"/>
          <w:sz w:val="26"/>
          <w:szCs w:val="26"/>
        </w:rPr>
        <w:t xml:space="preserve">имеющих хронические болезни различных органов и систем, перенесших острые заболевания (ревматизм, вирусный гепатит, туберкулез, гломерулонефрит и др.), а также имеющих значительные отклонения от нормы массы тела (недостаточность питания, ожирение </w:t>
      </w:r>
      <w:r>
        <w:rPr>
          <w:color w:val="000000"/>
          <w:sz w:val="26"/>
          <w:szCs w:val="26"/>
          <w:lang w:val="en-US"/>
        </w:rPr>
        <w:t>II</w:t>
      </w:r>
      <w:r>
        <w:rPr>
          <w:color w:val="000000"/>
          <w:sz w:val="26"/>
          <w:szCs w:val="26"/>
        </w:rPr>
        <w:t>-</w:t>
      </w:r>
      <w:r>
        <w:rPr>
          <w:color w:val="000000"/>
          <w:sz w:val="26"/>
          <w:szCs w:val="26"/>
          <w:lang w:val="en-US"/>
        </w:rPr>
        <w:t>IV</w:t>
      </w:r>
      <w:r>
        <w:rPr>
          <w:color w:val="000000"/>
          <w:sz w:val="26"/>
          <w:szCs w:val="26"/>
        </w:rPr>
        <w:t xml:space="preserve"> степени) - для дополнительного медицинского обследования у специалистов, проведения диспансерного динамического наблюдения и необходимых лечебно-профилактических мероприятий.</w:t>
      </w:r>
    </w:p>
    <w:p>
      <w:pPr>
        <w:pStyle w:val="Normal"/>
        <w:shd w:fill="FFFFFF" w:val="clear"/>
        <w:ind w:firstLine="720" w:end="0"/>
        <w:jc w:val="both"/>
        <w:rPr>
          <w:color w:val="000000"/>
          <w:sz w:val="26"/>
          <w:szCs w:val="26"/>
        </w:rPr>
      </w:pPr>
      <w:r>
        <w:rPr>
          <w:b/>
          <w:bCs/>
          <w:color w:val="000000"/>
          <w:sz w:val="26"/>
          <w:szCs w:val="26"/>
        </w:rPr>
        <w:t>Углубленное медицинское обследование</w:t>
      </w:r>
      <w:r>
        <w:rPr>
          <w:color w:val="000000"/>
          <w:sz w:val="26"/>
          <w:szCs w:val="26"/>
        </w:rPr>
        <w:t xml:space="preserve"> военнослужащих, проходящих военную службу по призыву, проводится </w:t>
      </w:r>
      <w:r>
        <w:rPr>
          <w:i/>
          <w:iCs/>
          <w:color w:val="000000"/>
          <w:sz w:val="26"/>
          <w:szCs w:val="26"/>
        </w:rPr>
        <w:t xml:space="preserve">2 </w:t>
      </w:r>
      <w:r>
        <w:rPr>
          <w:color w:val="000000"/>
          <w:sz w:val="26"/>
          <w:szCs w:val="26"/>
        </w:rPr>
        <w:t>раза в год - перед началом зимнего и летнего периодов обучения.</w:t>
      </w:r>
    </w:p>
    <w:p>
      <w:pPr>
        <w:pStyle w:val="Normal"/>
        <w:shd w:fill="FFFFFF" w:val="clear"/>
        <w:ind w:firstLine="720" w:end="0"/>
        <w:jc w:val="both"/>
        <w:rPr>
          <w:color w:val="000000"/>
          <w:sz w:val="26"/>
          <w:szCs w:val="26"/>
        </w:rPr>
      </w:pPr>
      <w:r>
        <w:rPr>
          <w:color w:val="000000"/>
          <w:sz w:val="26"/>
          <w:szCs w:val="26"/>
        </w:rPr>
        <w:t xml:space="preserve">Обязательный объем углубленного медицинского обследования военнослужащих, проходящих военную службу по призыву, включает: </w:t>
      </w:r>
    </w:p>
    <w:p>
      <w:pPr>
        <w:pStyle w:val="Normal"/>
        <w:shd w:fill="FFFFFF" w:val="clear"/>
        <w:ind w:firstLine="720" w:end="0"/>
        <w:jc w:val="both"/>
        <w:rPr>
          <w:color w:val="000000"/>
          <w:sz w:val="26"/>
          <w:szCs w:val="26"/>
        </w:rPr>
      </w:pPr>
      <w:r>
        <w:rPr>
          <w:color w:val="000000"/>
          <w:sz w:val="26"/>
          <w:szCs w:val="26"/>
        </w:rPr>
        <w:t xml:space="preserve">медицинское обследование врачом воинской части; </w:t>
      </w:r>
    </w:p>
    <w:p>
      <w:pPr>
        <w:pStyle w:val="Normal"/>
        <w:shd w:fill="FFFFFF" w:val="clear"/>
        <w:ind w:firstLine="720" w:end="0"/>
        <w:jc w:val="both"/>
        <w:rPr>
          <w:color w:val="000000"/>
          <w:sz w:val="26"/>
          <w:szCs w:val="26"/>
        </w:rPr>
      </w:pPr>
      <w:r>
        <w:rPr>
          <w:color w:val="000000"/>
          <w:sz w:val="26"/>
          <w:szCs w:val="26"/>
        </w:rPr>
        <w:t xml:space="preserve">осмотр стоматологом (зубным врачом); </w:t>
      </w:r>
    </w:p>
    <w:p>
      <w:pPr>
        <w:pStyle w:val="Normal"/>
        <w:shd w:fill="FFFFFF" w:val="clear"/>
        <w:ind w:firstLine="720" w:end="0"/>
        <w:jc w:val="both"/>
        <w:rPr>
          <w:color w:val="000000"/>
          <w:sz w:val="26"/>
          <w:szCs w:val="26"/>
        </w:rPr>
      </w:pPr>
      <w:r>
        <w:rPr>
          <w:color w:val="000000"/>
          <w:sz w:val="26"/>
          <w:szCs w:val="26"/>
        </w:rPr>
        <w:t xml:space="preserve">антропометрию (определение массы тела, роста, окружности грудной клетки, динамометрию, спирометрию); </w:t>
      </w:r>
    </w:p>
    <w:p>
      <w:pPr>
        <w:pStyle w:val="Normal"/>
        <w:shd w:fill="FFFFFF" w:val="clear"/>
        <w:ind w:firstLine="720" w:end="0"/>
        <w:jc w:val="both"/>
        <w:rPr>
          <w:color w:val="000000"/>
          <w:sz w:val="26"/>
          <w:szCs w:val="26"/>
        </w:rPr>
      </w:pPr>
      <w:r>
        <w:rPr>
          <w:color w:val="000000"/>
          <w:sz w:val="26"/>
          <w:szCs w:val="26"/>
        </w:rPr>
        <w:t xml:space="preserve">флюорографию органов грудной клетки. </w:t>
      </w:r>
    </w:p>
    <w:p>
      <w:pPr>
        <w:pStyle w:val="Normal"/>
        <w:shd w:fill="FFFFFF" w:val="clear"/>
        <w:ind w:firstLine="720" w:end="0"/>
        <w:jc w:val="both"/>
        <w:rPr>
          <w:sz w:val="26"/>
          <w:szCs w:val="26"/>
        </w:rPr>
      </w:pPr>
      <w:r>
        <w:rPr>
          <w:color w:val="000000"/>
          <w:sz w:val="26"/>
          <w:szCs w:val="26"/>
        </w:rPr>
        <w:t>При наличии показаний проводятся дополнительные исследования.</w:t>
      </w:r>
    </w:p>
    <w:p>
      <w:pPr>
        <w:pStyle w:val="Normal"/>
        <w:shd w:fill="FFFFFF" w:val="clear"/>
        <w:ind w:firstLine="720" w:end="0"/>
        <w:jc w:val="both"/>
        <w:rPr>
          <w:sz w:val="26"/>
          <w:szCs w:val="26"/>
        </w:rPr>
      </w:pPr>
      <w:r>
        <w:rPr>
          <w:color w:val="000000"/>
          <w:sz w:val="26"/>
          <w:szCs w:val="26"/>
        </w:rPr>
        <w:t xml:space="preserve">Углубленное медицинское обследование военнослужащих, проходящих военную службу по контракту, а также курсантов военно-учебных заведений проводится один раз в год, в период наименьшей интенсивности боевой подготовки, как правило, в </w:t>
      </w:r>
      <w:r>
        <w:rPr>
          <w:color w:val="000000"/>
          <w:sz w:val="26"/>
          <w:szCs w:val="26"/>
          <w:lang w:val="en-US"/>
        </w:rPr>
        <w:t>IV</w:t>
      </w:r>
      <w:r>
        <w:rPr>
          <w:color w:val="000000"/>
          <w:sz w:val="26"/>
          <w:szCs w:val="26"/>
        </w:rPr>
        <w:t xml:space="preserve"> квартале.</w:t>
      </w:r>
    </w:p>
    <w:p>
      <w:pPr>
        <w:pStyle w:val="Normal"/>
        <w:shd w:fill="FFFFFF" w:val="clear"/>
        <w:ind w:firstLine="720" w:end="0"/>
        <w:jc w:val="both"/>
        <w:rPr>
          <w:sz w:val="26"/>
          <w:szCs w:val="26"/>
        </w:rPr>
      </w:pPr>
      <w:r>
        <w:rPr>
          <w:color w:val="000000"/>
          <w:sz w:val="26"/>
          <w:szCs w:val="26"/>
        </w:rPr>
        <w:t>Углубленное медицинское обследование военнослужащих по контракту, не состоящих под диспансерным динамическим наблюдением, проводит врач воинской части. По показаниям проводятся другие исследования и консультации у специалистов лечебно-профилактических учреждений.</w:t>
      </w:r>
    </w:p>
    <w:p>
      <w:pPr>
        <w:pStyle w:val="Normal"/>
        <w:shd w:fill="FFFFFF" w:val="clear"/>
        <w:ind w:firstLine="720" w:end="0"/>
        <w:jc w:val="both"/>
        <w:rPr>
          <w:sz w:val="26"/>
          <w:szCs w:val="26"/>
        </w:rPr>
      </w:pPr>
      <w:r>
        <w:rPr>
          <w:color w:val="000000"/>
          <w:sz w:val="26"/>
          <w:szCs w:val="26"/>
        </w:rPr>
        <w:t>Углубленное медицинское обследование личного состава проводится по плану, разработанному начальником медицинской службы воинской части, согласованному с начальником медицинской службы гарнизона и утвержденному командиром воинской части.</w:t>
      </w:r>
    </w:p>
    <w:p>
      <w:pPr>
        <w:pStyle w:val="Normal"/>
        <w:shd w:fill="FFFFFF" w:val="clear"/>
        <w:ind w:firstLine="720" w:end="0"/>
        <w:jc w:val="both"/>
        <w:rPr>
          <w:sz w:val="26"/>
          <w:szCs w:val="26"/>
        </w:rPr>
      </w:pPr>
      <w:r>
        <w:rPr>
          <w:b/>
          <w:bCs/>
          <w:i/>
          <w:iCs/>
          <w:color w:val="000000"/>
          <w:sz w:val="26"/>
          <w:szCs w:val="26"/>
        </w:rPr>
        <w:t>Командир воинской части (подразделения) отвечает за полноту охвата военнослужащих углубленным медицинским обследованием, своевременную реализацию назначенных лечебных и профилактических мероприятий.</w:t>
      </w:r>
    </w:p>
    <w:p>
      <w:pPr>
        <w:pStyle w:val="BodyTextIndent"/>
        <w:tabs>
          <w:tab w:val="clear" w:pos="720"/>
          <w:tab w:val="left" w:pos="560" w:leader="none"/>
        </w:tabs>
        <w:jc w:val="both"/>
        <w:rPr>
          <w:sz w:val="26"/>
          <w:szCs w:val="26"/>
        </w:rPr>
      </w:pPr>
      <w:r>
        <w:rPr>
          <w:sz w:val="26"/>
          <w:szCs w:val="26"/>
        </w:rPr>
      </w:r>
    </w:p>
    <w:p>
      <w:pPr>
        <w:pStyle w:val="BodyTextIndent"/>
        <w:tabs>
          <w:tab w:val="clear" w:pos="720"/>
          <w:tab w:val="left" w:pos="560" w:leader="none"/>
        </w:tabs>
        <w:jc w:val="both"/>
        <w:rPr>
          <w:sz w:val="26"/>
          <w:szCs w:val="26"/>
        </w:rPr>
      </w:pPr>
      <w:r>
        <w:rPr>
          <w:sz w:val="26"/>
          <w:szCs w:val="26"/>
        </w:rPr>
        <w:t>В процессе углубленного медицинского обследования, ежедневного медицинского наблюдения, амбулаторного и стационарного лечения выявляются военнослужащие, подлежащие диспансерному динамическому наблюдению.</w:t>
      </w:r>
    </w:p>
    <w:p>
      <w:pPr>
        <w:pStyle w:val="BodyTextIndent"/>
        <w:tabs>
          <w:tab w:val="clear" w:pos="720"/>
          <w:tab w:val="left" w:pos="560" w:leader="none"/>
        </w:tabs>
        <w:jc w:val="both"/>
        <w:rPr>
          <w:sz w:val="26"/>
          <w:szCs w:val="26"/>
        </w:rPr>
      </w:pPr>
      <w:r>
        <w:rPr>
          <w:sz w:val="26"/>
          <w:szCs w:val="26"/>
        </w:rPr>
        <w:t>Под диспансерным динамическим наблюдением врача воинской части и соответствующих врачей-специалистов лечебно-профилактических учреждений должны находиться военнослужащие:</w:t>
      </w:r>
    </w:p>
    <w:p>
      <w:pPr>
        <w:pStyle w:val="BodyTextIndent"/>
        <w:tabs>
          <w:tab w:val="clear" w:pos="720"/>
          <w:tab w:val="left" w:pos="560" w:leader="none"/>
        </w:tabs>
        <w:jc w:val="both"/>
        <w:rPr>
          <w:sz w:val="26"/>
          <w:szCs w:val="26"/>
        </w:rPr>
      </w:pPr>
      <w:r>
        <w:rPr>
          <w:sz w:val="26"/>
          <w:szCs w:val="26"/>
        </w:rPr>
        <w:t xml:space="preserve">- имеющие хронические заболевания и отнесенные к </w:t>
      </w:r>
      <w:r>
        <w:rPr>
          <w:sz w:val="26"/>
          <w:szCs w:val="26"/>
          <w:lang w:val="en-US"/>
        </w:rPr>
        <w:t>III</w:t>
      </w:r>
      <w:r>
        <w:rPr>
          <w:sz w:val="26"/>
          <w:szCs w:val="26"/>
        </w:rPr>
        <w:t xml:space="preserve"> (частично ко </w:t>
      </w:r>
      <w:r>
        <w:rPr>
          <w:sz w:val="26"/>
          <w:szCs w:val="26"/>
          <w:lang w:val="en-US"/>
        </w:rPr>
        <w:t>II</w:t>
      </w:r>
      <w:r>
        <w:rPr>
          <w:sz w:val="26"/>
          <w:szCs w:val="26"/>
        </w:rPr>
        <w:t>) группе состояния здоровья;</w:t>
      </w:r>
    </w:p>
    <w:p>
      <w:pPr>
        <w:pStyle w:val="BodyTextIndent"/>
        <w:tabs>
          <w:tab w:val="clear" w:pos="720"/>
          <w:tab w:val="left" w:pos="560" w:leader="none"/>
        </w:tabs>
        <w:jc w:val="both"/>
        <w:rPr>
          <w:sz w:val="26"/>
          <w:szCs w:val="26"/>
        </w:rPr>
      </w:pPr>
      <w:r>
        <w:rPr>
          <w:sz w:val="26"/>
          <w:szCs w:val="26"/>
        </w:rPr>
        <w:t>- имеющие повышенный риск возникновения заболеваний;</w:t>
      </w:r>
    </w:p>
    <w:p>
      <w:pPr>
        <w:pStyle w:val="BodyTextIndent"/>
        <w:tabs>
          <w:tab w:val="clear" w:pos="720"/>
          <w:tab w:val="left" w:pos="560" w:leader="none"/>
        </w:tabs>
        <w:jc w:val="both"/>
        <w:rPr>
          <w:sz w:val="26"/>
          <w:szCs w:val="26"/>
        </w:rPr>
      </w:pPr>
      <w:r>
        <w:rPr>
          <w:sz w:val="26"/>
          <w:szCs w:val="26"/>
        </w:rPr>
        <w:t>- перенесшие некоторые острые заболевания (ангину, тяжелую форму гриппа, пневмонию, диффузный гломерулонефрит, вирусный гепатит, брюшной тиф, дизентерию и др.), тяжелые травмы, операции;</w:t>
      </w:r>
    </w:p>
    <w:p>
      <w:pPr>
        <w:pStyle w:val="BodyTextIndent"/>
        <w:tabs>
          <w:tab w:val="clear" w:pos="720"/>
          <w:tab w:val="left" w:pos="560" w:leader="none"/>
        </w:tabs>
        <w:jc w:val="both"/>
        <w:rPr>
          <w:sz w:val="26"/>
          <w:szCs w:val="26"/>
        </w:rPr>
      </w:pPr>
      <w:r>
        <w:rPr>
          <w:sz w:val="26"/>
          <w:szCs w:val="26"/>
        </w:rPr>
        <w:t>- подвергающиеся воздействию профессиональных вредных факторов военной службы.</w:t>
      </w:r>
    </w:p>
    <w:p>
      <w:pPr>
        <w:pStyle w:val="BodyTextIndent"/>
        <w:tabs>
          <w:tab w:val="clear" w:pos="720"/>
          <w:tab w:val="left" w:pos="560" w:leader="none"/>
        </w:tabs>
        <w:jc w:val="both"/>
        <w:rPr>
          <w:sz w:val="26"/>
          <w:szCs w:val="26"/>
        </w:rPr>
      </w:pPr>
      <w:r>
        <w:rPr>
          <w:sz w:val="26"/>
          <w:szCs w:val="26"/>
        </w:rPr>
        <w:t>Методика диспансерного динамического наблюдения за военнослужащими определяется начальником Главного военно-медицинского управления Министерства обороны Российской Федерации.</w:t>
      </w:r>
    </w:p>
    <w:p>
      <w:pPr>
        <w:pStyle w:val="BodyTextIndent"/>
        <w:tabs>
          <w:tab w:val="clear" w:pos="720"/>
          <w:tab w:val="left" w:pos="560" w:leader="none"/>
        </w:tabs>
        <w:jc w:val="both"/>
        <w:rPr>
          <w:sz w:val="26"/>
          <w:szCs w:val="26"/>
        </w:rPr>
      </w:pPr>
      <w:r>
        <w:rPr>
          <w:sz w:val="26"/>
          <w:szCs w:val="26"/>
        </w:rPr>
        <w:t>Военнослужащему, находящемуся под диспансерным динамическим наблюдением, устанавливается срок очередного контрольного медицинского обследования, и могут быть назначены следующие лечебно-профилактические мероприятия:</w:t>
      </w:r>
    </w:p>
    <w:p>
      <w:pPr>
        <w:pStyle w:val="BodyTextIndent"/>
        <w:tabs>
          <w:tab w:val="clear" w:pos="720"/>
          <w:tab w:val="left" w:pos="560" w:leader="none"/>
        </w:tabs>
        <w:jc w:val="both"/>
        <w:rPr>
          <w:sz w:val="26"/>
          <w:szCs w:val="26"/>
        </w:rPr>
      </w:pPr>
      <w:r>
        <w:rPr>
          <w:sz w:val="26"/>
          <w:szCs w:val="26"/>
        </w:rPr>
        <w:t>- рекомендации по проведению отдыха, двигательной активности и закаливанию организма, кратковременное освобождение по медицинским показаниям от исполнения служебных обязанностей, тяжелого физического труда, физической подготовки, караульной и внутренней служб, парашютных прыжков и др.;</w:t>
      </w:r>
    </w:p>
    <w:p>
      <w:pPr>
        <w:pStyle w:val="BodyTextIndent"/>
        <w:tabs>
          <w:tab w:val="clear" w:pos="720"/>
          <w:tab w:val="left" w:pos="560" w:leader="none"/>
        </w:tabs>
        <w:jc w:val="both"/>
        <w:rPr>
          <w:sz w:val="26"/>
          <w:szCs w:val="26"/>
        </w:rPr>
      </w:pPr>
      <w:r>
        <w:rPr>
          <w:sz w:val="26"/>
          <w:szCs w:val="26"/>
        </w:rPr>
        <w:t>- комплекс лечебно-диагностических и профилактических мероприятий с определением их объема и сроков проведения, который включает:</w:t>
      </w:r>
    </w:p>
    <w:p>
      <w:pPr>
        <w:pStyle w:val="BodyTextIndent"/>
        <w:tabs>
          <w:tab w:val="clear" w:pos="720"/>
          <w:tab w:val="left" w:pos="560" w:leader="none"/>
        </w:tabs>
        <w:ind w:firstLine="900" w:end="0"/>
        <w:jc w:val="both"/>
        <w:rPr>
          <w:sz w:val="26"/>
          <w:szCs w:val="26"/>
        </w:rPr>
      </w:pPr>
      <w:r>
        <w:rPr>
          <w:sz w:val="26"/>
          <w:szCs w:val="26"/>
        </w:rPr>
        <w:t>контрольные амбулаторные диагностические исследования (лабораторные, функциональные, рентгенологические и др.);</w:t>
      </w:r>
    </w:p>
    <w:p>
      <w:pPr>
        <w:pStyle w:val="BodyTextIndent"/>
        <w:tabs>
          <w:tab w:val="clear" w:pos="720"/>
          <w:tab w:val="left" w:pos="560" w:leader="none"/>
        </w:tabs>
        <w:ind w:firstLine="900" w:end="0"/>
        <w:jc w:val="both"/>
        <w:rPr>
          <w:sz w:val="26"/>
          <w:szCs w:val="26"/>
        </w:rPr>
      </w:pPr>
      <w:r>
        <w:rPr>
          <w:sz w:val="26"/>
          <w:szCs w:val="26"/>
        </w:rPr>
        <w:t>профилактическое или противорецидивное лечение (медикаментозное, физиотерапия, лечебная физкультура, диетическое питание);</w:t>
      </w:r>
    </w:p>
    <w:p>
      <w:pPr>
        <w:pStyle w:val="BodyTextIndent"/>
        <w:tabs>
          <w:tab w:val="clear" w:pos="720"/>
          <w:tab w:val="left" w:pos="560" w:leader="none"/>
        </w:tabs>
        <w:ind w:firstLine="900" w:end="0"/>
        <w:jc w:val="both"/>
        <w:rPr>
          <w:sz w:val="26"/>
          <w:szCs w:val="26"/>
        </w:rPr>
      </w:pPr>
      <w:r>
        <w:rPr>
          <w:sz w:val="26"/>
          <w:szCs w:val="26"/>
        </w:rPr>
        <w:t>курс медико-психологической коррекции или реабилитации;</w:t>
      </w:r>
    </w:p>
    <w:p>
      <w:pPr>
        <w:pStyle w:val="BodyTextIndent"/>
        <w:tabs>
          <w:tab w:val="clear" w:pos="720"/>
          <w:tab w:val="left" w:pos="560" w:leader="none"/>
        </w:tabs>
        <w:ind w:firstLine="900" w:end="0"/>
        <w:jc w:val="both"/>
        <w:rPr>
          <w:sz w:val="26"/>
          <w:szCs w:val="26"/>
        </w:rPr>
      </w:pPr>
      <w:r>
        <w:rPr>
          <w:sz w:val="26"/>
          <w:szCs w:val="26"/>
        </w:rPr>
        <w:t>стационарное обследование и лечение в лазарете медицинского пункта, отдельном медицинском батальоне (роте), госпитале;</w:t>
      </w:r>
    </w:p>
    <w:p>
      <w:pPr>
        <w:pStyle w:val="BodyTextIndent"/>
        <w:tabs>
          <w:tab w:val="clear" w:pos="720"/>
          <w:tab w:val="left" w:pos="560" w:leader="none"/>
        </w:tabs>
        <w:ind w:firstLine="900" w:end="0"/>
        <w:jc w:val="both"/>
        <w:rPr>
          <w:sz w:val="26"/>
          <w:szCs w:val="26"/>
        </w:rPr>
      </w:pPr>
      <w:r>
        <w:rPr>
          <w:sz w:val="26"/>
          <w:szCs w:val="26"/>
        </w:rPr>
        <w:t>санацию очагов хронической инфекции;</w:t>
      </w:r>
    </w:p>
    <w:p>
      <w:pPr>
        <w:pStyle w:val="BodyTextIndent"/>
        <w:tabs>
          <w:tab w:val="clear" w:pos="720"/>
          <w:tab w:val="left" w:pos="560" w:leader="none"/>
        </w:tabs>
        <w:ind w:firstLine="900" w:end="0"/>
        <w:jc w:val="both"/>
        <w:rPr>
          <w:sz w:val="26"/>
          <w:szCs w:val="26"/>
        </w:rPr>
      </w:pPr>
      <w:r>
        <w:rPr>
          <w:sz w:val="26"/>
          <w:szCs w:val="26"/>
        </w:rPr>
        <w:t>рекомендации по исключению вредных привычек;</w:t>
      </w:r>
    </w:p>
    <w:p>
      <w:pPr>
        <w:pStyle w:val="BodyTextIndent"/>
        <w:tabs>
          <w:tab w:val="clear" w:pos="720"/>
          <w:tab w:val="left" w:pos="560" w:leader="none"/>
        </w:tabs>
        <w:ind w:firstLine="900" w:end="0"/>
        <w:jc w:val="both"/>
        <w:rPr>
          <w:sz w:val="26"/>
          <w:szCs w:val="26"/>
        </w:rPr>
      </w:pPr>
      <w:r>
        <w:rPr>
          <w:sz w:val="26"/>
          <w:szCs w:val="26"/>
        </w:rPr>
        <w:t>санаторно-курортное лечение и организация отдыха.</w:t>
      </w:r>
    </w:p>
    <w:p>
      <w:pPr>
        <w:pStyle w:val="Normal"/>
        <w:shd w:fill="FFFFFF" w:val="clear"/>
        <w:ind w:firstLine="720" w:end="0"/>
        <w:jc w:val="both"/>
        <w:rPr>
          <w:sz w:val="26"/>
          <w:szCs w:val="26"/>
        </w:rPr>
      </w:pPr>
      <w:r>
        <w:rPr>
          <w:b/>
          <w:bCs/>
          <w:color w:val="000000"/>
          <w:sz w:val="26"/>
          <w:szCs w:val="26"/>
        </w:rPr>
        <w:t xml:space="preserve">Медицинские осмотры </w:t>
      </w:r>
      <w:r>
        <w:rPr>
          <w:color w:val="000000"/>
          <w:sz w:val="26"/>
          <w:szCs w:val="26"/>
        </w:rPr>
        <w:t>военнослужащих проводятся в целях контроля за состоянием здоровья военнослужащих, своевременного выявления заболеваний, расстройств личности, алкогольного (наркотического, токсического) опьянения, суицидальных намерений, а также травм.</w:t>
      </w:r>
    </w:p>
    <w:p>
      <w:pPr>
        <w:pStyle w:val="Normal"/>
        <w:shd w:fill="FFFFFF" w:val="clear"/>
        <w:ind w:firstLine="720" w:end="0"/>
        <w:jc w:val="both"/>
        <w:rPr>
          <w:color w:val="000000"/>
          <w:sz w:val="26"/>
          <w:szCs w:val="26"/>
        </w:rPr>
      </w:pPr>
      <w:r>
        <w:rPr>
          <w:color w:val="000000"/>
          <w:sz w:val="26"/>
          <w:szCs w:val="26"/>
        </w:rPr>
        <w:t>Категории военнослужащих, подвергающихся медицинским осмотрам, определены в ст. 342 Устава внутренней службы Вооруженных Сил Российской Федерации.</w:t>
      </w:r>
    </w:p>
    <w:p>
      <w:pPr>
        <w:pStyle w:val="Normal"/>
        <w:widowControl w:val="false"/>
        <w:autoSpaceDE w:val="false"/>
        <w:ind w:firstLine="709" w:end="0"/>
        <w:jc w:val="both"/>
        <w:rPr>
          <w:sz w:val="26"/>
          <w:szCs w:val="26"/>
        </w:rPr>
      </w:pPr>
      <w:r>
        <w:rPr>
          <w:color w:val="000000"/>
          <w:sz w:val="26"/>
          <w:szCs w:val="26"/>
        </w:rPr>
        <w:t>Медицинским осмотрам подвергаются:</w:t>
      </w:r>
    </w:p>
    <w:p>
      <w:pPr>
        <w:pStyle w:val="Normal"/>
        <w:widowControl w:val="false"/>
        <w:autoSpaceDE w:val="false"/>
        <w:ind w:firstLine="709" w:end="0"/>
        <w:jc w:val="both"/>
        <w:rPr>
          <w:sz w:val="26"/>
          <w:szCs w:val="26"/>
        </w:rPr>
      </w:pPr>
      <w:r>
        <w:rPr>
          <w:color w:val="000000"/>
          <w:sz w:val="26"/>
          <w:szCs w:val="26"/>
        </w:rPr>
        <w:t>- весь личный состав полка - перед проведением профилактических прививок;</w:t>
      </w:r>
    </w:p>
    <w:p>
      <w:pPr>
        <w:pStyle w:val="Normal"/>
        <w:widowControl w:val="false"/>
        <w:autoSpaceDE w:val="false"/>
        <w:ind w:firstLine="709" w:end="0"/>
        <w:jc w:val="both"/>
        <w:rPr>
          <w:sz w:val="26"/>
          <w:szCs w:val="26"/>
        </w:rPr>
      </w:pPr>
      <w:r>
        <w:rPr>
          <w:color w:val="000000"/>
          <w:sz w:val="26"/>
          <w:szCs w:val="26"/>
        </w:rPr>
        <w:t>- все солдаты и сержанты - в бане перед помывкой;</w:t>
      </w:r>
    </w:p>
    <w:p>
      <w:pPr>
        <w:pStyle w:val="Normal"/>
        <w:widowControl w:val="false"/>
        <w:autoSpaceDE w:val="false"/>
        <w:ind w:firstLine="709" w:end="0"/>
        <w:jc w:val="both"/>
        <w:rPr>
          <w:sz w:val="26"/>
          <w:szCs w:val="26"/>
        </w:rPr>
      </w:pPr>
      <w:r>
        <w:rPr>
          <w:color w:val="000000"/>
          <w:sz w:val="26"/>
          <w:szCs w:val="26"/>
        </w:rPr>
        <w:t>- личный состав дежурных сил (смен) - перед заступлением на боевое дежурство (боевую службу);</w:t>
      </w:r>
    </w:p>
    <w:p>
      <w:pPr>
        <w:pStyle w:val="Normal"/>
        <w:widowControl w:val="false"/>
        <w:autoSpaceDE w:val="false"/>
        <w:ind w:firstLine="709" w:end="0"/>
        <w:jc w:val="both"/>
        <w:rPr>
          <w:sz w:val="26"/>
          <w:szCs w:val="26"/>
        </w:rPr>
      </w:pPr>
      <w:r>
        <w:rPr>
          <w:color w:val="000000"/>
          <w:sz w:val="26"/>
          <w:szCs w:val="26"/>
        </w:rPr>
        <w:t>- военнослужащие, работа которых связана с возможным воздействием неблагоприятных факторов, а также лица, находящиеся под диспансерным динамическим наблюдением, - в установленные для них сроки;</w:t>
      </w:r>
    </w:p>
    <w:p>
      <w:pPr>
        <w:pStyle w:val="Normal"/>
        <w:widowControl w:val="false"/>
        <w:autoSpaceDE w:val="false"/>
        <w:ind w:firstLine="709" w:end="0"/>
        <w:jc w:val="both"/>
        <w:rPr>
          <w:sz w:val="26"/>
          <w:szCs w:val="26"/>
        </w:rPr>
      </w:pPr>
      <w:r>
        <w:rPr>
          <w:color w:val="000000"/>
          <w:sz w:val="26"/>
          <w:szCs w:val="26"/>
        </w:rPr>
        <w:t>- лица, постоянно работающие в столовых, на продовольственных складах, объектах водоснабжения, в пекарнях, банях, прачечных, и санитары - один раз в неделю;</w:t>
      </w:r>
    </w:p>
    <w:p>
      <w:pPr>
        <w:pStyle w:val="Normal"/>
        <w:widowControl w:val="false"/>
        <w:autoSpaceDE w:val="false"/>
        <w:ind w:firstLine="709" w:end="0"/>
        <w:jc w:val="both"/>
        <w:rPr>
          <w:sz w:val="26"/>
          <w:szCs w:val="26"/>
        </w:rPr>
      </w:pPr>
      <w:r>
        <w:rPr>
          <w:color w:val="000000"/>
          <w:sz w:val="26"/>
          <w:szCs w:val="26"/>
        </w:rPr>
        <w:t>- личный состав, назначаемый в наряд по столовой, - до развода суточного наряда;</w:t>
      </w:r>
    </w:p>
    <w:p>
      <w:pPr>
        <w:pStyle w:val="Normal"/>
        <w:widowControl w:val="false"/>
        <w:autoSpaceDE w:val="false"/>
        <w:ind w:firstLine="709" w:end="0"/>
        <w:jc w:val="both"/>
        <w:rPr>
          <w:sz w:val="26"/>
          <w:szCs w:val="26"/>
        </w:rPr>
      </w:pPr>
      <w:r>
        <w:rPr>
          <w:color w:val="000000"/>
          <w:sz w:val="26"/>
          <w:szCs w:val="26"/>
        </w:rPr>
        <w:t>- все военнослужащие, проходящие военную службу по призыву, вновь прибывшие в полк, а также возвратившиеся из отпусков, командировок и лечебных учреждений по выздоровлении, - в день прибытия в полк, но до направления их в подразделения;</w:t>
      </w:r>
    </w:p>
    <w:p>
      <w:pPr>
        <w:pStyle w:val="Normal"/>
        <w:widowControl w:val="false"/>
        <w:autoSpaceDE w:val="false"/>
        <w:ind w:firstLine="709" w:end="0"/>
        <w:jc w:val="both"/>
        <w:rPr>
          <w:sz w:val="26"/>
          <w:szCs w:val="26"/>
        </w:rPr>
      </w:pPr>
      <w:r>
        <w:rPr>
          <w:color w:val="000000"/>
          <w:sz w:val="26"/>
          <w:szCs w:val="26"/>
        </w:rPr>
        <w:t>- водители - перед выездом в рейс;</w:t>
      </w:r>
    </w:p>
    <w:p>
      <w:pPr>
        <w:pStyle w:val="Normal"/>
        <w:widowControl w:val="false"/>
        <w:autoSpaceDE w:val="false"/>
        <w:ind w:firstLine="709" w:end="0"/>
        <w:jc w:val="both"/>
        <w:rPr>
          <w:sz w:val="26"/>
          <w:szCs w:val="26"/>
        </w:rPr>
      </w:pPr>
      <w:r>
        <w:rPr>
          <w:color w:val="000000"/>
          <w:sz w:val="26"/>
          <w:szCs w:val="26"/>
        </w:rPr>
        <w:t>- участники спортивных состязаний - перед соревнованием;</w:t>
      </w:r>
    </w:p>
    <w:p>
      <w:pPr>
        <w:pStyle w:val="Normal"/>
        <w:widowControl w:val="false"/>
        <w:autoSpaceDE w:val="false"/>
        <w:ind w:firstLine="709" w:end="0"/>
        <w:jc w:val="both"/>
        <w:rPr>
          <w:sz w:val="26"/>
          <w:szCs w:val="26"/>
        </w:rPr>
      </w:pPr>
      <w:r>
        <w:rPr>
          <w:color w:val="000000"/>
          <w:sz w:val="26"/>
          <w:szCs w:val="26"/>
        </w:rPr>
        <w:t>- арестованные в дисциплинарном порядке - перед направлением на гауптвахту.</w:t>
      </w:r>
    </w:p>
    <w:p>
      <w:pPr>
        <w:pStyle w:val="Normal"/>
        <w:shd w:fill="FFFFFF" w:val="clear"/>
        <w:ind w:firstLine="720" w:end="0"/>
        <w:jc w:val="both"/>
        <w:rPr>
          <w:sz w:val="26"/>
          <w:szCs w:val="26"/>
        </w:rPr>
      </w:pPr>
      <w:r>
        <w:rPr>
          <w:sz w:val="26"/>
          <w:szCs w:val="26"/>
        </w:rPr>
      </w:r>
    </w:p>
    <w:p>
      <w:pPr>
        <w:pStyle w:val="Normal"/>
        <w:shd w:fill="FFFFFF" w:val="clear"/>
        <w:ind w:firstLine="720" w:end="0"/>
        <w:jc w:val="both"/>
        <w:rPr>
          <w:sz w:val="26"/>
          <w:szCs w:val="26"/>
        </w:rPr>
      </w:pPr>
      <w:r>
        <w:rPr>
          <w:color w:val="000000"/>
          <w:sz w:val="26"/>
          <w:szCs w:val="26"/>
        </w:rPr>
        <w:t>Во время медицинских осмотров проводятся (если не оговорено особо): сбор анамнеза, осмотр кожных покровов, определение пульса, а также по показаниям измерение температуры тела, выслушивание тонов сердца, измерение артериального давления.</w:t>
      </w:r>
    </w:p>
    <w:p>
      <w:pPr>
        <w:pStyle w:val="Normal"/>
        <w:shd w:fill="FFFFFF" w:val="clear"/>
        <w:ind w:firstLine="720" w:end="0"/>
        <w:jc w:val="both"/>
        <w:rPr>
          <w:sz w:val="26"/>
          <w:szCs w:val="26"/>
        </w:rPr>
      </w:pPr>
      <w:r>
        <w:rPr>
          <w:color w:val="000000"/>
          <w:sz w:val="26"/>
          <w:szCs w:val="26"/>
        </w:rPr>
        <w:t>За полноту представления на медицинский осмотр личного состава отвечает командир подразделения.</w:t>
      </w:r>
    </w:p>
    <w:p>
      <w:pPr>
        <w:pStyle w:val="Normal"/>
        <w:shd w:fill="FFFFFF" w:val="clear"/>
        <w:ind w:firstLine="720" w:end="0"/>
        <w:jc w:val="both"/>
        <w:rPr>
          <w:sz w:val="26"/>
          <w:szCs w:val="26"/>
        </w:rPr>
      </w:pPr>
      <w:r>
        <w:rPr>
          <w:color w:val="000000"/>
          <w:sz w:val="26"/>
          <w:szCs w:val="26"/>
        </w:rPr>
        <w:t>За качество проведения медицинского осмотра личного состава несет ответственность врач (дежурный фельдшер, санитарный инструктор) медицинского пункта, проводивший медицинский осмотр.</w:t>
      </w:r>
    </w:p>
    <w:p>
      <w:pPr>
        <w:pStyle w:val="BodyTextIndent"/>
        <w:tabs>
          <w:tab w:val="clear" w:pos="720"/>
          <w:tab w:val="left" w:pos="560" w:leader="none"/>
        </w:tabs>
        <w:ind w:firstLine="720" w:end="0"/>
        <w:jc w:val="both"/>
        <w:rPr>
          <w:sz w:val="26"/>
          <w:szCs w:val="26"/>
        </w:rPr>
      </w:pPr>
      <w:r>
        <w:rPr>
          <w:sz w:val="26"/>
          <w:szCs w:val="26"/>
        </w:rPr>
      </w:r>
    </w:p>
    <w:p>
      <w:pPr>
        <w:pStyle w:val="Heading5"/>
        <w:numPr>
          <w:ilvl w:val="0"/>
          <w:numId w:val="0"/>
        </w:numPr>
        <w:ind w:hanging="0" w:start="0"/>
        <w:jc w:val="both"/>
        <w:rPr/>
      </w:pPr>
      <w:r>
        <w:rPr/>
        <w:t>Санитарно-противоэпидемические (профилактические) мероприятия и противоэпидемическая защита войск</w:t>
      </w:r>
    </w:p>
    <w:p>
      <w:pPr>
        <w:pStyle w:val="Normal"/>
        <w:rPr>
          <w:sz w:val="28"/>
          <w:szCs w:val="28"/>
        </w:rPr>
      </w:pPr>
      <w:r>
        <w:rPr/>
        <w:t xml:space="preserve">        </w:t>
      </w:r>
      <w:r>
        <w:rPr>
          <w:sz w:val="28"/>
          <w:szCs w:val="28"/>
        </w:rPr>
        <w:t xml:space="preserve">      </w:t>
      </w:r>
      <w:r>
        <w:rPr>
          <w:sz w:val="28"/>
          <w:szCs w:val="28"/>
        </w:rPr>
        <w:t xml:space="preserve">Противоэпидемическая защита – система мероприятий по предупреждению и ликвидации инфекционных заболеваний среди личного состава воинских частей. </w:t>
      </w:r>
    </w:p>
    <w:p>
      <w:pPr>
        <w:pStyle w:val="Normal"/>
        <w:tabs>
          <w:tab w:val="clear" w:pos="720"/>
          <w:tab w:val="left" w:pos="1026" w:leader="none"/>
        </w:tabs>
        <w:ind w:firstLine="851" w:end="0"/>
        <w:jc w:val="both"/>
        <w:rPr>
          <w:sz w:val="28"/>
          <w:szCs w:val="28"/>
        </w:rPr>
      </w:pPr>
      <w:r>
        <w:rPr>
          <w:sz w:val="28"/>
          <w:szCs w:val="28"/>
        </w:rPr>
        <w:t xml:space="preserve">  </w:t>
      </w:r>
      <w:r>
        <w:rPr>
          <w:sz w:val="28"/>
          <w:szCs w:val="28"/>
        </w:rPr>
        <w:t>Санитарно-противоэпидемические (профилактические) мероприятия - организационные, административные, инженерно-технические, медико-санитарные, ветеринарные и иные меры, направленные на устранение или уменьшение вредного воздействия на человека факторов среды обитания, предотвращения возникновения и распространения инфекционных и массовых неинфекционных заболеваний (отравлений) и их ликвидацию.</w:t>
      </w:r>
    </w:p>
    <w:p>
      <w:pPr>
        <w:pStyle w:val="Normal"/>
        <w:tabs>
          <w:tab w:val="clear" w:pos="720"/>
          <w:tab w:val="left" w:pos="1026" w:leader="none"/>
        </w:tabs>
        <w:ind w:firstLine="851" w:end="0"/>
        <w:jc w:val="both"/>
        <w:rPr>
          <w:sz w:val="28"/>
          <w:szCs w:val="28"/>
        </w:rPr>
      </w:pPr>
      <w:r>
        <w:rPr>
          <w:sz w:val="28"/>
          <w:szCs w:val="28"/>
        </w:rPr>
        <w:t xml:space="preserve">  </w:t>
      </w:r>
      <w:r>
        <w:rPr>
          <w:sz w:val="28"/>
          <w:szCs w:val="28"/>
        </w:rPr>
        <w:t>Руководство организацией и проведением санитарно-противоэпидемических (профилактических) мероприятий в воинской части осуществляет начальник медицинской службы.</w:t>
      </w:r>
    </w:p>
    <w:p>
      <w:pPr>
        <w:pStyle w:val="Normal"/>
        <w:tabs>
          <w:tab w:val="clear" w:pos="720"/>
          <w:tab w:val="left" w:pos="1026" w:leader="none"/>
        </w:tabs>
        <w:ind w:firstLine="851" w:end="0"/>
        <w:jc w:val="both"/>
        <w:rPr>
          <w:sz w:val="28"/>
          <w:szCs w:val="28"/>
        </w:rPr>
      </w:pPr>
      <w:r>
        <w:rPr>
          <w:sz w:val="28"/>
          <w:szCs w:val="28"/>
        </w:rPr>
        <w:t xml:space="preserve">  </w:t>
      </w:r>
      <w:r>
        <w:rPr>
          <w:sz w:val="28"/>
          <w:szCs w:val="28"/>
        </w:rPr>
        <w:t>Санитарно-противоэпидемические (профилактические) мероприятия проводятся медицинской службой во взаимодействии с командованием, должностными лицами продовольственной, вещевой, квартирно-эксплуатационной, ветеринарно-санитарной и других служб.</w:t>
      </w:r>
    </w:p>
    <w:p>
      <w:pPr>
        <w:pStyle w:val="Normal"/>
        <w:ind w:firstLine="851" w:end="0"/>
        <w:jc w:val="both"/>
        <w:rPr>
          <w:sz w:val="28"/>
          <w:szCs w:val="28"/>
        </w:rPr>
      </w:pPr>
      <w:r>
        <w:rPr>
          <w:sz w:val="28"/>
          <w:szCs w:val="28"/>
        </w:rPr>
        <w:t xml:space="preserve">  </w:t>
      </w:r>
      <w:r>
        <w:rPr>
          <w:sz w:val="28"/>
          <w:szCs w:val="28"/>
        </w:rPr>
        <w:t>Планирование и организация санитарно-противоэпидемических (профилактических) мероприятий основывается на результатах эпидемиологической диагностики.</w:t>
      </w:r>
    </w:p>
    <w:p>
      <w:pPr>
        <w:pStyle w:val="Normal"/>
        <w:ind w:firstLine="720" w:end="0"/>
        <w:jc w:val="both"/>
        <w:rPr>
          <w:sz w:val="28"/>
          <w:szCs w:val="28"/>
        </w:rPr>
      </w:pPr>
      <w:r>
        <w:rPr>
          <w:sz w:val="28"/>
          <w:szCs w:val="28"/>
        </w:rPr>
      </w:r>
    </w:p>
    <w:p>
      <w:pPr>
        <w:pStyle w:val="Normal"/>
        <w:ind w:end="-74"/>
        <w:jc w:val="center"/>
        <w:rPr>
          <w:b/>
          <w:sz w:val="28"/>
          <w:szCs w:val="28"/>
        </w:rPr>
      </w:pPr>
      <w:r>
        <w:rPr>
          <w:b/>
          <w:sz w:val="28"/>
          <w:szCs w:val="28"/>
        </w:rPr>
        <w:t>Противоэпидемические мероприятия</w:t>
      </w:r>
    </w:p>
    <w:p>
      <w:pPr>
        <w:pStyle w:val="Normal"/>
        <w:tabs>
          <w:tab w:val="clear" w:pos="720"/>
          <w:tab w:val="left" w:pos="1026" w:leader="none"/>
        </w:tabs>
        <w:ind w:firstLine="851" w:end="0"/>
        <w:jc w:val="both"/>
        <w:rPr>
          <w:sz w:val="28"/>
          <w:szCs w:val="28"/>
        </w:rPr>
      </w:pPr>
      <w:r>
        <w:rPr>
          <w:sz w:val="28"/>
          <w:szCs w:val="28"/>
        </w:rPr>
        <w:t xml:space="preserve">  </w:t>
      </w:r>
      <w:r>
        <w:rPr>
          <w:sz w:val="28"/>
          <w:szCs w:val="28"/>
        </w:rPr>
        <w:t>Предупреждение и ликвидация инфекционных заболеваний в воинских частях достигается проведением комплекса мероприятий по нейтрализации источников инфекции, разрыву механизма передачи инфекции и созданию невосприимчивости организма к инфекционным заболеваниям.</w:t>
      </w:r>
    </w:p>
    <w:p>
      <w:pPr>
        <w:pStyle w:val="Normal"/>
        <w:ind w:firstLine="851" w:end="0"/>
        <w:jc w:val="both"/>
        <w:rPr>
          <w:sz w:val="28"/>
          <w:szCs w:val="28"/>
        </w:rPr>
      </w:pPr>
      <w:r>
        <w:rPr>
          <w:sz w:val="28"/>
          <w:szCs w:val="28"/>
        </w:rPr>
        <w:t xml:space="preserve">  </w:t>
      </w:r>
      <w:r>
        <w:rPr>
          <w:sz w:val="28"/>
          <w:szCs w:val="28"/>
        </w:rPr>
        <w:t>В целях нейтрализации источников заразных для человека болезней проводятся изоляционные, лечебно-диагностические и ограничительные мероприятия, а заразных болезней, общих для человека и животных - ветеринарно-санитарные и дератизационные мероприятия.</w:t>
      </w:r>
    </w:p>
    <w:p>
      <w:pPr>
        <w:pStyle w:val="Normal"/>
        <w:ind w:firstLine="851" w:end="0"/>
        <w:jc w:val="both"/>
        <w:rPr>
          <w:sz w:val="28"/>
          <w:szCs w:val="28"/>
        </w:rPr>
      </w:pPr>
      <w:r>
        <w:rPr>
          <w:sz w:val="28"/>
          <w:szCs w:val="28"/>
        </w:rPr>
        <w:t xml:space="preserve">  </w:t>
      </w:r>
      <w:r>
        <w:rPr>
          <w:sz w:val="28"/>
          <w:szCs w:val="28"/>
        </w:rPr>
        <w:t>Выявление инфекционного больного в воинской части осуществляется:</w:t>
      </w:r>
    </w:p>
    <w:p>
      <w:pPr>
        <w:pStyle w:val="Normal"/>
        <w:ind w:firstLine="851" w:end="0"/>
        <w:jc w:val="both"/>
        <w:rPr>
          <w:sz w:val="28"/>
          <w:szCs w:val="28"/>
        </w:rPr>
      </w:pPr>
      <w:r>
        <w:rPr>
          <w:sz w:val="28"/>
          <w:szCs w:val="28"/>
        </w:rPr>
        <w:t>на утренних осмотрах и вечерних поверках путем опроса личного состава;</w:t>
      </w:r>
    </w:p>
    <w:p>
      <w:pPr>
        <w:pStyle w:val="Normal"/>
        <w:ind w:firstLine="851" w:end="0"/>
        <w:jc w:val="both"/>
        <w:rPr>
          <w:sz w:val="28"/>
          <w:szCs w:val="28"/>
        </w:rPr>
      </w:pPr>
      <w:r>
        <w:rPr>
          <w:sz w:val="28"/>
          <w:szCs w:val="28"/>
        </w:rPr>
        <w:t>на амбулаторных приемах;</w:t>
      </w:r>
    </w:p>
    <w:p>
      <w:pPr>
        <w:pStyle w:val="Normal"/>
        <w:ind w:firstLine="851" w:end="0"/>
        <w:jc w:val="both"/>
        <w:rPr>
          <w:sz w:val="28"/>
          <w:szCs w:val="28"/>
        </w:rPr>
      </w:pPr>
      <w:r>
        <w:rPr>
          <w:sz w:val="28"/>
          <w:szCs w:val="28"/>
        </w:rPr>
        <w:t>при медицинском осмотре лиц, суточного наряда, назначаемых для работы в столовую, в караул;</w:t>
      </w:r>
    </w:p>
    <w:p>
      <w:pPr>
        <w:pStyle w:val="Normal"/>
        <w:ind w:firstLine="851" w:end="0"/>
        <w:jc w:val="both"/>
        <w:rPr>
          <w:sz w:val="28"/>
          <w:szCs w:val="28"/>
        </w:rPr>
      </w:pPr>
      <w:r>
        <w:rPr>
          <w:sz w:val="28"/>
          <w:szCs w:val="28"/>
        </w:rPr>
        <w:t>при проведении медицинских осмотров военнослужащих, вновь прибывших в воинскую часть и возвращающихся из командировок, отпусков и лечебно-профилактических учреждений;</w:t>
      </w:r>
    </w:p>
    <w:p>
      <w:pPr>
        <w:pStyle w:val="Normal"/>
        <w:ind w:firstLine="851" w:end="0"/>
        <w:jc w:val="both"/>
        <w:rPr>
          <w:sz w:val="28"/>
          <w:szCs w:val="28"/>
        </w:rPr>
      </w:pPr>
      <w:r>
        <w:rPr>
          <w:sz w:val="28"/>
          <w:szCs w:val="28"/>
        </w:rPr>
        <w:t>при медицинских осмотрах личного состава перед помывкой в бане;</w:t>
      </w:r>
    </w:p>
    <w:p>
      <w:pPr>
        <w:pStyle w:val="Normal"/>
        <w:ind w:firstLine="851" w:end="0"/>
        <w:jc w:val="both"/>
        <w:rPr>
          <w:sz w:val="28"/>
          <w:szCs w:val="28"/>
        </w:rPr>
      </w:pPr>
      <w:r>
        <w:rPr>
          <w:sz w:val="28"/>
          <w:szCs w:val="28"/>
        </w:rPr>
        <w:t>при плановых медицинских осмотрах и обследованиях.</w:t>
      </w:r>
    </w:p>
    <w:p>
      <w:pPr>
        <w:pStyle w:val="Normal"/>
        <w:ind w:firstLine="851" w:end="0"/>
        <w:jc w:val="both"/>
        <w:rPr>
          <w:sz w:val="28"/>
          <w:szCs w:val="28"/>
        </w:rPr>
      </w:pPr>
      <w:r>
        <w:rPr>
          <w:i/>
          <w:sz w:val="28"/>
          <w:szCs w:val="28"/>
        </w:rPr>
        <w:t>Обсервация</w:t>
      </w:r>
      <w:r>
        <w:rPr>
          <w:sz w:val="28"/>
          <w:szCs w:val="28"/>
        </w:rPr>
        <w:t xml:space="preserve"> - система изоляционно-ограничительных, лечебно-профилактических и санитарно-противоэпидемических (профилактических) мероприятий, направленных на предупреждение распространения инфекционных заболеваний.</w:t>
      </w:r>
    </w:p>
    <w:p>
      <w:pPr>
        <w:pStyle w:val="Normal"/>
        <w:ind w:firstLine="851" w:end="0"/>
        <w:jc w:val="both"/>
        <w:rPr>
          <w:sz w:val="28"/>
          <w:szCs w:val="28"/>
        </w:rPr>
      </w:pPr>
      <w:r>
        <w:rPr>
          <w:sz w:val="28"/>
          <w:szCs w:val="28"/>
        </w:rPr>
        <w:t>Обсервация вводится (отменяется) приказом командира воинской части.</w:t>
      </w:r>
    </w:p>
    <w:p>
      <w:pPr>
        <w:pStyle w:val="24"/>
        <w:spacing w:lineRule="auto" w:line="240"/>
        <w:ind w:firstLine="851" w:end="0"/>
        <w:rPr>
          <w:sz w:val="28"/>
          <w:szCs w:val="28"/>
        </w:rPr>
      </w:pPr>
      <w:r>
        <w:rPr>
          <w:sz w:val="28"/>
          <w:szCs w:val="28"/>
        </w:rPr>
        <w:t>Обсервация вводится при:</w:t>
      </w:r>
    </w:p>
    <w:p>
      <w:pPr>
        <w:pStyle w:val="24"/>
        <w:spacing w:lineRule="auto" w:line="240"/>
        <w:ind w:firstLine="851" w:end="0"/>
        <w:rPr>
          <w:sz w:val="28"/>
          <w:szCs w:val="28"/>
        </w:rPr>
      </w:pPr>
      <w:r>
        <w:rPr>
          <w:sz w:val="28"/>
          <w:szCs w:val="28"/>
        </w:rPr>
        <w:t>появлении в воинских частях больных антропонозными инфекционными заболеваниями (кроме особо опасных, имеющих тенденцию к распространению);</w:t>
      </w:r>
    </w:p>
    <w:p>
      <w:pPr>
        <w:pStyle w:val="24"/>
        <w:spacing w:lineRule="auto" w:line="240"/>
        <w:ind w:firstLine="851" w:end="0"/>
        <w:rPr>
          <w:sz w:val="28"/>
          <w:szCs w:val="28"/>
        </w:rPr>
      </w:pPr>
      <w:r>
        <w:rPr>
          <w:sz w:val="28"/>
          <w:szCs w:val="28"/>
        </w:rPr>
        <w:t>угрозе заноса инфекционных заболеваний в воинскую часть личным составом воинских частей, прибывающим из районов, неблагополучных по тем или иным инфекциям, и военнослужащими по призыву, вновь прибывшими в воинскую часть,</w:t>
      </w:r>
    </w:p>
    <w:p>
      <w:pPr>
        <w:pStyle w:val="Normal"/>
        <w:ind w:firstLine="851" w:end="0"/>
        <w:jc w:val="both"/>
        <w:rPr>
          <w:sz w:val="28"/>
          <w:szCs w:val="28"/>
        </w:rPr>
      </w:pPr>
      <w:r>
        <w:rPr>
          <w:sz w:val="28"/>
          <w:szCs w:val="28"/>
        </w:rPr>
        <w:t>Обсервация предусматривает: усиленное медицинское наблюдение, ограничение передвижения и перемещения личного состава (отмена командировок, отпусков, увольнений), запрещение собраний личного состава и массовых культурных мероприятий, устройство дополнительных изоляторов, проведение других лечебно-профилактических и санитарно-противоэпидемических (профилактических) мероприятий.</w:t>
      </w:r>
    </w:p>
    <w:p>
      <w:pPr>
        <w:pStyle w:val="Normal"/>
        <w:ind w:firstLine="851" w:end="0"/>
        <w:jc w:val="both"/>
        <w:rPr>
          <w:sz w:val="28"/>
          <w:szCs w:val="28"/>
        </w:rPr>
      </w:pPr>
      <w:r>
        <w:rPr>
          <w:i/>
          <w:sz w:val="28"/>
          <w:szCs w:val="28"/>
        </w:rPr>
        <w:t>Карантин</w:t>
      </w:r>
      <w:r>
        <w:rPr>
          <w:sz w:val="28"/>
          <w:szCs w:val="28"/>
        </w:rPr>
        <w:t xml:space="preserve"> </w:t>
      </w:r>
      <w:r>
        <w:rPr>
          <w:i/>
          <w:sz w:val="28"/>
          <w:szCs w:val="28"/>
        </w:rPr>
        <w:t>-</w:t>
      </w:r>
      <w:r>
        <w:rPr>
          <w:sz w:val="28"/>
          <w:szCs w:val="28"/>
        </w:rPr>
        <w:t xml:space="preserve"> система административных, медико-санитарных, ветеринарных и иных мер, направленных на предотвращение распространения инфекционных заболеваний и предусматривающих особый режим хозяйственной и иной деятельности, ограничение передвижений личного состава, транспортных средств, грузов, товаров и животных.</w:t>
      </w:r>
    </w:p>
    <w:p>
      <w:pPr>
        <w:pStyle w:val="Normal"/>
        <w:ind w:firstLine="851" w:end="0"/>
        <w:jc w:val="both"/>
        <w:rPr>
          <w:sz w:val="28"/>
          <w:szCs w:val="28"/>
        </w:rPr>
      </w:pPr>
      <w:r>
        <w:rPr>
          <w:sz w:val="28"/>
          <w:szCs w:val="28"/>
        </w:rPr>
        <w:t>Карантин вводится в случае возникновения в воинской части единичных заболеваний особо опасными инфекциями или при появлении этих заболеваний в районе ее дислокации и угрозы заноса их в воинскую часть, а также при массовом распространении среди личного состава воинской части любых других контагиозных инфекционных заболеваний, угрожающих ее безопасности и боеготовности.</w:t>
      </w:r>
    </w:p>
    <w:p>
      <w:pPr>
        <w:pStyle w:val="24"/>
        <w:spacing w:lineRule="auto" w:line="240"/>
        <w:ind w:firstLine="851" w:end="0"/>
        <w:rPr>
          <w:sz w:val="28"/>
          <w:szCs w:val="28"/>
        </w:rPr>
      </w:pPr>
      <w:r>
        <w:rPr>
          <w:sz w:val="28"/>
          <w:szCs w:val="28"/>
        </w:rPr>
        <w:t>Карантин предусматривает: полную изоляцию воинской части с установлением вооруженной охраны (выводом корабля на рейд); максимальное разобщение личного состава; развертывание дополнительных изоляторов (обсерваторов); эвакуацию больных в специально выделенное лечебно-профилактическое учреждение; проведение дезинфекционных мероприятий и полной санитарной обработки личного состава; иммунизацию, экстренную профилактику и другие специальные мероприятия.</w:t>
      </w:r>
    </w:p>
    <w:p>
      <w:pPr>
        <w:pStyle w:val="Normal"/>
        <w:ind w:firstLine="851" w:end="0"/>
        <w:jc w:val="both"/>
        <w:rPr>
          <w:sz w:val="28"/>
          <w:szCs w:val="28"/>
        </w:rPr>
      </w:pPr>
      <w:r>
        <w:rPr>
          <w:sz w:val="28"/>
          <w:szCs w:val="28"/>
        </w:rPr>
        <w:t>Карантин вводится (отменяется) приказом командующего войсками военного округа (флота).</w:t>
      </w:r>
    </w:p>
    <w:p>
      <w:pPr>
        <w:pStyle w:val="Normal"/>
        <w:ind w:firstLine="851" w:end="0"/>
        <w:jc w:val="both"/>
        <w:rPr>
          <w:sz w:val="28"/>
          <w:szCs w:val="28"/>
        </w:rPr>
      </w:pPr>
      <w:r>
        <w:rPr>
          <w:sz w:val="28"/>
          <w:szCs w:val="28"/>
        </w:rPr>
      </w:r>
    </w:p>
    <w:p>
      <w:pPr>
        <w:pStyle w:val="Normal"/>
        <w:jc w:val="both"/>
        <w:rPr>
          <w:b/>
          <w:sz w:val="28"/>
          <w:szCs w:val="28"/>
        </w:rPr>
      </w:pPr>
      <w:r>
        <w:rPr>
          <w:b/>
          <w:sz w:val="28"/>
          <w:szCs w:val="28"/>
        </w:rPr>
        <w:t xml:space="preserve"> </w:t>
      </w:r>
      <w:r>
        <w:rPr>
          <w:b/>
          <w:sz w:val="28"/>
          <w:szCs w:val="28"/>
        </w:rPr>
        <w:t xml:space="preserve">Меры предупреждения различных инфекций, паразитарных заболеваний и глистных инвазий. Основы дезинфекции и               дезинсекции.  </w:t>
      </w:r>
    </w:p>
    <w:p>
      <w:pPr>
        <w:pStyle w:val="Normal"/>
        <w:ind w:firstLine="851" w:end="0"/>
        <w:jc w:val="both"/>
        <w:rPr>
          <w:sz w:val="28"/>
          <w:szCs w:val="28"/>
        </w:rPr>
      </w:pPr>
      <w:r>
        <w:rPr>
          <w:b/>
          <w:sz w:val="28"/>
          <w:szCs w:val="28"/>
        </w:rPr>
        <w:t>Санитарная обработка</w:t>
      </w:r>
      <w:r>
        <w:rPr>
          <w:sz w:val="28"/>
          <w:szCs w:val="28"/>
        </w:rPr>
        <w:t xml:space="preserve"> - комплекс мероприятий, который включает: гигиеническую помывку личного состава со сменой белья; камерную обработку (дезинсекцию, дезинфекцию) белья, обмундирования и постельных принадлежностей. При необходимости одновременно проводится дезинфекция (дезинсекция) помещений воинской части.</w:t>
      </w:r>
    </w:p>
    <w:p>
      <w:pPr>
        <w:pStyle w:val="24"/>
        <w:spacing w:lineRule="auto" w:line="240"/>
        <w:ind w:firstLine="851" w:end="0"/>
        <w:rPr>
          <w:sz w:val="28"/>
          <w:szCs w:val="28"/>
        </w:rPr>
      </w:pPr>
      <w:r>
        <w:rPr>
          <w:sz w:val="28"/>
          <w:szCs w:val="28"/>
        </w:rPr>
        <w:t>Санитарная обработка с обязательной камерной обработкой обмундирования, белья и постельных принадлежностей проводится при выявлении среди личного состава таких заболеваний, как чума, холера, возвратный тиф, эпидемический сыпной тиф, сибирская язва, высококонтагиозные вирусные геморрагические лихорадки, брюшной тиф, паратифы, туберкулез, проказа, дифтерия, грибковые заболевания волос, кожи и ногтей (микроспория, трихофития, руброфития, фавус), чесотка, платяной педикулез, а также при работе медицинской воинской части (учреждения) в условиях строгого противоэпидемического режима. Она организуется на основании приказа командира воинской части.</w:t>
      </w:r>
    </w:p>
    <w:p>
      <w:pPr>
        <w:pStyle w:val="Normal"/>
        <w:ind w:firstLine="851" w:end="0"/>
        <w:jc w:val="both"/>
        <w:rPr>
          <w:sz w:val="28"/>
          <w:szCs w:val="28"/>
        </w:rPr>
      </w:pPr>
      <w:r>
        <w:rPr>
          <w:sz w:val="28"/>
          <w:szCs w:val="28"/>
        </w:rPr>
        <w:t>Санитарная обработка личного состава проводится и санитарных пропускниках, санитарных пропускниках государственной и муниципальной системы здравоохранения. При расположении в полевых условиях (лагерях) она проводится с использованием обмывочно-дезинфекционной техники (ДДА, ДДП).</w:t>
      </w:r>
    </w:p>
    <w:p>
      <w:pPr>
        <w:pStyle w:val="Normal"/>
        <w:ind w:firstLine="143" w:end="0"/>
        <w:jc w:val="both"/>
        <w:rPr>
          <w:sz w:val="28"/>
          <w:szCs w:val="28"/>
        </w:rPr>
      </w:pPr>
      <w:r>
        <w:rPr>
          <w:sz w:val="28"/>
          <w:szCs w:val="28"/>
        </w:rPr>
        <w:t>К эксплуатации дезинфекционно-душевых установок допускаются только лица, прошедшие специальную подготовку и допущенные в установленном порядке к эксплуатации агрегатов, работающими под высоким давлением.</w:t>
      </w:r>
    </w:p>
    <w:p>
      <w:pPr>
        <w:pStyle w:val="Normal"/>
        <w:ind w:firstLine="851" w:end="0"/>
        <w:jc w:val="both"/>
        <w:rPr>
          <w:sz w:val="28"/>
          <w:szCs w:val="28"/>
        </w:rPr>
      </w:pPr>
      <w:r>
        <w:rPr>
          <w:b/>
          <w:sz w:val="28"/>
          <w:szCs w:val="28"/>
        </w:rPr>
        <w:t xml:space="preserve">Иммунопрофилактика </w:t>
      </w:r>
      <w:r>
        <w:rPr>
          <w:sz w:val="28"/>
          <w:szCs w:val="28"/>
        </w:rPr>
        <w:t>- это мероприятие, проводимое с целью создания у военнослужащих искусственного иммунитета. Профилактические прививки проводятся в плановом порядке и по эпидемическим показаниям. Перечень плановых предохранительных прививок личному составу утверждается начальником Главного военно-медицинского управления Министерства обороны Российской Федерации и включается в календарь плановых профилактических прививок.</w:t>
      </w:r>
    </w:p>
    <w:p>
      <w:pPr>
        <w:pStyle w:val="BodyTextIndent"/>
        <w:tabs>
          <w:tab w:val="clear" w:pos="720"/>
          <w:tab w:val="left" w:pos="0" w:leader="none"/>
        </w:tabs>
        <w:ind w:firstLine="1131" w:start="3" w:end="0"/>
        <w:rPr>
          <w:sz w:val="28"/>
          <w:szCs w:val="28"/>
        </w:rPr>
      </w:pPr>
      <w:r>
        <w:rPr>
          <w:sz w:val="28"/>
          <w:szCs w:val="28"/>
        </w:rPr>
        <w:t>Профилактические прививки по эпидемическим показаниям проводятся личному составу, подверженному высокому риску заражения (заболевания), по решению начальника военно-медицинского управления (медицинской службы) вида Вооруженных Сил Российской Федерации, рода войск, военного округа (флота), главного и центрального управления Министерства обороны Российской Федерации.</w:t>
      </w:r>
    </w:p>
    <w:p>
      <w:pPr>
        <w:pStyle w:val="Normal"/>
        <w:ind w:firstLine="851" w:end="0"/>
        <w:jc w:val="both"/>
        <w:rPr>
          <w:sz w:val="28"/>
          <w:szCs w:val="28"/>
        </w:rPr>
      </w:pPr>
      <w:r>
        <w:rPr>
          <w:sz w:val="28"/>
          <w:szCs w:val="28"/>
        </w:rPr>
        <w:t xml:space="preserve">Порядок и сроки проведения профилактических прививок устанавливается приказом командира воинской части. В приказе определяется очередность и сроки прибытия личного состава воинской части на осмотр перед проведением прививок, непосредственно на вакцинацию и на учет поствакцинальных реакций. Предусматриваются сроки и место проведения занятий с медицинским персоналом, который будет задействован в проведении прививок, форма и методы санитарно-просветительной работы с личным составом, подлежащим вакцинации. </w:t>
      </w:r>
    </w:p>
    <w:p>
      <w:pPr>
        <w:pStyle w:val="BodyTextIndent"/>
        <w:tabs>
          <w:tab w:val="clear" w:pos="720"/>
          <w:tab w:val="left" w:pos="0" w:leader="none"/>
        </w:tabs>
        <w:ind w:firstLine="1131" w:start="3" w:end="0"/>
        <w:rPr>
          <w:sz w:val="28"/>
          <w:szCs w:val="28"/>
        </w:rPr>
      </w:pPr>
      <w:r>
        <w:rPr>
          <w:sz w:val="28"/>
          <w:szCs w:val="28"/>
        </w:rPr>
        <w:t xml:space="preserve">Результаты иммунизации вносятся в медицинские книжки военнослужащих, в которых указывается: дата проведения вакцинации; наименование, номер серии и доза вакцины; реакция на прививку и подпись врача (фельдшера). Отметки о прививках заносятся также в военные билеты. </w:t>
      </w:r>
    </w:p>
    <w:p>
      <w:pPr>
        <w:pStyle w:val="BodyTextIndent"/>
        <w:tabs>
          <w:tab w:val="clear" w:pos="720"/>
          <w:tab w:val="left" w:pos="0" w:leader="none"/>
        </w:tabs>
        <w:ind w:firstLine="851" w:start="0" w:end="0"/>
        <w:rPr>
          <w:sz w:val="28"/>
          <w:szCs w:val="28"/>
        </w:rPr>
      </w:pPr>
      <w:r>
        <w:rPr>
          <w:sz w:val="28"/>
          <w:szCs w:val="28"/>
        </w:rPr>
        <w:t>О результатах вакцинации личного состава начальник медицинской службы воинской части докладывает командиру воинской части и начальнику военно-медицинского управления (медицинской службы) вида Вооруженных Сил Российской Федерации, рода войск, военного округа (флота), главного и центрального управления Министерства обороны Российской Федерации. В донесении указывается процент охвата военнослужащих прививками, количество и характер послепрививочных осложнений, результаты учета реакции на прививки.</w:t>
      </w:r>
    </w:p>
    <w:p>
      <w:pPr>
        <w:pStyle w:val="Normal"/>
        <w:ind w:firstLine="851" w:end="0"/>
        <w:jc w:val="both"/>
        <w:rPr>
          <w:sz w:val="28"/>
          <w:szCs w:val="28"/>
        </w:rPr>
      </w:pPr>
      <w:r>
        <w:rPr>
          <w:b/>
          <w:sz w:val="28"/>
          <w:szCs w:val="28"/>
        </w:rPr>
        <w:t>Дезинфекция</w:t>
      </w:r>
      <w:r>
        <w:rPr>
          <w:sz w:val="28"/>
          <w:szCs w:val="28"/>
        </w:rPr>
        <w:t xml:space="preserve"> - уничтожение на объектах или удаление с них патогенных микроорганизмов. В зависимости от показаний выделяют профилактическую и очаговую дезинфекцию.</w:t>
      </w:r>
    </w:p>
    <w:p>
      <w:pPr>
        <w:pStyle w:val="Normal"/>
        <w:ind w:firstLine="851" w:end="0"/>
        <w:jc w:val="both"/>
        <w:rPr>
          <w:sz w:val="28"/>
          <w:szCs w:val="28"/>
        </w:rPr>
      </w:pPr>
      <w:r>
        <w:rPr>
          <w:i/>
          <w:sz w:val="28"/>
          <w:szCs w:val="28"/>
        </w:rPr>
        <w:t>Профилактическая дезинфекция</w:t>
      </w:r>
      <w:r>
        <w:rPr>
          <w:sz w:val="28"/>
          <w:szCs w:val="28"/>
        </w:rPr>
        <w:t xml:space="preserve"> проводится систематически независимо от эпидемиологической обстановки. Профилактической дезинфекции подвергаются наружные уборные, мусоросборники, помещения бань (санитарных пропускников), столовых, продовольственных складов, лечебно-профилактических учреждений, а также караульные помещения, казармы, транспорт и другие объекты, накопление патогенных возбудителей в которых представляет угрозу для личного состава. Дезинфекция проводится санитарным инструктором-дезинфектором (штатным, нештатным) с привлечением личного состава подразделений и лиц суточного наряда.</w:t>
      </w:r>
    </w:p>
    <w:p>
      <w:pPr>
        <w:pStyle w:val="Normal"/>
        <w:ind w:firstLine="851" w:end="0"/>
        <w:jc w:val="both"/>
        <w:rPr>
          <w:sz w:val="28"/>
          <w:szCs w:val="28"/>
        </w:rPr>
      </w:pPr>
      <w:r>
        <w:rPr>
          <w:sz w:val="28"/>
          <w:szCs w:val="28"/>
        </w:rPr>
        <w:t>В медицинском пункте воинской части и лечебно-профилактическом учреждении оборудуется дезинфекционный пункт (дезинфекционный уголок), в котором содержатся: запас дезинфекционных средств; комплект специальной одежды (халат, шапочка, респираторы, резиновые сапоги, защитные очки, перчатки, фартук); дезинфекционная аппаратура; весы; емкости для приготовления и хранения маточных растворов; документация по вопросам организации дезинфекционного дела; план профилактической дезинфекции; журнал учета дезинфекционных мероприятий.</w:t>
      </w:r>
    </w:p>
    <w:p>
      <w:pPr>
        <w:pStyle w:val="Normal"/>
        <w:ind w:firstLine="851" w:end="0"/>
        <w:jc w:val="both"/>
        <w:rPr>
          <w:sz w:val="28"/>
          <w:szCs w:val="28"/>
        </w:rPr>
      </w:pPr>
      <w:r>
        <w:rPr>
          <w:b/>
          <w:sz w:val="28"/>
          <w:szCs w:val="28"/>
        </w:rPr>
        <w:t xml:space="preserve">Дезинсекция </w:t>
      </w:r>
      <w:r>
        <w:rPr>
          <w:sz w:val="28"/>
          <w:szCs w:val="28"/>
        </w:rPr>
        <w:t>- уничтожение переносчиков инфекционных заболеваний и бытовых паразитов на объектах внешней среды. Она включает мероприятия по предупреждению выплода членистоногих, их истребление и защиту личного состава от нападения насекомых, и клещей.</w:t>
      </w:r>
    </w:p>
    <w:p>
      <w:pPr>
        <w:pStyle w:val="Normal"/>
        <w:ind w:firstLine="851" w:end="0"/>
        <w:jc w:val="both"/>
        <w:rPr>
          <w:sz w:val="28"/>
          <w:szCs w:val="28"/>
        </w:rPr>
      </w:pPr>
      <w:r>
        <w:rPr>
          <w:sz w:val="28"/>
          <w:szCs w:val="28"/>
        </w:rPr>
        <w:t>Для индивидуальной защиты личного состава от нападения кровососущих насекомых во время сна применяют марлевые пологи, а при длительном пребывании на открытом воздухе, особенно во временных пунктах дислокации (лагерях), репелленты - средства, отпугивающие кровососущих членистоногих, а также защитную одежду (специальное белье, комбинезоны) и наголовные сетки, импрегнированные репеллентами.</w:t>
      </w:r>
    </w:p>
    <w:p>
      <w:pPr>
        <w:pStyle w:val="Normal"/>
        <w:ind w:firstLine="851" w:end="0"/>
        <w:jc w:val="both"/>
        <w:rPr>
          <w:sz w:val="28"/>
          <w:szCs w:val="28"/>
        </w:rPr>
      </w:pPr>
      <w:r>
        <w:rPr>
          <w:sz w:val="28"/>
          <w:szCs w:val="28"/>
        </w:rPr>
        <w:t>Мероприятия по уничтожению переносчиков инфекционных заболеваний и бытовых паразитов с применением инсектицидов в воинских частях организует начальник медицинской службы воинской части.</w:t>
      </w:r>
    </w:p>
    <w:p>
      <w:pPr>
        <w:pStyle w:val="Normal"/>
        <w:ind w:firstLine="851" w:end="0"/>
        <w:jc w:val="both"/>
        <w:rPr>
          <w:sz w:val="28"/>
          <w:szCs w:val="28"/>
        </w:rPr>
      </w:pPr>
      <w:r>
        <w:rPr>
          <w:sz w:val="28"/>
          <w:szCs w:val="28"/>
        </w:rPr>
        <w:t>Предупреждение педикулеза у военнослужащих достигается организацией регулярной помывки личного состава в бане со сменой нательного и постельного белья, а также соблюдением технологического процесса его стирки в банно-прачечных комбинатах (прачечных).</w:t>
      </w:r>
    </w:p>
    <w:p>
      <w:pPr>
        <w:pStyle w:val="Normal"/>
        <w:ind w:firstLine="851" w:end="0"/>
        <w:jc w:val="both"/>
        <w:rPr>
          <w:sz w:val="28"/>
          <w:szCs w:val="28"/>
        </w:rPr>
      </w:pPr>
      <w:r>
        <w:rPr>
          <w:b/>
          <w:sz w:val="28"/>
          <w:szCs w:val="28"/>
        </w:rPr>
        <w:t>Дератизация</w:t>
      </w:r>
      <w:r>
        <w:rPr>
          <w:sz w:val="28"/>
          <w:szCs w:val="28"/>
        </w:rPr>
        <w:t xml:space="preserve"> - это комплекс мероприятий, направленных на борьбу с грызунами, являющимися источниками (переносчиками) инфекционных заболеваний. Различают профилактические и истребительные мероприятия.</w:t>
      </w:r>
    </w:p>
    <w:p>
      <w:pPr>
        <w:pStyle w:val="Normal"/>
        <w:ind w:firstLine="851" w:end="0"/>
        <w:jc w:val="both"/>
        <w:rPr>
          <w:sz w:val="28"/>
          <w:szCs w:val="28"/>
        </w:rPr>
      </w:pPr>
      <w:r>
        <w:rPr>
          <w:i/>
          <w:sz w:val="28"/>
          <w:szCs w:val="28"/>
        </w:rPr>
        <w:t>Профилактические мероприятия</w:t>
      </w:r>
      <w:r>
        <w:rPr>
          <w:sz w:val="28"/>
          <w:szCs w:val="28"/>
        </w:rPr>
        <w:t xml:space="preserve"> включают: сбор пищевых отходов, мусора в недоступные для грызунов контейнеры и емкости; хранение запасов продовольствия и воды в местах, недоступных для грызунов; защиту складских, жилых и служебных помещений и специальных сооружений от проникновения грызунов.</w:t>
      </w:r>
    </w:p>
    <w:p>
      <w:pPr>
        <w:pStyle w:val="Normal"/>
        <w:ind w:firstLine="851" w:end="0"/>
        <w:jc w:val="both"/>
        <w:rPr>
          <w:sz w:val="28"/>
          <w:szCs w:val="28"/>
        </w:rPr>
      </w:pPr>
      <w:r>
        <w:rPr>
          <w:i/>
          <w:sz w:val="28"/>
          <w:szCs w:val="28"/>
        </w:rPr>
        <w:t>Истребительные мероприятия</w:t>
      </w:r>
      <w:r>
        <w:rPr>
          <w:sz w:val="28"/>
          <w:szCs w:val="28"/>
        </w:rPr>
        <w:t xml:space="preserve"> включают: применение для отлова грызунов механических орудий лова (капканов, давилок, вершей и самодельных ловушек); использование химических средств (ратицидов).</w:t>
      </w:r>
    </w:p>
    <w:p>
      <w:pPr>
        <w:pStyle w:val="24"/>
        <w:spacing w:lineRule="auto" w:line="240"/>
        <w:ind w:firstLine="851" w:end="0"/>
        <w:rPr>
          <w:sz w:val="28"/>
          <w:szCs w:val="28"/>
        </w:rPr>
      </w:pPr>
      <w:r>
        <w:rPr>
          <w:sz w:val="28"/>
          <w:szCs w:val="28"/>
        </w:rPr>
        <w:t>В комплекс санитарно-противоэпидемических (профилактических) мероприятий, обеспечивающих защиту личного состава от инфекционных заболеваний, входят иммунопрофилактика и экстренная профилактика.</w:t>
      </w:r>
    </w:p>
    <w:p>
      <w:pPr>
        <w:pStyle w:val="24"/>
        <w:tabs>
          <w:tab w:val="clear" w:pos="720"/>
          <w:tab w:val="left" w:pos="855" w:leader="none"/>
        </w:tabs>
        <w:spacing w:lineRule="auto" w:line="240"/>
        <w:ind w:hanging="0" w:end="0"/>
        <w:jc w:val="center"/>
        <w:rPr>
          <w:b/>
          <w:i/>
          <w:sz w:val="28"/>
          <w:szCs w:val="28"/>
        </w:rPr>
      </w:pPr>
      <w:r>
        <w:rPr>
          <w:b/>
          <w:i/>
          <w:sz w:val="28"/>
          <w:szCs w:val="28"/>
        </w:rPr>
        <w:t>Раннее выявление и изоляция</w:t>
      </w:r>
    </w:p>
    <w:p>
      <w:pPr>
        <w:pStyle w:val="24"/>
        <w:tabs>
          <w:tab w:val="clear" w:pos="720"/>
          <w:tab w:val="left" w:pos="855" w:leader="none"/>
        </w:tabs>
        <w:spacing w:lineRule="auto" w:line="240"/>
        <w:ind w:hanging="0" w:end="0"/>
        <w:rPr>
          <w:sz w:val="28"/>
          <w:szCs w:val="28"/>
        </w:rPr>
      </w:pPr>
      <w:r>
        <w:rPr>
          <w:sz w:val="28"/>
          <w:szCs w:val="28"/>
        </w:rPr>
        <w:t xml:space="preserve">            </w:t>
      </w:r>
      <w:r>
        <w:rPr>
          <w:sz w:val="28"/>
          <w:szCs w:val="28"/>
        </w:rPr>
        <w:t xml:space="preserve">Заболевший человек сам становится источником возбудителей болезни. Он может заразить окружающих при контакте с ними или путем обсеменения возбудителями различных объектов внешней среды. Особенно опасны для окружающих больные, которые своевременно не обращаются за медицинской помощью. Это связанно с тем, что многие инфекционные болезни могут протекать легко, но и в этих случаях происходит выделение возбудителей в окружающую среду от больных. Вот почему раннее выявление больных и их своевременная изоляция очень важны. С инфекционным заболеванием тем легче справиться, чем раньше начать его лечение. </w:t>
      </w:r>
    </w:p>
    <w:p>
      <w:pPr>
        <w:pStyle w:val="24"/>
        <w:tabs>
          <w:tab w:val="clear" w:pos="720"/>
          <w:tab w:val="left" w:pos="855" w:leader="none"/>
        </w:tabs>
        <w:spacing w:lineRule="auto" w:line="240"/>
        <w:ind w:hanging="0" w:end="0"/>
        <w:rPr>
          <w:b/>
          <w:i/>
          <w:sz w:val="28"/>
          <w:szCs w:val="28"/>
        </w:rPr>
      </w:pPr>
      <w:r>
        <w:rPr>
          <w:sz w:val="28"/>
          <w:szCs w:val="28"/>
        </w:rPr>
        <w:t xml:space="preserve">                                                  </w:t>
      </w:r>
      <w:r>
        <w:rPr>
          <w:b/>
          <w:i/>
          <w:sz w:val="28"/>
          <w:szCs w:val="28"/>
        </w:rPr>
        <w:t xml:space="preserve">Работа в эпидемическом очаге  </w:t>
      </w:r>
    </w:p>
    <w:p>
      <w:pPr>
        <w:pStyle w:val="24"/>
        <w:tabs>
          <w:tab w:val="clear" w:pos="720"/>
          <w:tab w:val="left" w:pos="855" w:leader="none"/>
        </w:tabs>
        <w:spacing w:lineRule="auto" w:line="240"/>
        <w:ind w:hanging="0" w:end="0"/>
        <w:rPr>
          <w:sz w:val="28"/>
          <w:szCs w:val="28"/>
        </w:rPr>
      </w:pPr>
      <w:r>
        <w:rPr>
          <w:sz w:val="28"/>
          <w:szCs w:val="28"/>
        </w:rPr>
        <w:t xml:space="preserve">            </w:t>
      </w:r>
      <w:r>
        <w:rPr>
          <w:sz w:val="28"/>
          <w:szCs w:val="28"/>
        </w:rPr>
        <w:t xml:space="preserve">Под эпидемическим очагом подразумевается ограниченная территория, на которой возможно заражение людей инфекционными заболеваниями. Эпидемический очаг может представлять отдельный случай инфекционного заболевания, способного к эпидемическому распространению, а также группу случаев заболеваний, возникающих вокруг первого заболевания и связанных с заражением от него. Размеры очага могут ограничиваться помещением, где находится дольной (при капельном пути передачи инфекции), дальностью полета насекомых (например, комара – при малярии) и т.д. Противоэпидемические мероприятия в очаге должны начинаться немедленно и не должны зависеть от числа больных. Первоочередным противоэпидемическим мероприятием является локализация очага, т. е. Недопущение расширения границ распространения заразных заболеваний. Инфекционного больного сразу после выявления в изолятор медицинского пункта или в инфекционное отделение госпиталя. В обязательном порядке проводят активное выявление лиц, подозрительных на инфекционное заболевание, их изоляцию, выявляют контактных, организуют за ними наблюдение, проводят дезинфекционные и дезинсекционные мероприятия. </w:t>
      </w:r>
    </w:p>
    <w:p>
      <w:pPr>
        <w:pStyle w:val="24"/>
        <w:tabs>
          <w:tab w:val="clear" w:pos="720"/>
          <w:tab w:val="left" w:pos="855" w:leader="none"/>
        </w:tabs>
        <w:spacing w:lineRule="auto" w:line="240"/>
        <w:ind w:hanging="0" w:end="0"/>
        <w:rPr>
          <w:b/>
          <w:i/>
          <w:sz w:val="28"/>
          <w:szCs w:val="28"/>
        </w:rPr>
      </w:pPr>
      <w:r>
        <w:rPr>
          <w:b/>
          <w:i/>
          <w:sz w:val="28"/>
          <w:szCs w:val="28"/>
        </w:rPr>
        <w:t xml:space="preserve">                </w:t>
      </w:r>
      <w:r>
        <w:rPr>
          <w:b/>
          <w:i/>
          <w:sz w:val="28"/>
          <w:szCs w:val="28"/>
        </w:rPr>
        <w:t xml:space="preserve">Противоэпидемические мероприятия, проводимые по прибытии </w:t>
      </w:r>
    </w:p>
    <w:p>
      <w:pPr>
        <w:pStyle w:val="24"/>
        <w:tabs>
          <w:tab w:val="clear" w:pos="720"/>
          <w:tab w:val="left" w:pos="855" w:leader="none"/>
        </w:tabs>
        <w:spacing w:lineRule="auto" w:line="240"/>
        <w:ind w:hanging="0" w:end="0"/>
        <w:rPr>
          <w:b/>
          <w:i/>
          <w:sz w:val="28"/>
          <w:szCs w:val="28"/>
        </w:rPr>
      </w:pPr>
      <w:r>
        <w:rPr>
          <w:b/>
          <w:i/>
          <w:sz w:val="28"/>
          <w:szCs w:val="28"/>
        </w:rPr>
        <w:t xml:space="preserve">                                                      </w:t>
      </w:r>
      <w:r>
        <w:rPr>
          <w:b/>
          <w:i/>
          <w:sz w:val="28"/>
          <w:szCs w:val="28"/>
        </w:rPr>
        <w:t xml:space="preserve">пополнения в часть   </w:t>
      </w:r>
    </w:p>
    <w:p>
      <w:pPr>
        <w:pStyle w:val="24"/>
        <w:tabs>
          <w:tab w:val="clear" w:pos="720"/>
          <w:tab w:val="left" w:pos="855" w:leader="none"/>
        </w:tabs>
        <w:spacing w:lineRule="auto" w:line="240"/>
        <w:ind w:hanging="0" w:end="0"/>
        <w:rPr>
          <w:sz w:val="28"/>
          <w:szCs w:val="28"/>
        </w:rPr>
      </w:pPr>
      <w:r>
        <w:rPr>
          <w:sz w:val="28"/>
          <w:szCs w:val="28"/>
        </w:rPr>
        <w:t xml:space="preserve">            </w:t>
      </w:r>
      <w:r>
        <w:rPr>
          <w:sz w:val="28"/>
          <w:szCs w:val="28"/>
        </w:rPr>
        <w:t xml:space="preserve">Для предупреждения заноса в войска с пополнением инфекционных заболеваний медицинская служба организует и проводит целый комплекс мероприятий. С пополнением могут прибыть лица, больные инфекционными заболеваниями. Пополнение, прибывшее в часть, проходит санитарную обработку, затем получает военную форму. Организуется проведение профилактических прививок. Проводится опрос в целях выявления инфекционных больных или переболевших. Результаты опроса заносятся в медицинские книжки. Лица, переболевшие инфекционными заболеваниями, берутся на учет, за ними устанавливается медицинское наблюдение и проводятся необходимые лабораторные исследования. </w:t>
      </w:r>
    </w:p>
    <w:p>
      <w:pPr>
        <w:pStyle w:val="24"/>
        <w:tabs>
          <w:tab w:val="clear" w:pos="720"/>
          <w:tab w:val="left" w:pos="855" w:leader="none"/>
        </w:tabs>
        <w:spacing w:lineRule="auto" w:line="240"/>
        <w:ind w:hanging="0" w:end="0"/>
        <w:rPr>
          <w:sz w:val="28"/>
          <w:szCs w:val="28"/>
        </w:rPr>
      </w:pPr>
      <w:r>
        <w:rPr>
          <w:sz w:val="28"/>
          <w:szCs w:val="28"/>
        </w:rPr>
        <w:t xml:space="preserve">            </w:t>
      </w:r>
      <w:r>
        <w:rPr>
          <w:sz w:val="28"/>
          <w:szCs w:val="28"/>
        </w:rPr>
        <w:t xml:space="preserve">Прибывшее пополнение независимо от эпидемической обстановки на 14 суток размещаются отдельно от старослужащих (карантин). Как правило, в течение этого срока заканчивается инкубационный период большинства инфекционных заболеваний. </w:t>
      </w:r>
    </w:p>
    <w:p>
      <w:pPr>
        <w:pStyle w:val="24"/>
        <w:tabs>
          <w:tab w:val="clear" w:pos="720"/>
          <w:tab w:val="left" w:pos="855" w:leader="none"/>
        </w:tabs>
        <w:spacing w:lineRule="auto" w:line="240"/>
        <w:ind w:hanging="0" w:end="0"/>
        <w:rPr>
          <w:sz w:val="28"/>
          <w:szCs w:val="28"/>
        </w:rPr>
      </w:pPr>
      <w:r>
        <w:rPr>
          <w:sz w:val="28"/>
          <w:szCs w:val="28"/>
        </w:rPr>
        <w:t xml:space="preserve">Во время нахождения пополнения в карантине должны усиливаться санитарно – гигиенические и противоэпидемические мероприятия на территории части, казармах, столовой и других местах общественного пользования. Проводится санитарно – просветительная работа по профилактике инфекционных заболеваний. </w:t>
      </w:r>
    </w:p>
    <w:p>
      <w:pPr>
        <w:pStyle w:val="Normal"/>
        <w:tabs>
          <w:tab w:val="clear" w:pos="720"/>
          <w:tab w:val="left" w:pos="570" w:leader="none"/>
        </w:tabs>
        <w:ind w:firstLine="709" w:end="0"/>
        <w:jc w:val="both"/>
        <w:rPr>
          <w:b/>
          <w:sz w:val="28"/>
          <w:szCs w:val="28"/>
        </w:rPr>
      </w:pPr>
      <w:r>
        <w:rPr>
          <w:b/>
          <w:sz w:val="28"/>
          <w:szCs w:val="28"/>
        </w:rPr>
        <w:t>Медицинский контроль за обеспечением безопасности военной службы</w:t>
      </w:r>
    </w:p>
    <w:p>
      <w:pPr>
        <w:pStyle w:val="Normal"/>
        <w:tabs>
          <w:tab w:val="clear" w:pos="720"/>
          <w:tab w:val="left" w:pos="570" w:leader="none"/>
        </w:tabs>
        <w:ind w:firstLine="709" w:end="0"/>
        <w:jc w:val="both"/>
        <w:rPr>
          <w:sz w:val="28"/>
          <w:szCs w:val="28"/>
        </w:rPr>
      </w:pPr>
      <w:r>
        <w:rPr>
          <w:b/>
          <w:sz w:val="28"/>
          <w:szCs w:val="28"/>
        </w:rPr>
      </w:r>
    </w:p>
    <w:p>
      <w:pPr>
        <w:pStyle w:val="Normal"/>
        <w:shd w:fill="FFFFFF" w:val="clear"/>
        <w:ind w:firstLine="720" w:end="0"/>
        <w:jc w:val="both"/>
        <w:rPr>
          <w:sz w:val="28"/>
          <w:szCs w:val="28"/>
        </w:rPr>
      </w:pPr>
      <w:r>
        <w:rPr>
          <w:color w:val="000000"/>
          <w:sz w:val="28"/>
          <w:szCs w:val="28"/>
        </w:rPr>
        <w:t>Санитарно-эпидемиологический надзор и медицинский контроль за условиями военного труда военнослужащих осуществляются в целях предупреждения отрицательного воздействия опасных и вредных факторов на организм военнослужащих, профессиональных заболеваний и острых поражений, сохранения и поддержания на должном уровне трудоспособности личного состава.</w:t>
      </w:r>
    </w:p>
    <w:p>
      <w:pPr>
        <w:pStyle w:val="Normal"/>
        <w:ind w:firstLine="709" w:end="0"/>
        <w:jc w:val="both"/>
        <w:rPr>
          <w:sz w:val="28"/>
          <w:szCs w:val="28"/>
        </w:rPr>
      </w:pPr>
      <w:r>
        <w:rPr>
          <w:sz w:val="28"/>
          <w:szCs w:val="28"/>
        </w:rPr>
        <w:t>Медицинский контроль за условиями труда военнослужащих при эксплуатации вооружений и военной техники, проведении строительных и хозяйственных работ включая проверку:</w:t>
      </w:r>
    </w:p>
    <w:p>
      <w:pPr>
        <w:pStyle w:val="Normal"/>
        <w:ind w:firstLine="709" w:end="0"/>
        <w:jc w:val="both"/>
        <w:rPr>
          <w:sz w:val="28"/>
          <w:szCs w:val="28"/>
        </w:rPr>
      </w:pPr>
      <w:r>
        <w:rPr>
          <w:sz w:val="28"/>
          <w:szCs w:val="28"/>
        </w:rPr>
        <w:t>- соответствия размещения, оборудования и оснащение помещений воинской части санитарным правилам;</w:t>
      </w:r>
    </w:p>
    <w:p>
      <w:pPr>
        <w:pStyle w:val="Normal"/>
        <w:ind w:firstLine="709" w:end="0"/>
        <w:jc w:val="both"/>
        <w:rPr>
          <w:sz w:val="28"/>
          <w:szCs w:val="28"/>
        </w:rPr>
      </w:pPr>
      <w:r>
        <w:rPr>
          <w:sz w:val="28"/>
          <w:szCs w:val="28"/>
        </w:rPr>
        <w:t>- наличие инструкций по требованиям безопасности при проведении работ, учета проведения инструктажа личного состава;</w:t>
      </w:r>
    </w:p>
    <w:p>
      <w:pPr>
        <w:pStyle w:val="Normal"/>
        <w:ind w:firstLine="709" w:end="0"/>
        <w:jc w:val="both"/>
        <w:rPr>
          <w:sz w:val="28"/>
          <w:szCs w:val="28"/>
        </w:rPr>
      </w:pPr>
      <w:r>
        <w:rPr>
          <w:sz w:val="28"/>
          <w:szCs w:val="28"/>
        </w:rPr>
        <w:t>- соответствия параметров микроклимата, освещенности и т.д. санитарно-эпидемиологическим правилам и нормативам путем проведения инструментальных изменений, лабораторных исследований, осуществляемых специалистами санитарно-эпидемиологических учреждений;</w:t>
      </w:r>
    </w:p>
    <w:p>
      <w:pPr>
        <w:pStyle w:val="Normal"/>
        <w:ind w:firstLine="709" w:end="0"/>
        <w:jc w:val="both"/>
        <w:rPr>
          <w:sz w:val="28"/>
          <w:szCs w:val="28"/>
        </w:rPr>
      </w:pPr>
      <w:r>
        <w:rPr>
          <w:sz w:val="28"/>
          <w:szCs w:val="28"/>
        </w:rPr>
        <w:t>- правильности учета, хранения и расходования ядовитых технических жидкостей, радиоактивных веществ и др. источников ионизирующих излучение (ИИИ);</w:t>
      </w:r>
    </w:p>
    <w:p>
      <w:pPr>
        <w:pStyle w:val="Normal"/>
        <w:ind w:firstLine="709" w:end="0"/>
        <w:jc w:val="both"/>
        <w:rPr>
          <w:sz w:val="28"/>
          <w:szCs w:val="28"/>
        </w:rPr>
      </w:pPr>
      <w:r>
        <w:rPr>
          <w:sz w:val="28"/>
          <w:szCs w:val="28"/>
        </w:rPr>
        <w:t>- обеспеченность личного состава спецодеждой и средствами индивидуальной</w:t>
      </w:r>
    </w:p>
    <w:p>
      <w:pPr>
        <w:pStyle w:val="Normal"/>
        <w:ind w:firstLine="709" w:end="0"/>
        <w:jc w:val="both"/>
        <w:rPr>
          <w:sz w:val="28"/>
          <w:szCs w:val="28"/>
        </w:rPr>
      </w:pPr>
      <w:r>
        <w:rPr>
          <w:sz w:val="28"/>
          <w:szCs w:val="28"/>
        </w:rPr>
        <w:t>защиты органов дыхания, зрения, кожи;</w:t>
      </w:r>
    </w:p>
    <w:p>
      <w:pPr>
        <w:pStyle w:val="Normal"/>
        <w:ind w:firstLine="709" w:end="0"/>
        <w:jc w:val="both"/>
        <w:rPr>
          <w:sz w:val="28"/>
          <w:szCs w:val="28"/>
        </w:rPr>
      </w:pPr>
      <w:r>
        <w:rPr>
          <w:sz w:val="28"/>
          <w:szCs w:val="28"/>
        </w:rPr>
        <w:t>- условий для помывки личного состава после проведения работ;</w:t>
      </w:r>
    </w:p>
    <w:p>
      <w:pPr>
        <w:pStyle w:val="Normal"/>
        <w:ind w:firstLine="709" w:end="0"/>
        <w:jc w:val="both"/>
        <w:rPr>
          <w:sz w:val="28"/>
          <w:szCs w:val="28"/>
        </w:rPr>
      </w:pPr>
      <w:r>
        <w:rPr>
          <w:sz w:val="28"/>
          <w:szCs w:val="28"/>
        </w:rPr>
        <w:t>- наличие палаток для периодического обогрева личного состава, обслуживающего технику в зимнее время вне помещения;</w:t>
      </w:r>
    </w:p>
    <w:p>
      <w:pPr>
        <w:pStyle w:val="Normal"/>
        <w:ind w:firstLine="709" w:end="0"/>
        <w:jc w:val="both"/>
        <w:rPr>
          <w:sz w:val="28"/>
          <w:szCs w:val="28"/>
        </w:rPr>
      </w:pPr>
      <w:r>
        <w:rPr>
          <w:sz w:val="28"/>
          <w:szCs w:val="28"/>
        </w:rPr>
        <w:t>- наличие и укомплектованность аптечек первой помощи, умение военнослужащих пользоваться их содержимым;</w:t>
      </w:r>
    </w:p>
    <w:p>
      <w:pPr>
        <w:pStyle w:val="Normal"/>
        <w:ind w:firstLine="709" w:end="0"/>
        <w:jc w:val="both"/>
        <w:rPr>
          <w:sz w:val="28"/>
          <w:szCs w:val="28"/>
        </w:rPr>
      </w:pPr>
      <w:r>
        <w:rPr>
          <w:sz w:val="28"/>
          <w:szCs w:val="28"/>
        </w:rPr>
        <w:t>- своевременности и полноты медицинских осмотров и освидетельствовании лиц, работающих в условиях воздействия профессиональных вредностях;</w:t>
      </w:r>
    </w:p>
    <w:p>
      <w:pPr>
        <w:pStyle w:val="Normal"/>
        <w:ind w:firstLine="709" w:end="0"/>
        <w:jc w:val="both"/>
        <w:rPr>
          <w:sz w:val="28"/>
          <w:szCs w:val="28"/>
        </w:rPr>
      </w:pPr>
      <w:r>
        <w:rPr>
          <w:sz w:val="28"/>
          <w:szCs w:val="28"/>
        </w:rPr>
        <w:t>- организация лечебно-профилактического питания.</w:t>
      </w:r>
    </w:p>
    <w:p>
      <w:pPr>
        <w:pStyle w:val="Normal"/>
        <w:ind w:firstLine="709" w:end="0"/>
        <w:jc w:val="both"/>
        <w:rPr>
          <w:b/>
          <w:sz w:val="28"/>
          <w:szCs w:val="28"/>
        </w:rPr>
      </w:pPr>
      <w:r>
        <w:rPr>
          <w:b/>
          <w:sz w:val="28"/>
          <w:szCs w:val="28"/>
        </w:rPr>
      </w:r>
    </w:p>
    <w:p>
      <w:pPr>
        <w:pStyle w:val="Normal"/>
        <w:ind w:firstLine="709" w:end="0"/>
        <w:jc w:val="both"/>
        <w:rPr>
          <w:b/>
          <w:sz w:val="28"/>
          <w:szCs w:val="28"/>
        </w:rPr>
      </w:pPr>
      <w:r>
        <w:rPr>
          <w:b/>
          <w:sz w:val="28"/>
          <w:szCs w:val="28"/>
        </w:rPr>
        <w:t>Особенности медицинского контроля при размещении личного состава в условиях неблагоприятного климата и высокогорья</w:t>
      </w:r>
    </w:p>
    <w:p>
      <w:pPr>
        <w:pStyle w:val="Normal"/>
        <w:ind w:firstLine="709" w:end="0"/>
        <w:jc w:val="both"/>
        <w:rPr>
          <w:sz w:val="28"/>
          <w:szCs w:val="28"/>
        </w:rPr>
      </w:pPr>
      <w:r>
        <w:rPr>
          <w:b/>
          <w:sz w:val="28"/>
          <w:szCs w:val="28"/>
        </w:rPr>
      </w:r>
    </w:p>
    <w:p>
      <w:pPr>
        <w:pStyle w:val="Normal"/>
        <w:tabs>
          <w:tab w:val="clear" w:pos="720"/>
          <w:tab w:val="left" w:pos="684" w:leader="none"/>
        </w:tabs>
        <w:ind w:firstLine="709" w:end="0"/>
        <w:jc w:val="both"/>
        <w:rPr>
          <w:sz w:val="28"/>
          <w:szCs w:val="28"/>
        </w:rPr>
      </w:pPr>
      <w:r>
        <w:rPr>
          <w:sz w:val="28"/>
          <w:szCs w:val="28"/>
        </w:rPr>
        <w:t>При организации медицинского контроля при размещении личного состава в условиях неблагоприятного климата и высокогорья планируется и осуществляются мероприятия, направленные на профилактику отрицательных изменений в состоянии здоровья, обусловленных воздействий на организм военнослужащего природных факторов жаркого, холодного климата, высокогорья.</w:t>
      </w:r>
    </w:p>
    <w:p>
      <w:pPr>
        <w:pStyle w:val="Normal"/>
        <w:ind w:firstLine="709" w:end="0"/>
        <w:jc w:val="both"/>
        <w:rPr>
          <w:sz w:val="28"/>
          <w:szCs w:val="28"/>
        </w:rPr>
      </w:pPr>
      <w:r>
        <w:rPr>
          <w:sz w:val="28"/>
          <w:szCs w:val="28"/>
        </w:rPr>
        <w:t>Медицинский контроль за условиями жизнедеятельности личного состава в районах с жарким, холодным климатам, а также высокогорья состоит из проверки выполнения мероприятий по адаптации и профилактики их неблагоприятного воздействия на организм военнослужащего.</w:t>
      </w:r>
    </w:p>
    <w:p>
      <w:pPr>
        <w:pStyle w:val="Normal"/>
        <w:ind w:firstLine="709" w:end="0"/>
        <w:jc w:val="both"/>
        <w:rPr>
          <w:sz w:val="28"/>
          <w:szCs w:val="28"/>
        </w:rPr>
      </w:pPr>
      <w:r>
        <w:rPr>
          <w:sz w:val="28"/>
          <w:szCs w:val="28"/>
        </w:rPr>
        <w:t>Медицинский контроль за выполнением мероприятий личного состава по адаптации включает:</w:t>
      </w:r>
    </w:p>
    <w:p>
      <w:pPr>
        <w:pStyle w:val="Normal"/>
        <w:ind w:firstLine="709" w:end="0"/>
        <w:jc w:val="both"/>
        <w:rPr>
          <w:sz w:val="28"/>
          <w:szCs w:val="28"/>
        </w:rPr>
      </w:pPr>
      <w:r>
        <w:rPr>
          <w:sz w:val="28"/>
          <w:szCs w:val="28"/>
        </w:rPr>
        <w:t>- осуществление медицинского и профессионального психологического отбора личного состава, назначаемого для прохождения службы в этих районах;</w:t>
      </w:r>
    </w:p>
    <w:p>
      <w:pPr>
        <w:pStyle w:val="Normal"/>
        <w:ind w:firstLine="709" w:end="0"/>
        <w:jc w:val="both"/>
        <w:rPr>
          <w:sz w:val="28"/>
          <w:szCs w:val="28"/>
        </w:rPr>
      </w:pPr>
      <w:r>
        <w:rPr>
          <w:sz w:val="28"/>
          <w:szCs w:val="28"/>
        </w:rPr>
        <w:t>- организацию и проведение специальных занятий, обеспечивающих адаптацию личного состава, особенно для условий высокогорья;</w:t>
      </w:r>
    </w:p>
    <w:p>
      <w:pPr>
        <w:pStyle w:val="Normal"/>
        <w:ind w:firstLine="709" w:end="0"/>
        <w:jc w:val="both"/>
        <w:rPr>
          <w:sz w:val="28"/>
          <w:szCs w:val="28"/>
        </w:rPr>
      </w:pPr>
      <w:r>
        <w:rPr>
          <w:sz w:val="28"/>
          <w:szCs w:val="28"/>
        </w:rPr>
        <w:t>- проведение занятий по физической подготовке личного состава с постепенным наращиванием нагрузок;</w:t>
      </w:r>
    </w:p>
    <w:p>
      <w:pPr>
        <w:pStyle w:val="Normal"/>
        <w:ind w:firstLine="709" w:end="0"/>
        <w:jc w:val="both"/>
        <w:rPr>
          <w:sz w:val="28"/>
          <w:szCs w:val="28"/>
        </w:rPr>
      </w:pPr>
      <w:r>
        <w:rPr>
          <w:sz w:val="28"/>
          <w:szCs w:val="28"/>
        </w:rPr>
        <w:t>- обучение личного состава способом защиты от неблагоприятного воздействия факторов окружающей среды, умению действовать в сложных климатических условиях.</w:t>
      </w:r>
    </w:p>
    <w:p>
      <w:pPr>
        <w:pStyle w:val="Normal"/>
        <w:ind w:firstLine="709" w:end="0"/>
        <w:jc w:val="both"/>
        <w:rPr>
          <w:sz w:val="28"/>
          <w:szCs w:val="28"/>
        </w:rPr>
      </w:pPr>
      <w:r>
        <w:rPr>
          <w:sz w:val="28"/>
          <w:szCs w:val="28"/>
        </w:rPr>
        <w:t>Медицинский контроль за выполнением мероприятий по профилактике неблагоприятного воздействия на организм военнослужащего жаркого, холодного климата и высокогорья включать их проверку по предупреждению:</w:t>
      </w:r>
    </w:p>
    <w:p>
      <w:pPr>
        <w:pStyle w:val="Normal"/>
        <w:ind w:firstLine="709" w:end="0"/>
        <w:jc w:val="both"/>
        <w:rPr>
          <w:sz w:val="28"/>
          <w:szCs w:val="28"/>
        </w:rPr>
      </w:pPr>
      <w:r>
        <w:rPr>
          <w:sz w:val="28"/>
          <w:szCs w:val="28"/>
        </w:rPr>
        <w:t>- перегревание организма, обусловленного сочетанием воздействием физической нагрузки и климатических факторов;</w:t>
      </w:r>
    </w:p>
    <w:p>
      <w:pPr>
        <w:pStyle w:val="Normal"/>
        <w:ind w:firstLine="709" w:end="0"/>
        <w:jc w:val="both"/>
        <w:rPr>
          <w:sz w:val="28"/>
          <w:szCs w:val="28"/>
        </w:rPr>
      </w:pPr>
      <w:r>
        <w:rPr>
          <w:sz w:val="28"/>
          <w:szCs w:val="28"/>
        </w:rPr>
        <w:t>- поражение глаз от слепящего действия солнечной радиации, кожи от солнечных ожогов;</w:t>
      </w:r>
    </w:p>
    <w:p>
      <w:pPr>
        <w:pStyle w:val="Normal"/>
        <w:ind w:firstLine="709" w:end="0"/>
        <w:jc w:val="both"/>
        <w:rPr>
          <w:sz w:val="28"/>
          <w:szCs w:val="28"/>
        </w:rPr>
      </w:pPr>
      <w:r>
        <w:rPr>
          <w:sz w:val="28"/>
          <w:szCs w:val="28"/>
        </w:rPr>
        <w:t>-переохлаждений и простудных заболеваний, обусловленных воздействий низкой температуры и высокой влажности воздуха в сочетании с сильными ветрами и обильными осадками;</w:t>
      </w:r>
    </w:p>
    <w:p>
      <w:pPr>
        <w:pStyle w:val="Normal"/>
        <w:ind w:firstLine="709" w:end="0"/>
        <w:jc w:val="both"/>
        <w:rPr>
          <w:sz w:val="28"/>
          <w:szCs w:val="28"/>
        </w:rPr>
      </w:pPr>
      <w:r>
        <w:rPr>
          <w:sz w:val="28"/>
          <w:szCs w:val="28"/>
        </w:rPr>
        <w:t>- светового голодания;</w:t>
      </w:r>
    </w:p>
    <w:p>
      <w:pPr>
        <w:pStyle w:val="Normal"/>
        <w:ind w:firstLine="709" w:end="0"/>
        <w:jc w:val="both"/>
        <w:rPr>
          <w:sz w:val="28"/>
          <w:szCs w:val="28"/>
        </w:rPr>
      </w:pPr>
      <w:r>
        <w:rPr>
          <w:sz w:val="28"/>
          <w:szCs w:val="28"/>
        </w:rPr>
        <w:t>- нарушений водно-солевого баланса и функций регулирующих его систему организма как в следствие потери воды при потоотделении и теплового стресса.</w:t>
      </w:r>
    </w:p>
    <w:p>
      <w:pPr>
        <w:pStyle w:val="24"/>
        <w:tabs>
          <w:tab w:val="clear" w:pos="720"/>
          <w:tab w:val="left" w:pos="855" w:leader="none"/>
        </w:tabs>
        <w:spacing w:lineRule="auto" w:line="240"/>
        <w:ind w:hanging="0" w:end="0"/>
        <w:rPr>
          <w:sz w:val="28"/>
          <w:szCs w:val="28"/>
        </w:rPr>
      </w:pPr>
      <w:r>
        <w:rPr>
          <w:sz w:val="28"/>
          <w:szCs w:val="28"/>
        </w:rPr>
      </w:r>
    </w:p>
    <w:p>
      <w:pPr>
        <w:pStyle w:val="BodyTextIndent"/>
        <w:tabs>
          <w:tab w:val="clear" w:pos="720"/>
          <w:tab w:val="left" w:pos="560" w:leader="none"/>
        </w:tabs>
        <w:ind w:firstLine="720" w:end="0"/>
        <w:jc w:val="both"/>
        <w:rPr>
          <w:sz w:val="28"/>
          <w:szCs w:val="28"/>
        </w:rPr>
      </w:pPr>
      <w:r>
        <w:rPr>
          <w:sz w:val="28"/>
          <w:szCs w:val="28"/>
        </w:rPr>
      </w:r>
    </w:p>
    <w:p>
      <w:pPr>
        <w:pStyle w:val="BodyTextIndent"/>
        <w:tabs>
          <w:tab w:val="clear" w:pos="720"/>
          <w:tab w:val="left" w:pos="560" w:leader="none"/>
        </w:tabs>
        <w:ind w:firstLine="720" w:end="0"/>
        <w:jc w:val="both"/>
        <w:rPr>
          <w:sz w:val="28"/>
          <w:szCs w:val="28"/>
        </w:rPr>
      </w:pPr>
      <w:r>
        <w:rPr>
          <w:sz w:val="28"/>
          <w:szCs w:val="28"/>
        </w:rPr>
      </w:r>
    </w:p>
    <w:p>
      <w:pPr>
        <w:pStyle w:val="Normal"/>
        <w:widowControl w:val="false"/>
        <w:autoSpaceDE w:val="false"/>
        <w:jc w:val="center"/>
        <w:rPr>
          <w:b/>
          <w:bCs/>
          <w:sz w:val="28"/>
          <w:szCs w:val="28"/>
        </w:rPr>
      </w:pPr>
      <w:r>
        <w:rPr>
          <w:b/>
          <w:bCs/>
          <w:sz w:val="28"/>
          <w:szCs w:val="28"/>
        </w:rPr>
        <w:t>Вопрос № 2. Меры предупреждения травматизма при проведении</w:t>
      </w:r>
    </w:p>
    <w:p>
      <w:pPr>
        <w:pStyle w:val="Normal"/>
        <w:widowControl w:val="false"/>
        <w:autoSpaceDE w:val="false"/>
        <w:jc w:val="center"/>
        <w:rPr>
          <w:b/>
          <w:bCs/>
          <w:sz w:val="28"/>
          <w:szCs w:val="28"/>
        </w:rPr>
      </w:pPr>
      <w:r>
        <w:rPr>
          <w:b/>
          <w:bCs/>
          <w:sz w:val="28"/>
          <w:szCs w:val="28"/>
        </w:rPr>
        <w:t xml:space="preserve"> </w:t>
      </w:r>
      <w:r>
        <w:rPr>
          <w:b/>
          <w:bCs/>
          <w:sz w:val="28"/>
          <w:szCs w:val="28"/>
        </w:rPr>
        <w:t>занятий.</w:t>
      </w:r>
    </w:p>
    <w:p>
      <w:pPr>
        <w:pStyle w:val="Normal"/>
        <w:widowControl w:val="false"/>
        <w:autoSpaceDE w:val="false"/>
        <w:jc w:val="both"/>
        <w:rPr>
          <w:b/>
          <w:bCs/>
          <w:sz w:val="28"/>
          <w:szCs w:val="28"/>
        </w:rPr>
      </w:pPr>
      <w:r>
        <w:rPr>
          <w:b/>
          <w:bCs/>
          <w:sz w:val="28"/>
          <w:szCs w:val="28"/>
        </w:rPr>
        <w:t>Предупреждение травматизма:</w:t>
      </w:r>
    </w:p>
    <w:p>
      <w:pPr>
        <w:pStyle w:val="Normal"/>
        <w:widowControl w:val="false"/>
        <w:autoSpaceDE w:val="false"/>
        <w:jc w:val="both"/>
        <w:rPr>
          <w:sz w:val="28"/>
          <w:szCs w:val="28"/>
        </w:rPr>
      </w:pPr>
      <w:r>
        <w:rPr>
          <w:sz w:val="28"/>
          <w:szCs w:val="28"/>
        </w:rPr>
        <w:t>Вопросы безопасности военной службы постоянно находятся в центре внимания руководства Министерства обороны РФ. Обеспечение безопасности, сохранение жизни и здоровья военнослужащих является главным фактором повышения престижа службы, достижения положительного результата в решении задач по реформированию Вооруженных сил РФ.</w:t>
      </w:r>
    </w:p>
    <w:p>
      <w:pPr>
        <w:pStyle w:val="Normal"/>
        <w:shd w:fill="FFFFFF" w:val="clear"/>
        <w:ind w:firstLine="731" w:end="0"/>
        <w:jc w:val="both"/>
        <w:rPr>
          <w:color w:val="000000"/>
          <w:sz w:val="28"/>
          <w:szCs w:val="28"/>
        </w:rPr>
      </w:pPr>
      <w:r>
        <w:rPr>
          <w:color w:val="000000"/>
          <w:sz w:val="28"/>
          <w:szCs w:val="28"/>
        </w:rPr>
        <w:t xml:space="preserve"> </w:t>
      </w:r>
      <w:r>
        <w:rPr>
          <w:color w:val="000000"/>
          <w:sz w:val="28"/>
          <w:szCs w:val="28"/>
        </w:rPr>
        <w:t>Мероприятия, направленные на создание и обеспечение безопасных условий военной службы:</w:t>
      </w:r>
    </w:p>
    <w:p>
      <w:pPr>
        <w:pStyle w:val="Normal"/>
        <w:numPr>
          <w:ilvl w:val="0"/>
          <w:numId w:val="2"/>
        </w:numPr>
        <w:shd w:fill="FFFFFF" w:val="clear"/>
        <w:ind w:firstLine="731" w:start="0" w:end="0"/>
        <w:jc w:val="both"/>
        <w:rPr>
          <w:color w:val="000000"/>
          <w:sz w:val="28"/>
          <w:szCs w:val="28"/>
        </w:rPr>
      </w:pPr>
      <w:r>
        <w:rPr>
          <w:color w:val="000000"/>
          <w:sz w:val="28"/>
          <w:szCs w:val="28"/>
        </w:rPr>
        <w:t>Проведение комплесного практического занятия по обеспечению безопасности военнослужащих перед началом зимнего и летнего периода обучения военнослужащих.</w:t>
      </w:r>
    </w:p>
    <w:p>
      <w:pPr>
        <w:pStyle w:val="Normal"/>
        <w:numPr>
          <w:ilvl w:val="0"/>
          <w:numId w:val="2"/>
        </w:numPr>
        <w:shd w:fill="FFFFFF" w:val="clear"/>
        <w:ind w:firstLine="731" w:start="0" w:end="0"/>
        <w:jc w:val="both"/>
        <w:rPr>
          <w:color w:val="000000"/>
          <w:sz w:val="28"/>
          <w:szCs w:val="28"/>
        </w:rPr>
      </w:pPr>
      <w:r>
        <w:rPr>
          <w:color w:val="000000"/>
          <w:sz w:val="28"/>
          <w:szCs w:val="28"/>
        </w:rPr>
        <w:t>Проведение месячника безопасности военной службы.</w:t>
      </w:r>
    </w:p>
    <w:p>
      <w:pPr>
        <w:pStyle w:val="Normal"/>
        <w:numPr>
          <w:ilvl w:val="0"/>
          <w:numId w:val="2"/>
        </w:numPr>
        <w:shd w:fill="FFFFFF" w:val="clear"/>
        <w:ind w:firstLine="731" w:start="0" w:end="0"/>
        <w:jc w:val="both"/>
        <w:rPr>
          <w:color w:val="000000"/>
          <w:sz w:val="28"/>
          <w:szCs w:val="28"/>
        </w:rPr>
      </w:pPr>
      <w:r>
        <w:rPr>
          <w:color w:val="000000"/>
          <w:sz w:val="28"/>
          <w:szCs w:val="28"/>
        </w:rPr>
        <w:t>Проведение практических занятий по изучению требований безопасности в условиях повседневной деятельности и занятий по боевой подготовке.</w:t>
      </w:r>
    </w:p>
    <w:p>
      <w:pPr>
        <w:pStyle w:val="Normal"/>
        <w:numPr>
          <w:ilvl w:val="0"/>
          <w:numId w:val="2"/>
        </w:numPr>
        <w:shd w:fill="FFFFFF" w:val="clear"/>
        <w:ind w:firstLine="731" w:start="0" w:end="0"/>
        <w:jc w:val="both"/>
        <w:rPr>
          <w:color w:val="000000"/>
          <w:sz w:val="28"/>
          <w:szCs w:val="28"/>
        </w:rPr>
      </w:pPr>
      <w:r>
        <w:rPr>
          <w:color w:val="000000"/>
          <w:sz w:val="28"/>
          <w:szCs w:val="28"/>
        </w:rPr>
        <w:t>Изучение предмета «Основы безопасности военной службы» с военнослужащими призванными на военную службу по призыву и проходящими военную службу по контракту в период начальной военной подготовки.</w:t>
      </w:r>
    </w:p>
    <w:p>
      <w:pPr>
        <w:pStyle w:val="Normal"/>
        <w:numPr>
          <w:ilvl w:val="0"/>
          <w:numId w:val="2"/>
        </w:numPr>
        <w:shd w:fill="FFFFFF" w:val="clear"/>
        <w:ind w:firstLine="731" w:start="0" w:end="0"/>
        <w:jc w:val="both"/>
        <w:rPr>
          <w:color w:val="000000"/>
          <w:sz w:val="28"/>
          <w:szCs w:val="28"/>
        </w:rPr>
      </w:pPr>
      <w:r>
        <w:rPr>
          <w:color w:val="000000"/>
          <w:sz w:val="28"/>
          <w:szCs w:val="28"/>
        </w:rPr>
        <w:t>Проведение специальных практических занятий по изучению требований безопасности непосредственно перед занятиями с вооружением и военной техникой, при подготовке личного состава к несению службы в карауле на втором и третьем этапах подготовки.</w:t>
      </w:r>
    </w:p>
    <w:p>
      <w:pPr>
        <w:pStyle w:val="Normal"/>
        <w:numPr>
          <w:ilvl w:val="0"/>
          <w:numId w:val="2"/>
        </w:numPr>
        <w:shd w:fill="FFFFFF" w:val="clear"/>
        <w:ind w:firstLine="731" w:start="0" w:end="0"/>
        <w:jc w:val="both"/>
        <w:rPr>
          <w:color w:val="000000"/>
          <w:sz w:val="28"/>
          <w:szCs w:val="28"/>
        </w:rPr>
      </w:pPr>
      <w:r>
        <w:rPr>
          <w:color w:val="000000"/>
          <w:sz w:val="28"/>
          <w:szCs w:val="28"/>
        </w:rPr>
        <w:t>Дополнительно проводяться:</w:t>
      </w:r>
    </w:p>
    <w:p>
      <w:pPr>
        <w:pStyle w:val="Normal"/>
        <w:shd w:fill="FFFFFF" w:val="clear"/>
        <w:spacing w:before="100" w:after="100"/>
        <w:jc w:val="both"/>
        <w:rPr>
          <w:sz w:val="28"/>
          <w:szCs w:val="28"/>
        </w:rPr>
      </w:pPr>
      <w:r>
        <w:rPr>
          <w:color w:val="333333"/>
          <w:sz w:val="28"/>
          <w:szCs w:val="28"/>
        </w:rPr>
        <w:t xml:space="preserve"> </w:t>
      </w:r>
      <w:r>
        <w:rPr>
          <w:color w:val="333333"/>
          <w:sz w:val="28"/>
          <w:szCs w:val="28"/>
        </w:rPr>
        <w:t>практическое занятие по обеспечению безопасности военнослужащих в условиях повседневной деятельности (перед началом периода обучения в течение 4-5 часов в составе воинской части);</w:t>
      </w:r>
    </w:p>
    <w:p>
      <w:pPr>
        <w:pStyle w:val="Normal"/>
        <w:shd w:fill="FFFFFF" w:val="clear"/>
        <w:spacing w:before="100" w:after="100"/>
        <w:ind w:start="360" w:end="0"/>
        <w:jc w:val="both"/>
        <w:rPr>
          <w:sz w:val="28"/>
          <w:szCs w:val="28"/>
        </w:rPr>
      </w:pPr>
      <w:r>
        <w:rPr>
          <w:color w:val="333333"/>
          <w:sz w:val="28"/>
          <w:szCs w:val="28"/>
        </w:rPr>
        <w:t xml:space="preserve"> </w:t>
      </w:r>
      <w:r>
        <w:rPr>
          <w:color w:val="333333"/>
          <w:sz w:val="28"/>
          <w:szCs w:val="28"/>
        </w:rPr>
        <w:t>практическое занятие по обеспечению безопасности военнослужащих в условиях повседневной деятельности (не реже одного раза в месяц под руководством командиров подразделений в течение 2-3 часов перед началом парково-хозяйственных дней);</w:t>
      </w:r>
    </w:p>
    <w:p>
      <w:pPr>
        <w:pStyle w:val="Normal"/>
        <w:shd w:fill="FFFFFF" w:val="clear"/>
        <w:spacing w:before="100" w:after="100"/>
        <w:ind w:start="360" w:end="0"/>
        <w:jc w:val="both"/>
        <w:rPr>
          <w:sz w:val="28"/>
          <w:szCs w:val="28"/>
        </w:rPr>
      </w:pPr>
      <w:r>
        <w:rPr>
          <w:color w:val="333333"/>
          <w:sz w:val="28"/>
          <w:szCs w:val="28"/>
        </w:rPr>
        <w:t>- месячник безопасности военной службы;</w:t>
      </w:r>
    </w:p>
    <w:p>
      <w:pPr>
        <w:pStyle w:val="Normal"/>
        <w:shd w:fill="FFFFFF" w:val="clear"/>
        <w:spacing w:before="100" w:after="100"/>
        <w:ind w:start="360" w:end="0"/>
        <w:jc w:val="both"/>
        <w:rPr>
          <w:sz w:val="28"/>
          <w:szCs w:val="28"/>
        </w:rPr>
      </w:pPr>
      <w:r>
        <w:rPr>
          <w:color w:val="333333"/>
          <w:sz w:val="28"/>
          <w:szCs w:val="28"/>
        </w:rPr>
        <w:t>- месячник сплочения воинских коллективов;</w:t>
      </w:r>
    </w:p>
    <w:p>
      <w:pPr>
        <w:pStyle w:val="Normal"/>
        <w:shd w:fill="FFFFFF" w:val="clear"/>
        <w:spacing w:before="100" w:after="100"/>
        <w:ind w:start="360" w:end="0"/>
        <w:jc w:val="both"/>
        <w:rPr>
          <w:sz w:val="28"/>
          <w:szCs w:val="28"/>
        </w:rPr>
      </w:pPr>
      <w:r>
        <w:rPr>
          <w:color w:val="333333"/>
          <w:sz w:val="28"/>
          <w:szCs w:val="28"/>
        </w:rPr>
        <w:t>- недели безопасности дорожного движения;</w:t>
      </w:r>
    </w:p>
    <w:p>
      <w:pPr>
        <w:pStyle w:val="Normal"/>
        <w:shd w:fill="FFFFFF" w:val="clear"/>
        <w:spacing w:before="100" w:after="100"/>
        <w:ind w:start="360" w:end="0"/>
        <w:jc w:val="both"/>
        <w:rPr>
          <w:sz w:val="28"/>
          <w:szCs w:val="28"/>
        </w:rPr>
      </w:pPr>
      <w:r>
        <w:rPr>
          <w:color w:val="333333"/>
          <w:sz w:val="28"/>
          <w:szCs w:val="28"/>
        </w:rPr>
        <w:t>- изучение предмета «Основы безопасности военной службы» с военнослужащими, призванными на военную службу, а также с иностранными гражданами, поступившими на военную службу в ВС РФ по контракту, в период прохождения ими начальной военной подготовки до принятия Военной присяги (обязательства) в объеме 10 часов;</w:t>
      </w:r>
    </w:p>
    <w:p>
      <w:pPr>
        <w:pStyle w:val="Normal"/>
        <w:shd w:fill="FFFFFF" w:val="clear"/>
        <w:spacing w:before="100" w:after="100"/>
        <w:ind w:start="360" w:end="0"/>
        <w:jc w:val="both"/>
        <w:rPr>
          <w:sz w:val="28"/>
          <w:szCs w:val="28"/>
        </w:rPr>
      </w:pPr>
      <w:r>
        <w:rPr>
          <w:color w:val="333333"/>
          <w:sz w:val="28"/>
          <w:szCs w:val="28"/>
        </w:rPr>
        <w:t>- изучение предмета «Обеспечение безопасности военной службы» с офицерами в объеме 10 часов, с сержантами(старшинами) в объеме 10 часов;</w:t>
      </w:r>
    </w:p>
    <w:p>
      <w:pPr>
        <w:pStyle w:val="Normal"/>
        <w:shd w:fill="FFFFFF" w:val="clear"/>
        <w:spacing w:before="100" w:after="100"/>
        <w:ind w:start="360" w:end="0"/>
        <w:jc w:val="both"/>
        <w:rPr>
          <w:sz w:val="28"/>
          <w:szCs w:val="28"/>
        </w:rPr>
      </w:pPr>
      <w:r>
        <w:rPr>
          <w:color w:val="333333"/>
          <w:sz w:val="28"/>
          <w:szCs w:val="28"/>
        </w:rPr>
        <w:t>- специальные практические занятия по изучению требований безопасности (в период подготовки подразделений и воинских частей к учениям; перед проведением смотров вооружения и военной техники, перед выполнением наиболее важных технологических работ на вооружении и военной технике; при подготовке личного состава к несению службы в карауле на втором и третьем этапах подготовки, по решению старшего командира (начальника) и в других необходимых случаях);</w:t>
      </w:r>
    </w:p>
    <w:p>
      <w:pPr>
        <w:pStyle w:val="Normal"/>
        <w:shd w:fill="FFFFFF" w:val="clear"/>
        <w:spacing w:before="100" w:after="100"/>
        <w:ind w:start="360" w:end="0"/>
        <w:jc w:val="both"/>
        <w:rPr>
          <w:sz w:val="28"/>
          <w:szCs w:val="28"/>
        </w:rPr>
      </w:pPr>
      <w:r>
        <w:rPr>
          <w:color w:val="333333"/>
          <w:sz w:val="28"/>
          <w:szCs w:val="28"/>
        </w:rPr>
        <w:t>- начальная подготовка по электробезопасности (с военнослужащими, не относящимися к электротехническому персоналу, но занятыми на выполнении работ, при которых может возникнуть опасность поражения электрическим током);</w:t>
      </w:r>
    </w:p>
    <w:p>
      <w:pPr>
        <w:pStyle w:val="Normal"/>
        <w:shd w:fill="FFFFFF" w:val="clear"/>
        <w:spacing w:before="100" w:after="100"/>
        <w:ind w:start="360" w:end="0"/>
        <w:jc w:val="both"/>
        <w:rPr>
          <w:sz w:val="28"/>
          <w:szCs w:val="28"/>
        </w:rPr>
      </w:pPr>
      <w:r>
        <w:rPr>
          <w:color w:val="333333"/>
          <w:sz w:val="28"/>
          <w:szCs w:val="28"/>
        </w:rPr>
        <w:t>- инструктажи по требованиям безопасности (вводный, первичный, целевой, повторный, внеплановый);</w:t>
      </w:r>
    </w:p>
    <w:p>
      <w:pPr>
        <w:pStyle w:val="Normal"/>
        <w:shd w:fill="FFFFFF" w:val="clear"/>
        <w:spacing w:before="100" w:after="100"/>
        <w:ind w:start="360" w:end="0"/>
        <w:jc w:val="both"/>
        <w:rPr>
          <w:sz w:val="28"/>
          <w:szCs w:val="28"/>
        </w:rPr>
      </w:pPr>
      <w:r>
        <w:rPr>
          <w:color w:val="333333"/>
          <w:sz w:val="28"/>
          <w:szCs w:val="28"/>
        </w:rPr>
        <w:t>- стажировка на месте исполнения должностных обязанностей (после первичного инструктажа по требованиям безопасности в течение двух недель);</w:t>
      </w:r>
    </w:p>
    <w:p>
      <w:pPr>
        <w:pStyle w:val="Normal"/>
        <w:shd w:fill="FFFFFF" w:val="clear"/>
        <w:spacing w:before="100" w:after="100"/>
        <w:ind w:start="360" w:end="0"/>
        <w:jc w:val="both"/>
        <w:rPr>
          <w:sz w:val="28"/>
          <w:szCs w:val="28"/>
        </w:rPr>
      </w:pPr>
      <w:r>
        <w:rPr>
          <w:color w:val="333333"/>
          <w:sz w:val="28"/>
          <w:szCs w:val="28"/>
        </w:rPr>
        <w:t>- проверка теоретических и практических навыков военнослужащих (первичной, периодической и внеочередной);</w:t>
      </w:r>
    </w:p>
    <w:p>
      <w:pPr>
        <w:pStyle w:val="Normal"/>
        <w:shd w:fill="FFFFFF" w:val="clear"/>
        <w:spacing w:before="100" w:after="100"/>
        <w:ind w:start="360" w:end="0"/>
        <w:jc w:val="both"/>
        <w:rPr>
          <w:sz w:val="28"/>
          <w:szCs w:val="28"/>
        </w:rPr>
      </w:pPr>
      <w:r>
        <w:rPr>
          <w:color w:val="333333"/>
          <w:sz w:val="28"/>
          <w:szCs w:val="28"/>
        </w:rPr>
        <w:t>- работа соответствующих квалификационных комиссий воинской части по приему зачетов на допуск к самостоятельной работе военнослужащих, штатные должности которых требуют получения соответствующего допуска (механики-водители, водители автомобилей, погрузчиков, электрогазосварщики, сварщики, заправщики, машинисты бульдозеров, экскаваторов, слесари-ремонтники, сантехники, трубопроводчики, электромонтажники, трактористы и др.);</w:t>
      </w:r>
    </w:p>
    <w:p>
      <w:pPr>
        <w:pStyle w:val="Normal"/>
        <w:shd w:fill="FFFFFF" w:val="clear"/>
        <w:spacing w:before="100" w:after="100"/>
        <w:ind w:start="360" w:end="0"/>
        <w:jc w:val="both"/>
        <w:rPr>
          <w:sz w:val="28"/>
          <w:szCs w:val="28"/>
        </w:rPr>
      </w:pPr>
      <w:r>
        <w:rPr>
          <w:color w:val="333333"/>
          <w:sz w:val="28"/>
          <w:szCs w:val="28"/>
        </w:rPr>
        <w:t>- работа комиссии по безопасности военной службы (в течение года под руководством одного из заместителей командира воинской части);</w:t>
      </w:r>
    </w:p>
    <w:p>
      <w:pPr>
        <w:pStyle w:val="Normal"/>
        <w:shd w:fill="FFFFFF" w:val="clear"/>
        <w:spacing w:before="100" w:after="100"/>
        <w:ind w:start="360" w:end="0"/>
        <w:jc w:val="both"/>
        <w:rPr>
          <w:sz w:val="28"/>
          <w:szCs w:val="28"/>
        </w:rPr>
      </w:pPr>
      <w:r>
        <w:rPr>
          <w:color w:val="333333"/>
          <w:sz w:val="28"/>
          <w:szCs w:val="28"/>
        </w:rPr>
        <w:t>- поддержание вооружения и военной техники, зданий, сооружений, оборудования, а также мест исполнения должностных и специальных обязанностей (рабочих мест) в состоянии, соответствующем санитарным требованиям и требованиям безопасности военной службы;</w:t>
      </w:r>
    </w:p>
    <w:p>
      <w:pPr>
        <w:pStyle w:val="Normal"/>
        <w:shd w:fill="FFFFFF" w:val="clear"/>
        <w:spacing w:before="100" w:after="100"/>
        <w:ind w:start="360" w:end="0"/>
        <w:jc w:val="both"/>
        <w:rPr>
          <w:sz w:val="28"/>
          <w:szCs w:val="28"/>
        </w:rPr>
      </w:pPr>
      <w:r>
        <w:rPr>
          <w:color w:val="333333"/>
          <w:sz w:val="28"/>
          <w:szCs w:val="28"/>
        </w:rPr>
        <w:t>- определение в воинской части перечня разовых (не относящихся к должностным обязанностям военнослужащих) работ с повышенной опасностью и порядок их безопасного (безаварийного) выполнения;</w:t>
      </w:r>
    </w:p>
    <w:p>
      <w:pPr>
        <w:pStyle w:val="Normal"/>
        <w:shd w:fill="FFFFFF" w:val="clear"/>
        <w:spacing w:before="100" w:after="100"/>
        <w:ind w:start="360" w:end="0"/>
        <w:jc w:val="both"/>
        <w:rPr>
          <w:sz w:val="28"/>
          <w:szCs w:val="28"/>
        </w:rPr>
      </w:pPr>
      <w:r>
        <w:rPr>
          <w:color w:val="333333"/>
          <w:sz w:val="28"/>
          <w:szCs w:val="28"/>
        </w:rPr>
        <w:t>- создание безопасных условий военной службы на каждом месте исполнения должностных, специальных обязанностей (на рабочем месте) и снабжение военнослужащих положенными средствами индивидуальной и коллективной защиты, лечебно-профилактическими средствами;</w:t>
      </w:r>
    </w:p>
    <w:p>
      <w:pPr>
        <w:pStyle w:val="Normal"/>
        <w:shd w:fill="FFFFFF" w:val="clear"/>
        <w:spacing w:before="100" w:after="100"/>
        <w:ind w:start="360" w:end="0"/>
        <w:jc w:val="both"/>
        <w:rPr>
          <w:sz w:val="28"/>
          <w:szCs w:val="28"/>
        </w:rPr>
      </w:pPr>
      <w:r>
        <w:rPr>
          <w:color w:val="333333"/>
          <w:sz w:val="28"/>
          <w:szCs w:val="28"/>
        </w:rPr>
        <w:t>- аттестация мест исполнения военнослужащими должностных и специальных обязанностей (рабочих мест) на их соответствие условиям военной службы (не реже одного раза в два года);</w:t>
      </w:r>
    </w:p>
    <w:p>
      <w:pPr>
        <w:pStyle w:val="Normal"/>
        <w:shd w:fill="FFFFFF" w:val="clear"/>
        <w:spacing w:before="100" w:after="100"/>
        <w:ind w:start="360" w:end="0"/>
        <w:jc w:val="both"/>
        <w:rPr>
          <w:sz w:val="28"/>
          <w:szCs w:val="28"/>
        </w:rPr>
      </w:pPr>
      <w:r>
        <w:rPr>
          <w:color w:val="333333"/>
          <w:sz w:val="28"/>
          <w:szCs w:val="28"/>
        </w:rPr>
        <w:t>- непрерывный контроль за соблюдением требований безопасности при выполнении служебных задач (упражнений, работ) и иных мероприятий служебной деятельности.</w:t>
      </w:r>
    </w:p>
    <w:p>
      <w:pPr>
        <w:pStyle w:val="Style23"/>
        <w:ind w:firstLineChars="250" w:startChars="0" w:start="0" w:endChars="0" w:end="0"/>
        <w:jc w:val="both"/>
        <w:rPr>
          <w:color w:val="000000"/>
          <w:sz w:val="28"/>
          <w:szCs w:val="28"/>
        </w:rPr>
      </w:pPr>
      <w:r>
        <w:rPr>
          <w:b/>
          <w:bCs/>
          <w:color w:val="000000"/>
          <w:sz w:val="28"/>
          <w:szCs w:val="28"/>
          <w:shd w:fill="F9F9F7" w:val="clear"/>
        </w:rPr>
        <w:t>При проведении занятий командир (начальник) обязан принимать меры по предотвращению гибели и травматизма личного состава, устанавливать и своевременно доводить до подчинённых требования безопасности, осуществлять постоянный контроль их строгого выполнения.</w:t>
      </w:r>
    </w:p>
    <w:p>
      <w:pPr>
        <w:pStyle w:val="Style23"/>
        <w:jc w:val="both"/>
        <w:rPr>
          <w:color w:val="000000"/>
          <w:sz w:val="28"/>
          <w:szCs w:val="28"/>
        </w:rPr>
      </w:pPr>
      <w:r>
        <w:rPr>
          <w:color w:val="000000"/>
          <w:sz w:val="28"/>
          <w:szCs w:val="28"/>
          <w:shd w:fill="F9F9F7" w:val="clear"/>
        </w:rPr>
        <w:t>В начале каждого периода обучения в составе учебной воинской части проводится комплексное занятие с принятием зачетов, на котором со всем личным составом:</w:t>
      </w:r>
    </w:p>
    <w:p>
      <w:pPr>
        <w:pStyle w:val="Style23"/>
        <w:jc w:val="both"/>
        <w:rPr>
          <w:color w:val="000000"/>
          <w:sz w:val="28"/>
          <w:szCs w:val="28"/>
        </w:rPr>
      </w:pPr>
      <w:r>
        <w:rPr>
          <w:color w:val="000000"/>
          <w:sz w:val="28"/>
          <w:szCs w:val="28"/>
          <w:shd w:fill="F9F9F7" w:val="clear"/>
        </w:rPr>
        <w:t>- изучаются требования безопасности и практически отрабатываются действия по их соблюдению в ходе проведения мероприятий повседневной деятельности и боевой подготовки;</w:t>
      </w:r>
    </w:p>
    <w:p>
      <w:pPr>
        <w:pStyle w:val="Style23"/>
        <w:jc w:val="both"/>
        <w:rPr>
          <w:color w:val="000000"/>
          <w:sz w:val="28"/>
          <w:szCs w:val="28"/>
        </w:rPr>
      </w:pPr>
      <w:r>
        <w:rPr>
          <w:color w:val="000000"/>
          <w:sz w:val="28"/>
          <w:szCs w:val="28"/>
          <w:shd w:fill="F9F9F7" w:val="clear"/>
        </w:rPr>
        <w:t>- изучаются назначение, устройство и правила пользования средствами пожаротушения, а также отрабатываются приёмы их применения;</w:t>
      </w:r>
    </w:p>
    <w:p>
      <w:pPr>
        <w:pStyle w:val="Style23"/>
        <w:jc w:val="both"/>
        <w:rPr>
          <w:color w:val="000000"/>
          <w:sz w:val="28"/>
          <w:szCs w:val="28"/>
        </w:rPr>
      </w:pPr>
      <w:r>
        <w:rPr>
          <w:color w:val="000000"/>
          <w:sz w:val="28"/>
          <w:szCs w:val="28"/>
          <w:shd w:fill="F9F9F7" w:val="clear"/>
        </w:rPr>
        <w:t>- практически отрабатываются способы предотвращения и ликвидации последствий загрязнения окружающей среды;</w:t>
      </w:r>
    </w:p>
    <w:p>
      <w:pPr>
        <w:pStyle w:val="Style23"/>
        <w:jc w:val="both"/>
        <w:rPr>
          <w:color w:val="000000"/>
          <w:sz w:val="28"/>
          <w:szCs w:val="28"/>
          <w:shd w:fill="F9F9F7" w:val="clear"/>
        </w:rPr>
      </w:pPr>
      <w:r>
        <w:rPr>
          <w:color w:val="000000"/>
          <w:sz w:val="28"/>
          <w:szCs w:val="28"/>
          <w:shd w:fill="F9F9F7" w:val="clear"/>
        </w:rPr>
        <w:t>- проводится показ и тренировка в оказании первой помощи пострадавшим.</w:t>
      </w:r>
    </w:p>
    <w:p>
      <w:pPr>
        <w:pStyle w:val="Normal"/>
        <w:shd w:fill="FFFFFF" w:val="clear"/>
        <w:spacing w:before="100" w:after="100"/>
        <w:jc w:val="center"/>
        <w:rPr>
          <w:rFonts w:eastAsia="sans-serif;Segoe Print"/>
          <w:color w:val="333333"/>
          <w:sz w:val="28"/>
          <w:szCs w:val="28"/>
        </w:rPr>
      </w:pPr>
      <w:r>
        <w:rPr>
          <w:rFonts w:eastAsia="sans-serif;Segoe Print"/>
          <w:color w:val="333333"/>
          <w:sz w:val="28"/>
          <w:szCs w:val="28"/>
          <w:shd w:fill="FFFFFF" w:val="clear"/>
          <w:lang w:bidi="ar"/>
        </w:rPr>
        <w:t>Сложность и многогранность обучения по</w:t>
      </w:r>
      <w:r>
        <w:rPr>
          <w:rFonts w:eastAsia="sans-serif;Segoe Print"/>
          <w:color w:val="333333"/>
          <w:sz w:val="28"/>
          <w:szCs w:val="28"/>
          <w:shd w:fill="FFFFFF" w:val="clear"/>
          <w:lang w:val="en-US" w:bidi="ar"/>
        </w:rPr>
        <w:t> начальной</w:t>
      </w:r>
      <w:r>
        <w:rPr>
          <w:rFonts w:eastAsia="sans-serif;Segoe Print"/>
          <w:color w:val="333333"/>
          <w:sz w:val="28"/>
          <w:szCs w:val="28"/>
          <w:shd w:fill="FFFFFF" w:val="clear"/>
          <w:lang w:bidi="ar"/>
        </w:rPr>
        <w:t xml:space="preserve"> военной подготовке в организациях образования требует от каждого обучаемого твердого знания и точного соблюдения мер безопасности.</w:t>
      </w:r>
    </w:p>
    <w:p>
      <w:pPr>
        <w:pStyle w:val="Normal"/>
        <w:shd w:fill="FFFFFF" w:val="clear"/>
        <w:spacing w:before="100" w:after="100"/>
        <w:ind w:firstLine="700" w:end="0"/>
        <w:jc w:val="center"/>
        <w:rPr>
          <w:rFonts w:eastAsia="sans-serif;Segoe Print"/>
          <w:color w:val="333333"/>
          <w:sz w:val="28"/>
          <w:szCs w:val="28"/>
        </w:rPr>
      </w:pPr>
      <w:r>
        <w:rPr>
          <w:rFonts w:eastAsia="sans-serif;Segoe Print"/>
          <w:b/>
          <w:bCs/>
          <w:color w:val="333333"/>
          <w:sz w:val="28"/>
          <w:szCs w:val="28"/>
          <w:shd w:fill="FFFFFF" w:val="clear"/>
          <w:lang w:bidi="ar"/>
        </w:rPr>
        <w:t>При обращении с</w:t>
      </w:r>
      <w:r>
        <w:rPr>
          <w:rFonts w:eastAsia="sans-serif;Segoe Print"/>
          <w:b/>
          <w:bCs/>
          <w:color w:val="333333"/>
          <w:sz w:val="28"/>
          <w:szCs w:val="28"/>
          <w:shd w:fill="FFFFFF" w:val="clear"/>
          <w:lang w:val="en-US" w:bidi="ar"/>
        </w:rPr>
        <w:t> </w:t>
      </w:r>
      <w:r>
        <w:rPr>
          <w:rFonts w:eastAsia="sans-serif;Segoe Print"/>
          <w:b/>
          <w:bCs/>
          <w:color w:val="333333"/>
          <w:sz w:val="28"/>
          <w:szCs w:val="28"/>
          <w:shd w:fill="FFFFFF" w:val="clear"/>
          <w:lang w:bidi="ar"/>
        </w:rPr>
        <w:t>учебным автоматом</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При обращении с автоматом необходимо строго соблюдать меры безопасности. Перед началом занятий следует проверить, не заряжен ли автомат. При осмотре автомата, снаряжении и разряжании магазина проявлять осторожность, соблюдать последовательность действий. Перед спуском курка автомату придается угол возвышения.</w:t>
      </w:r>
      <w:r>
        <w:rPr>
          <w:rFonts w:eastAsia="sans-serif;Segoe Print"/>
          <w:color w:val="333333"/>
          <w:sz w:val="28"/>
          <w:szCs w:val="28"/>
          <w:shd w:fill="FFFFFF" w:val="clear"/>
          <w:lang w:val="en-US" w:bidi="ar"/>
        </w:rPr>
        <w:t> </w:t>
      </w:r>
      <w:r>
        <w:rPr>
          <w:rFonts w:eastAsia="sans-serif;Segoe Print"/>
          <w:b/>
          <w:bCs/>
          <w:color w:val="333333"/>
          <w:sz w:val="28"/>
          <w:szCs w:val="28"/>
          <w:shd w:fill="FFFFFF" w:val="clear"/>
          <w:lang w:bidi="ar"/>
        </w:rPr>
        <w:t>Категорически запрещается</w:t>
      </w:r>
      <w:r>
        <w:rPr>
          <w:rFonts w:eastAsia="sans-serif;Segoe Print"/>
          <w:color w:val="333333"/>
          <w:sz w:val="28"/>
          <w:szCs w:val="28"/>
          <w:shd w:fill="FFFFFF" w:val="clear"/>
          <w:lang w:val="en-US" w:bidi="ar"/>
        </w:rPr>
        <w:t> </w:t>
      </w:r>
      <w:r>
        <w:rPr>
          <w:rFonts w:eastAsia="sans-serif;Segoe Print"/>
          <w:color w:val="333333"/>
          <w:sz w:val="28"/>
          <w:szCs w:val="28"/>
          <w:shd w:fill="FFFFFF" w:val="clear"/>
          <w:lang w:bidi="ar"/>
        </w:rPr>
        <w:t>направлять автомат в людей независимо от того, заряжен он или нет; после занятий автомат ставится на предохранитель.</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При заряжении магазин учебными патронами необходимо убедиться, нет ли среди них боевых. Не допускать ударов по капсюлю патрона. Запрещается использовать патроны с осечкой в учебных целях</w:t>
      </w:r>
      <w:r>
        <w:rPr>
          <w:rFonts w:eastAsia="sans-serif;Segoe Print"/>
          <w:b/>
          <w:bCs/>
          <w:color w:val="333333"/>
          <w:sz w:val="28"/>
          <w:szCs w:val="28"/>
          <w:shd w:fill="FFFFFF" w:val="clear"/>
          <w:lang w:bidi="ar"/>
        </w:rPr>
        <w:t>.</w:t>
      </w:r>
    </w:p>
    <w:p>
      <w:pPr>
        <w:pStyle w:val="Normal"/>
        <w:shd w:fill="FFFFFF" w:val="clear"/>
        <w:spacing w:before="100" w:after="100"/>
        <w:jc w:val="center"/>
        <w:rPr>
          <w:rFonts w:eastAsia="sans-serif;Segoe Print"/>
          <w:color w:val="333333"/>
          <w:sz w:val="28"/>
          <w:szCs w:val="28"/>
        </w:rPr>
      </w:pPr>
      <w:r>
        <w:rPr>
          <w:rFonts w:eastAsia="sans-serif;Segoe Print"/>
          <w:b/>
          <w:bCs/>
          <w:color w:val="333333"/>
          <w:sz w:val="28"/>
          <w:szCs w:val="28"/>
          <w:shd w:fill="FFFFFF" w:val="clear"/>
          <w:lang w:bidi="ar"/>
        </w:rPr>
        <w:t>При разборке и сборке автомата</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Разборку и сборку необходимо производить на столе или чистой подстилке; части и механизмы класть в порядке разборки, обращаться с ними осторожно. При разборке и сборке не следует прилагать излишние усилия и применять резкие удары.</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Обучение разборке и сборке на боевых автоматах допускается лишь в исключительных случаях; при</w:t>
      </w:r>
      <w:r>
        <w:rPr>
          <w:rFonts w:eastAsia="sans-serif;Segoe Print"/>
          <w:color w:val="333333"/>
          <w:sz w:val="28"/>
          <w:szCs w:val="28"/>
          <w:shd w:fill="FFFFFF" w:val="clear"/>
          <w:lang w:val="en-US" w:bidi="ar"/>
        </w:rPr>
        <w:t> </w:t>
      </w:r>
      <w:r>
        <w:rPr>
          <w:rFonts w:eastAsia="sans-serif;Segoe Print"/>
          <w:color w:val="333333"/>
          <w:sz w:val="28"/>
          <w:szCs w:val="28"/>
          <w:shd w:fill="FFFFFF" w:val="clear"/>
          <w:lang w:bidi="ar"/>
        </w:rPr>
        <w:t>этом надо соблюдать особую осторожность в обращении с частями и механизмами.</w:t>
      </w:r>
    </w:p>
    <w:p>
      <w:pPr>
        <w:pStyle w:val="Normal"/>
        <w:shd w:fill="FFFFFF" w:val="clear"/>
        <w:spacing w:before="100" w:after="100"/>
        <w:ind w:firstLine="700" w:end="0"/>
        <w:jc w:val="center"/>
        <w:rPr>
          <w:rFonts w:eastAsia="sans-serif;Segoe Print"/>
          <w:color w:val="333333"/>
          <w:sz w:val="28"/>
          <w:szCs w:val="28"/>
        </w:rPr>
      </w:pPr>
      <w:r>
        <w:rPr>
          <w:rFonts w:eastAsia="sans-serif;Segoe Print"/>
          <w:b/>
          <w:bCs/>
          <w:color w:val="333333"/>
          <w:sz w:val="28"/>
          <w:szCs w:val="28"/>
          <w:shd w:fill="FFFFFF" w:val="clear"/>
          <w:lang w:bidi="ar"/>
        </w:rPr>
        <w:t>Меры безопасности при проведении учебных стрельб</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Безопасность на занятиях по изучению приемов и правил стрельбы и при проведении стрельб обеспечивается четкой их организацией, знанием и точным соблюдением порядка и правил, установленных в тире (на стрельбище, площадке), высокой дисциплинированностью всех обучаемых.</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На занятиях необходимо соблюдать меры безопасности, предусмотренные при изучении материальной части автомата и патронов. Кроме того, запрещается прицеливаться, направлять автомат и производить спуск курка в сторону людей.</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 xml:space="preserve">При проведении учебных стрельб запрещается: брать и заряжать автомат (винтовка) без команды (разрешения) руководителя стрельбы; производить стрельбу из неисправного автомата (винтовка) и при поднятом белом флаге, прицеливаться и направлять даже незаряженный автомат (винтовка) </w:t>
      </w:r>
      <w:r>
        <w:rPr>
          <w:rFonts w:eastAsia="sans-serif;Segoe Print"/>
          <w:color w:val="333333"/>
          <w:sz w:val="28"/>
          <w:szCs w:val="28"/>
          <w:shd w:fill="FFFFFF" w:val="clear"/>
          <w:lang w:val="en-US" w:bidi="ar"/>
        </w:rPr>
        <w:t> </w:t>
      </w:r>
      <w:r>
        <w:rPr>
          <w:rFonts w:eastAsia="sans-serif;Segoe Print"/>
          <w:color w:val="333333"/>
          <w:sz w:val="28"/>
          <w:szCs w:val="28"/>
          <w:shd w:fill="FFFFFF" w:val="clear"/>
          <w:lang w:bidi="ar"/>
        </w:rPr>
        <w:t>в СТОРОНЫ и в тыл, выносить заряженный автомат (винтовка)</w:t>
      </w:r>
      <w:r>
        <w:rPr>
          <w:rFonts w:eastAsia="sans-serif;Segoe Print"/>
          <w:color w:val="333333"/>
          <w:sz w:val="28"/>
          <w:szCs w:val="28"/>
          <w:shd w:fill="FFFFFF" w:val="clear"/>
          <w:lang w:val="en-US" w:bidi="ar"/>
        </w:rPr>
        <w:t> </w:t>
      </w:r>
      <w:r>
        <w:rPr>
          <w:rFonts w:eastAsia="sans-serif;Segoe Print"/>
          <w:color w:val="333333"/>
          <w:sz w:val="28"/>
          <w:szCs w:val="28"/>
          <w:shd w:fill="FFFFFF" w:val="clear"/>
          <w:lang w:bidi="ar"/>
        </w:rPr>
        <w:t xml:space="preserve"> </w:t>
      </w:r>
      <w:r>
        <w:rPr>
          <w:rFonts w:eastAsia="sans-serif;Segoe Print"/>
          <w:color w:val="333333"/>
          <w:sz w:val="28"/>
          <w:szCs w:val="28"/>
          <w:shd w:fill="FFFFFF" w:val="clear"/>
          <w:lang w:val="en-US" w:bidi="ar"/>
        </w:rPr>
        <w:t> </w:t>
      </w:r>
      <w:r>
        <w:rPr>
          <w:rFonts w:eastAsia="sans-serif;Segoe Print"/>
          <w:color w:val="333333"/>
          <w:sz w:val="28"/>
          <w:szCs w:val="28"/>
          <w:shd w:fill="FFFFFF" w:val="clear"/>
          <w:lang w:bidi="ar"/>
        </w:rPr>
        <w:t>с огневого рубежа; оставлять, где бы то ни было заряженный автомат или передавать его другим лицам без команды руководителя стрельбы; находиться на огневом рубеже посторонним от команды (сигнала) «Огонь» до команды (сигнала) «Отбой».</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Стрельба немедленно прекращается при появлении в зоне огня людей и животных. Соблюдение мер безопасности исключает несчастные случаи при действиях с оружием на занятиях.</w:t>
      </w:r>
    </w:p>
    <w:p>
      <w:pPr>
        <w:pStyle w:val="Normal"/>
        <w:shd w:fill="FFFFFF" w:val="clear"/>
        <w:spacing w:before="100" w:after="100"/>
        <w:ind w:firstLine="700" w:end="0"/>
        <w:jc w:val="center"/>
        <w:rPr>
          <w:rFonts w:eastAsia="sans-serif;Segoe Print"/>
          <w:color w:val="333333"/>
          <w:sz w:val="28"/>
          <w:szCs w:val="28"/>
        </w:rPr>
      </w:pPr>
      <w:r>
        <w:rPr>
          <w:rFonts w:eastAsia="sans-serif;Segoe Print"/>
          <w:b/>
          <w:bCs/>
          <w:color w:val="333333"/>
          <w:sz w:val="28"/>
          <w:szCs w:val="28"/>
          <w:shd w:fill="FFFFFF" w:val="clear"/>
          <w:lang w:bidi="ar"/>
        </w:rPr>
        <w:t>По преодолению полосы препятствий</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 xml:space="preserve">— </w:t>
      </w:r>
      <w:r>
        <w:rPr>
          <w:rFonts w:eastAsia="sans-serif;Segoe Print"/>
          <w:color w:val="333333"/>
          <w:sz w:val="28"/>
          <w:szCs w:val="28"/>
          <w:shd w:fill="FFFFFF" w:val="clear"/>
          <w:lang w:bidi="ar"/>
        </w:rPr>
        <w:t>проверить исправность элементов полосы препятствий;</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 xml:space="preserve">— </w:t>
      </w:r>
      <w:r>
        <w:rPr>
          <w:rFonts w:eastAsia="sans-serif;Segoe Print"/>
          <w:color w:val="333333"/>
          <w:sz w:val="28"/>
          <w:szCs w:val="28"/>
          <w:shd w:fill="FFFFFF" w:val="clear"/>
          <w:lang w:bidi="ar"/>
        </w:rPr>
        <w:t>при проведении занятий зимой полосу препятствий очистить от снега и льда, посыпать песком места отталкивания и приземления;</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перед метанием гранат выполнить упражнения для мышц плечевого пояса и рук;</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при метании гранат с места размыкать Обучаемых на интервалы в два-три шага, а при метании в движении (потоком) устанавливать и соблюдать дистанции, исключающие попадание гранаты в бегущего впереди, или устанавливать цели в стороне от направления движения;</w:t>
      </w:r>
    </w:p>
    <w:p>
      <w:pPr>
        <w:pStyle w:val="Normal"/>
        <w:shd w:fill="FFFFFF" w:val="clear"/>
        <w:spacing w:before="100" w:after="100"/>
        <w:ind w:firstLine="700" w:end="0"/>
        <w:jc w:val="both"/>
        <w:rPr>
          <w:rFonts w:eastAsia="sans-serif;Segoe Print"/>
          <w:color w:val="333333"/>
          <w:sz w:val="28"/>
          <w:szCs w:val="28"/>
        </w:rPr>
      </w:pPr>
      <w:r>
        <w:rPr>
          <w:rFonts w:eastAsia="sans-serif;Segoe Print"/>
          <w:color w:val="333333"/>
          <w:sz w:val="28"/>
          <w:szCs w:val="28"/>
          <w:shd w:fill="FFFFFF" w:val="clear"/>
          <w:lang w:bidi="ar"/>
        </w:rPr>
        <w:t xml:space="preserve">— </w:t>
      </w:r>
      <w:r>
        <w:rPr>
          <w:rFonts w:eastAsia="sans-serif;Segoe Print"/>
          <w:color w:val="333333"/>
          <w:sz w:val="28"/>
          <w:szCs w:val="28"/>
          <w:shd w:fill="FFFFFF" w:val="clear"/>
          <w:lang w:bidi="ar"/>
        </w:rPr>
        <w:t>места приземления при прыжках с высоких, высоких препятствий вскапывать и засыпать опилками.</w:t>
      </w:r>
      <w:r>
        <w:rPr>
          <w:rFonts w:eastAsia="sans-serif;Segoe Print"/>
          <w:color w:val="333333"/>
          <w:sz w:val="28"/>
          <w:szCs w:val="28"/>
          <w:shd w:fill="FFFFFF" w:val="clear"/>
          <w:lang w:val="en-US" w:bidi="ar"/>
        </w:rPr>
        <w:t>     </w:t>
      </w:r>
    </w:p>
    <w:p>
      <w:pPr>
        <w:pStyle w:val="Style23"/>
        <w:jc w:val="both"/>
        <w:rPr>
          <w:color w:val="000000"/>
          <w:sz w:val="28"/>
          <w:szCs w:val="28"/>
          <w:shd w:fill="F9F9F7" w:val="clear"/>
        </w:rPr>
      </w:pPr>
      <w:r>
        <w:rPr>
          <w:rFonts w:eastAsia="sans-serif;Segoe Print"/>
          <w:color w:val="000000"/>
          <w:sz w:val="28"/>
          <w:szCs w:val="28"/>
          <w:shd w:fill="F9F9F7" w:val="clear"/>
        </w:rPr>
      </w:r>
    </w:p>
    <w:p>
      <w:pPr>
        <w:pStyle w:val="Normal"/>
        <w:shd w:fill="FFFFFF" w:val="clear"/>
        <w:jc w:val="both"/>
        <w:rPr>
          <w:color w:val="000000"/>
          <w:sz w:val="28"/>
          <w:szCs w:val="28"/>
        </w:rPr>
      </w:pPr>
      <w:r>
        <w:rPr>
          <w:color w:val="000000"/>
          <w:sz w:val="28"/>
          <w:szCs w:val="28"/>
          <w:shd w:fill="F9F9F7" w:val="clear"/>
        </w:rPr>
      </w:r>
    </w:p>
    <w:p>
      <w:pPr>
        <w:pStyle w:val="Normal"/>
        <w:shd w:fill="FFFFFF" w:val="clear"/>
        <w:ind w:firstLine="731" w:end="0"/>
        <w:jc w:val="both"/>
        <w:rPr>
          <w:color w:val="000000"/>
          <w:sz w:val="28"/>
          <w:szCs w:val="28"/>
        </w:rPr>
      </w:pPr>
      <w:r>
        <w:rPr>
          <w:color w:val="000000"/>
          <w:sz w:val="28"/>
          <w:szCs w:val="28"/>
        </w:rPr>
      </w:r>
    </w:p>
    <w:p>
      <w:pPr>
        <w:pStyle w:val="Normal"/>
        <w:shd w:fill="FFFFFF" w:val="clear"/>
        <w:tabs>
          <w:tab w:val="clear" w:pos="720"/>
          <w:tab w:val="left" w:pos="1685" w:leader="none"/>
        </w:tabs>
        <w:ind w:firstLine="567" w:end="0"/>
        <w:jc w:val="center"/>
        <w:rPr>
          <w:sz w:val="28"/>
          <w:szCs w:val="28"/>
        </w:rPr>
      </w:pPr>
      <w:r>
        <w:rPr>
          <w:sz w:val="28"/>
          <w:szCs w:val="28"/>
        </w:rPr>
        <w:t xml:space="preserve">Разработал: </w:t>
        <w:tab/>
        <w:t>подполковник м/с запаса                           В. Балашов</w:t>
      </w:r>
    </w:p>
    <w:p>
      <w:pPr>
        <w:pStyle w:val="Normal"/>
        <w:shd w:fill="FFFFFF" w:val="clear"/>
        <w:ind w:firstLine="731" w:end="0"/>
        <w:jc w:val="end"/>
        <w:rPr>
          <w:sz w:val="28"/>
          <w:szCs w:val="28"/>
        </w:rPr>
      </w:pPr>
      <w:r>
        <w:rPr>
          <w:sz w:val="28"/>
          <w:szCs w:val="28"/>
        </w:rPr>
      </w:r>
    </w:p>
    <w:p>
      <w:pPr>
        <w:pStyle w:val="Normal"/>
        <w:shd w:fill="FFFFFF" w:val="clear"/>
        <w:rPr>
          <w:sz w:val="28"/>
          <w:szCs w:val="28"/>
        </w:rPr>
      </w:pPr>
      <w:r>
        <w:rPr>
          <w:sz w:val="28"/>
          <w:szCs w:val="28"/>
        </w:rPr>
        <w:t>«____» _____________ 202__ г.</w:t>
      </w:r>
      <w:r>
        <w:br w:type="page"/>
      </w:r>
    </w:p>
    <w:p>
      <w:pPr>
        <w:pStyle w:val="Normal"/>
        <w:ind w:firstLine="567" w:end="0"/>
        <w:jc w:val="center"/>
        <w:rPr>
          <w:b/>
          <w:sz w:val="28"/>
          <w:szCs w:val="28"/>
        </w:rPr>
      </w:pPr>
      <w:r>
        <w:rPr>
          <w:b/>
          <w:sz w:val="28"/>
          <w:szCs w:val="28"/>
        </w:rPr>
        <w:t>Содержание</w:t>
      </w:r>
    </w:p>
    <w:p>
      <w:pPr>
        <w:pStyle w:val="ConsPlusNormal"/>
        <w:widowControl/>
        <w:ind w:firstLine="540" w:end="0"/>
        <w:jc w:val="both"/>
        <w:rPr>
          <w:rFonts w:ascii="Times New Roman" w:hAnsi="Times New Roman" w:cs="Times New Roman"/>
          <w:sz w:val="28"/>
          <w:szCs w:val="28"/>
        </w:rPr>
      </w:pPr>
      <w:r>
        <w:rPr>
          <w:rFonts w:cs="Times New Roman" w:ascii="Times New Roman" w:hAnsi="Times New Roman"/>
          <w:b/>
          <w:sz w:val="28"/>
          <w:szCs w:val="28"/>
        </w:rPr>
      </w:r>
    </w:p>
    <w:p>
      <w:pPr>
        <w:pStyle w:val="Normal"/>
        <w:numPr>
          <w:ilvl w:val="0"/>
          <w:numId w:val="8"/>
        </w:numPr>
        <w:spacing w:lineRule="auto" w:line="480"/>
        <w:rPr>
          <w:sz w:val="28"/>
          <w:szCs w:val="28"/>
        </w:rPr>
      </w:pPr>
      <w:r>
        <w:rPr>
          <w:sz w:val="28"/>
          <w:szCs w:val="28"/>
        </w:rPr>
        <w:t>Организационно-методические указания</w:t>
        <w:tab/>
        <w:tab/>
        <w:tab/>
        <w:tab/>
        <w:t>3-5</w:t>
      </w:r>
    </w:p>
    <w:p>
      <w:pPr>
        <w:pStyle w:val="Normal"/>
        <w:numPr>
          <w:ilvl w:val="0"/>
          <w:numId w:val="8"/>
        </w:numPr>
        <w:spacing w:lineRule="auto" w:line="480"/>
        <w:rPr>
          <w:sz w:val="28"/>
          <w:szCs w:val="28"/>
        </w:rPr>
      </w:pPr>
      <w:r>
        <w:rPr>
          <w:sz w:val="28"/>
          <w:szCs w:val="28"/>
        </w:rPr>
        <w:t>Введение</w:t>
        <w:tab/>
        <w:tab/>
        <w:tab/>
        <w:tab/>
        <w:tab/>
        <w:tab/>
        <w:tab/>
        <w:tab/>
        <w:tab/>
        <w:t>7</w:t>
      </w:r>
    </w:p>
    <w:p>
      <w:pPr>
        <w:pStyle w:val="Normal"/>
        <w:numPr>
          <w:ilvl w:val="0"/>
          <w:numId w:val="8"/>
        </w:numPr>
        <w:spacing w:lineRule="auto" w:line="480"/>
        <w:rPr>
          <w:sz w:val="28"/>
          <w:szCs w:val="28"/>
        </w:rPr>
      </w:pPr>
      <w:r>
        <w:rPr>
          <w:sz w:val="28"/>
          <w:szCs w:val="28"/>
        </w:rPr>
        <w:t xml:space="preserve">Первый учебный вопрос </w:t>
        <w:tab/>
        <w:tab/>
        <w:tab/>
        <w:tab/>
        <w:tab/>
        <w:tab/>
        <w:t>7</w:t>
      </w:r>
    </w:p>
    <w:p>
      <w:pPr>
        <w:pStyle w:val="Normal"/>
        <w:numPr>
          <w:ilvl w:val="0"/>
          <w:numId w:val="8"/>
        </w:numPr>
        <w:spacing w:lineRule="auto" w:line="480"/>
        <w:rPr>
          <w:sz w:val="28"/>
          <w:szCs w:val="28"/>
        </w:rPr>
      </w:pPr>
      <w:r>
        <w:rPr>
          <w:sz w:val="28"/>
          <w:szCs w:val="28"/>
        </w:rPr>
        <w:t>Второй учебный вопрос</w:t>
        <w:tab/>
        <w:tab/>
        <w:tab/>
        <w:tab/>
        <w:tab/>
        <w:tab/>
        <w:t xml:space="preserve"> 8</w:t>
      </w:r>
    </w:p>
    <w:p>
      <w:pPr>
        <w:pStyle w:val="Normal"/>
        <w:numPr>
          <w:ilvl w:val="0"/>
          <w:numId w:val="8"/>
        </w:numPr>
        <w:spacing w:lineRule="auto" w:line="480"/>
        <w:rPr>
          <w:sz w:val="28"/>
          <w:szCs w:val="28"/>
        </w:rPr>
      </w:pPr>
      <w:r>
        <w:rPr>
          <w:sz w:val="28"/>
          <w:szCs w:val="28"/>
        </w:rPr>
        <w:t>Заключение</w:t>
        <w:tab/>
        <w:tab/>
        <w:tab/>
        <w:tab/>
        <w:tab/>
        <w:tab/>
        <w:tab/>
        <w:tab/>
        <w:t xml:space="preserve">           26</w:t>
      </w:r>
    </w:p>
    <w:p>
      <w:pPr>
        <w:pStyle w:val="Normal"/>
        <w:shd w:fill="FFFFFF" w:val="clear"/>
        <w:jc w:val="center"/>
        <w:rPr>
          <w:sz w:val="28"/>
          <w:szCs w:val="28"/>
        </w:rPr>
      </w:pPr>
      <w:r>
        <w:rPr>
          <w:sz w:val="28"/>
          <w:szCs w:val="28"/>
        </w:rPr>
      </w:r>
    </w:p>
    <w:sectPr>
      <w:headerReference w:type="default" r:id="rId8"/>
      <w:headerReference w:type="first" r:id="rId9"/>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 w:name="Arial Narrow">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38"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7"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28.8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32</w:t>
                    </w:r>
                    <w:r>
                      <w:rPr>
                        <w:rStyle w:val="PageNumber"/>
                      </w:rPr>
                      <w:fldChar w:fldCharType="end"/>
                    </w:r>
                    <w:r>
                      <w:rPr>
                        <w:rStyle w:val="PageNumber"/>
                      </w:rPr>
                      <w:br/>
                    </w:r>
                  </w:p>
                </w:txbxContent>
              </v:textbox>
              <w10:wrap type="square"/>
            </v:rect>
          </w:pict>
        </mc:Fallback>
      </mc:AlternateContent>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4">
    <w:lvl w:ilvl="0">
      <w:start w:val="1"/>
      <w:numFmt w:val="decimal"/>
      <w:lvlText w:val="%1."/>
      <w:lvlJc w:val="center"/>
      <w:pPr>
        <w:tabs>
          <w:tab w:val="num" w:pos="0"/>
        </w:tabs>
        <w:ind w:start="644" w:hanging="360"/>
      </w:pPr>
      <w:rPr>
        <w:b w:val="false"/>
        <w:color w:val="000000"/>
        <w:sz w:val="24"/>
        <w:szCs w:val="24"/>
      </w:rPr>
    </w:lvl>
    <w:lvl w:ilvl="1">
      <w:start w:val="1"/>
      <w:numFmt w:val="lowerLetter"/>
      <w:lvlText w:val="%2."/>
      <w:lvlJc w:val="start"/>
      <w:pPr>
        <w:tabs>
          <w:tab w:val="num" w:pos="0"/>
        </w:tabs>
        <w:ind w:start="1513" w:hanging="360"/>
      </w:pPr>
    </w:lvl>
    <w:lvl w:ilvl="2">
      <w:start w:val="1"/>
      <w:numFmt w:val="lowerRoman"/>
      <w:lvlText w:val="%3."/>
      <w:lvlJc w:val="end"/>
      <w:pPr>
        <w:tabs>
          <w:tab w:val="num" w:pos="0"/>
        </w:tabs>
        <w:ind w:start="2233" w:hanging="180"/>
      </w:pPr>
    </w:lvl>
    <w:lvl w:ilvl="3">
      <w:start w:val="1"/>
      <w:numFmt w:val="decimal"/>
      <w:lvlText w:val="%4."/>
      <w:lvlJc w:val="start"/>
      <w:pPr>
        <w:tabs>
          <w:tab w:val="num" w:pos="0"/>
        </w:tabs>
        <w:ind w:start="2953" w:hanging="360"/>
      </w:pPr>
    </w:lvl>
    <w:lvl w:ilvl="4">
      <w:start w:val="1"/>
      <w:numFmt w:val="lowerLetter"/>
      <w:lvlText w:val="%5."/>
      <w:lvlJc w:val="start"/>
      <w:pPr>
        <w:tabs>
          <w:tab w:val="num" w:pos="0"/>
        </w:tabs>
        <w:ind w:start="3673" w:hanging="360"/>
      </w:pPr>
    </w:lvl>
    <w:lvl w:ilvl="5">
      <w:start w:val="1"/>
      <w:numFmt w:val="lowerRoman"/>
      <w:lvlText w:val="%6."/>
      <w:lvlJc w:val="end"/>
      <w:pPr>
        <w:tabs>
          <w:tab w:val="num" w:pos="0"/>
        </w:tabs>
        <w:ind w:start="4393" w:hanging="180"/>
      </w:pPr>
    </w:lvl>
    <w:lvl w:ilvl="6">
      <w:start w:val="1"/>
      <w:numFmt w:val="decimal"/>
      <w:lvlText w:val="%7."/>
      <w:lvlJc w:val="start"/>
      <w:pPr>
        <w:tabs>
          <w:tab w:val="num" w:pos="0"/>
        </w:tabs>
        <w:ind w:start="5113" w:hanging="360"/>
      </w:pPr>
    </w:lvl>
    <w:lvl w:ilvl="7">
      <w:start w:val="1"/>
      <w:numFmt w:val="lowerLetter"/>
      <w:lvlText w:val="%8."/>
      <w:lvlJc w:val="start"/>
      <w:pPr>
        <w:tabs>
          <w:tab w:val="num" w:pos="0"/>
        </w:tabs>
        <w:ind w:start="5833" w:hanging="360"/>
      </w:pPr>
    </w:lvl>
    <w:lvl w:ilvl="8">
      <w:start w:val="1"/>
      <w:numFmt w:val="lowerRoman"/>
      <w:lvlText w:val="%9."/>
      <w:lvlJc w:val="end"/>
      <w:pPr>
        <w:tabs>
          <w:tab w:val="num" w:pos="0"/>
        </w:tabs>
        <w:ind w:start="6553" w:hanging="180"/>
      </w:pPr>
    </w:lvl>
  </w:abstractNum>
  <w:abstractNum w:abstractNumId="5">
    <w:lvl w:ilvl="0">
      <w:start w:val="1"/>
      <w:numFmt w:val="upperRoman"/>
      <w:lvlText w:val="%1."/>
      <w:lvlJc w:val="start"/>
      <w:pPr>
        <w:tabs>
          <w:tab w:val="num" w:pos="720"/>
        </w:tabs>
        <w:ind w:start="567" w:hanging="567"/>
      </w:pPr>
    </w:lvl>
  </w:abstractNum>
  <w:abstractNum w:abstractNumId="6">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7">
    <w:lvl w:ilvl="0">
      <w:start w:val="1"/>
      <w:numFmt w:val="decimal"/>
      <w:lvlText w:val="%1."/>
      <w:lvlJc w:val="start"/>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5"/>
      </w:numPr>
      <w:tabs>
        <w:tab w:val="left" w:pos="720" w:leader="none"/>
      </w:tabs>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2z0">
    <w:name w:val="WW8Num2z0"/>
    <w:rPr>
      <w:color w:val="000000"/>
    </w:rPr>
  </w:style>
  <w:style w:type="character" w:styleId="WW8Num2z1">
    <w:name w:val="WW8Num2z1"/>
    <w:rPr/>
  </w:style>
  <w:style w:type="character" w:styleId="WW8Num4z0">
    <w:name w:val="WW8Num4z0"/>
    <w:rPr>
      <w:b w:val="false"/>
      <w:color w:val="000000"/>
      <w:sz w:val="24"/>
      <w:szCs w:val="24"/>
    </w:rPr>
  </w:style>
  <w:style w:type="character" w:styleId="WW8Num6z0">
    <w:name w:val="WW8Num6z0"/>
    <w:rPr>
      <w:rFonts w:ascii="Times New Roman" w:hAnsi="Times New Roman" w:cs="Times New Roman"/>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6z3">
    <w:name w:val="WW8Num6z3"/>
    <w:rPr>
      <w:rFonts w:ascii="Symbol" w:hAnsi="Symbol" w:cs="Symbol"/>
    </w:rPr>
  </w:style>
  <w:style w:type="character" w:styleId="WW8Num7z0">
    <w:name w:val="WW8Num7z0"/>
    <w:rPr>
      <w:color w:val="000000"/>
    </w:rPr>
  </w:style>
  <w:style w:type="character" w:styleId="WW8Num9z0">
    <w:name w:val="WW8Num9z0"/>
    <w:rPr/>
  </w:style>
  <w:style w:type="character" w:styleId="Style5">
    <w:name w:val="Основной шрифт абзаца"/>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3">
    <w:name w:val="Заголовок 3 Знак"/>
    <w:rPr>
      <w:rFonts w:ascii="Arial" w:hAnsi="Arial" w:cs="Arial"/>
      <w:b/>
      <w:sz w:val="28"/>
    </w:rPr>
  </w:style>
  <w:style w:type="character" w:styleId="4">
    <w:name w:val="Заголовок 4 Знак"/>
    <w:rPr>
      <w:b/>
      <w:sz w:val="32"/>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6">
    <w:name w:val="Символ сноски"/>
    <w:rPr>
      <w:vertAlign w:val="superscript"/>
    </w:rPr>
  </w:style>
  <w:style w:type="character" w:styleId="Style7">
    <w:name w:val="Символ концевой сноски"/>
    <w:rPr>
      <w:vertAlign w:val="superscript"/>
    </w:rPr>
  </w:style>
  <w:style w:type="character" w:styleId="Emphasis">
    <w:name w:val="Emphasis"/>
    <w:rPr>
      <w:rFonts w:ascii="Times New Roman" w:hAnsi="Times New Roman" w:cs="Times New Roman"/>
      <w:b w:val="false"/>
      <w:i w:val="false"/>
      <w:iCs/>
      <w:sz w:val="28"/>
    </w:rPr>
  </w:style>
  <w:style w:type="character" w:styleId="Hyperlink">
    <w:name w:val="Hyperlink"/>
    <w:rPr>
      <w:color w:val="0000FF"/>
      <w:u w:val="single"/>
    </w:rPr>
  </w:style>
  <w:style w:type="character" w:styleId="PageNumber">
    <w:name w:val="page number"/>
    <w:rPr/>
  </w:style>
  <w:style w:type="character" w:styleId="Strong">
    <w:name w:val="Strong"/>
    <w:rPr>
      <w:b/>
      <w:bCs/>
    </w:rPr>
  </w:style>
  <w:style w:type="character" w:styleId="Style8">
    <w:name w:val="Текст выноски Знак"/>
    <w:rPr>
      <w:rFonts w:ascii="Tahoma" w:hAnsi="Tahoma" w:cs="Tahoma"/>
      <w:sz w:val="16"/>
      <w:szCs w:val="16"/>
    </w:rPr>
  </w:style>
  <w:style w:type="character" w:styleId="21">
    <w:name w:val="Основной текст 2 Знак"/>
    <w:rPr>
      <w:b/>
      <w:sz w:val="28"/>
    </w:rPr>
  </w:style>
  <w:style w:type="character" w:styleId="31">
    <w:name w:val="Основной текст с отступом 3 Знак"/>
    <w:rPr>
      <w:sz w:val="16"/>
      <w:szCs w:val="16"/>
    </w:rPr>
  </w:style>
  <w:style w:type="character" w:styleId="Style9">
    <w:name w:val="Текст концевой сноски Знак"/>
    <w:rPr/>
  </w:style>
  <w:style w:type="character" w:styleId="Style10">
    <w:name w:val="Текст сноски Знак"/>
    <w:rPr>
      <w:rFonts w:ascii="Calibri" w:hAnsi="Calibri" w:eastAsia="Times New Roman" w:cs="Times New Roman"/>
      <w:lang w:bidi="en-US"/>
    </w:rPr>
  </w:style>
  <w:style w:type="character" w:styleId="Style11">
    <w:name w:val="Верхний колонтитул Знак"/>
    <w:rPr/>
  </w:style>
  <w:style w:type="character" w:styleId="Style12">
    <w:name w:val="Основной текст Знак"/>
    <w:rPr>
      <w:rFonts w:ascii="Arial" w:hAnsi="Arial" w:cs="Arial"/>
      <w:b/>
      <w:sz w:val="32"/>
    </w:rPr>
  </w:style>
  <w:style w:type="character" w:styleId="Style13">
    <w:name w:val="Основной текст с отступом Знак"/>
    <w:rPr/>
  </w:style>
  <w:style w:type="character" w:styleId="Style14">
    <w:name w:val="Заголовок Знак"/>
    <w:rPr>
      <w:rFonts w:ascii="Arial" w:hAnsi="Arial" w:cs="Arial"/>
      <w:i/>
      <w:sz w:val="32"/>
      <w:u w:val="single"/>
    </w:rPr>
  </w:style>
  <w:style w:type="character" w:styleId="Style15">
    <w:name w:val="Нижний колонтитул Знак"/>
    <w:rPr/>
  </w:style>
  <w:style w:type="character" w:styleId="32">
    <w:name w:val="Основной текст 3 Знак"/>
    <w:rPr>
      <w:sz w:val="16"/>
      <w:szCs w:val="16"/>
    </w:rPr>
  </w:style>
  <w:style w:type="character" w:styleId="22">
    <w:name w:val="Основной текст с отступом 2 Знак"/>
    <w:rPr>
      <w:sz w:val="24"/>
    </w:rPr>
  </w:style>
  <w:style w:type="character" w:styleId="Style16">
    <w:name w:val="Подзаголовок Знак"/>
    <w:rPr>
      <w:sz w:val="28"/>
    </w:rPr>
  </w:style>
  <w:style w:type="character" w:styleId="apple-converted-space">
    <w:name w:val="apple-converted-space"/>
    <w:rPr/>
  </w:style>
  <w:style w:type="character" w:styleId="Style17">
    <w:name w:val="Замещающий текст"/>
    <w:rPr>
      <w:color w:val="808080"/>
    </w:rPr>
  </w:style>
  <w:style w:type="character" w:styleId="alfavit">
    <w:name w:val="alfavit"/>
    <w:rPr/>
  </w:style>
  <w:style w:type="character" w:styleId="Picturecaption">
    <w:name w:val="Picture caption"/>
    <w:rPr>
      <w:rFonts w:ascii="Arial Narrow" w:hAnsi="Arial Narrow" w:cs="Arial Narrow"/>
      <w:sz w:val="18"/>
      <w:szCs w:val="18"/>
      <w:shd w:fill="FFFFFF" w:val="clear"/>
    </w:rPr>
  </w:style>
  <w:style w:type="character" w:styleId="Bodytext2">
    <w:name w:val="Body text2"/>
    <w:rPr>
      <w:rFonts w:ascii="Arial Narrow" w:hAnsi="Arial Narrow" w:cs="Arial Narrow"/>
      <w:spacing w:val="0"/>
      <w:w w:val="100"/>
      <w:sz w:val="18"/>
      <w:szCs w:val="18"/>
      <w:u w:val="single"/>
      <w:shd w:fill="FFFFFF" w:val="clear"/>
    </w:rPr>
  </w:style>
  <w:style w:type="character" w:styleId="BodytextBold">
    <w:name w:val="Body text + Bold"/>
    <w:rPr>
      <w:rFonts w:ascii="Arial Narrow" w:hAnsi="Arial Narrow" w:cs="Arial Narrow"/>
      <w:b/>
      <w:bCs/>
      <w:spacing w:val="0"/>
      <w:w w:val="100"/>
      <w:sz w:val="18"/>
      <w:szCs w:val="18"/>
      <w:shd w:fill="FFFFFF" w:val="clear"/>
    </w:rPr>
  </w:style>
  <w:style w:type="character" w:styleId="Bodytext4NotBold">
    <w:name w:val="Body text (4) + Not Bold"/>
    <w:rPr>
      <w:rFonts w:ascii="Arial Narrow" w:hAnsi="Arial Narrow" w:cs="Arial Narrow"/>
      <w:b/>
      <w:bCs/>
      <w:spacing w:val="0"/>
      <w:w w:val="100"/>
      <w:sz w:val="18"/>
      <w:szCs w:val="18"/>
      <w:shd w:fill="FFFFFF" w:val="clear"/>
    </w:rPr>
  </w:style>
  <w:style w:type="character" w:styleId="Bodytext">
    <w:name w:val="Body text_"/>
    <w:rPr>
      <w:rFonts w:ascii="Arial Narrow" w:hAnsi="Arial Narrow" w:eastAsia="Arial Unicode MS" w:cs="Arial Narrow"/>
      <w:sz w:val="18"/>
      <w:szCs w:val="18"/>
      <w:shd w:fill="FFFFFF" w:val="clear"/>
    </w:rPr>
  </w:style>
  <w:style w:type="character" w:styleId="Bodytext4">
    <w:name w:val="Body text (4)_"/>
    <w:rPr>
      <w:rFonts w:ascii="Arial Narrow" w:hAnsi="Arial Narrow" w:eastAsia="Arial Unicode MS" w:cs="Arial Narrow"/>
      <w:b/>
      <w:bCs/>
      <w:sz w:val="18"/>
      <w:szCs w:val="18"/>
      <w:shd w:fill="FFFFFF" w:val="clear"/>
    </w:rPr>
  </w:style>
  <w:style w:type="character" w:styleId="Bodytext21">
    <w:name w:val="Body text (2)_"/>
    <w:rPr>
      <w:rFonts w:ascii="Arial Narrow" w:hAnsi="Arial Narrow" w:eastAsia="Arial Unicode MS" w:cs="Arial Narrow"/>
      <w:b/>
      <w:bCs/>
      <w:sz w:val="21"/>
      <w:szCs w:val="21"/>
      <w:shd w:fill="FFFFFF" w:val="clear"/>
    </w:rPr>
  </w:style>
  <w:style w:type="character" w:styleId="BodytextItalic">
    <w:name w:val="Body text + Italic"/>
    <w:rPr>
      <w:rFonts w:ascii="Arial Narrow" w:hAnsi="Arial Narrow" w:cs="Arial Narrow"/>
      <w:i/>
      <w:iCs/>
      <w:spacing w:val="0"/>
      <w:w w:val="100"/>
      <w:sz w:val="18"/>
      <w:szCs w:val="18"/>
      <w:shd w:fill="FFFFFF" w:val="clear"/>
    </w:rPr>
  </w:style>
  <w:style w:type="character" w:styleId="Bodytext8">
    <w:name w:val="Body text + 8"/>
    <w:rPr>
      <w:rFonts w:ascii="Arial Narrow" w:hAnsi="Arial Narrow" w:cs="Arial Narrow"/>
      <w:b/>
      <w:bCs/>
      <w:spacing w:val="0"/>
      <w:w w:val="100"/>
      <w:sz w:val="17"/>
      <w:szCs w:val="17"/>
      <w:shd w:fill="FFFFFF" w:val="clear"/>
    </w:rPr>
  </w:style>
  <w:style w:type="character" w:styleId="Bodytext81">
    <w:name w:val="Body text + 81"/>
    <w:rPr>
      <w:rFonts w:ascii="Arial Narrow" w:hAnsi="Arial Narrow" w:cs="Arial Narrow"/>
      <w:smallCaps/>
      <w:spacing w:val="0"/>
      <w:w w:val="100"/>
      <w:sz w:val="17"/>
      <w:szCs w:val="17"/>
    </w:rPr>
  </w:style>
  <w:style w:type="character" w:styleId="Picturecaption1">
    <w:name w:val="Picture caption_"/>
    <w:rPr>
      <w:rFonts w:ascii="Arial Narrow" w:hAnsi="Arial Narrow" w:cs="Arial Narrow"/>
      <w:spacing w:val="0"/>
      <w:w w:val="100"/>
      <w:sz w:val="18"/>
      <w:szCs w:val="18"/>
    </w:rPr>
  </w:style>
  <w:style w:type="character" w:styleId="grame">
    <w:name w:val="grame"/>
    <w:rPr/>
  </w:style>
  <w:style w:type="paragraph" w:styleId="Style18">
    <w:name w:val="Заголовок"/>
    <w:basedOn w:val="Normal"/>
    <w:next w:val="BodyText1"/>
    <w:pPr>
      <w:spacing w:lineRule="auto" w:line="360"/>
      <w:ind w:firstLine="567" w:start="0" w:end="0"/>
      <w:jc w:val="center"/>
    </w:pPr>
    <w:rPr>
      <w:rFonts w:ascii="Arial" w:hAnsi="Arial" w:cs="Arial"/>
      <w:i/>
      <w:sz w:val="32"/>
      <w:u w:val="single"/>
    </w:rPr>
  </w:style>
  <w:style w:type="paragraph" w:styleId="BodyText1">
    <w:name w:val="Body Text"/>
    <w:basedOn w:val="Normal"/>
    <w:pPr>
      <w:widowControl w:val="false"/>
      <w:jc w:val="center"/>
    </w:pPr>
    <w:rPr>
      <w:rFonts w:ascii="Arial" w:hAnsi="Arial" w:cs="Arial"/>
      <w:b/>
      <w:sz w:val="32"/>
    </w:rPr>
  </w:style>
  <w:style w:type="paragraph" w:styleId="List">
    <w:name w:val="List"/>
    <w:basedOn w:val="BodyText1"/>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Style20">
    <w:name w:val="Текст выноски"/>
    <w:basedOn w:val="Normal"/>
    <w:pPr/>
    <w:rPr>
      <w:rFonts w:ascii="Tahoma" w:hAnsi="Tahoma" w:cs="Tahoma"/>
      <w:sz w:val="16"/>
      <w:szCs w:val="16"/>
    </w:rPr>
  </w:style>
  <w:style w:type="paragraph" w:styleId="23">
    <w:name w:val="Основной текст 2"/>
    <w:basedOn w:val="Normal"/>
    <w:pPr>
      <w:spacing w:lineRule="auto" w:line="360"/>
      <w:jc w:val="center"/>
    </w:pPr>
    <w:rPr>
      <w:b/>
      <w:sz w:val="28"/>
    </w:rPr>
  </w:style>
  <w:style w:type="paragraph" w:styleId="33">
    <w:name w:val="Основной текст с отступом 3"/>
    <w:basedOn w:val="Normal"/>
    <w:pPr>
      <w:spacing w:before="0" w:after="120"/>
      <w:ind w:hanging="0" w:start="283" w:end="0"/>
    </w:pPr>
    <w:rPr>
      <w:sz w:val="16"/>
      <w:szCs w:val="16"/>
    </w:rPr>
  </w:style>
  <w:style w:type="paragraph" w:styleId="EndnoteText">
    <w:name w:val="endnote text"/>
    <w:basedOn w:val="Normal"/>
    <w:pPr/>
    <w:rPr/>
  </w:style>
  <w:style w:type="paragraph" w:styleId="Style21">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bidi="en-US"/>
    </w:rPr>
  </w:style>
  <w:style w:type="paragraph" w:styleId="Style2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20"/>
        <w:tab w:val="center" w:pos="4677" w:leader="none"/>
        <w:tab w:val="right" w:pos="9355" w:leader="none"/>
      </w:tabs>
    </w:pPr>
    <w:rPr/>
  </w:style>
  <w:style w:type="paragraph" w:styleId="Style23">
    <w:name w:val="Обычный (веб)"/>
    <w:basedOn w:val="Normal"/>
    <w:pPr>
      <w:spacing w:before="100" w:after="100"/>
    </w:pPr>
    <w:rPr>
      <w:rFonts w:eastAsia="Times New Roman"/>
      <w:sz w:val="24"/>
      <w:szCs w:val="24"/>
    </w:rPr>
  </w:style>
  <w:style w:type="paragraph" w:styleId="34">
    <w:name w:val="Основной текст 3"/>
    <w:basedOn w:val="Normal"/>
    <w:pPr>
      <w:spacing w:before="0" w:after="120"/>
    </w:pPr>
    <w:rPr>
      <w:sz w:val="16"/>
      <w:szCs w:val="16"/>
    </w:rPr>
  </w:style>
  <w:style w:type="paragraph" w:styleId="24">
    <w:name w:val="Основной текст с отступом 2"/>
    <w:basedOn w:val="Normal"/>
    <w:pPr>
      <w:spacing w:lineRule="auto" w:line="360"/>
      <w:ind w:firstLine="567" w:start="0" w:end="0"/>
      <w:jc w:val="both"/>
    </w:pPr>
    <w:rPr>
      <w:sz w:val="24"/>
    </w:rPr>
  </w:style>
  <w:style w:type="paragraph" w:styleId="Subtitle">
    <w:name w:val="Subtitle"/>
    <w:basedOn w:val="Normal"/>
    <w:next w:val="BodyText1"/>
    <w:pPr/>
    <w:rPr>
      <w:sz w:val="28"/>
    </w:rPr>
  </w:style>
  <w:style w:type="paragraph" w:styleId="35">
    <w:name w:val="заголовок 3"/>
    <w:basedOn w:val="Normal"/>
    <w:next w:val="Normal"/>
    <w:pPr>
      <w:keepNext w:val="true"/>
      <w:jc w:val="end"/>
    </w:pPr>
    <w:rPr>
      <w:rFonts w:ascii="Arial" w:hAnsi="Arial" w:cs="Arial"/>
      <w:b/>
      <w:i/>
      <w:sz w:val="28"/>
    </w:rPr>
  </w:style>
  <w:style w:type="paragraph" w:styleId="25">
    <w:name w:val="заголовок 2"/>
    <w:basedOn w:val="Normal"/>
    <w:next w:val="Normal"/>
    <w:pPr>
      <w:keepNext w:val="true"/>
      <w:jc w:val="center"/>
    </w:pPr>
    <w:rPr>
      <w:rFonts w:ascii="Arial" w:hAnsi="Arial" w:cs="Arial"/>
      <w:sz w:val="32"/>
    </w:rPr>
  </w:style>
  <w:style w:type="paragraph" w:styleId="Style24">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tyle25">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6">
    <w:name w:val="Формулы"/>
    <w:basedOn w:val="Normal"/>
    <w:pPr>
      <w:spacing w:before="60" w:after="60"/>
      <w:jc w:val="center"/>
    </w:pPr>
    <w:rPr>
      <w:sz w:val="26"/>
      <w:szCs w:val="26"/>
    </w:rPr>
  </w:style>
  <w:style w:type="paragraph" w:styleId="26">
    <w:name w:val="Формулы 2"/>
    <w:basedOn w:val="Style26"/>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Bodytext11">
    <w:name w:val="Body text1"/>
    <w:basedOn w:val="Normal"/>
    <w:pPr>
      <w:shd w:fill="FFFFFF" w:val="clear"/>
      <w:spacing w:lineRule="exact" w:line="199" w:before="360" w:after="0"/>
      <w:ind w:firstLine="240" w:start="0" w:end="0"/>
      <w:jc w:val="both"/>
    </w:pPr>
    <w:rPr>
      <w:rFonts w:ascii="Arial Narrow" w:hAnsi="Arial Narrow" w:cs="Arial Narrow"/>
      <w:sz w:val="18"/>
      <w:szCs w:val="18"/>
    </w:rPr>
  </w:style>
  <w:style w:type="paragraph" w:styleId="Bodytext22">
    <w:name w:val="Body text (2)"/>
    <w:basedOn w:val="Normal"/>
    <w:pPr>
      <w:shd w:fill="FFFFFF" w:val="clear"/>
      <w:spacing w:lineRule="exact" w:line="300" w:before="360" w:after="300"/>
      <w:jc w:val="center"/>
    </w:pPr>
    <w:rPr>
      <w:rFonts w:ascii="Arial Narrow" w:hAnsi="Arial Narrow" w:cs="Arial Narrow"/>
      <w:b/>
      <w:bCs/>
      <w:sz w:val="21"/>
      <w:szCs w:val="21"/>
    </w:rPr>
  </w:style>
  <w:style w:type="paragraph" w:styleId="Bodytext3">
    <w:name w:val="Body text (3)"/>
    <w:basedOn w:val="Normal"/>
    <w:pPr>
      <w:shd w:fill="FFFFFF" w:val="clear"/>
      <w:spacing w:lineRule="exact" w:line="199"/>
      <w:jc w:val="both"/>
    </w:pPr>
    <w:rPr>
      <w:rFonts w:ascii="Arial Narrow" w:hAnsi="Arial Narrow" w:cs="Arial Narrow"/>
      <w:sz w:val="18"/>
      <w:szCs w:val="18"/>
    </w:rPr>
  </w:style>
  <w:style w:type="paragraph" w:styleId="Bodytext111">
    <w:name w:val="Body text11"/>
    <w:basedOn w:val="Normal"/>
    <w:pPr>
      <w:shd w:fill="FFFFFF" w:val="clear"/>
      <w:spacing w:lineRule="exact" w:line="199" w:before="360" w:after="0"/>
      <w:ind w:firstLine="240" w:start="0" w:end="0"/>
      <w:jc w:val="both"/>
    </w:pPr>
    <w:rPr>
      <w:rFonts w:ascii="Arial Narrow" w:hAnsi="Arial Narrow" w:eastAsia="Arial Unicode MS" w:cs="Arial Narrow"/>
      <w:sz w:val="18"/>
      <w:szCs w:val="18"/>
    </w:rPr>
  </w:style>
  <w:style w:type="paragraph" w:styleId="Picturecaption2">
    <w:name w:val="Picture caption (2)"/>
    <w:basedOn w:val="Normal"/>
    <w:pPr>
      <w:shd w:fill="FFFFFF" w:val="clear"/>
      <w:spacing w:lineRule="atLeast" w:line="240"/>
    </w:pPr>
    <w:rPr>
      <w:rFonts w:ascii="Arial Narrow" w:hAnsi="Arial Narrow" w:cs="Arial Narrow"/>
      <w:b/>
      <w:bCs/>
      <w:sz w:val="14"/>
      <w:szCs w:val="14"/>
    </w:rPr>
  </w:style>
  <w:style w:type="paragraph" w:styleId="Picturecaption11">
    <w:name w:val="Picture caption1"/>
    <w:basedOn w:val="Normal"/>
    <w:pPr>
      <w:shd w:fill="FFFFFF" w:val="clear"/>
      <w:spacing w:lineRule="atLeast" w:line="240"/>
    </w:pPr>
    <w:rPr>
      <w:rFonts w:ascii="Arial Narrow" w:hAnsi="Arial Narrow" w:cs="Arial Narrow"/>
      <w:sz w:val="18"/>
      <w:szCs w:val="18"/>
    </w:rPr>
  </w:style>
  <w:style w:type="paragraph" w:styleId="Bodytext41">
    <w:name w:val="Body text (4)"/>
    <w:basedOn w:val="Normal"/>
    <w:pPr>
      <w:shd w:fill="FFFFFF" w:val="clear"/>
      <w:spacing w:lineRule="exact" w:line="199"/>
      <w:ind w:firstLine="240" w:start="0" w:end="0"/>
      <w:jc w:val="both"/>
    </w:pPr>
    <w:rPr>
      <w:rFonts w:ascii="Arial Narrow" w:hAnsi="Arial Narrow" w:cs="Arial Narrow"/>
      <w:b/>
      <w:bCs/>
      <w:sz w:val="18"/>
      <w:szCs w:val="18"/>
    </w:rPr>
  </w:style>
  <w:style w:type="paragraph" w:styleId="Bodytext411">
    <w:name w:val="Body text (4)1"/>
    <w:basedOn w:val="Normal"/>
    <w:pPr>
      <w:shd w:fill="FFFFFF" w:val="clear"/>
      <w:spacing w:lineRule="exact" w:line="199"/>
      <w:ind w:firstLine="240" w:start="0" w:end="0"/>
      <w:jc w:val="both"/>
    </w:pPr>
    <w:rPr>
      <w:rFonts w:ascii="Arial Narrow" w:hAnsi="Arial Narrow" w:eastAsia="Arial Unicode MS" w:cs="Arial Narrow"/>
      <w:b/>
      <w:bCs/>
      <w:sz w:val="18"/>
      <w:szCs w:val="18"/>
    </w:rPr>
  </w:style>
  <w:style w:type="paragraph" w:styleId="Bodytext31">
    <w:name w:val="Body text (3)1"/>
    <w:basedOn w:val="Normal"/>
    <w:pPr>
      <w:shd w:fill="FFFFFF" w:val="clear"/>
      <w:spacing w:lineRule="exact" w:line="199"/>
      <w:jc w:val="both"/>
    </w:pPr>
    <w:rPr>
      <w:rFonts w:ascii="Arial Narrow" w:hAnsi="Arial Narrow" w:eastAsia="Arial Unicode MS" w:cs="Arial Narrow"/>
      <w:sz w:val="18"/>
      <w:szCs w:val="18"/>
    </w:rPr>
  </w:style>
  <w:style w:type="paragraph" w:styleId="Bodytext211">
    <w:name w:val="Body text (2)1"/>
    <w:basedOn w:val="Normal"/>
    <w:pPr>
      <w:shd w:fill="FFFFFF" w:val="clear"/>
      <w:spacing w:lineRule="exact" w:line="300" w:before="360" w:after="300"/>
      <w:jc w:val="center"/>
    </w:pPr>
    <w:rPr>
      <w:rFonts w:ascii="Arial Narrow" w:hAnsi="Arial Narrow" w:eastAsia="Arial Unicode MS" w:cs="Arial Narrow"/>
      <w:b/>
      <w:bCs/>
      <w:sz w:val="21"/>
      <w:szCs w:val="21"/>
    </w:rPr>
  </w:style>
  <w:style w:type="paragraph" w:styleId="Bodytext61">
    <w:name w:val="Body text (6)1"/>
    <w:basedOn w:val="Normal"/>
    <w:pPr>
      <w:shd w:fill="FFFFFF" w:val="clear"/>
      <w:spacing w:lineRule="exact" w:line="199"/>
      <w:jc w:val="both"/>
    </w:pPr>
    <w:rPr>
      <w:rFonts w:ascii="Arial Narrow" w:hAnsi="Arial Narrow" w:eastAsia="Arial Unicode MS" w:cs="Arial Narrow"/>
      <w:b/>
      <w:bCs/>
      <w:sz w:val="17"/>
      <w:szCs w:val="17"/>
    </w:rPr>
  </w:style>
  <w:style w:type="paragraph" w:styleId="ConsTitle">
    <w:name w:val="ConsTitle"/>
    <w:pPr>
      <w:widowControl w:val="false"/>
      <w:suppressAutoHyphens w:val="true"/>
      <w:autoSpaceDE w:val="false"/>
      <w:bidi w:val="0"/>
    </w:pPr>
    <w:rPr>
      <w:rFonts w:ascii="Arial" w:hAnsi="Arial" w:eastAsia="Times New Roman" w:cs="Arial"/>
      <w:b/>
      <w:bCs/>
      <w:color w:val="auto"/>
      <w:sz w:val="16"/>
      <w:szCs w:val="16"/>
      <w:lang w:bidi="ar-SA" w:val="ru-RU" w:eastAsia="zh-CN"/>
    </w:rPr>
  </w:style>
  <w:style w:type="paragraph" w:styleId="Style27">
    <w:name w:val="Содержимое таблицы"/>
    <w:basedOn w:val="Normal"/>
    <w:pPr>
      <w:widowControl w:val="false"/>
      <w:suppressLineNumbers/>
    </w:pPr>
    <w:rPr/>
  </w:style>
  <w:style w:type="paragraph" w:styleId="Style28">
    <w:name w:val="Заголовок таблицы"/>
    <w:basedOn w:val="Style27"/>
    <w:pPr>
      <w:suppressLineNumbers/>
      <w:jc w:val="center"/>
    </w:pPr>
    <w:rPr>
      <w:b/>
      <w:bCs/>
    </w:rPr>
  </w:style>
  <w:style w:type="paragraph" w:styleId="Style2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emf"/><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2010-01-04T18:30:00Z</dcterms:created>
  <dc:creator>ШЕВЧЕНКО Виктор Федорович</dc:creator>
  <dc:description/>
  <cp:keywords/>
  <dc:language>ru-RU</dc:language>
  <cp:lastModifiedBy>Остапенко Николай Владимирович</cp:lastModifiedBy>
  <cp:lastPrinted>2023-08-30T11:50:00Z</cp:lastPrinted>
  <dcterms:modified xsi:type="dcterms:W3CDTF">2024-10-17T10:45:00Z</dcterms:modified>
  <cp:revision>7</cp:revision>
  <dc:subject/>
  <dc:title>ТОЛЬЯТТИНСКИЙ ФИЛИАЛ ВОЕННОГО ИНЖЕНЕРНО-ТЕХНИЧЕСКОГО УНИВЕРСИТЕТА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CF386FFC46A1419F8B8DC8D257A3ACF9</vt:lpwstr>
  </property>
  <property fmtid="{D5CDD505-2E9C-101B-9397-08002B2CF9AE}" pid="3" name="KSOProductBuildVer">
    <vt:lpwstr>1049-12.2.0.13215</vt:lpwstr>
  </property>
</Properties>
</file>