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ind w:firstLine="27" w:end="0"/>
        <w:jc w:val="center"/>
        <w:outlineLvl w:val="1"/>
        <w:rPr>
          <w:b/>
          <w:spacing w:val="40"/>
          <w:sz w:val="40"/>
          <w:szCs w:val="40"/>
          <w:lang w:val="ru-RU"/>
        </w:rPr>
      </w:pPr>
      <w:r>
        <w:rPr>
          <w:b/>
          <w:spacing w:val="40"/>
          <w:sz w:val="40"/>
          <w:szCs w:val="40"/>
          <w:lang w:val="ru-RU"/>
        </w:rPr>
        <w:t>ДОНСКОЙ ГОСУДАРСТВЕННЫЙ</w:t>
      </w:r>
    </w:p>
    <w:p>
      <w:pPr>
        <w:pStyle w:val="Normal"/>
        <w:keepNext w:val="true"/>
        <w:numPr>
          <w:ilvl w:val="0"/>
          <w:numId w:val="0"/>
        </w:numPr>
        <w:spacing w:lineRule="auto" w:line="408"/>
        <w:jc w:val="center"/>
        <w:outlineLvl w:val="8"/>
        <w:rPr>
          <w:b/>
          <w:spacing w:val="40"/>
          <w:sz w:val="40"/>
          <w:szCs w:val="40"/>
          <w:lang w:val="ru-RU"/>
        </w:rPr>
      </w:pPr>
      <w:r>
        <w:rPr>
          <w:b/>
          <w:spacing w:val="40"/>
          <w:sz w:val="40"/>
          <w:szCs w:val="40"/>
          <w:lang w:val="ru-RU"/>
        </w:rPr>
        <w:t>ТЕХНИЧЕСКИЙ УНИВЕРСИТЕТ</w:t>
      </w:r>
    </w:p>
    <w:p>
      <w:pPr>
        <w:pStyle w:val="Normal"/>
        <w:rPr/>
      </w:pPr>
      <w:r>
        <w:rPr>
          <w:b/>
          <w:spacing w:val="40"/>
          <w:sz w:val="40"/>
          <w:szCs w:val="40"/>
          <w:lang w:val="ru-RU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899160" cy="97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ИНСТИТУТ ВОЕННОГО ОБРАЗОВАНИЯ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КАФЕДРА ОСНОВЫ ВОЕННОЙ ПОДГОТОВКИ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ОГНЕВАЯ ПОДГОТОВКА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6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  </w:t>
      </w:r>
      <w:r>
        <w:rPr>
          <w:sz w:val="28"/>
          <w:szCs w:val="28"/>
        </w:rPr>
        <w:t>Назначение, боевые свойства, материальная часть и применение стрелкового оружия, ручных противотанковых гранатометов и ручных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         </w:t>
      </w:r>
      <w:r>
        <w:rPr>
          <w:b/>
          <w:bCs/>
          <w:sz w:val="28"/>
          <w:szCs w:val="28"/>
          <w:lang w:val="ru-RU"/>
        </w:rPr>
        <w:t xml:space="preserve">Занятие №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ru-RU"/>
        </w:rPr>
        <w:t>:</w:t>
      </w:r>
      <w:r>
        <w:rPr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Материальная часть стрелкового оружия и ручных  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>осколочных гранат.</w:t>
      </w:r>
    </w:p>
    <w:p>
      <w:pPr>
        <w:pStyle w:val="Normal"/>
        <w:tabs>
          <w:tab w:val="clear" w:pos="720"/>
          <w:tab w:val="left" w:pos="567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3888" w:leader="none"/>
        </w:tabs>
        <w:ind w:start="567" w:end="0"/>
        <w:outlineLvl w:val="4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rPr/>
      </w:pPr>
      <w:r>
        <w:rPr>
          <w:b/>
          <w:sz w:val="28"/>
          <w:szCs w:val="28"/>
          <w:lang w:val="ru-RU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ind w:start="40" w:end="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</w:t>
      </w:r>
      <w:r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  <w:lang w:val="ru-RU"/>
        </w:rPr>
        <w:t xml:space="preserve"> г.</w:t>
      </w:r>
      <w:r>
        <w:rPr>
          <w:b/>
          <w:sz w:val="28"/>
          <w:szCs w:val="28"/>
        </w:rPr>
        <w:t xml:space="preserve">                                                             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Начальник кафедры основы военной подготовки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полковник запаса                                     А. Малик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ОГНЕВАЯ ПОДГОТОВКА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134" w:leader="none"/>
        </w:tabs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6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 </w:t>
      </w:r>
      <w:r>
        <w:rPr>
          <w:sz w:val="28"/>
          <w:szCs w:val="28"/>
        </w:rPr>
        <w:t>Назначение, боевые свойства, материальная часть и применение стрелкового оружия, ручных противотанковых гранатометов и ручных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         </w:t>
      </w:r>
      <w:r>
        <w:rPr>
          <w:b/>
          <w:bCs/>
          <w:sz w:val="28"/>
          <w:szCs w:val="28"/>
          <w:lang w:val="ru-RU"/>
        </w:rPr>
        <w:t xml:space="preserve">Занятие №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ru-RU"/>
        </w:rPr>
        <w:t>:</w:t>
      </w:r>
      <w:r>
        <w:rPr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Материальная часть стрелкового оружия и ручных   осколочных гранат.</w:t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 xml:space="preserve">кафедры основы военной                        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подготовки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</w:t>
      </w:r>
      <w:r>
        <w:rPr>
          <w:sz w:val="28"/>
          <w:szCs w:val="28"/>
          <w:u w:val="single"/>
        </w:rPr>
        <w:t xml:space="preserve">  _</w:t>
      </w:r>
      <w:r>
        <w:rPr>
          <w:sz w:val="28"/>
          <w:szCs w:val="28"/>
        </w:rPr>
        <w:t>г.</w:t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г. Ростов-на-Дону</w:t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2023 г.</w:t>
      </w:r>
    </w:p>
    <w:p>
      <w:pPr>
        <w:pStyle w:val="Normal"/>
        <w:ind w:start="-284" w:end="0"/>
        <w:jc w:val="center"/>
        <w:rPr>
          <w:b/>
          <w:bCs/>
          <w:caps/>
          <w:color w:val="000000"/>
          <w:sz w:val="28"/>
          <w:szCs w:val="31"/>
        </w:rPr>
      </w:pPr>
      <w:r>
        <w:rPr>
          <w:iCs/>
          <w:sz w:val="28"/>
        </w:rPr>
        <w:t xml:space="preserve">      </w:t>
      </w:r>
      <w:r>
        <w:rPr>
          <w:b/>
          <w:bCs/>
          <w:color w:val="000000"/>
          <w:sz w:val="28"/>
          <w:szCs w:val="31"/>
        </w:rPr>
        <w:t>Учебные и воспитательные цели:</w:t>
      </w:r>
    </w:p>
    <w:p>
      <w:pPr>
        <w:pStyle w:val="23"/>
        <w:numPr>
          <w:ilvl w:val="0"/>
          <w:numId w:val="3"/>
        </w:numPr>
        <w:suppressAutoHyphens w:val="true"/>
        <w:spacing w:lineRule="auto" w:line="240"/>
        <w:rPr>
          <w:sz w:val="28"/>
        </w:rPr>
      </w:pPr>
      <w:r>
        <w:rPr>
          <w:spacing w:val="-4"/>
          <w:sz w:val="28"/>
          <w:szCs w:val="28"/>
        </w:rPr>
        <w:t>Изучить назначение и общее устройство стрелкового оружия и ручных осколочных гранат.</w:t>
      </w:r>
    </w:p>
    <w:p>
      <w:pPr>
        <w:pStyle w:val="23"/>
        <w:numPr>
          <w:ilvl w:val="0"/>
          <w:numId w:val="3"/>
        </w:numPr>
        <w:suppressAutoHyphens w:val="true"/>
        <w:spacing w:lineRule="auto" w:line="240"/>
        <w:rPr>
          <w:sz w:val="28"/>
        </w:rPr>
      </w:pPr>
      <w:r>
        <w:rPr>
          <w:sz w:val="28"/>
        </w:rPr>
        <w:t>Дать понятие о боевых характеристиках стрелкового оружия и ручных осколочных гранат.</w:t>
      </w:r>
    </w:p>
    <w:p>
      <w:pPr>
        <w:pStyle w:val="23"/>
        <w:numPr>
          <w:ilvl w:val="0"/>
          <w:numId w:val="3"/>
        </w:numPr>
        <w:suppressAutoHyphens w:val="true"/>
        <w:spacing w:lineRule="auto" w:line="240"/>
        <w:rPr>
          <w:sz w:val="28"/>
        </w:rPr>
      </w:pPr>
      <w:r>
        <w:rPr>
          <w:color w:val="000000"/>
          <w:spacing w:val="-4"/>
          <w:sz w:val="28"/>
          <w:szCs w:val="28"/>
        </w:rPr>
        <w:t>Воспитывать у студентов высокие морально-боевые качества, любовь к своему оружию, умение владеть им в совершенстве, ответственность при обращении с оружием и боеприпасами</w:t>
      </w:r>
      <w:r>
        <w:rPr>
          <w:sz w:val="28"/>
        </w:rPr>
        <w:t>.</w:t>
      </w:r>
    </w:p>
    <w:p>
      <w:pPr>
        <w:pStyle w:val="23"/>
        <w:suppressAutoHyphens w:val="true"/>
        <w:spacing w:lineRule="auto" w:line="240"/>
        <w:ind w:hanging="0" w:start="426" w:end="0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7"/>
        </w:numPr>
        <w:shd w:fill="FFFFFF" w:val="clear"/>
        <w:suppressAutoHyphens w:val="true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Место проведения: </w:t>
      </w:r>
    </w:p>
    <w:p>
      <w:pPr>
        <w:pStyle w:val="Normal"/>
        <w:shd w:fill="FFFFFF" w:val="clear"/>
        <w:suppressAutoHyphens w:val="true"/>
        <w:ind w:hanging="11" w:start="11" w:end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>
        <w:rPr>
          <w:color w:val="000000"/>
          <w:sz w:val="28"/>
          <w:szCs w:val="28"/>
        </w:rPr>
        <w:t>Учебная аудитория.</w:t>
      </w:r>
    </w:p>
    <w:p>
      <w:pPr>
        <w:pStyle w:val="Normal"/>
        <w:shd w:fill="FFFFFF" w:val="clear"/>
        <w:suppressAutoHyphens w:val="true"/>
        <w:ind w:hanging="11" w:start="11" w:end="0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numPr>
          <w:ilvl w:val="0"/>
          <w:numId w:val="7"/>
        </w:numPr>
        <w:shd w:fill="FFFFFF" w:val="clear"/>
        <w:suppressAutoHyphens w:val="true"/>
        <w:jc w:val="center"/>
        <w:rPr>
          <w:b/>
          <w:color w:val="000000"/>
          <w:sz w:val="28"/>
          <w:szCs w:val="31"/>
        </w:rPr>
      </w:pPr>
      <w:r>
        <w:rPr/>
        <w:t>Распределение учебного времени: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1418"/>
      </w:tblGrid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Учебные вопросы (основная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57" w:start="641" w:end="0"/>
              <w:contextualSpacing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Назначение, боевые свойства и устройство автомата, его неполная разборка и сборка АК-74 и РПК-74.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57" w:start="641" w:end="0"/>
              <w:contextualSpacing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Работа частей и механизмов при заряжании и стрельбе.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57" w:start="641" w:end="0"/>
              <w:contextualSpacing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Возможные задержки и неисправности, возникающие при стрельбе, и способы их устранения.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3"/>
              <w:suppressAutoHyphens w:val="true"/>
              <w:spacing w:lineRule="auto" w:line="240"/>
              <w:ind w:hanging="425" w:start="567" w:end="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4. Изучение условий и порядка выполнения</w:t>
            </w:r>
            <w:r>
              <w:rPr>
                <w:szCs w:val="24"/>
              </w:rPr>
              <w:t xml:space="preserve"> нормативов по неполной разборке и сборке автомата.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Заключительная часть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</w:t>
            </w:r>
          </w:p>
        </w:tc>
      </w:tr>
    </w:tbl>
    <w:p>
      <w:pPr>
        <w:pStyle w:val="Normal"/>
        <w:shd w:fill="FFFFFF" w:val="clear"/>
        <w:suppressAutoHyphens w:val="true"/>
        <w:ind w:firstLine="731" w:start="11" w:end="0"/>
        <w:jc w:val="center"/>
        <w:rPr>
          <w:b/>
          <w:bC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</w:r>
    </w:p>
    <w:p>
      <w:pPr>
        <w:pStyle w:val="Normal"/>
        <w:numPr>
          <w:ilvl w:val="0"/>
          <w:numId w:val="7"/>
        </w:numPr>
        <w:shd w:fill="FFFFFF" w:val="clear"/>
        <w:suppressAutoHyphens w:val="true"/>
        <w:jc w:val="center"/>
        <w:rPr>
          <w:b/>
          <w:bCs/>
          <w:cap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  <w:t>Учебно-материальное обеспечение: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1. Презентация.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2. Персональный компьютер.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3. Мультимедийный проектор.</w:t>
      </w:r>
    </w:p>
    <w:p>
      <w:pPr>
        <w:pStyle w:val="Normal"/>
        <w:suppressAutoHyphens w:val="true"/>
        <w:jc w:val="both"/>
        <w:rPr>
          <w:sz w:val="28"/>
        </w:rPr>
      </w:pPr>
      <w:r>
        <w:rPr>
          <w:sz w:val="28"/>
          <w:szCs w:val="28"/>
        </w:rPr>
        <w:t>4. Учебный АК-74.</w:t>
      </w:r>
    </w:p>
    <w:p>
      <w:pPr>
        <w:pStyle w:val="Normal"/>
        <w:suppressAutoHyphens w:val="true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numPr>
          <w:ilvl w:val="0"/>
          <w:numId w:val="7"/>
        </w:numPr>
        <w:suppressAutoHyphens w:val="true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Литература</w:t>
      </w:r>
      <w:r>
        <w:rPr>
          <w:b/>
          <w:bCs/>
          <w:caps/>
          <w:sz w:val="28"/>
          <w:szCs w:val="28"/>
        </w:rPr>
        <w:t xml:space="preserve">: </w:t>
      </w:r>
    </w:p>
    <w:p>
      <w:pPr>
        <w:pStyle w:val="Normal"/>
        <w:suppressAutoHyphens w:val="true"/>
        <w:ind w:firstLine="720" w:end="0"/>
        <w:jc w:val="both"/>
        <w:rPr>
          <w:sz w:val="28"/>
        </w:rPr>
      </w:pPr>
      <w:r>
        <w:rPr>
          <w:sz w:val="28"/>
        </w:rPr>
        <w:t>Основная:</w:t>
      </w:r>
    </w:p>
    <w:p>
      <w:pPr>
        <w:pStyle w:val="Style13"/>
        <w:widowControl w:val="false"/>
        <w:autoSpaceDE w:val="false"/>
        <w:spacing w:lineRule="auto" w:line="240" w:before="0" w:after="0"/>
        <w:ind w:firstLine="360" w:start="360" w:end="0"/>
        <w:contextualSpacing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</w:t>
      </w:r>
      <w:r>
        <w:rPr>
          <w:rFonts w:cs="Times New Roman" w:ascii="Times New Roman" w:hAnsi="Times New Roman"/>
          <w:b/>
          <w:sz w:val="28"/>
          <w:szCs w:val="28"/>
        </w:rPr>
        <w:t xml:space="preserve">Микрюков В.Ю. </w:t>
      </w:r>
      <w:r>
        <w:rPr>
          <w:rFonts w:cs="Times New Roman" w:ascii="Times New Roman" w:hAnsi="Times New Roman"/>
          <w:sz w:val="28"/>
          <w:szCs w:val="28"/>
        </w:rPr>
        <w:t>Общевоенная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подготовка: учебник – М.: </w:t>
      </w:r>
      <w:r>
        <w:rPr>
          <w:rFonts w:cs="Times New Roman" w:ascii="Times New Roman" w:hAnsi="Times New Roman"/>
          <w:spacing w:val="-8"/>
          <w:sz w:val="28"/>
          <w:szCs w:val="28"/>
        </w:rPr>
        <w:t>ООО «Издательство КноРус»</w:t>
      </w:r>
      <w:r>
        <w:rPr>
          <w:rFonts w:cs="Times New Roman" w:ascii="Times New Roman" w:hAnsi="Times New Roman"/>
          <w:sz w:val="28"/>
          <w:szCs w:val="28"/>
        </w:rPr>
        <w:t>, 2023г. – с. 81-92, с.92-98.</w:t>
      </w:r>
    </w:p>
    <w:p>
      <w:pPr>
        <w:pStyle w:val="Style13"/>
        <w:widowControl w:val="false"/>
        <w:shd w:fill="FFFFFF" w:val="clear"/>
        <w:tabs>
          <w:tab w:val="clear" w:pos="720"/>
          <w:tab w:val="left" w:pos="8741" w:leader="underscore"/>
        </w:tabs>
        <w:autoSpaceDE w:val="false"/>
        <w:spacing w:lineRule="exact" w:line="317" w:before="0" w:after="0"/>
        <w:ind w:end="922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</w:r>
      <w:r>
        <w:rPr>
          <w:rFonts w:cs="Times New Roman" w:ascii="Times New Roman" w:hAnsi="Times New Roman"/>
          <w:b/>
          <w:sz w:val="28"/>
          <w:szCs w:val="28"/>
        </w:rPr>
        <w:t xml:space="preserve">Шульдешов Л.С., Радионов ВА.А., Углянский В.В. </w:t>
      </w:r>
      <w:r>
        <w:rPr>
          <w:rFonts w:cs="Times New Roman" w:ascii="Times New Roman" w:hAnsi="Times New Roman"/>
          <w:sz w:val="28"/>
          <w:szCs w:val="28"/>
        </w:rPr>
        <w:t xml:space="preserve">Огневая подготовка: учебник - </w:t>
      </w:r>
      <w:r>
        <w:rPr>
          <w:rFonts w:cs="Times New Roman" w:ascii="Times New Roman" w:hAnsi="Times New Roman"/>
          <w:spacing w:val="-8"/>
          <w:sz w:val="28"/>
          <w:szCs w:val="28"/>
        </w:rPr>
        <w:t>«Издательство КноРус»</w:t>
      </w:r>
      <w:r>
        <w:rPr>
          <w:rFonts w:cs="Times New Roman" w:ascii="Times New Roman" w:hAnsi="Times New Roman"/>
          <w:sz w:val="28"/>
          <w:szCs w:val="28"/>
        </w:rPr>
        <w:t>, 2023г. – с. 20-45.</w:t>
      </w:r>
    </w:p>
    <w:p>
      <w:pPr>
        <w:pStyle w:val="Style13"/>
        <w:widowControl w:val="false"/>
        <w:shd w:fill="FFFFFF" w:val="clear"/>
        <w:tabs>
          <w:tab w:val="clear" w:pos="720"/>
          <w:tab w:val="left" w:pos="8741" w:leader="underscore"/>
        </w:tabs>
        <w:autoSpaceDE w:val="false"/>
        <w:spacing w:lineRule="exact" w:line="317" w:before="0" w:after="0"/>
        <w:ind w:start="0" w:end="922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ind w:start="426" w:end="0"/>
        <w:jc w:val="both"/>
        <w:rPr>
          <w:sz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720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720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720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hanging="1246" w:start="1204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Введение</w:t>
      </w:r>
    </w:p>
    <w:p>
      <w:pPr>
        <w:pStyle w:val="Normal"/>
        <w:suppressAutoHyphens w:val="true"/>
        <w:ind w:firstLine="720" w:end="0"/>
        <w:jc w:val="both"/>
        <w:rPr>
          <w:sz w:val="28"/>
        </w:rPr>
      </w:pPr>
      <w:r>
        <w:rPr>
          <w:sz w:val="28"/>
        </w:rPr>
        <w:t>Огневая подготовка – один из основных предметов боевой подготовки и составная часть полевой выучки подразделений. Его цель –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задач.</w:t>
      </w:r>
    </w:p>
    <w:p>
      <w:pPr>
        <w:pStyle w:val="23"/>
        <w:suppressAutoHyphens w:val="true"/>
        <w:spacing w:lineRule="auto" w:line="240"/>
        <w:rPr>
          <w:sz w:val="28"/>
        </w:rPr>
      </w:pPr>
      <w:r>
        <w:rPr>
          <w:sz w:val="28"/>
        </w:rPr>
      </w:r>
    </w:p>
    <w:p>
      <w:pPr>
        <w:pStyle w:val="23"/>
        <w:suppressAutoHyphens w:val="true"/>
        <w:spacing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 1. Назначение, боевые свойства и устройство автомата, его неполная разборка и сборка АК-74 и РПК-74.</w:t>
      </w:r>
    </w:p>
    <w:p>
      <w:pPr>
        <w:pStyle w:val="23"/>
        <w:suppressAutoHyphens w:val="true"/>
        <w:spacing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5,45 мм (7,62 мм) автомат Калашникова АК74 (АКМ), является индивидуальным оружием и предназначен для уничтожения живой силы противника. Для поражения противника в рукопашном бою, к автомату присоединяется штык-нож.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Из автомата ведется автоматический или одиночный огонь. Автоматический огонь является основным видом огня из автомата, огонь ведется короткими очередями (до 5 выстрелов) и длинными (до 10 выстрелов) очередями непрерывно.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наиболее действительный огонь – 500 м (400 м);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прицельная дальность стрельбы – 1000 м;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дальность прямого выстрела по грудной фигуре – 440 м (350); бегущей – 625 м (525 м);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сосредоточенный огонь из автомата по наземным целям ведется на дальность до 800 м, а по самолетам и парашютистам до 500 м;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темп стрельбы 600 выстрелов в минуту;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боевая скорострельность: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а) при стрельбе очередями до 100 в/мин.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б) при стрельбе одиночными выстрелами до 40/мин.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Вес автомата без штык-ножа со снаряженным магазином из: легкого сплава 3,6 кг (3,8 кг);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вес штык-ножа – 450 грамм.</w:t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Состав автомата АК-74 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 состоит из следующих основных частей: 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ствола со ствольной коробкой, прицельным приспособлением и прикладом;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крышки ствольной коробки;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затворной рамы с газовым поршнем;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затвора;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возвратного механизма;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газовой трубки со ствольной накладкой;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ударно-спускового механизма;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цевья;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штыка-ножа. 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i/>
          <w:sz w:val="28"/>
          <w:szCs w:val="28"/>
          <w:u w:val="single"/>
        </w:rPr>
        <w:t>Ствол</w:t>
      </w:r>
      <w:r>
        <w:rPr>
          <w:sz w:val="28"/>
          <w:szCs w:val="28"/>
        </w:rPr>
        <w:t xml:space="preserve"> служит для направления полета пули;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Внутри он имеет канал с четырьмя нарезами, вьющимися слева вверх направо. Расстояние между двумя противоположными (по диаметру) полями называется калибром. 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У автомата калибр равен 5,45 мм (7,62мм). Канал ствола в казенной части гладкий и сделан по форме гильза. Эта часть служит для перемещения патрона и называется патронником.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В стенке ствола сверху, ближе к дульной части, имеется отверстие для отвода части пороховых газов в газовую камеру. На дульной части навинчивается компенсатор.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На казенном срезе ствола сделан вырез для зацепа выбрасывателя.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Ствольная коробка</w:t>
      </w:r>
      <w:r>
        <w:rPr>
          <w:sz w:val="28"/>
          <w:szCs w:val="28"/>
        </w:rPr>
        <w:t xml:space="preserve"> – служит для соединения частей и механизмов автомата, для обеспечения закрывания канала ствола затвором и запирание затвора. В ствольной коробке помещается ударно-спусковой механизм.</w:t>
      </w:r>
    </w:p>
    <w:p>
      <w:pPr>
        <w:pStyle w:val="Normal"/>
        <w:suppressAutoHyphens w:val="true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Ствольная коробка имеет: 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Внутри вырезы для запирания затвора: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отражательный выступ,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направляющие выступы.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Сзади сверху – продольный паз для пятки направляющего стержня возвратного механизма: -поперечный паз для крышки ствольной коробки;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Сзади снизу – переднее отверстие для магазина – отверстие для спускового крючка.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На правой стенке – две фиксирующие выемки и вырез для постановки переводчика на автоматический и одиночный огонь и для постановки автомата на предохранитель.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На левой стенке – антабка для ремня.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К ствольной коробке присоединяются:</w:t>
      </w:r>
      <w:r>
        <w:rPr>
          <w:sz w:val="28"/>
          <w:szCs w:val="28"/>
        </w:rPr>
        <w:t xml:space="preserve"> приклад, пистолетная рукоятка, спусковая скоба с защелкой магазина.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Прицельное приспособление</w:t>
      </w:r>
      <w:r>
        <w:rPr>
          <w:sz w:val="28"/>
          <w:szCs w:val="28"/>
        </w:rPr>
        <w:t xml:space="preserve"> – служит для наводки автомата по целям, расположенным на различных дальностях и состоит из прицела и мушки.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Крышка ствольной коробки</w:t>
      </w:r>
      <w:r>
        <w:rPr>
          <w:sz w:val="28"/>
          <w:szCs w:val="28"/>
        </w:rPr>
        <w:t xml:space="preserve"> – предохраняет от загрязнения части и механизма, помещенные в ствольной коробке. Она имеет ступенчатый вырез для прохода гильз и движения рукоятки затворной рамы; - отверстие для выступа направляющего стержня возвратного механизма.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Приклад и пистолетная рукоятка</w:t>
      </w:r>
      <w:r>
        <w:rPr>
          <w:sz w:val="28"/>
          <w:szCs w:val="28"/>
        </w:rPr>
        <w:t xml:space="preserve"> – служит для удобства действия автоматом.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Затворная рама с газовым поршнем</w:t>
      </w:r>
      <w:r>
        <w:rPr>
          <w:sz w:val="28"/>
          <w:szCs w:val="28"/>
        </w:rPr>
        <w:t xml:space="preserve"> – служит для удобства действия и приведение в действие затвора и ударно-спускового механизма.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Имеет: 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канал возвратного механизма;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канал для затвора; 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предохранительный выступ;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пазы для движения затворной рамы по отгибам ствольной коробки;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выступ для опускания рычага автопуска;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рукоятка для перезарядки автомата;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фигурный вырез;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паз для отражательного выступа;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Затвор </w:t>
      </w:r>
      <w:r>
        <w:rPr>
          <w:b/>
          <w:sz w:val="28"/>
          <w:szCs w:val="28"/>
        </w:rPr>
        <w:t xml:space="preserve">– </w:t>
      </w:r>
      <w:r>
        <w:rPr>
          <w:sz w:val="28"/>
          <w:szCs w:val="28"/>
        </w:rPr>
        <w:t>служит для досылки патрона в патронник, закрывания канала ствола, разбивание капсюля и извлечение из патронника гильзы.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Он состоит из: остова; ударника; выбрасывателя с пружиной и осью, шпильки.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Возвратный механизм</w:t>
      </w:r>
      <w:r>
        <w:rPr>
          <w:sz w:val="28"/>
          <w:szCs w:val="28"/>
        </w:rPr>
        <w:t xml:space="preserve"> – служит для возвращения затворной рамы с затвором в переднее положение.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 состоит из: 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возвратной пружины;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направляющего стержня;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подвижного стержня;</w:t>
      </w:r>
    </w:p>
    <w:p>
      <w:pPr>
        <w:pStyle w:val="Normal"/>
        <w:numPr>
          <w:ilvl w:val="0"/>
          <w:numId w:val="4"/>
        </w:numPr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муфты.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Газовая трубка со ствольной накладкой</w:t>
      </w:r>
      <w:r>
        <w:rPr>
          <w:sz w:val="28"/>
          <w:szCs w:val="28"/>
        </w:rPr>
        <w:t xml:space="preserve"> – служит для направления движения газового поршня и для предохранителя рук стрелка от ожогов при стрельбе.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Состоит: из газовой, передней и задней соединительных муфт, ствольной накладки, металлического полукольца. Крепится на стволе при помощи замыкателя газовой трубки. 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Ударно-спусковой механизм</w:t>
      </w:r>
      <w:r>
        <w:rPr>
          <w:sz w:val="28"/>
          <w:szCs w:val="28"/>
        </w:rPr>
        <w:t xml:space="preserve"> – служит для спуска курса, нанесение удара по ударнику, для обеспечения ведения автоматического или одиночного огня, для прекращения выстрелов при незапертом затворе и для постановки автомата на предохранитель.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Состоит из: курка, с боевой пружиной, спускового крючка, шомпола, одиночного огня с пружиной, автоспуска с пружиной, перевод чека, заменитель курка.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Цевье </w:t>
      </w:r>
      <w:r>
        <w:rPr>
          <w:sz w:val="28"/>
          <w:szCs w:val="28"/>
        </w:rPr>
        <w:t>– служит для удобства действия автоматом и предохранения рук от ожогов.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Магазин</w:t>
      </w:r>
      <w:r>
        <w:rPr>
          <w:sz w:val="28"/>
          <w:szCs w:val="28"/>
        </w:rPr>
        <w:t xml:space="preserve"> – служит для помещения патронов и подачи в ствольную коробку.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Он состоит из: корпуса, крышки, стопорной планки, пружины и подавателя.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Штык-нож</w:t>
      </w:r>
      <w:r>
        <w:rPr>
          <w:sz w:val="28"/>
          <w:szCs w:val="28"/>
        </w:rPr>
        <w:t xml:space="preserve"> применяется для поражения противника в рукопашном бою, для этого он примыкается к автомату.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z w:val="28"/>
          <w:szCs w:val="28"/>
        </w:rPr>
        <w:t>Кроме этого он используется в качестве ножа, пилы (по металлу) и ножниц для резка проволоки.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Принадлежности к автомату</w:t>
      </w:r>
      <w:r>
        <w:rPr>
          <w:sz w:val="28"/>
          <w:szCs w:val="28"/>
        </w:rPr>
        <w:t xml:space="preserve"> – применяется для разборки, чистки и смазки автомата.</w:t>
      </w:r>
    </w:p>
    <w:p>
      <w:pPr>
        <w:pStyle w:val="Normal"/>
        <w:suppressAutoHyphens w:val="true"/>
        <w:jc w:val="both"/>
        <w:rPr>
          <w:sz w:val="28"/>
          <w:szCs w:val="28"/>
        </w:rPr>
      </w:pPr>
      <w:r>
        <w:rPr>
          <w:sz w:val="28"/>
          <w:szCs w:val="28"/>
        </w:rPr>
        <w:t>Они состоят из: шомпола, протирки, ершика, отвертки, выколотки, шпильки, пенала и масленки.</w:t>
      </w:r>
    </w:p>
    <w:p>
      <w:pPr>
        <w:pStyle w:val="Normal"/>
        <w:suppressAutoHyphens w:val="true"/>
        <w:spacing w:before="120" w:after="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Вопрос № 2. Работа частей и механизмов при заряжании и стрельбе</w:t>
      </w:r>
    </w:p>
    <w:p>
      <w:pPr>
        <w:pStyle w:val="Normal"/>
        <w:suppressAutoHyphens w:val="true"/>
        <w:spacing w:before="120" w:after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Работа частей и механизмов автомата.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start="590" w:end="0"/>
        <w:rPr>
          <w:bCs/>
          <w:i/>
          <w:sz w:val="28"/>
          <w:szCs w:val="28"/>
        </w:rPr>
      </w:pPr>
      <w:r>
        <w:rPr>
          <w:bCs/>
          <w:i/>
          <w:spacing w:val="-1"/>
          <w:sz w:val="28"/>
          <w:szCs w:val="28"/>
        </w:rPr>
        <w:t>Положение частей и механизмов до заряжания.</w: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pacing w:val="-5"/>
          <w:sz w:val="28"/>
          <w:szCs w:val="28"/>
        </w:rPr>
        <w:t xml:space="preserve">Затворная рама с газовым поршнем и затвором под </w:t>
      </w:r>
      <w:r>
        <w:rPr>
          <w:spacing w:val="-6"/>
          <w:sz w:val="28"/>
          <w:szCs w:val="28"/>
        </w:rPr>
        <w:t xml:space="preserve">действием возвратного механизма находится в </w:t>
      </w:r>
      <w:r>
        <w:rPr>
          <w:sz w:val="28"/>
          <w:szCs w:val="28"/>
        </w:rPr>
        <w:t>крайнем</w:t>
      </w:r>
      <w:r>
        <w:rPr>
          <w:spacing w:val="-6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переднем положении, газовый поршень – в патрубке га</w:t>
        <w:softHyphen/>
      </w:r>
      <w:r>
        <w:rPr>
          <w:spacing w:val="-4"/>
          <w:sz w:val="28"/>
          <w:szCs w:val="28"/>
        </w:rPr>
        <w:t>зовой камеры; канал ствола закрыт затвором. Затвор по</w:t>
        <w:softHyphen/>
      </w:r>
      <w:r>
        <w:rPr>
          <w:spacing w:val="-8"/>
          <w:sz w:val="28"/>
          <w:szCs w:val="28"/>
        </w:rPr>
        <w:t xml:space="preserve">вернут вокруг продольной оси вправо, его боевые выступы </w:t>
      </w:r>
      <w:r>
        <w:rPr>
          <w:spacing w:val="-5"/>
          <w:sz w:val="28"/>
          <w:szCs w:val="28"/>
        </w:rPr>
        <w:t xml:space="preserve">находятся в вырезах ствольной коробки – затвор заперт. </w:t>
      </w:r>
      <w:r>
        <w:rPr>
          <w:spacing w:val="-6"/>
          <w:sz w:val="28"/>
          <w:szCs w:val="28"/>
        </w:rPr>
        <w:t>Возвратная пружина имеет наименьшее сжатие.</w:t>
      </w:r>
    </w:p>
    <w:p>
      <w:pPr>
        <w:pStyle w:val="Normal"/>
        <w:framePr w:w="3124" w:h="2179" w:x="1884" w:y="75" w:hSpace="38" w:vSpace="58" w:wrap="notBeside" w:vAnchor="text" w:hAnchor="page" w:hRule="exact"/>
        <w:widowControl w:val="false"/>
        <w:pBdr/>
        <w:suppressAutoHyphens w:val="true"/>
        <w:autoSpaceDE w:val="false"/>
        <w:textDirection w:val="lrTb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983105" cy="137922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biLevel thresh="50000"/>
                    </a:blip>
                    <a:srcRect l="-18" t="-26" r="-18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framePr w:w="3072" w:h="696" w:x="1884" w:y="2289" w:hSpace="38" w:vSpace="58" w:wrap="notBeside" w:vAnchor="text" w:hAnchor="page" w:hRule="exact"/>
        <w:widowControl w:val="false"/>
        <w:pBdr/>
        <w:shd w:fill="FFFFFF" w:val="clear"/>
        <w:suppressAutoHyphens w:val="true"/>
        <w:autoSpaceDE w:val="false"/>
        <w:spacing w:lineRule="exact" w:line="173"/>
        <w:jc w:val="both"/>
        <w:textDirection w:val="lrTb"/>
        <w:rPr/>
      </w:pPr>
      <w:r>
        <w:rPr>
          <w:spacing w:val="-4"/>
        </w:rPr>
        <w:t>Рис. 1. Положение частей ударно-</w:t>
      </w:r>
      <w:r>
        <w:rPr>
          <w:spacing w:val="-3"/>
        </w:rPr>
        <w:t xml:space="preserve">спускового механизма до заряжания </w:t>
      </w:r>
      <w:r>
        <w:rPr>
          <w:spacing w:val="-5"/>
        </w:rPr>
        <w:t xml:space="preserve">при включенном предохранителе и </w:t>
      </w:r>
      <w:r>
        <w:rPr>
          <w:spacing w:val="-7"/>
        </w:rPr>
        <w:t>спущенном курке: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48" w:after="0"/>
        <w:ind w:firstLine="505" w:start="40" w:end="0"/>
        <w:rPr>
          <w:sz w:val="28"/>
          <w:szCs w:val="28"/>
        </w:rPr>
      </w:pPr>
      <w:r>
        <w:rPr>
          <w:spacing w:val="-9"/>
          <w:sz w:val="28"/>
          <w:szCs w:val="28"/>
        </w:rPr>
        <w:t xml:space="preserve">Рычаг автоспуска под действием выступа затворной </w:t>
      </w:r>
      <w:r>
        <w:rPr>
          <w:spacing w:val="15"/>
          <w:sz w:val="28"/>
          <w:szCs w:val="28"/>
        </w:rPr>
        <w:t>рамы</w:t>
      </w:r>
      <w:r>
        <w:rPr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повернут вперед и вниз (рис. 1).</w:t>
      </w:r>
      <w: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106045</wp:posOffset>
                </wp:positionV>
                <wp:extent cx="2514600" cy="1714500"/>
                <wp:effectExtent l="0" t="0" r="0" b="0"/>
                <wp:wrapNone/>
                <wp:docPr id="2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714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1 – спусковой крючок;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2 – сектор переводчика;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3 – шептало одиночного огня;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4 – замедлитель курка;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5 – фигурный выступ спускового крючка;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6 – боевая пружина;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7 – курок;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8 – рычаг автоспуска;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9 – затворная рама;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10 – шептало автоспуска.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8pt;height:135pt;mso-wrap-distance-left:9.05pt;mso-wrap-distance-right:9.05pt;mso-wrap-distance-top:0pt;mso-wrap-distance-bottom:0pt;margin-top:8.35pt;mso-position-vertical-relative:text;margin-left:2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1 – спусковой крючок;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>2 – сектор переводчика;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>3 – шептало одиночного огня;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>4 – замедлитель курка;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5 – фигурный выступ спускового крючка;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6 – боевая пружина;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7 – курок;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8 – рычаг автоспуска;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9 – затворная рама;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10 – шептало автоспуска.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uppressAutoHyphens w:val="true"/>
        <w:ind w:firstLine="540" w:end="0"/>
        <w:jc w:val="both"/>
        <w:rPr>
          <w:sz w:val="28"/>
          <w:szCs w:val="28"/>
        </w:rPr>
      </w:pPr>
      <w:r>
        <w:rPr>
          <w:spacing w:val="-7"/>
          <w:sz w:val="28"/>
          <w:szCs w:val="28"/>
        </w:rPr>
        <w:t xml:space="preserve">Курок </w:t>
      </w:r>
      <w:r>
        <w:rPr>
          <w:spacing w:val="-5"/>
          <w:sz w:val="28"/>
          <w:szCs w:val="28"/>
        </w:rPr>
        <w:t>спущен</w:t>
      </w:r>
      <w:r>
        <w:rPr>
          <w:spacing w:val="-7"/>
          <w:sz w:val="28"/>
          <w:szCs w:val="28"/>
        </w:rPr>
        <w:t xml:space="preserve"> и упирается в затвор. Ударник под дей</w:t>
        <w:softHyphen/>
      </w:r>
      <w:r>
        <w:rPr>
          <w:spacing w:val="-4"/>
          <w:sz w:val="28"/>
          <w:szCs w:val="28"/>
        </w:rPr>
        <w:t xml:space="preserve">ствием курка подан вперед. Боевая пружина находится в наименьшем сжатии; своей петлей она прижимает курок </w:t>
      </w:r>
      <w:r>
        <w:rPr>
          <w:spacing w:val="-7"/>
          <w:sz w:val="28"/>
          <w:szCs w:val="28"/>
        </w:rPr>
        <w:t>к затвору, а изогнутыми концами прижимает прямоуголь</w:t>
        <w:softHyphen/>
      </w:r>
      <w:r>
        <w:rPr>
          <w:spacing w:val="-8"/>
          <w:sz w:val="28"/>
          <w:szCs w:val="28"/>
        </w:rPr>
        <w:t xml:space="preserve">ные выступы спускового крючка к дну ствольной коробки, </w:t>
      </w:r>
      <w:r>
        <w:rPr>
          <w:spacing w:val="-6"/>
          <w:sz w:val="28"/>
          <w:szCs w:val="28"/>
        </w:rPr>
        <w:t xml:space="preserve">при этом хвост спускового крючка находится в переднем </w:t>
      </w:r>
      <w:r>
        <w:rPr>
          <w:spacing w:val="-16"/>
          <w:sz w:val="28"/>
          <w:szCs w:val="28"/>
        </w:rPr>
        <w:t>положении.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40" w:end="34"/>
        <w:jc w:val="both"/>
        <w:rPr>
          <w:sz w:val="28"/>
          <w:szCs w:val="28"/>
        </w:rPr>
      </w:pPr>
      <w:r>
        <w:rPr>
          <w:spacing w:val="-5"/>
          <w:sz w:val="28"/>
          <w:szCs w:val="28"/>
        </w:rPr>
        <w:t>Замедлитель курка под действием своей пружины пе</w:t>
        <w:softHyphen/>
        <w:t>редним выступом прижат к дну ствольной коробки.</w:t>
      </w:r>
    </w:p>
    <w:p>
      <w:pPr>
        <w:pStyle w:val="Normal"/>
        <w:suppressAutoHyphens w:val="true"/>
        <w:ind w:firstLine="540" w:end="0"/>
        <w:jc w:val="both"/>
        <w:rPr>
          <w:spacing w:val="-8"/>
          <w:sz w:val="28"/>
          <w:szCs w:val="28"/>
        </w:rPr>
      </w:pPr>
      <w:r>
        <w:rPr>
          <w:spacing w:val="-9"/>
          <w:sz w:val="28"/>
          <w:szCs w:val="28"/>
        </w:rPr>
        <w:t xml:space="preserve">Переводчик находится в крайнем верхнем положении и закрывает ступенчатый вырез в крышке ствольной коробки </w:t>
      </w:r>
      <w:r>
        <w:rPr>
          <w:spacing w:val="-10"/>
          <w:sz w:val="28"/>
          <w:szCs w:val="28"/>
        </w:rPr>
        <w:t xml:space="preserve">(переводчик поставлен на предохранитель); </w:t>
      </w:r>
      <w:r>
        <w:rPr>
          <w:spacing w:val="6"/>
          <w:sz w:val="28"/>
          <w:szCs w:val="28"/>
        </w:rPr>
        <w:t>сектор</w:t>
      </w:r>
      <w:r>
        <w:rPr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пере</w:t>
        <w:softHyphen/>
      </w:r>
      <w:r>
        <w:rPr>
          <w:spacing w:val="-5"/>
          <w:sz w:val="28"/>
          <w:szCs w:val="28"/>
        </w:rPr>
        <w:t>водчика вошел в вырез шептала одиночного огня и нахо</w:t>
        <w:softHyphen/>
      </w:r>
      <w:r>
        <w:rPr>
          <w:spacing w:val="-10"/>
          <w:sz w:val="28"/>
          <w:szCs w:val="28"/>
        </w:rPr>
        <w:t xml:space="preserve">дится над правым прямоугольным выступом спускового </w:t>
      </w:r>
      <w:r>
        <w:rPr>
          <w:spacing w:val="-8"/>
          <w:sz w:val="28"/>
          <w:szCs w:val="28"/>
        </w:rPr>
        <w:t>крючка (запирает спусковой крючок).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202" w:after="0"/>
        <w:ind w:start="590" w:end="0"/>
        <w:rPr>
          <w:b/>
          <w:bCs/>
          <w:spacing w:val="-1"/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Работа частей и механизмов при заряжании.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40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Для заряжания автомата надо присоединить к нему снаряженный магазин, поставить переводчик на автоматический огонь (АВ), отвести затворную раму назад до отказа и отпустить ее. Автомат заряжен. Если не предстоит немедленное открытие огня, то необходимо поставить переводчик на, предохранитель.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322" w:start="14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При присоединении магазина его зацеп заходит за выступ ствольной коробки, а опорный выступ заскакивает за защелку, магазин удерживается в окне ствольной коробки. Верхний патрон, упираясь снизу в затворную раму, несколько опускает патроны в магазин, сжимая его пружину.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40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При постановке переводчика на автоматический огонь ступенчатый вырез в крышке ствольной коробки для рукоятки затворной рамы освобождается, сектор переводчика остается в вырезе шептала одиночного огня, но не препятствует повороту спускового крючка.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40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При отведении затворной рамы назад, на длину свободного хода, она, действуя передним скосом фигурного выреза на ведущий выступ затвора, поворачивает затвор влево, боевые выступы затвора выходят из вырезов ствольной коробки – происходит отпирание затвора; выступ затворной рамы освобождает рычаг автоспуска, шептало автоспуска под действием пружины прижимается к передней плоскости курка.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40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При дальнейшем отведении затворной рамы вместе с ней отходит назад затвор, открывая канал ствола; возвратная пружина сжимается; курок – под действием затворной рамы поворачивается на оси, боевая пружина закручивается; боевой взвод курка последовательно заскакивает за фигурный выступ спускового крючка, под защелку замедлителя курка, и курок становится на шептало автоспуска; рычаг автоспуска при этом поднимается вверх и становится на пути движения выступа затворной рамы.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40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Как только нижняя плоскость затворной рамы пройдет окно для магазина, патроны под действием пружины; магазина поднимутся вверх до упора верхним патроном в загиб стенки магазина.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40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При отпускании затворной рамы она вместе с затвором под действием возвратного механизма подается вперед; затвор выталкивает из магазина верхний патрон; досылает его в патронник и закрывает канал ствола. При подходе затвора к казенному срезу ствола зацеп выбрасывателя заскакивает в кольцевую проточку гильзы; затвор под действием скоса левого выреза ствольной коробки на скос левого боевого выступа затвора, а затем под действием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lineRule="exact" w:line="211" w:before="58" w:after="0"/>
        <w:ind w:firstLine="322" w:start="14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518795</wp:posOffset>
                </wp:positionV>
                <wp:extent cx="571500" cy="342900"/>
                <wp:effectExtent l="0" t="0" r="0" b="0"/>
                <wp:wrapNone/>
                <wp:docPr id="4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2    3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pt;height:27pt;mso-wrap-distance-left:9.05pt;mso-wrap-distance-right:9.05pt;mso-wrap-distance-top:0pt;mso-wrap-distance-bottom:0pt;margin-top:40.85pt;mso-position-vertical-relative:text;margin-left:7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 </w:t>
                      </w:r>
                      <w:r>
                        <w:rPr/>
                        <w:t>2    3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175895</wp:posOffset>
                </wp:positionV>
                <wp:extent cx="2971800" cy="1828800"/>
                <wp:effectExtent l="0" t="0" r="0" b="0"/>
                <wp:wrapNone/>
                <wp:docPr id="5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828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 xml:space="preserve">1 — спусковой крючок; 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2 — сектор перевод</w:t>
                              <w:softHyphen/>
                              <w:t xml:space="preserve">чика; 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3 — замедлитель курка;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 xml:space="preserve">4 — курок; 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 xml:space="preserve">5 — шептало автоспуска;  </w:t>
                            </w:r>
                          </w:p>
                          <w:p>
                            <w:pPr>
                              <w:pStyle w:val="Normal"/>
                              <w:ind w:hanging="360" w:start="360" w:end="0"/>
                              <w:rPr/>
                            </w:pPr>
                            <w:r>
                              <w:rPr/>
                              <w:t>6 — затворная рама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4pt;height:144pt;mso-wrap-distance-left:9.05pt;mso-wrap-distance-right:9.05pt;mso-wrap-distance-top:0pt;mso-wrap-distance-bottom:0pt;margin-top:13.85pt;mso-position-vertical-relative:text;margin-left:26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 xml:space="preserve">1 — спусковой крючок; 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2 — сектор перевод</w:t>
                        <w:softHyphen/>
                        <w:t xml:space="preserve">чика; 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3 — замедлитель курка;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 xml:space="preserve">4 — курок; 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 xml:space="preserve">5 — шептало автоспуска;  </w:t>
                      </w:r>
                    </w:p>
                    <w:p>
                      <w:pPr>
                        <w:pStyle w:val="Normal"/>
                        <w:ind w:hanging="360" w:start="360" w:end="0"/>
                        <w:rPr/>
                      </w:pPr>
                      <w:r>
                        <w:rPr/>
                        <w:t>6 — затворная рама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hd w:fill="FFFFFF" w:val="clear"/>
        <w:suppressAutoHyphens w:val="true"/>
        <w:autoSpaceDE w:val="false"/>
        <w:spacing w:lineRule="exact" w:line="168" w:before="154" w:after="0"/>
        <w:ind w:start="1502" w:end="1411"/>
        <w:jc w:val="center"/>
        <w:rPr>
          <w:b/>
          <w:bCs/>
          <w:spacing w:val="-1"/>
          <w:w w:val="90"/>
          <w:sz w:val="28"/>
          <w:szCs w:val="28"/>
        </w:rPr>
      </w:pPr>
      <w:r>
        <w:rPr>
          <w:b/>
          <w:bCs/>
          <w:spacing w:val="-1"/>
          <w:w w:val="90"/>
          <w:sz w:val="28"/>
          <w:szCs w:val="28"/>
        </w:rPr>
      </w:r>
    </w:p>
    <w:p>
      <w:pPr>
        <w:pStyle w:val="Normal"/>
        <w:framePr w:w="3074" w:h="2095" w:x="1532" w:y="1" w:hSpace="38" w:vSpace="58" w:wrap="notBeside" w:vAnchor="text" w:hAnchor="text" w:hRule="exact"/>
        <w:pBdr/>
        <w:suppressAutoHyphens w:val="true"/>
        <w:textDirection w:val="lrTb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951355" cy="1330325"/>
            <wp:effectExtent l="0" t="0" r="0" b="0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biLevel thresh="50000"/>
                    </a:blip>
                    <a:srcRect l="-18" t="-27" r="-18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33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154" w:after="0"/>
        <w:ind w:start="1502" w:end="1411"/>
        <w:jc w:val="center"/>
        <w:rPr>
          <w:sz w:val="28"/>
          <w:szCs w:val="28"/>
        </w:rPr>
      </w:pPr>
      <w:r>
        <w:rPr>
          <w:spacing w:val="-5"/>
          <w:sz w:val="28"/>
          <w:szCs w:val="28"/>
        </w:rPr>
        <w:t>Рис. 2. Положение частей ударно-спускового механизма перед выстрелом</w:t>
      </w:r>
      <w:r>
        <w:rPr>
          <w:spacing w:val="-6"/>
          <w:w w:val="90"/>
          <w:sz w:val="28"/>
          <w:szCs w:val="28"/>
        </w:rPr>
        <w:t>.</w:t>
      </w:r>
    </w:p>
    <w:p>
      <w:pPr>
        <w:pStyle w:val="Normal"/>
        <w:widowControl w:val="false"/>
        <w:shd w:fill="FFFFFF" w:val="clear"/>
        <w:suppressAutoHyphens w:val="true"/>
        <w:autoSpaceDE w:val="false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фигурного выреза затворной рамы на ведущий выступ затвора поворачивается вокруг продольной оси вправо; боевые выступы затвора заходят за боевые упоры ствольной коробки затвор запирается. Затворная рама, продолжая движение в крайнее переднее положение, своим выступом поворачивает рычаг автоспуска вперед и вниз, выводя, шептало автоспуска из-под взвода автоспуска курка; курок под действием боевой пружины поворачивается, выходит из-под защелки замедлителя и становится на боевой взвод (рис. 2).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40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Патроны в магазине под действием пружины поднимаются кверху до упора верхним патроном в затворную раму.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40" w:end="0"/>
        <w:rPr>
          <w:b/>
          <w:bCs/>
          <w:spacing w:val="-1"/>
          <w:sz w:val="28"/>
          <w:szCs w:val="28"/>
        </w:rPr>
      </w:pPr>
      <w:r>
        <w:rPr>
          <w:b/>
          <w:bCs/>
          <w:spacing w:val="-1"/>
          <w:sz w:val="28"/>
          <w:szCs w:val="28"/>
        </w:rPr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40" w:end="0"/>
        <w:rPr>
          <w:b/>
          <w:bCs/>
          <w:spacing w:val="-1"/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Работа частей и механизмов при стрельбе.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76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Для производства автоматической стрельбы надо поставить переводчик на автоматический огонь (АВ), если он не был поставлен при заряжании, и нажать на спусковой крючок.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40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При постановке переводчика на автоматический огонь сектор переводчика освобождает прямоугольный выступ спускового крючка (отпирает спусковой крючок) и остается в вырезе шептала одиночного огня. Спусковой крючок получает возможность поворачиваться вокруг своей оси; шептало одиночного огня от поворота вместе со спусковым крючком удерживается сектором переводчика. I. При нажатии на хвост спускового крючка его фигурный выступ выходит из зацепления с боевым взводом курка. Курок под действием боевой пружины поворачивается на своей оси и энергично наносит удар по ударнику. Ударник бойком разбивает капсюль патрона. Ударный состав капсюля патрона воспламеняется, пламя через затравочные отверстия в дне гильзы проникает к пороховому заряду и воспламеняет его. Происходит выстрел.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40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Пуля под действием пороховых газов движется по каналу ствола; как только она минует газоотводное отверстие, часть газов устремляется через это отверстие в газовую камеру, давит на газовый поршень и отбрасывает затворную раму назад. Отходя назад, затворная рама (как и при отведении ее назад за рукоятку) передним скосом фигурного выреза поворачивает затвор вокруг продольной оси и выводит его боевые выступы из-за боевых упоров ствольной коробки происходит отпирание затвора и открывание канала ствола; выступ затворной рамы освобождает рычаг автоспуска, он под действием пружины несколько поднимается кверху, а шептало автоспуска прижимается к передней плоскости курка. К этому времени пуля вылетит из канала ствола. Часть пороховых газов, следующих за пулей, попадает в компенсационную камеру дульного тормоза компенсатора, в результате чего создается избыточное давление на выступ, дульная часть автомата отклоняется влево вниз, уменьшая рассеивание пуль при стрельбе автоматическим, огнем из неустойчивых положений. Затворная рама с затвором по инерции продолжает движение назад; гильза, удерживаемая зацепом выбрасывателя, наталкивается на отражательный выступ ствольной коробки и выбрасывается наружу.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39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В дальнейшем работа частей и механизмов, за исключением работы курка и замедлителя, происходит так же, как и при заряжании. При возвращении затворной рамы с затвором в переднее положение курок удерживается только на шептале автоспуска. После того как затвор дошлет верхний патрон из магазина в патронник и произойдет закрывание канала ствола и запирание затвора, затворная рама, продолжая движение вперед, выводит шептало автоспуска из-под взвода автоспуска курка. Курок под действием боевой пружины поворачивается и ударяет по защелке замедлителя курка; замедлитель поворачивается назад, подставляя под удар курка передний выступ; вследствие этих ударов по замедлителю движение курка вперед несколько замедляется, что позволяет стволу после удара по нему затворной рамы с затвором принять положение, близкое к первоначальному, и этим улучшить кучность боя. После удара по переднему выступу замедлителя курок наносит удар по ударнику. Происходит выстрел. Работа частей и механизмов автомата повторяется. Автоматическая стрельба будет продолжаться до тех пор, пока нажат спусковой крючок и в магазине имеются патроны.</w:t>
      </w:r>
    </w:p>
    <w:p>
      <w:pPr>
        <w:pStyle w:val="Normal"/>
        <w:widowControl w:val="false"/>
        <w:shd w:fill="FFFFFF" w:val="clear"/>
        <w:suppressAutoHyphens w:val="true"/>
        <w:autoSpaceDE w:val="false"/>
        <w:ind w:firstLine="539" w:end="0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Для прекращения стрельбы отпустить спусковой крючок. При этом спусковой крючок под действием боевой пружины повернется и его фигурный выступ встанет на пути движения боевого взвода курка. Курок останавливается на боевом взводе. Стрельба прекращается, но автомат остается заряженным, готовым к производству дальнейшей автоматической стрельбы.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694" w:start="14" w:end="34"/>
        <w:jc w:val="both"/>
        <w:rPr>
          <w:b/>
          <w:bCs/>
          <w:spacing w:val="-5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Работа частей и механизмов при стрельбе одиночными выстрелами.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26" w:start="14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Для производства одиночного выстрела необходимо поставить переводчик на одиночный огонь (ОД) и нажать на спусковой крючок.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40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При постановке переводчика из положения на предохранитель в положение на одиночный огонь (ОД), сектор переводчика освобождает прямоугольный выступ спускового крючка (отпирает спусковой крючок), полностью выходит из выреза шептала одиночного огня и при стрельбе в работе ударно-спускового механизма участия не принимает.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40" w:end="34"/>
        <w:jc w:val="both"/>
        <w:rPr>
          <w:sz w:val="28"/>
          <w:szCs w:val="28"/>
        </w:rPr>
      </w:pPr>
      <w:r>
        <w:rPr>
          <w:spacing w:val="-5"/>
          <w:sz w:val="28"/>
          <w:szCs w:val="28"/>
        </w:rPr>
        <w:t>При нажатии на хвост спускового крючка его фигурный выступ выходит из зацепления с боевым взводом курка. Курок под действием боевой пружины поворачивается на своей оси и энергично наносит удар по ударнику. Происходит выстрел. После первого выстрела части и механизмы совершат ту же работу, что и при автоматической стрельбе, но следующего выстрела не произойдет, так как вместе со спусковым крючком повернулось вперед шептало одиночного огня и его зацеп встал на пути движения боевого взвода курка. Боевой взвод курка заскочит за шептало оди</w:t>
        <w:softHyphen/>
        <w:t>ночного огня, курок остановится в заднем поло</w:t>
      </w:r>
      <w:r>
        <w:rPr>
          <w:spacing w:val="-2"/>
          <w:sz w:val="28"/>
          <w:szCs w:val="28"/>
        </w:rPr>
        <w:t>жении (рис. 3).</w:t>
      </w:r>
    </w:p>
    <w:p>
      <w:pPr>
        <w:pStyle w:val="Normal"/>
        <w:suppressAutoHyphens w:val="true"/>
        <w:spacing w:before="328" w:after="0"/>
        <w:ind w:start="940" w:end="1008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29435" cy="1283335"/>
            <wp:effectExtent l="0" t="0" r="0" b="0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0" t="-28" r="-20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128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uppressAutoHyphens w:val="true"/>
        <w:jc w:val="center"/>
        <w:rPr>
          <w:sz w:val="28"/>
          <w:szCs w:val="28"/>
        </w:rPr>
      </w:pPr>
      <w:r>
        <w:rPr>
          <w:spacing w:val="-5"/>
          <w:sz w:val="28"/>
          <w:szCs w:val="28"/>
        </w:rPr>
        <w:t xml:space="preserve">Рис. 3. </w:t>
      </w:r>
      <w:r>
        <w:rPr>
          <w:spacing w:val="1"/>
          <w:sz w:val="28"/>
          <w:szCs w:val="28"/>
        </w:rPr>
        <w:t xml:space="preserve">Положение частей </w:t>
      </w:r>
      <w:r>
        <w:rPr>
          <w:sz w:val="28"/>
          <w:szCs w:val="28"/>
        </w:rPr>
        <w:t xml:space="preserve">ударно-спускового механизма </w:t>
      </w:r>
      <w:r>
        <w:rPr>
          <w:spacing w:val="4"/>
          <w:sz w:val="28"/>
          <w:szCs w:val="28"/>
        </w:rPr>
        <w:t>после выстрела при перевод</w:t>
        <w:softHyphen/>
      </w:r>
      <w:r>
        <w:rPr>
          <w:spacing w:val="1"/>
          <w:sz w:val="28"/>
          <w:szCs w:val="28"/>
        </w:rPr>
        <w:t>чике, установленном на оди</w:t>
        <w:softHyphen/>
      </w:r>
      <w:r>
        <w:rPr>
          <w:sz w:val="28"/>
          <w:szCs w:val="28"/>
        </w:rPr>
        <w:t>ночный огонь:</w:t>
      </w:r>
    </w:p>
    <w:p>
      <w:pPr>
        <w:pStyle w:val="Normal"/>
        <w:shd w:fill="FFFFFF" w:val="clear"/>
        <w:suppressAutoHyphens w:val="true"/>
        <w:jc w:val="both"/>
        <w:rPr>
          <w:sz w:val="28"/>
          <w:szCs w:val="28"/>
        </w:rPr>
      </w:pPr>
      <w:r>
        <w:rPr>
          <w:i/>
          <w:iCs/>
          <w:spacing w:val="-3"/>
          <w:sz w:val="28"/>
          <w:szCs w:val="28"/>
        </w:rPr>
        <w:t xml:space="preserve">1 </w:t>
      </w:r>
      <w:r>
        <w:rPr>
          <w:spacing w:val="-3"/>
          <w:sz w:val="28"/>
          <w:szCs w:val="28"/>
        </w:rPr>
        <w:t xml:space="preserve">— спусковой крючок; </w:t>
      </w:r>
      <w:r>
        <w:rPr>
          <w:i/>
          <w:iCs/>
          <w:spacing w:val="-3"/>
          <w:sz w:val="28"/>
          <w:szCs w:val="28"/>
        </w:rPr>
        <w:t xml:space="preserve">2 </w:t>
      </w:r>
      <w:r>
        <w:rPr>
          <w:spacing w:val="-3"/>
          <w:sz w:val="28"/>
          <w:szCs w:val="28"/>
        </w:rPr>
        <w:t>— замед</w:t>
        <w:softHyphen/>
      </w:r>
      <w:r>
        <w:rPr>
          <w:spacing w:val="3"/>
          <w:sz w:val="28"/>
          <w:szCs w:val="28"/>
        </w:rPr>
        <w:t xml:space="preserve">литель курка; </w:t>
      </w:r>
      <w:r>
        <w:rPr>
          <w:i/>
          <w:iCs/>
          <w:spacing w:val="3"/>
          <w:sz w:val="28"/>
          <w:szCs w:val="28"/>
        </w:rPr>
        <w:t xml:space="preserve">3 </w:t>
      </w:r>
      <w:r>
        <w:rPr>
          <w:spacing w:val="3"/>
          <w:sz w:val="28"/>
          <w:szCs w:val="28"/>
        </w:rPr>
        <w:t>— шептало оди</w:t>
        <w:softHyphen/>
      </w:r>
      <w:r>
        <w:rPr>
          <w:spacing w:val="-1"/>
          <w:sz w:val="28"/>
          <w:szCs w:val="28"/>
        </w:rPr>
        <w:t xml:space="preserve">ночного огня; </w:t>
      </w:r>
      <w:r>
        <w:rPr>
          <w:i/>
          <w:iCs/>
          <w:spacing w:val="-1"/>
          <w:sz w:val="28"/>
          <w:szCs w:val="28"/>
        </w:rPr>
        <w:t xml:space="preserve">4 </w:t>
      </w:r>
      <w:r>
        <w:rPr>
          <w:spacing w:val="-1"/>
          <w:sz w:val="28"/>
          <w:szCs w:val="28"/>
        </w:rPr>
        <w:t>— курок, 5 — шеп</w:t>
        <w:softHyphen/>
      </w:r>
      <w:r>
        <w:rPr>
          <w:spacing w:val="8"/>
          <w:sz w:val="28"/>
          <w:szCs w:val="28"/>
        </w:rPr>
        <w:t xml:space="preserve">тало автоспуска; </w:t>
      </w:r>
      <w:r>
        <w:rPr>
          <w:i/>
          <w:iCs/>
          <w:spacing w:val="8"/>
          <w:sz w:val="28"/>
          <w:szCs w:val="28"/>
        </w:rPr>
        <w:t xml:space="preserve">6 </w:t>
      </w:r>
      <w:r>
        <w:rPr>
          <w:spacing w:val="8"/>
          <w:sz w:val="28"/>
          <w:szCs w:val="28"/>
        </w:rPr>
        <w:t xml:space="preserve">— затворная </w:t>
      </w:r>
      <w:r>
        <w:rPr>
          <w:sz w:val="28"/>
          <w:szCs w:val="28"/>
        </w:rPr>
        <w:t>рама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26" w:start="14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t>Для производства следующего выстрела необходимо отпустить спусковой крючок и снова нажать на него. Когда спусковой крючок будет отпущен, он под действием боевой пружины повернется вместе с шепталом одиночного огня, шептало одиночного огня выйдет из зацепления с боевым взводом курка и освободит курок. Курок под действием боевой пружины поворачивается, ударяет сначала по защелке замедлителя, а затем по переднему его выступу и становится на боевой взвод. При нажатии на спусковой крючок его фигурный выступ выходит из зацепле</w:t>
        <w:softHyphen/>
        <w:t>ния с боевым взводом курка, работа частей и механизмов повторится. Произойдет очередной выстрел.</w:t>
      </w:r>
    </w:p>
    <w:p>
      <w:pPr>
        <w:pStyle w:val="Normal"/>
        <w:widowControl w:val="false"/>
        <w:shd w:fill="FFFFFF" w:val="clear"/>
        <w:suppressAutoHyphens w:val="true"/>
        <w:autoSpaceDE w:val="false"/>
        <w:spacing w:before="58" w:after="0"/>
        <w:ind w:firstLine="526" w:start="14" w:end="34"/>
        <w:jc w:val="both"/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</w:r>
    </w:p>
    <w:p>
      <w:pPr>
        <w:pStyle w:val="Normal"/>
        <w:shd w:fill="FFFFFF" w:val="clear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 3. Возможные задержки и неисправности, возникающие при стрельбе, и способы их устранения.</w:t>
      </w:r>
    </w:p>
    <w:p>
      <w:pPr>
        <w:pStyle w:val="Normal"/>
        <w:shd w:fill="FFFFFF" w:val="clear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suppressAutoHyphens w:val="true"/>
        <w:jc w:val="center"/>
        <w:rPr>
          <w:b/>
          <w:spacing w:val="4"/>
          <w:sz w:val="28"/>
          <w:szCs w:val="28"/>
        </w:rPr>
      </w:pPr>
      <w:r>
        <w:rPr>
          <w:b/>
          <w:spacing w:val="7"/>
          <w:sz w:val="28"/>
          <w:szCs w:val="28"/>
        </w:rPr>
        <w:t>Задержки при стрельбе из автомата</w:t>
      </w:r>
      <w:r>
        <w:rPr>
          <w:b/>
          <w:spacing w:val="4"/>
          <w:sz w:val="28"/>
          <w:szCs w:val="28"/>
        </w:rPr>
        <w:t>.</w:t>
      </w:r>
    </w:p>
    <w:p>
      <w:pPr>
        <w:pStyle w:val="Normal"/>
        <w:widowControl w:val="false"/>
        <w:shd w:fill="FFFFFF" w:val="clear"/>
        <w:tabs>
          <w:tab w:val="clear" w:pos="720"/>
          <w:tab w:val="left" w:pos="612" w:leader="none"/>
        </w:tabs>
        <w:suppressAutoHyphens w:val="true"/>
        <w:autoSpaceDE w:val="false"/>
        <w:ind w:firstLine="540" w:end="0"/>
        <w:jc w:val="both"/>
        <w:rPr>
          <w:spacing w:val="-9"/>
          <w:sz w:val="28"/>
          <w:szCs w:val="28"/>
        </w:rPr>
      </w:pPr>
      <w:r>
        <w:rPr>
          <w:spacing w:val="5"/>
          <w:sz w:val="28"/>
          <w:szCs w:val="28"/>
        </w:rPr>
        <w:t xml:space="preserve">Части и механизмы автомата (пулемета) </w:t>
      </w:r>
      <w:r>
        <w:rPr>
          <w:spacing w:val="1"/>
          <w:sz w:val="28"/>
          <w:szCs w:val="28"/>
        </w:rPr>
        <w:t xml:space="preserve">при правильном обращении и надлежащем </w:t>
      </w:r>
      <w:r>
        <w:rPr>
          <w:spacing w:val="6"/>
          <w:sz w:val="28"/>
          <w:szCs w:val="28"/>
        </w:rPr>
        <w:t xml:space="preserve">уходе длительное время работают надежно и </w:t>
      </w:r>
      <w:r>
        <w:rPr>
          <w:spacing w:val="3"/>
          <w:sz w:val="28"/>
          <w:szCs w:val="28"/>
        </w:rPr>
        <w:t xml:space="preserve">безотказно. Однако в результате загрязнения </w:t>
      </w:r>
      <w:r>
        <w:rPr>
          <w:spacing w:val="1"/>
          <w:sz w:val="28"/>
          <w:szCs w:val="28"/>
        </w:rPr>
        <w:t>механизмов, износа частей и небрежного об</w:t>
      </w:r>
      <w:r>
        <w:rPr>
          <w:spacing w:val="6"/>
          <w:sz w:val="28"/>
          <w:szCs w:val="28"/>
        </w:rPr>
        <w:t xml:space="preserve">ращения с автоматом (пулеметом), а также при </w:t>
      </w:r>
      <w:r>
        <w:rPr>
          <w:spacing w:val="2"/>
          <w:sz w:val="28"/>
          <w:szCs w:val="28"/>
        </w:rPr>
        <w:t>неисправности патронов могут возникнуть за</w:t>
      </w:r>
      <w:r>
        <w:rPr>
          <w:spacing w:val="5"/>
          <w:sz w:val="28"/>
          <w:szCs w:val="28"/>
        </w:rPr>
        <w:t>держки при стрельбе.</w:t>
      </w:r>
    </w:p>
    <w:p>
      <w:pPr>
        <w:pStyle w:val="Normal"/>
        <w:widowControl w:val="false"/>
        <w:shd w:fill="FFFFFF" w:val="clear"/>
        <w:tabs>
          <w:tab w:val="clear" w:pos="720"/>
          <w:tab w:val="left" w:pos="612" w:leader="none"/>
        </w:tabs>
        <w:suppressAutoHyphens w:val="true"/>
        <w:autoSpaceDE w:val="false"/>
        <w:ind w:firstLine="540" w:end="0"/>
        <w:jc w:val="both"/>
        <w:rPr>
          <w:spacing w:val="-10"/>
          <w:sz w:val="28"/>
          <w:szCs w:val="28"/>
        </w:rPr>
      </w:pPr>
      <w:r>
        <w:rPr>
          <w:spacing w:val="6"/>
          <w:sz w:val="28"/>
          <w:szCs w:val="28"/>
        </w:rPr>
        <w:t>Возникшую при стрельбе задержку сле</w:t>
      </w:r>
      <w:r>
        <w:rPr>
          <w:spacing w:val="2"/>
          <w:sz w:val="28"/>
          <w:szCs w:val="28"/>
        </w:rPr>
        <w:t xml:space="preserve">дует попытаться устранить перезаряжанием, </w:t>
      </w:r>
      <w:r>
        <w:rPr>
          <w:spacing w:val="6"/>
          <w:sz w:val="28"/>
          <w:szCs w:val="28"/>
        </w:rPr>
        <w:t>для чего быстро отвести затворную раму за ру</w:t>
      </w:r>
      <w:r>
        <w:rPr>
          <w:spacing w:val="7"/>
          <w:sz w:val="28"/>
          <w:szCs w:val="28"/>
        </w:rPr>
        <w:t>коятку назад до отказа, отпустить ее и продол</w:t>
      </w:r>
      <w:r>
        <w:rPr>
          <w:spacing w:val="8"/>
          <w:sz w:val="28"/>
          <w:szCs w:val="28"/>
        </w:rPr>
        <w:t xml:space="preserve">жать стрельбу. </w:t>
      </w:r>
    </w:p>
    <w:p>
      <w:pPr>
        <w:pStyle w:val="23"/>
        <w:suppressAutoHyphens w:val="true"/>
        <w:spacing w:before="120" w:after="0"/>
        <w:ind w:firstLine="539" w:end="0"/>
        <w:jc w:val="start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>Задержки:</w:t>
      </w:r>
    </w:p>
    <w:p>
      <w:pPr>
        <w:pStyle w:val="23"/>
        <w:suppressAutoHyphens w:val="true"/>
        <w:jc w:val="start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>1. Неподача патрона.</w:t>
      </w:r>
    </w:p>
    <w:p>
      <w:pPr>
        <w:pStyle w:val="23"/>
        <w:suppressAutoHyphens w:val="true"/>
        <w:jc w:val="start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>2. Утыкание патрона.</w:t>
      </w:r>
    </w:p>
    <w:p>
      <w:pPr>
        <w:pStyle w:val="23"/>
        <w:suppressAutoHyphens w:val="true"/>
        <w:jc w:val="start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 xml:space="preserve">3. Осечка. </w:t>
      </w:r>
    </w:p>
    <w:p>
      <w:pPr>
        <w:pStyle w:val="23"/>
        <w:suppressAutoHyphens w:val="true"/>
        <w:jc w:val="start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>4. Неизвлечение гильзы.</w:t>
      </w:r>
    </w:p>
    <w:p>
      <w:pPr>
        <w:pStyle w:val="23"/>
        <w:suppressAutoHyphens w:val="true"/>
        <w:jc w:val="start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>5. Прихват или неотражение гильзы.</w:t>
      </w:r>
    </w:p>
    <w:p>
      <w:pPr>
        <w:pStyle w:val="23"/>
        <w:suppressAutoHyphens w:val="true"/>
        <w:jc w:val="start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>6. Недоход затворной рамы в переднее положение.</w:t>
      </w:r>
    </w:p>
    <w:p>
      <w:pPr>
        <w:pStyle w:val="Normal"/>
        <w:suppressAutoHyphens w:val="true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 4. Изучение условий и порядка выполнения нормативов по неполной разборке и сборке автомата.</w:t>
      </w:r>
    </w:p>
    <w:p>
      <w:pPr>
        <w:pStyle w:val="Normal"/>
        <w:suppressAutoHyphens w:val="true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Разборка автомата может быть неполная и полная: неполная — для чистки, смазки и осмотра автомата; полная — для чистки при сильном загрязнении автомата, после нахождения его под дождем или в снегу, при переходе на новую смазку и при ремонте. Излишне частая разборка автомата вредна, так как ускоряет изнашивание частей и механизмов.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Разборку и сборку автомата производить на столе или чистой подстилке; части и механизмы класть в порядке разборки, обращаться с ними осторожно, не класть одну часть на другую и не применять излишних усилий и резких ударов. При сборке автомата сличить номера на его частях: у каждого автомата номеру на ствольной коробке должны соответствовать номера на газовой трубке, затворной раме, затворе, крышке ствольной коробки и других частях автомата.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Обучение разборке и сборке на боевых автоматах допускается лишь в исключительных случаях и с соблюдением особой осторожности </w:t>
      </w:r>
      <w:r>
        <w:rPr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обращении с частями </w:t>
      </w:r>
      <w:r>
        <w:rPr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механизмами.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Порядок неполной разборки автомата: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1) Отделить магазин. </w:t>
      </w:r>
      <w:r>
        <w:rPr>
          <w:sz w:val="28"/>
          <w:szCs w:val="28"/>
        </w:rPr>
        <w:t>Удерживая автомат левой рукой за шейку приклада или цевье, правой рукой обхватить магазин; нажимая большим пальцем на защелку, подать нижнюю часть магазина вперед и отде</w:t>
      </w:r>
      <w:r>
        <w:rPr>
          <w:spacing w:val="-1"/>
          <w:sz w:val="28"/>
          <w:szCs w:val="28"/>
        </w:rPr>
        <w:t xml:space="preserve">лить его. После этого проверить, нет ли </w:t>
      </w:r>
      <w:r>
        <w:rPr>
          <w:b/>
          <w:bCs/>
          <w:spacing w:val="-1"/>
          <w:sz w:val="28"/>
          <w:szCs w:val="28"/>
        </w:rPr>
        <w:t>патрона в пат</w:t>
      </w:r>
      <w:r>
        <w:rPr>
          <w:b/>
          <w:bCs/>
          <w:spacing w:val="-2"/>
          <w:sz w:val="28"/>
          <w:szCs w:val="28"/>
        </w:rPr>
        <w:t xml:space="preserve">роннике, </w:t>
      </w:r>
      <w:r>
        <w:rPr>
          <w:spacing w:val="-2"/>
          <w:sz w:val="28"/>
          <w:szCs w:val="28"/>
        </w:rPr>
        <w:t>для чего опустить переводчик вниз, отвести ру</w:t>
      </w:r>
      <w:r>
        <w:rPr>
          <w:sz w:val="28"/>
          <w:szCs w:val="28"/>
        </w:rPr>
        <w:t>коятку затворной рамы назад, осмотреть патронник, отпустить рукоятку затворной рамы и спустить курок с боевого взвода.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2) Вынуть пенал с принадлежностью.</w:t>
      </w:r>
    </w:p>
    <w:p>
      <w:pPr>
        <w:pStyle w:val="Normal"/>
        <w:shd w:fill="FFFFFF" w:val="clear"/>
        <w:tabs>
          <w:tab w:val="clear" w:pos="720"/>
          <w:tab w:val="left" w:pos="2621" w:leader="none"/>
        </w:tabs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Утопить пальцем правой руки крышку гнезда приклада так, чтобы пенал под действием пружины вышел из гнезда; раскрыть пенал и вынуть из него протирку, ершик, отвертку, выколотку и. У автомата со склады</w:t>
      </w:r>
      <w:r>
        <w:rPr>
          <w:spacing w:val="52"/>
          <w:sz w:val="28"/>
          <w:szCs w:val="28"/>
        </w:rPr>
        <w:t>вающимся</w:t>
      </w:r>
      <w:r>
        <w:rPr>
          <w:sz w:val="28"/>
          <w:szCs w:val="28"/>
        </w:rPr>
        <w:t xml:space="preserve"> прикладом пенал носится в кармане сумки для магазинов.</w:t>
      </w:r>
    </w:p>
    <w:p>
      <w:pPr>
        <w:pStyle w:val="Normal"/>
        <w:shd w:fill="FFFFFF" w:val="clear"/>
        <w:tabs>
          <w:tab w:val="clear" w:pos="720"/>
          <w:tab w:val="left" w:pos="2909" w:leader="none"/>
        </w:tabs>
        <w:ind w:firstLine="720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3) Отделить шомпол.</w:t>
      </w:r>
      <w:r>
        <w:rPr>
          <w:sz w:val="28"/>
          <w:szCs w:val="28"/>
        </w:rPr>
        <w:t xml:space="preserve"> </w:t>
      </w:r>
    </w:p>
    <w:p>
      <w:pPr>
        <w:pStyle w:val="Normal"/>
        <w:shd w:fill="FFFFFF" w:val="clear"/>
        <w:tabs>
          <w:tab w:val="clear" w:pos="720"/>
          <w:tab w:val="left" w:pos="2909" w:leader="none"/>
        </w:tabs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Оттянуть конец шомпола от ствола так, чтобы его головка вышла </w:t>
      </w:r>
      <w:r>
        <w:rPr>
          <w:spacing w:val="-1"/>
          <w:sz w:val="28"/>
          <w:szCs w:val="28"/>
        </w:rPr>
        <w:t>из-под упора на основании м</w:t>
      </w:r>
      <w:r>
        <w:rPr>
          <w:sz w:val="28"/>
          <w:szCs w:val="28"/>
        </w:rPr>
        <w:t xml:space="preserve">ушки, и вынуть шомпол вверх. </w:t>
      </w:r>
      <w:r>
        <w:rPr>
          <w:spacing w:val="-3"/>
          <w:sz w:val="28"/>
          <w:szCs w:val="28"/>
        </w:rPr>
        <w:t>При отделении шо</w:t>
      </w:r>
      <w:r>
        <w:rPr>
          <w:sz w:val="28"/>
          <w:szCs w:val="28"/>
        </w:rPr>
        <w:t>мпола разрешается пользоваться выколоткой.</w:t>
      </w:r>
    </w:p>
    <w:p>
      <w:pPr>
        <w:pStyle w:val="Normal"/>
        <w:shd w:fill="FFFFFF" w:val="clear"/>
        <w:tabs>
          <w:tab w:val="clear" w:pos="720"/>
          <w:tab w:val="left" w:pos="2890" w:leader="none"/>
        </w:tabs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4) Отделить крышку ствольной коробки.</w:t>
      </w:r>
    </w:p>
    <w:p>
      <w:pPr>
        <w:pStyle w:val="Normal"/>
        <w:shd w:fill="FFFFFF" w:val="clear"/>
        <w:tabs>
          <w:tab w:val="clear" w:pos="720"/>
          <w:tab w:val="left" w:pos="2890" w:leader="none"/>
        </w:tabs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Левой рукой об</w:t>
      </w:r>
      <w:r>
        <w:rPr>
          <w:spacing w:val="-3"/>
          <w:sz w:val="28"/>
          <w:szCs w:val="28"/>
        </w:rPr>
        <w:t>хватить шейку приклада, боль</w:t>
      </w:r>
      <w:r>
        <w:rPr>
          <w:sz w:val="28"/>
          <w:szCs w:val="28"/>
        </w:rPr>
        <w:t>шим пальцем этой руки нажать на выступ направляющего стержня возвратного механизма, правой рукой приподнять вверх заднюю часть крышки ствольной коробки и отделить крышку.</w:t>
      </w:r>
    </w:p>
    <w:p>
      <w:pPr>
        <w:pStyle w:val="Normal"/>
        <w:shd w:fill="FFFFFF" w:val="clear"/>
        <w:tabs>
          <w:tab w:val="clear" w:pos="720"/>
          <w:tab w:val="left" w:pos="2890" w:leader="none"/>
        </w:tabs>
        <w:ind w:firstLine="720" w:end="0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5) </w:t>
      </w:r>
      <w:r>
        <w:rPr>
          <w:b/>
          <w:bCs/>
          <w:sz w:val="28"/>
          <w:szCs w:val="28"/>
        </w:rPr>
        <w:t>Отделить возвратный механизм.</w:t>
      </w:r>
    </w:p>
    <w:p>
      <w:pPr>
        <w:pStyle w:val="Normal"/>
        <w:shd w:fill="FFFFFF" w:val="clear"/>
        <w:tabs>
          <w:tab w:val="clear" w:pos="720"/>
          <w:tab w:val="left" w:pos="2890" w:leader="none"/>
        </w:tabs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Удерживая автомат левой рукой за шейку приклада, правой рукой подать вперед направляющий стержень возвратного механизма до выхода его пятки из продольного паза ствольной коробки; приподнять задний конец направляющего стержня и извлечь возвратный механизм из канала затворной рамы.</w:t>
      </w:r>
    </w:p>
    <w:p>
      <w:pPr>
        <w:pStyle w:val="Normal"/>
        <w:shd w:fill="FFFFFF" w:val="clear"/>
        <w:ind w:firstLine="720" w:end="0"/>
        <w:jc w:val="both"/>
        <w:rPr>
          <w:b/>
          <w:bCs/>
          <w:spacing w:val="-3"/>
          <w:sz w:val="28"/>
          <w:szCs w:val="28"/>
        </w:rPr>
      </w:pPr>
      <w:r>
        <w:rPr>
          <w:spacing w:val="-3"/>
          <w:sz w:val="28"/>
          <w:szCs w:val="28"/>
        </w:rPr>
        <w:t xml:space="preserve">6) </w:t>
      </w:r>
      <w:r>
        <w:rPr>
          <w:b/>
          <w:bCs/>
          <w:spacing w:val="-3"/>
          <w:sz w:val="28"/>
          <w:szCs w:val="28"/>
        </w:rPr>
        <w:t>Отделить затворную раму с затвором.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pacing w:val="-3"/>
          <w:sz w:val="28"/>
          <w:szCs w:val="28"/>
        </w:rPr>
        <w:t xml:space="preserve">Продолжая </w:t>
      </w:r>
      <w:r>
        <w:rPr>
          <w:sz w:val="28"/>
          <w:szCs w:val="28"/>
        </w:rPr>
        <w:t>удерживать автомат левой рукой, правой рукой отвести затворную раму назад до отказа, приподнять ее вместе с затвором и отделить от ствольной коробки.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7) Отделить затвор от затворной рамы.</w:t>
      </w:r>
    </w:p>
    <w:p>
      <w:pPr>
        <w:pStyle w:val="Normal"/>
        <w:shd w:fill="FFFFFF" w:val="clear"/>
        <w:ind w:firstLine="720" w:end="0"/>
        <w:jc w:val="both"/>
        <w:rPr>
          <w:spacing w:val="-2"/>
          <w:sz w:val="28"/>
          <w:szCs w:val="28"/>
        </w:rPr>
      </w:pPr>
      <w:r>
        <w:rPr>
          <w:sz w:val="28"/>
          <w:szCs w:val="28"/>
        </w:rPr>
        <w:t>Взять затворную раму в левую руку затвором кверху; правой рукой отвести затвор</w:t>
      </w:r>
      <w:r>
        <w:rPr>
          <w:spacing w:val="-4"/>
          <w:sz w:val="28"/>
          <w:szCs w:val="28"/>
        </w:rPr>
        <w:t xml:space="preserve"> назад, повернуть </w:t>
      </w:r>
      <w:r>
        <w:rPr>
          <w:sz w:val="28"/>
          <w:szCs w:val="28"/>
        </w:rPr>
        <w:t>его так, чтобы веду</w:t>
      </w:r>
      <w:r>
        <w:rPr>
          <w:spacing w:val="-1"/>
          <w:sz w:val="28"/>
          <w:szCs w:val="28"/>
        </w:rPr>
        <w:t xml:space="preserve">щий выступ затвора </w:t>
      </w:r>
      <w:r>
        <w:rPr>
          <w:sz w:val="28"/>
          <w:szCs w:val="28"/>
        </w:rPr>
        <w:t xml:space="preserve">вышел из фигурного выреза затворной рамы, и вывести затвор </w:t>
      </w:r>
      <w:r>
        <w:rPr>
          <w:spacing w:val="-2"/>
          <w:sz w:val="28"/>
          <w:szCs w:val="28"/>
        </w:rPr>
        <w:t>вперед.</w:t>
      </w:r>
    </w:p>
    <w:p>
      <w:pPr>
        <w:pStyle w:val="Normal"/>
        <w:shd w:fill="FFFFFF" w:val="clear"/>
        <w:tabs>
          <w:tab w:val="clear" w:pos="720"/>
          <w:tab w:val="left" w:pos="3600" w:leader="none"/>
        </w:tabs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8) Отделить газовую трубку со ствольной накладкой.</w:t>
      </w:r>
    </w:p>
    <w:p>
      <w:pPr>
        <w:pStyle w:val="Normal"/>
        <w:shd w:fill="FFFFFF" w:val="clear"/>
        <w:tabs>
          <w:tab w:val="clear" w:pos="720"/>
          <w:tab w:val="left" w:pos="3600" w:leader="none"/>
        </w:tabs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Удерживая автомат левой рукой, правой рукой </w:t>
      </w:r>
      <w:r>
        <w:rPr>
          <w:spacing w:val="-1"/>
          <w:sz w:val="28"/>
          <w:szCs w:val="28"/>
        </w:rPr>
        <w:t>надеть пенал принад</w:t>
      </w:r>
      <w:r>
        <w:rPr>
          <w:sz w:val="28"/>
          <w:szCs w:val="28"/>
        </w:rPr>
        <w:t>лежности прямоугольным отверстием на выступ замыкателя газовой трубки, повернуть замыкатель от себя до вертикального положения и снять газовую трубку с патрубка газовой каморы.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сборки автомата после неполной разборки: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1) Присоединить газовую трубку со ствольной накладкой.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Удерживая автомат левой рукой, правой рукой надвинуть газовую трубку передним концом на патрубок газовой каморы и прижать задний конец ствольной накладки к стволу; повернуть с помощью пенала принадлежности замыкатель на себя до входа его фиксатора в выем на колодке прицела.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autoSpaceDE w:val="false"/>
        <w:ind w:firstLine="720" w:start="0" w:end="0"/>
        <w:jc w:val="both"/>
        <w:rPr>
          <w:b/>
          <w:spacing w:val="-9"/>
          <w:sz w:val="28"/>
          <w:szCs w:val="28"/>
        </w:rPr>
      </w:pPr>
      <w:r>
        <w:rPr>
          <w:b/>
          <w:sz w:val="28"/>
          <w:szCs w:val="28"/>
        </w:rPr>
        <w:t xml:space="preserve">Присоединить затвор к затворной раме. </w:t>
      </w:r>
    </w:p>
    <w:p>
      <w:pPr>
        <w:pStyle w:val="Normal"/>
        <w:shd w:fill="FFFFFF" w:val="clear"/>
        <w:jc w:val="both"/>
        <w:rPr>
          <w:spacing w:val="-9"/>
          <w:sz w:val="28"/>
          <w:szCs w:val="28"/>
        </w:rPr>
      </w:pPr>
      <w:r>
        <w:rPr>
          <w:sz w:val="28"/>
          <w:szCs w:val="28"/>
        </w:rPr>
        <w:tab/>
        <w:t>Взять затворную раму в левую руку, а затвор в правую руку и вставить затвор цилиндрической частью в канал рамы; повернуть затвор так, чтобы его ведущий выступ вошел в фигурный вырез затворной рамы, и продвинуть затвор вперед.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tabs>
          <w:tab w:val="clear" w:pos="720"/>
          <w:tab w:val="left" w:pos="653" w:leader="none"/>
        </w:tabs>
        <w:autoSpaceDE w:val="false"/>
        <w:ind w:firstLine="720" w:start="0" w:end="0"/>
        <w:jc w:val="both"/>
        <w:rPr>
          <w:b/>
          <w:spacing w:val="-12"/>
          <w:sz w:val="28"/>
          <w:szCs w:val="28"/>
        </w:rPr>
      </w:pPr>
      <w:r>
        <w:rPr>
          <w:b/>
          <w:sz w:val="28"/>
          <w:szCs w:val="28"/>
        </w:rPr>
        <w:t>Присоединить затворную раму с затвором к ствольной коробке.</w:t>
      </w:r>
    </w:p>
    <w:p>
      <w:pPr>
        <w:pStyle w:val="Normal"/>
        <w:shd w:fill="FFFFFF" w:val="clear"/>
        <w:jc w:val="both"/>
        <w:rPr>
          <w:spacing w:val="-12"/>
          <w:sz w:val="28"/>
          <w:szCs w:val="28"/>
        </w:rPr>
      </w:pPr>
      <w:r>
        <w:rPr>
          <w:sz w:val="28"/>
          <w:szCs w:val="28"/>
        </w:rPr>
        <w:tab/>
        <w:t>Взять затворную раму в правую руку так, чтобы затвор удерживался большим пальцем в переднем положении. Левой рукой обхватить шейку приклада, правой рукой ввести газовый поршень в полость колодки прицела и продвинуть затворную раму вперед настолько, чтобы отгибы ствольной коробки вошли в пазы затворной рамы, небольшим усилием прижать ее к ствольной коробке и продвинуть вперед.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tabs>
          <w:tab w:val="clear" w:pos="720"/>
          <w:tab w:val="left" w:pos="653" w:leader="none"/>
        </w:tabs>
        <w:autoSpaceDE w:val="false"/>
        <w:ind w:firstLine="720" w:start="0" w:end="0"/>
        <w:jc w:val="both"/>
        <w:rPr>
          <w:b/>
          <w:spacing w:val="-10"/>
          <w:sz w:val="28"/>
          <w:szCs w:val="28"/>
        </w:rPr>
      </w:pPr>
      <w:r>
        <w:rPr>
          <w:b/>
          <w:sz w:val="28"/>
          <w:szCs w:val="28"/>
        </w:rPr>
        <w:t>Присоединить возвратный механизм.</w:t>
      </w:r>
    </w:p>
    <w:p>
      <w:pPr>
        <w:pStyle w:val="Normal"/>
        <w:shd w:fill="FFFFFF" w:val="clear"/>
        <w:jc w:val="both"/>
        <w:rPr>
          <w:spacing w:val="-10"/>
          <w:sz w:val="28"/>
          <w:szCs w:val="28"/>
        </w:rPr>
      </w:pPr>
      <w:r>
        <w:rPr>
          <w:sz w:val="28"/>
          <w:szCs w:val="28"/>
        </w:rPr>
        <w:tab/>
        <w:t>Правой рукой ввести возвратный механизм в канал затворной рамы; сжимая возвратную пружину, подать направляющий стержень вперед и, опустив несколько книзу, ввести его пятку в продольный паз ствольной коробки.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tabs>
          <w:tab w:val="clear" w:pos="720"/>
          <w:tab w:val="left" w:pos="653" w:leader="none"/>
        </w:tabs>
        <w:autoSpaceDE w:val="false"/>
        <w:ind w:firstLine="720" w:start="0" w:end="0"/>
        <w:jc w:val="both"/>
        <w:rPr>
          <w:b/>
          <w:spacing w:val="-10"/>
          <w:sz w:val="28"/>
          <w:szCs w:val="28"/>
        </w:rPr>
      </w:pPr>
      <w:r>
        <w:rPr>
          <w:b/>
          <w:sz w:val="28"/>
          <w:szCs w:val="28"/>
        </w:rPr>
        <w:t>Присоединить крышку ствольной коробки.</w:t>
      </w:r>
    </w:p>
    <w:p>
      <w:pPr>
        <w:pStyle w:val="Normal"/>
        <w:shd w:fill="FFFFFF" w:val="clear"/>
        <w:jc w:val="both"/>
        <w:rPr>
          <w:spacing w:val="-10"/>
          <w:sz w:val="28"/>
          <w:szCs w:val="28"/>
        </w:rPr>
      </w:pPr>
      <w:r>
        <w:rPr>
          <w:sz w:val="28"/>
          <w:szCs w:val="28"/>
        </w:rPr>
        <w:tab/>
        <w:t>Вста</w:t>
      </w:r>
      <w:r>
        <w:rPr>
          <w:spacing w:val="-1"/>
          <w:sz w:val="28"/>
          <w:szCs w:val="28"/>
        </w:rPr>
        <w:t>вить крышку ствольной коробки передним концом в по</w:t>
      </w:r>
      <w:r>
        <w:rPr>
          <w:sz w:val="28"/>
          <w:szCs w:val="28"/>
        </w:rPr>
        <w:t>лукруглый вырез на колодке прицела; нажать на задний конец крышки ладонью правой руки вперед и книзу так, чтобы выступ направляющего стержня возвратного механизма вошел в отверстие крышки ствольной коробки.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tabs>
          <w:tab w:val="clear" w:pos="720"/>
          <w:tab w:val="left" w:pos="653" w:leader="none"/>
        </w:tabs>
        <w:autoSpaceDE w:val="false"/>
        <w:ind w:firstLine="720" w:start="0" w:end="0"/>
        <w:jc w:val="both"/>
        <w:rPr>
          <w:b/>
          <w:spacing w:val="-8"/>
          <w:sz w:val="28"/>
          <w:szCs w:val="28"/>
        </w:rPr>
      </w:pPr>
      <w:r>
        <w:rPr>
          <w:b/>
          <w:sz w:val="28"/>
          <w:szCs w:val="28"/>
        </w:rPr>
        <w:t xml:space="preserve">Спустить курок с боевого взвода и поставить на предохранитель. </w:t>
      </w:r>
    </w:p>
    <w:p>
      <w:pPr>
        <w:pStyle w:val="Normal"/>
        <w:shd w:fill="FFFFFF" w:val="clear"/>
        <w:jc w:val="both"/>
        <w:rPr>
          <w:spacing w:val="-8"/>
          <w:sz w:val="28"/>
          <w:szCs w:val="28"/>
        </w:rPr>
      </w:pPr>
      <w:r>
        <w:rPr>
          <w:sz w:val="28"/>
          <w:szCs w:val="28"/>
        </w:rPr>
        <w:tab/>
        <w:t>Нажать па спусковой крючок и поднять переводчик вверх до отказа.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tabs>
          <w:tab w:val="clear" w:pos="720"/>
          <w:tab w:val="left" w:pos="653" w:leader="none"/>
        </w:tabs>
        <w:autoSpaceDE w:val="false"/>
        <w:ind w:firstLine="720" w:start="0" w:end="0"/>
        <w:jc w:val="both"/>
        <w:rPr>
          <w:b/>
          <w:spacing w:val="-10"/>
          <w:sz w:val="28"/>
          <w:szCs w:val="28"/>
        </w:rPr>
      </w:pPr>
      <w:r>
        <w:rPr>
          <w:b/>
          <w:sz w:val="28"/>
          <w:szCs w:val="28"/>
        </w:rPr>
        <w:t>Присоединить шомпол.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tabs>
          <w:tab w:val="clear" w:pos="720"/>
          <w:tab w:val="left" w:pos="653" w:leader="none"/>
        </w:tabs>
        <w:autoSpaceDE w:val="false"/>
        <w:ind w:firstLine="720" w:start="0" w:end="0"/>
        <w:jc w:val="both"/>
        <w:rPr>
          <w:b/>
          <w:spacing w:val="-10"/>
          <w:sz w:val="28"/>
          <w:szCs w:val="28"/>
        </w:rPr>
      </w:pPr>
      <w:r>
        <w:rPr>
          <w:b/>
          <w:sz w:val="28"/>
          <w:szCs w:val="28"/>
        </w:rPr>
        <w:t>Вложить пенал в гнездо приклада.</w:t>
      </w:r>
    </w:p>
    <w:p>
      <w:pPr>
        <w:pStyle w:val="Normal"/>
        <w:shd w:fill="FFFFFF" w:val="clear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ab/>
        <w:t xml:space="preserve">Уложить принадлежность в пенал и закрыть его крышкой, вложить пенал дном в гнездо приклада и утопить его </w:t>
      </w:r>
      <w:r>
        <w:rPr>
          <w:spacing w:val="-1"/>
          <w:sz w:val="28"/>
          <w:szCs w:val="28"/>
        </w:rPr>
        <w:t>так, чтобы гнездо закрылось крышкой.</w:t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autoSpaceDE w:val="false"/>
        <w:ind w:firstLine="720" w:start="0" w:end="0"/>
        <w:jc w:val="both"/>
        <w:rPr>
          <w:b/>
          <w:bCs/>
          <w:spacing w:val="-5"/>
          <w:sz w:val="28"/>
          <w:szCs w:val="28"/>
        </w:rPr>
      </w:pPr>
      <w:r>
        <w:rPr>
          <w:b/>
          <w:bCs/>
          <w:spacing w:val="17"/>
          <w:sz w:val="28"/>
          <w:szCs w:val="28"/>
        </w:rPr>
        <w:t xml:space="preserve">Присоединить </w:t>
      </w:r>
      <w:r>
        <w:rPr>
          <w:b/>
          <w:bCs/>
          <w:spacing w:val="-5"/>
          <w:sz w:val="28"/>
          <w:szCs w:val="28"/>
        </w:rPr>
        <w:t>магазин  к автомату.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Удерживая автомат левой рукой за шейку приклада или цевье, правой рукой ввести в окно ствольной коробки зацеп магазина и повернуть магазин на себя так, чтобы защелка заскочила за опорный выступ магазина.</w:t>
      </w:r>
    </w:p>
    <w:p>
      <w:pPr>
        <w:pStyle w:val="Heading1"/>
        <w:ind w:firstLine="709" w:start="0" w:end="47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Heading1"/>
        <w:ind w:firstLine="709" w:start="0" w:end="470"/>
        <w:rPr>
          <w:b/>
          <w:sz w:val="28"/>
          <w:szCs w:val="28"/>
        </w:rPr>
      </w:pPr>
      <w:r>
        <w:rPr>
          <w:b/>
          <w:sz w:val="28"/>
          <w:szCs w:val="28"/>
        </w:rPr>
        <w:t>Норматив № 13 – неполная разборка автомата АК-74.</w:t>
      </w:r>
    </w:p>
    <w:p>
      <w:pPr>
        <w:pStyle w:val="Normal"/>
        <w:rPr/>
      </w:pPr>
      <w:r>
        <w:rPr>
          <w:b/>
          <w:sz w:val="28"/>
          <w:szCs w:val="28"/>
        </w:rPr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Условия выполнения норматива.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1. Автомат лежит на столе (чистой подстилке) дульной частью вперед, а ручной пулемет установлен на сошку дульной частью влево. У автомата (ручного пулемета) магазин пристегнут.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2. Обучаемый находится у оружия (на исходном положении) с опущенными руками.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Порядок выполнения норматива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Руководитель занятия указывает подает команду: </w:t>
      </w:r>
      <w:r>
        <w:rPr>
          <w:rStyle w:val="Strong"/>
          <w:sz w:val="28"/>
          <w:szCs w:val="28"/>
        </w:rPr>
        <w:t>«К неполной разборке оружия – ПРИСТУПИТЬ».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При выполнении неполной разборке автомата (ручного пулемета) обучаемый отделяет магазин и проверяет, нет ли патрона в патроннике. Вынимает пенал принадлежности из гнезда приклада. Последовательно отделяет шомпол, дульный тормоз-компенсатор (у пулемета – пламегаситель), крышку ствольной коробки, возвратный механизм, затворную раму с затвором, затвор от затворной рамы и газовую трубку со ствольной накладкой.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Время отсчитывается от команды </w:t>
      </w:r>
      <w:r>
        <w:rPr>
          <w:rStyle w:val="Strong"/>
          <w:sz w:val="28"/>
          <w:szCs w:val="28"/>
        </w:rPr>
        <w:t>«К неполной разборке оружия – ПРИСТУПИТЬ»</w:t>
      </w:r>
      <w:r>
        <w:rPr>
          <w:sz w:val="28"/>
          <w:szCs w:val="28"/>
        </w:rPr>
        <w:t> до доклада обучаемого </w:t>
      </w:r>
      <w:r>
        <w:rPr>
          <w:rStyle w:val="Strong"/>
          <w:sz w:val="28"/>
          <w:szCs w:val="28"/>
        </w:rPr>
        <w:t>«ГОТОВО».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Временные показатели и оценка за выполнение норматива № 13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Вид оружия – </w:t>
      </w:r>
      <w:r>
        <w:rPr>
          <w:rStyle w:val="Strong"/>
          <w:sz w:val="28"/>
          <w:szCs w:val="28"/>
        </w:rPr>
        <w:t>автомат АК-74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Оценка по времени (секунд):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«отлично» - </w:t>
      </w:r>
      <w:r>
        <w:rPr>
          <w:rStyle w:val="Strong"/>
          <w:sz w:val="28"/>
          <w:szCs w:val="28"/>
        </w:rPr>
        <w:t>15 сек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«хорошо» - </w:t>
      </w:r>
      <w:r>
        <w:rPr>
          <w:rStyle w:val="Strong"/>
          <w:sz w:val="28"/>
          <w:szCs w:val="28"/>
        </w:rPr>
        <w:t>17сек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«удовлетворительно» - </w:t>
      </w:r>
      <w:r>
        <w:rPr>
          <w:rStyle w:val="Strong"/>
          <w:sz w:val="28"/>
          <w:szCs w:val="28"/>
        </w:rPr>
        <w:t>19 сек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 </w:t>
      </w:r>
      <w:r>
        <w:rPr>
          <w:rStyle w:val="Strong"/>
          <w:sz w:val="28"/>
          <w:szCs w:val="28"/>
        </w:rPr>
        <w:t>Норматив № 14 - сборка автомата АК-74 после неполной разборки.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Условия выполнения норматива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1. Оружие разобрано. Части и механизмы автомата (пулеметов) аккуратно разложены на столе (чистой подстилке) в порядке разборки и не касаются друг друга.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2. Обучаемый находится у оружия (на исходном положении) с опущенными руками.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Порядок выполнения норматива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1. Руководитель занятия подает команду: </w:t>
      </w:r>
      <w:r>
        <w:rPr>
          <w:rStyle w:val="Strong"/>
          <w:sz w:val="28"/>
          <w:szCs w:val="28"/>
        </w:rPr>
        <w:t>«К сборке оружия - ПРИСТУПИТЬ».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2. При выполнении сборки после неполной разборки автомата (ручного пулемета) обучаемый последовательно выполняет все операции в обратном порядке.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3. Время отсчитывается от команды </w:t>
      </w:r>
      <w:r>
        <w:rPr>
          <w:rStyle w:val="Strong"/>
          <w:sz w:val="28"/>
          <w:szCs w:val="28"/>
        </w:rPr>
        <w:t>«К сборке оружия - ПРИСТУПИТЬ» до доклада обучаемого «ГОТОВО».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Временные показатели и оценка за выполнение норматива № 14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Вид оружия – </w:t>
      </w:r>
      <w:r>
        <w:rPr>
          <w:rStyle w:val="Strong"/>
          <w:sz w:val="28"/>
          <w:szCs w:val="28"/>
        </w:rPr>
        <w:t>автомат АК-74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Оценка по времени (секунд):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«отлично» - </w:t>
      </w:r>
      <w:r>
        <w:rPr>
          <w:rStyle w:val="Strong"/>
          <w:sz w:val="28"/>
          <w:szCs w:val="28"/>
        </w:rPr>
        <w:t>25 сек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«хорошо» - </w:t>
      </w:r>
      <w:r>
        <w:rPr>
          <w:rStyle w:val="Strong"/>
          <w:sz w:val="28"/>
          <w:szCs w:val="28"/>
        </w:rPr>
        <w:t>27сек</w:t>
      </w:r>
    </w:p>
    <w:p>
      <w:pPr>
        <w:pStyle w:val="Style16"/>
        <w:spacing w:before="0" w:after="0"/>
        <w:ind w:firstLine="709" w:end="157"/>
        <w:rPr>
          <w:rStyle w:val="Strong"/>
          <w:sz w:val="28"/>
          <w:szCs w:val="28"/>
        </w:rPr>
      </w:pPr>
      <w:r>
        <w:rPr>
          <w:sz w:val="28"/>
          <w:szCs w:val="28"/>
        </w:rPr>
        <w:t>«удовлетворительно» - </w:t>
      </w:r>
      <w:r>
        <w:rPr>
          <w:rStyle w:val="Strong"/>
          <w:sz w:val="28"/>
          <w:szCs w:val="28"/>
        </w:rPr>
        <w:t>32 сек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/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Выполнение норматива № 16. Снаряжение магазина автомата АК-74 патронами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Условия выполнения норматива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1. Обучаемый находится перед подстилкой, на которой разложены магазины и учебные патроны россыпью.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2. Время отсчитывается от команды руководителя «К снаряжению магазина приступить» до доклада обучаемого «Готово»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Временные показатели и оценка за выполнение норматива № 16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Снаряжения магазина автомата АК-74 30 патронами: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rStyle w:val="Strong"/>
          <w:sz w:val="28"/>
          <w:szCs w:val="28"/>
        </w:rPr>
        <w:t>Оценка по времени (секунд):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«отлично» </w:t>
      </w:r>
      <w:r>
        <w:rPr>
          <w:rStyle w:val="Strong"/>
          <w:sz w:val="28"/>
          <w:szCs w:val="28"/>
        </w:rPr>
        <w:t>- 33 сек</w:t>
      </w:r>
    </w:p>
    <w:p>
      <w:pPr>
        <w:pStyle w:val="Style16"/>
        <w:spacing w:before="0" w:after="0"/>
        <w:ind w:firstLine="709" w:end="157"/>
        <w:rPr>
          <w:sz w:val="28"/>
          <w:szCs w:val="28"/>
        </w:rPr>
      </w:pPr>
      <w:r>
        <w:rPr>
          <w:sz w:val="28"/>
          <w:szCs w:val="28"/>
        </w:rPr>
        <w:t>«хорошо» </w:t>
      </w:r>
      <w:r>
        <w:rPr>
          <w:rStyle w:val="Strong"/>
          <w:sz w:val="28"/>
          <w:szCs w:val="28"/>
        </w:rPr>
        <w:t>- 38 сек</w:t>
      </w:r>
    </w:p>
    <w:p>
      <w:pPr>
        <w:pStyle w:val="Style16"/>
        <w:spacing w:before="0" w:after="0"/>
        <w:ind w:firstLine="709" w:end="157"/>
        <w:rPr>
          <w:rStyle w:val="Strong"/>
          <w:sz w:val="28"/>
          <w:szCs w:val="28"/>
        </w:rPr>
      </w:pPr>
      <w:r>
        <w:rPr>
          <w:sz w:val="28"/>
          <w:szCs w:val="28"/>
        </w:rPr>
        <w:t>«удовлетворительно»</w:t>
      </w:r>
      <w:r>
        <w:rPr>
          <w:rStyle w:val="Strong"/>
          <w:sz w:val="28"/>
          <w:szCs w:val="28"/>
        </w:rPr>
        <w:t>- 43 сек</w:t>
      </w:r>
    </w:p>
    <w:p>
      <w:pPr>
        <w:pStyle w:val="Style16"/>
        <w:spacing w:before="0" w:after="0"/>
        <w:ind w:firstLine="709" w:end="157"/>
        <w:rPr>
          <w:rStyle w:val="Strong"/>
          <w:sz w:val="28"/>
          <w:szCs w:val="28"/>
        </w:rPr>
      </w:pPr>
      <w:r>
        <w:rPr/>
      </w:r>
    </w:p>
    <w:p>
      <w:pPr>
        <w:pStyle w:val="Style16"/>
        <w:spacing w:before="0" w:after="0"/>
        <w:ind w:firstLine="709" w:end="157"/>
        <w:rPr>
          <w:b/>
          <w:bCs/>
          <w:sz w:val="28"/>
          <w:szCs w:val="28"/>
        </w:rPr>
      </w:pPr>
      <w:r>
        <w:rPr/>
      </w:r>
    </w:p>
    <w:sectPr>
      <w:headerReference w:type="default" r:id="rId6"/>
      <w:headerReference w:type="first" r:id="rId7"/>
      <w:type w:val="nextPage"/>
      <w:pgSz w:w="11906" w:h="16838"/>
      <w:pgMar w:left="1701" w:right="1277" w:gutter="0" w:header="720" w:top="1418" w:footer="0" w:bottom="1134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2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34030" cy="293370"/>
              <wp:effectExtent l="0" t="0" r="0" b="0"/>
              <wp:wrapSquare wrapText="bothSides"/>
              <wp:docPr id="8" name="Врезка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8.9pt;height:23.1pt;mso-wrap-distance-left:0pt;mso-wrap-distance-right:0pt;mso-wrap-distance-top:0pt;mso-wrap-distance-bottom:0pt;margin-top:0.05pt;mso-position-vertical-relative:text;margin-left:207.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15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center"/>
      <w:pPr>
        <w:tabs>
          <w:tab w:val="num" w:pos="0"/>
        </w:tabs>
        <w:ind w:start="568" w:hanging="360"/>
      </w:pPr>
      <w:rPr>
        <w:rFonts w:ascii="Times New Roman" w:hAnsi="Times New Roman" w:cs="Times New Roman"/>
        <w:color w:val="000000"/>
        <w:sz w:val="28"/>
        <w:szCs w:val="28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/>
    </w:lvl>
  </w:abstractNum>
  <w:abstractNum w:abstractNumId="4">
    <w:lvl w:ilvl="0">
      <w:numFmt w:val="bullet"/>
      <w:lvlText w:val="-"/>
      <w:lvlJc w:val="start"/>
      <w:pPr>
        <w:tabs>
          <w:tab w:val="num" w:pos="360"/>
        </w:tabs>
        <w:ind w:start="360" w:hanging="360"/>
      </w:pPr>
      <w:rPr>
        <w:rFonts w:ascii="Liberation Serif" w:hAnsi="Liberation Serif" w:cs="Liberation Serif" w:hint="default"/>
      </w:rPr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abstractNum w:abstractNumId="6">
    <w:lvl w:ilvl="0">
      <w:start w:val="2"/>
      <w:numFmt w:val="decimal"/>
      <w:lvlText w:val="%1)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  <w:lang w:val="ru-RU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  <w:lang w:val="ru-RU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5"/>
      </w:numPr>
      <w:jc w:val="center"/>
      <w:outlineLvl w:val="4"/>
    </w:pPr>
    <w:rPr>
      <w:b/>
      <w:sz w:val="28"/>
      <w:lang w:val="ru-RU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  <w:lang w:val="ru-RU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  <w:lang w:val="ru-RU"/>
    </w:rPr>
  </w:style>
  <w:style w:type="character" w:styleId="WW8Num2z0">
    <w:name w:val="WW8Num2z0"/>
    <w:rPr>
      <w:rFonts w:ascii="Times New Roman" w:hAnsi="Times New Roman" w:cs="Times New Roman"/>
      <w:color w:val="000000"/>
      <w:sz w:val="28"/>
      <w:szCs w:val="28"/>
    </w:rPr>
  </w:style>
  <w:style w:type="character" w:styleId="WW8Num4z0">
    <w:name w:val="WW8Num4z0"/>
    <w:rPr/>
  </w:style>
  <w:style w:type="character" w:styleId="WW8Num5z0">
    <w:name w:val="WW8Num5z0"/>
    <w:rPr/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7z0">
    <w:name w:val="WW8Num7z0"/>
    <w:rPr/>
  </w:style>
  <w:style w:type="character" w:styleId="WW8Num8z0">
    <w:name w:val="WW8Num8z0"/>
    <w:rPr>
      <w:rFonts w:ascii="Symbol" w:hAnsi="Symbol" w:cs="Symbol"/>
    </w:rPr>
  </w:style>
  <w:style w:type="character" w:styleId="WW8Num8z1">
    <w:name w:val="WW8Num8z1"/>
    <w:rPr>
      <w:rFonts w:ascii="Wingdings" w:hAnsi="Wingdings" w:cs="Wingdings"/>
    </w:rPr>
  </w:style>
  <w:style w:type="character" w:styleId="WW8Num8z4">
    <w:name w:val="WW8Num8z4"/>
    <w:rPr>
      <w:rFonts w:ascii="Courier New" w:hAnsi="Courier New" w:cs="Courier New"/>
    </w:rPr>
  </w:style>
  <w:style w:type="character" w:styleId="WW8Num9z0">
    <w:name w:val="WW8Num9z0"/>
    <w:rPr>
      <w:rFonts w:ascii="Symbol" w:hAnsi="Symbol" w:cs="Symbol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2">
    <w:name w:val="WW8Num9z2"/>
    <w:rPr>
      <w:rFonts w:ascii="Wingdings" w:hAnsi="Wingdings" w:cs="Wingdings"/>
    </w:rPr>
  </w:style>
  <w:style w:type="character" w:styleId="WW8Num11z0">
    <w:name w:val="WW8Num11z0"/>
    <w:rPr>
      <w:rFonts w:ascii="Symbol" w:hAnsi="Symbol" w:cs="Symbol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2">
    <w:name w:val="WW8Num11z2"/>
    <w:rPr>
      <w:rFonts w:ascii="Wingdings" w:hAnsi="Wingdings" w:cs="Wingdings"/>
    </w:rPr>
  </w:style>
  <w:style w:type="character" w:styleId="WW8Num12z0">
    <w:name w:val="WW8Num12z0"/>
    <w:rPr/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Symbol" w:hAnsi="Symbol" w:cs="Symbo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4z0">
    <w:name w:val="WW8Num14z0"/>
    <w:rPr/>
  </w:style>
  <w:style w:type="character" w:styleId="WW8Num15z0">
    <w:name w:val="WW8Num15z0"/>
    <w:rPr>
      <w:rFonts w:ascii="Wingdings" w:hAnsi="Wingdings" w:cs="Wingdings"/>
    </w:rPr>
  </w:style>
  <w:style w:type="character" w:styleId="WW8Num16z0">
    <w:name w:val="WW8Num16z0"/>
    <w:rPr/>
  </w:style>
  <w:style w:type="character" w:styleId="WW8Num17z0">
    <w:name w:val="WW8Num17z0"/>
    <w:rPr>
      <w:rFonts w:ascii="Symbol" w:hAnsi="Symbol" w:cs="Symbol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8z0">
    <w:name w:val="WW8Num18z0"/>
    <w:rPr/>
  </w:style>
  <w:style w:type="character" w:styleId="WW8Num19z0">
    <w:name w:val="WW8Num19z0"/>
    <w:rPr>
      <w:rFonts w:ascii="Symbol" w:hAnsi="Symbol" w:cs="Symbol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2">
    <w:name w:val="WW8Num19z2"/>
    <w:rPr>
      <w:rFonts w:ascii="Wingdings" w:hAnsi="Wingdings" w:cs="Wingdings"/>
    </w:rPr>
  </w:style>
  <w:style w:type="character" w:styleId="WW8Num20z0">
    <w:name w:val="WW8Num20z0"/>
    <w:rPr>
      <w:b w:val="false"/>
    </w:rPr>
  </w:style>
  <w:style w:type="character" w:styleId="WW8Num21z0">
    <w:name w:val="WW8Num21z0"/>
    <w:rPr/>
  </w:style>
  <w:style w:type="character" w:styleId="WW8Num22z0">
    <w:name w:val="WW8Num22z0"/>
    <w:rPr>
      <w:rFonts w:ascii="Times New Roman" w:hAnsi="Times New Roman" w:cs="Times New Roman"/>
    </w:rPr>
  </w:style>
  <w:style w:type="character" w:styleId="WW8Num23z0">
    <w:name w:val="WW8Num23z0"/>
    <w:rPr>
      <w:rFonts w:ascii="Symbol" w:hAnsi="Symbol" w:cs="Symbol"/>
    </w:rPr>
  </w:style>
  <w:style w:type="character" w:styleId="WW8Num23z1">
    <w:name w:val="WW8Num23z1"/>
    <w:rPr>
      <w:rFonts w:ascii="Courier New" w:hAnsi="Courier New" w:cs="Courier New"/>
    </w:rPr>
  </w:style>
  <w:style w:type="character" w:styleId="WW8Num23z2">
    <w:name w:val="WW8Num23z2"/>
    <w:rPr>
      <w:rFonts w:ascii="Wingdings" w:hAnsi="Wingdings" w:cs="Wingdings"/>
    </w:rPr>
  </w:style>
  <w:style w:type="character" w:styleId="WW8Num25z0">
    <w:name w:val="WW8Num25z0"/>
    <w:rPr>
      <w:rFonts w:ascii="Times New Roman" w:hAnsi="Times New Roman" w:eastAsia="Times New Roman" w:cs="Times New Roman"/>
    </w:rPr>
  </w:style>
  <w:style w:type="character" w:styleId="WW8Num25z1">
    <w:name w:val="WW8Num25z1"/>
    <w:rPr>
      <w:rFonts w:ascii="Wingdings" w:hAnsi="Wingdings" w:cs="Wingdings"/>
    </w:rPr>
  </w:style>
  <w:style w:type="character" w:styleId="WW8Num25z3">
    <w:name w:val="WW8Num25z3"/>
    <w:rPr>
      <w:rFonts w:ascii="Symbol" w:hAnsi="Symbol" w:cs="Symbol"/>
    </w:rPr>
  </w:style>
  <w:style w:type="character" w:styleId="WW8Num25z4">
    <w:name w:val="WW8Num25z4"/>
    <w:rPr>
      <w:rFonts w:ascii="Courier New" w:hAnsi="Courier New" w:cs="Courier New"/>
    </w:rPr>
  </w:style>
  <w:style w:type="character" w:styleId="WW8Num26z0">
    <w:name w:val="WW8Num26z0"/>
    <w:rPr>
      <w:rFonts w:ascii="Times New Roman" w:hAnsi="Times New Roman" w:cs="Times New Roman"/>
    </w:rPr>
  </w:style>
  <w:style w:type="character" w:styleId="WW8Num27z0">
    <w:name w:val="WW8Num27z0"/>
    <w:rPr>
      <w:rFonts w:ascii="Symbol" w:hAnsi="Symbol" w:cs="Symbol"/>
    </w:rPr>
  </w:style>
  <w:style w:type="character" w:styleId="WW8Num27z1">
    <w:name w:val="WW8Num27z1"/>
    <w:rPr>
      <w:rFonts w:ascii="Courier New" w:hAnsi="Courier New" w:cs="Courier New"/>
    </w:rPr>
  </w:style>
  <w:style w:type="character" w:styleId="WW8Num27z2">
    <w:name w:val="WW8Num27z2"/>
    <w:rPr>
      <w:rFonts w:ascii="Wingdings" w:hAnsi="Wingdings" w:cs="Wingdings"/>
    </w:rPr>
  </w:style>
  <w:style w:type="character" w:styleId="WW8Num29z0">
    <w:name w:val="WW8Num29z0"/>
    <w:rPr/>
  </w:style>
  <w:style w:type="character" w:styleId="WW8Num30z0">
    <w:name w:val="WW8Num30z0"/>
    <w:rPr>
      <w:rFonts w:ascii="Wingdings" w:hAnsi="Wingdings" w:cs="Wingdings"/>
    </w:rPr>
  </w:style>
  <w:style w:type="character" w:styleId="WW8Num30z1">
    <w:name w:val="WW8Num30z1"/>
    <w:rPr>
      <w:rFonts w:ascii="Courier New" w:hAnsi="Courier New" w:cs="Courier New"/>
    </w:rPr>
  </w:style>
  <w:style w:type="character" w:styleId="WW8Num30z3">
    <w:name w:val="WW8Num30z3"/>
    <w:rPr>
      <w:rFonts w:ascii="Symbol" w:hAnsi="Symbol" w:cs="Symbol"/>
    </w:rPr>
  </w:style>
  <w:style w:type="character" w:styleId="WW8Num31z0">
    <w:name w:val="WW8Num31z0"/>
    <w:rPr/>
  </w:style>
  <w:style w:type="character" w:styleId="WW8Num32z0">
    <w:name w:val="WW8Num32z0"/>
    <w:rPr/>
  </w:style>
  <w:style w:type="character" w:styleId="WW8Num33z0">
    <w:name w:val="WW8Num33z0"/>
    <w:rPr>
      <w:rFonts w:ascii="Wingdings" w:hAnsi="Wingdings" w:cs="Wingdings"/>
    </w:rPr>
  </w:style>
  <w:style w:type="character" w:styleId="WW8Num33z1">
    <w:name w:val="WW8Num33z1"/>
    <w:rPr>
      <w:rFonts w:ascii="Courier New" w:hAnsi="Courier New" w:cs="Courier New"/>
    </w:rPr>
  </w:style>
  <w:style w:type="character" w:styleId="WW8Num33z3">
    <w:name w:val="WW8Num33z3"/>
    <w:rPr>
      <w:rFonts w:ascii="Symbol" w:hAnsi="Symbol" w:cs="Symbol"/>
    </w:rPr>
  </w:style>
  <w:style w:type="character" w:styleId="WW8Num34z0">
    <w:name w:val="WW8Num34z0"/>
    <w:rPr/>
  </w:style>
  <w:style w:type="character" w:styleId="WW8Num35z0">
    <w:name w:val="WW8Num35z0"/>
    <w:rPr/>
  </w:style>
  <w:style w:type="character" w:styleId="WW8Num35z1">
    <w:name w:val="WW8Num35z1"/>
    <w:rPr>
      <w:rFonts w:ascii="Courier New" w:hAnsi="Courier New" w:cs="Courier New"/>
    </w:rPr>
  </w:style>
  <w:style w:type="character" w:styleId="WW8Num35z2">
    <w:name w:val="WW8Num35z2"/>
    <w:rPr>
      <w:rFonts w:ascii="Wingdings" w:hAnsi="Wingdings" w:cs="Wingdings"/>
    </w:rPr>
  </w:style>
  <w:style w:type="character" w:styleId="WW8Num35z3">
    <w:name w:val="WW8Num35z3"/>
    <w:rPr>
      <w:rFonts w:ascii="Symbol" w:hAnsi="Symbol" w:cs="Symbol"/>
    </w:rPr>
  </w:style>
  <w:style w:type="character" w:styleId="WW8NumSt3z0">
    <w:name w:val="WW8NumSt3z0"/>
    <w:rPr>
      <w:rFonts w:ascii="Symbol" w:hAnsi="Symbol" w:cs="Symbol"/>
    </w:rPr>
  </w:style>
  <w:style w:type="character" w:styleId="WW8NumSt3z1">
    <w:name w:val="WW8NumSt3z1"/>
    <w:rPr>
      <w:rFonts w:ascii="Courier New" w:hAnsi="Courier New" w:cs="Courier New"/>
    </w:rPr>
  </w:style>
  <w:style w:type="character" w:styleId="WW8NumSt3z2">
    <w:name w:val="WW8NumSt3z2"/>
    <w:rPr>
      <w:rFonts w:ascii="Wingdings" w:hAnsi="Wingdings" w:cs="Wingdings"/>
    </w:rPr>
  </w:style>
  <w:style w:type="character" w:styleId="WW8NumSt17z0">
    <w:name w:val="WW8NumSt17z0"/>
    <w:rPr>
      <w:rFonts w:ascii="Times New Roman" w:hAnsi="Times New Roman" w:cs="Times New Roman"/>
    </w:rPr>
  </w:style>
  <w:style w:type="character" w:styleId="WW8NumSt18z0">
    <w:name w:val="WW8NumSt18z0"/>
    <w:rPr>
      <w:rFonts w:ascii="Times New Roman" w:hAnsi="Times New Roman" w:cs="Times New Roman"/>
    </w:rPr>
  </w:style>
  <w:style w:type="character" w:styleId="WW8NumSt19z0">
    <w:name w:val="WW8NumSt19z0"/>
    <w:rPr>
      <w:rFonts w:ascii="Times New Roman" w:hAnsi="Times New Roman" w:cs="Times New Roman"/>
    </w:rPr>
  </w:style>
  <w:style w:type="character" w:styleId="WW8NumSt20z0">
    <w:name w:val="WW8NumSt20z0"/>
    <w:rPr>
      <w:rFonts w:ascii="Times New Roman" w:hAnsi="Times New Roman" w:cs="Times New Roman"/>
    </w:rPr>
  </w:style>
  <w:style w:type="character" w:styleId="WW8NumSt22z0">
    <w:name w:val="WW8NumSt22z0"/>
    <w:rPr>
      <w:rFonts w:ascii="Times New Roman" w:hAnsi="Times New Roman" w:cs="Times New Roman"/>
    </w:rPr>
  </w:style>
  <w:style w:type="character" w:styleId="Style5">
    <w:name w:val="Основной шрифт абзаца"/>
    <w:rPr/>
  </w:style>
  <w:style w:type="character" w:styleId="PageNumber">
    <w:name w:val="page number"/>
    <w:basedOn w:val="Style5"/>
    <w:rPr/>
  </w:style>
  <w:style w:type="character" w:styleId="Style6">
    <w:name w:val="Нижний колонтитул Знак"/>
    <w:basedOn w:val="Style5"/>
    <w:rPr/>
  </w:style>
  <w:style w:type="character" w:styleId="Style7">
    <w:name w:val="Верхний колонтитул Знак"/>
    <w:basedOn w:val="Style5"/>
    <w:rPr/>
  </w:style>
  <w:style w:type="character" w:styleId="Style8">
    <w:name w:val="Основной текст с отступом Знак"/>
    <w:basedOn w:val="Style5"/>
    <w:rPr/>
  </w:style>
  <w:style w:type="character" w:styleId="3">
    <w:name w:val="Основной текст 3 Знак"/>
    <w:rPr>
      <w:sz w:val="16"/>
      <w:szCs w:val="16"/>
    </w:rPr>
  </w:style>
  <w:style w:type="character" w:styleId="Style9">
    <w:name w:val="Текст выноски Знак"/>
    <w:rPr>
      <w:rFonts w:ascii="Tahoma" w:hAnsi="Tahoma" w:cs="Tahoma"/>
      <w:sz w:val="16"/>
      <w:szCs w:val="16"/>
    </w:rPr>
  </w:style>
  <w:style w:type="character" w:styleId="FontStyle190">
    <w:name w:val="Font Style190"/>
    <w:rPr>
      <w:rFonts w:ascii="Times New Roman" w:hAnsi="Times New Roman" w:cs="Times New Roman"/>
      <w:spacing w:val="10"/>
      <w:sz w:val="20"/>
      <w:szCs w:val="20"/>
    </w:rPr>
  </w:style>
  <w:style w:type="character" w:styleId="FontStyle191">
    <w:name w:val="Font Style191"/>
    <w:rPr>
      <w:rFonts w:ascii="Times New Roman" w:hAnsi="Times New Roman" w:cs="Times New Roman"/>
      <w:b/>
      <w:bCs/>
      <w:sz w:val="20"/>
      <w:szCs w:val="20"/>
    </w:rPr>
  </w:style>
  <w:style w:type="character" w:styleId="FontStyle188">
    <w:name w:val="Font Style188"/>
    <w:rPr>
      <w:rFonts w:ascii="Times New Roman" w:hAnsi="Times New Roman" w:cs="Times New Roman"/>
      <w:b/>
      <w:bCs/>
      <w:sz w:val="16"/>
      <w:szCs w:val="16"/>
    </w:rPr>
  </w:style>
  <w:style w:type="character" w:styleId="FontStyle185">
    <w:name w:val="Font Style185"/>
    <w:rPr>
      <w:rFonts w:ascii="Times New Roman" w:hAnsi="Times New Roman" w:cs="Times New Roman"/>
      <w:sz w:val="16"/>
      <w:szCs w:val="16"/>
    </w:rPr>
  </w:style>
  <w:style w:type="character" w:styleId="FontStyle196">
    <w:name w:val="Font Style196"/>
    <w:rPr>
      <w:rFonts w:ascii="Times New Roman" w:hAnsi="Times New Roman" w:cs="Times New Roman"/>
      <w:b/>
      <w:bCs/>
      <w:i/>
      <w:iCs/>
      <w:spacing w:val="30"/>
      <w:sz w:val="14"/>
      <w:szCs w:val="14"/>
    </w:rPr>
  </w:style>
  <w:style w:type="character" w:styleId="FontStyle184">
    <w:name w:val="Font Style184"/>
    <w:rPr>
      <w:rFonts w:ascii="Cambria" w:hAnsi="Cambria" w:cs="Cambria"/>
      <w:spacing w:val="-10"/>
      <w:sz w:val="28"/>
      <w:szCs w:val="28"/>
    </w:rPr>
  </w:style>
  <w:style w:type="character" w:styleId="FontStyle194">
    <w:name w:val="Font Style194"/>
    <w:rPr>
      <w:rFonts w:ascii="Times New Roman" w:hAnsi="Times New Roman" w:cs="Times New Roman"/>
      <w:b/>
      <w:bCs/>
      <w:sz w:val="12"/>
      <w:szCs w:val="12"/>
    </w:rPr>
  </w:style>
  <w:style w:type="character" w:styleId="FontStyle193">
    <w:name w:val="Font Style193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198">
    <w:name w:val="Font Style198"/>
    <w:rPr>
      <w:rFonts w:ascii="Times New Roman" w:hAnsi="Times New Roman" w:cs="Times New Roman"/>
      <w:b/>
      <w:bCs/>
      <w:sz w:val="12"/>
      <w:szCs w:val="12"/>
    </w:rPr>
  </w:style>
  <w:style w:type="character" w:styleId="FontStyle201">
    <w:name w:val="Font Style201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244">
    <w:name w:val="Font Style244"/>
    <w:rPr>
      <w:rFonts w:ascii="Times New Roman" w:hAnsi="Times New Roman" w:cs="Times New Roman"/>
      <w:b/>
      <w:bCs/>
      <w:smallCaps/>
      <w:sz w:val="20"/>
      <w:szCs w:val="20"/>
    </w:rPr>
  </w:style>
  <w:style w:type="character" w:styleId="1">
    <w:name w:val="Заголовок 1 Знак"/>
    <w:rPr>
      <w:sz w:val="24"/>
    </w:rPr>
  </w:style>
  <w:style w:type="character" w:styleId="2">
    <w:name w:val="Заголовок 2 Знак"/>
    <w:rPr>
      <w:rFonts w:ascii="Arial" w:hAnsi="Arial" w:cs="Arial"/>
      <w:b/>
      <w:sz w:val="28"/>
    </w:rPr>
  </w:style>
  <w:style w:type="character" w:styleId="5">
    <w:name w:val="Заголовок 5 Знак"/>
    <w:rPr>
      <w:b/>
      <w:sz w:val="28"/>
    </w:rPr>
  </w:style>
  <w:style w:type="character" w:styleId="7">
    <w:name w:val="Заголовок 7 Знак"/>
    <w:rPr>
      <w:bCs/>
      <w:sz w:val="28"/>
      <w:szCs w:val="28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currentmob">
    <w:name w:val="currentmob"/>
    <w:basedOn w:val="Style5"/>
    <w:rPr/>
  </w:style>
  <w:style w:type="character" w:styleId="Strong">
    <w:name w:val="Strong"/>
    <w:rPr>
      <w:b/>
      <w:bCs/>
    </w:rPr>
  </w:style>
  <w:style w:type="paragraph" w:styleId="Style10">
    <w:name w:val="Заголовок"/>
    <w:basedOn w:val="Normal"/>
    <w:next w:val="BodyText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</w:rPr>
  </w:style>
  <w:style w:type="paragraph" w:styleId="BodyText">
    <w:name w:val="Body Text"/>
    <w:basedOn w:val="Normal"/>
    <w:pPr>
      <w:widowControl w:val="false"/>
      <w:jc w:val="center"/>
    </w:pPr>
    <w:rPr>
      <w:rFonts w:ascii="Arial" w:hAnsi="Arial" w:cs="Arial"/>
      <w:b/>
      <w:sz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Lucida Sans"/>
    </w:rPr>
  </w:style>
  <w:style w:type="paragraph" w:styleId="31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1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22">
    <w:name w:val="Основной текст 2"/>
    <w:basedOn w:val="Normal"/>
    <w:pPr>
      <w:spacing w:lineRule="auto" w:line="360"/>
      <w:jc w:val="center"/>
    </w:pPr>
    <w:rPr>
      <w:b/>
      <w:sz w:val="28"/>
    </w:rPr>
  </w:style>
  <w:style w:type="paragraph" w:styleId="23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</w:rPr>
  </w:style>
  <w:style w:type="paragraph" w:styleId="Style12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3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2">
    <w:name w:val="Основной текст 3"/>
    <w:basedOn w:val="Normal"/>
    <w:pPr>
      <w:spacing w:before="0" w:after="120"/>
    </w:pPr>
    <w:rPr>
      <w:sz w:val="16"/>
      <w:szCs w:val="16"/>
      <w:lang w:val="ru-RU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14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paragraph" w:styleId="Style30">
    <w:name w:val="Style30"/>
    <w:basedOn w:val="Normal"/>
    <w:pPr>
      <w:widowControl w:val="false"/>
      <w:autoSpaceDE w:val="false"/>
      <w:spacing w:lineRule="exact" w:line="214"/>
      <w:ind w:firstLine="317" w:start="0" w:end="0"/>
      <w:jc w:val="both"/>
    </w:pPr>
    <w:rPr>
      <w:rFonts w:eastAsia="Times New Roman"/>
      <w:sz w:val="24"/>
      <w:szCs w:val="24"/>
    </w:rPr>
  </w:style>
  <w:style w:type="paragraph" w:styleId="Style41">
    <w:name w:val="Style4"/>
    <w:basedOn w:val="Normal"/>
    <w:pPr>
      <w:widowControl w:val="false"/>
      <w:autoSpaceDE w:val="false"/>
      <w:jc w:val="center"/>
    </w:pPr>
    <w:rPr>
      <w:rFonts w:eastAsia="Times New Roman"/>
      <w:sz w:val="24"/>
      <w:szCs w:val="24"/>
    </w:rPr>
  </w:style>
  <w:style w:type="paragraph" w:styleId="Style61">
    <w:name w:val="Style6"/>
    <w:basedOn w:val="Normal"/>
    <w:pPr>
      <w:widowControl w:val="false"/>
      <w:autoSpaceDE w:val="false"/>
      <w:spacing w:lineRule="exact" w:line="202"/>
      <w:ind w:firstLine="278" w:start="0" w:end="0"/>
    </w:pPr>
    <w:rPr>
      <w:rFonts w:eastAsia="Times New Roman"/>
      <w:sz w:val="24"/>
      <w:szCs w:val="24"/>
    </w:rPr>
  </w:style>
  <w:style w:type="paragraph" w:styleId="Style33">
    <w:name w:val="Style33"/>
    <w:basedOn w:val="Normal"/>
    <w:pPr>
      <w:widowControl w:val="false"/>
      <w:autoSpaceDE w:val="false"/>
      <w:spacing w:lineRule="exact" w:line="211"/>
      <w:jc w:val="both"/>
    </w:pPr>
    <w:rPr>
      <w:rFonts w:eastAsia="Times New Roman"/>
      <w:sz w:val="24"/>
      <w:szCs w:val="24"/>
    </w:rPr>
  </w:style>
  <w:style w:type="paragraph" w:styleId="Style121">
    <w:name w:val="Style12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4">
    <w:name w:val="Style44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6">
    <w:name w:val="Style46"/>
    <w:basedOn w:val="Normal"/>
    <w:pPr>
      <w:widowControl w:val="false"/>
      <w:autoSpaceDE w:val="false"/>
      <w:jc w:val="end"/>
    </w:pPr>
    <w:rPr>
      <w:rFonts w:eastAsia="Times New Roman"/>
      <w:sz w:val="24"/>
      <w:szCs w:val="24"/>
    </w:rPr>
  </w:style>
  <w:style w:type="paragraph" w:styleId="Style111">
    <w:name w:val="Style11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79">
    <w:name w:val="Style79"/>
    <w:basedOn w:val="Normal"/>
    <w:pPr>
      <w:widowControl w:val="false"/>
      <w:autoSpaceDE w:val="false"/>
      <w:spacing w:lineRule="exact" w:line="216"/>
      <w:ind w:firstLine="298" w:start="0" w:end="0"/>
      <w:jc w:val="both"/>
    </w:pPr>
    <w:rPr>
      <w:rFonts w:eastAsia="Times New Roman"/>
      <w:sz w:val="24"/>
      <w:szCs w:val="24"/>
    </w:rPr>
  </w:style>
  <w:style w:type="paragraph" w:styleId="Style125">
    <w:name w:val="Style125"/>
    <w:basedOn w:val="Normal"/>
    <w:pPr>
      <w:widowControl w:val="false"/>
      <w:autoSpaceDE w:val="false"/>
      <w:spacing w:lineRule="exact" w:line="216"/>
      <w:jc w:val="center"/>
    </w:pPr>
    <w:rPr>
      <w:rFonts w:eastAsia="Times New Roman"/>
      <w:sz w:val="24"/>
      <w:szCs w:val="24"/>
    </w:rPr>
  </w:style>
  <w:style w:type="paragraph" w:styleId="Style144">
    <w:name w:val="Style144"/>
    <w:basedOn w:val="Normal"/>
    <w:pPr>
      <w:widowControl w:val="false"/>
      <w:autoSpaceDE w:val="false"/>
      <w:spacing w:lineRule="exact" w:line="215"/>
      <w:ind w:firstLine="322" w:start="0" w:end="0"/>
      <w:jc w:val="both"/>
    </w:pPr>
    <w:rPr>
      <w:rFonts w:eastAsia="Times New Roman"/>
      <w:sz w:val="24"/>
      <w:szCs w:val="24"/>
    </w:rPr>
  </w:style>
  <w:style w:type="paragraph" w:styleId="33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</w:rPr>
  </w:style>
  <w:style w:type="paragraph" w:styleId="Style15">
    <w:name w:val="Цитата"/>
    <w:basedOn w:val="Normal"/>
    <w:pPr>
      <w:ind w:hanging="0" w:start="720" w:end="535"/>
      <w:jc w:val="both"/>
    </w:pPr>
    <w:rPr>
      <w:sz w:val="24"/>
      <w:szCs w:val="24"/>
    </w:rPr>
  </w:style>
  <w:style w:type="paragraph" w:styleId="Style16">
    <w:name w:val="Обычный (веб)"/>
    <w:basedOn w:val="Normal"/>
    <w:pPr>
      <w:spacing w:before="100" w:after="100"/>
    </w:pPr>
    <w:rPr>
      <w:sz w:val="24"/>
      <w:szCs w:val="24"/>
    </w:rPr>
  </w:style>
  <w:style w:type="paragraph" w:styleId="s1">
    <w:name w:val="s_1"/>
    <w:basedOn w:val="Normal"/>
    <w:pPr>
      <w:spacing w:before="100" w:after="100"/>
    </w:pPr>
    <w:rPr>
      <w:sz w:val="24"/>
      <w:szCs w:val="24"/>
    </w:rPr>
  </w:style>
  <w:style w:type="paragraph" w:styleId="Style17">
    <w:name w:val="Содержимое таблицы"/>
    <w:basedOn w:val="Normal"/>
    <w:pPr>
      <w:widowControl w:val="false"/>
      <w:suppressLineNumbers/>
    </w:pPr>
    <w:rPr/>
  </w:style>
  <w:style w:type="paragraph" w:styleId="Style18">
    <w:name w:val="Заголовок таблицы"/>
    <w:basedOn w:val="Style17"/>
    <w:pPr>
      <w:suppressLineNumbers/>
      <w:jc w:val="center"/>
    </w:pPr>
    <w:rPr>
      <w:b/>
      <w:bCs/>
    </w:rPr>
  </w:style>
  <w:style w:type="paragraph" w:styleId="Style19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2021-08-05T12:43:00Z</dcterms:created>
  <dc:creator>ШЕВЧЕНКО Виктор Федорович</dc:creator>
  <dc:description/>
  <cp:keywords/>
  <dc:language>ru-RU</dc:language>
  <cp:lastModifiedBy>Остапенко Николай Владимирович</cp:lastModifiedBy>
  <cp:lastPrinted>2024-04-05T08:29:00Z</cp:lastPrinted>
  <dcterms:modified xsi:type="dcterms:W3CDTF">2024-10-16T13:08:00Z</dcterms:modified>
  <cp:revision>24</cp:revision>
  <dc:subject/>
  <dc:title>ТОЛЬЯТТИНСКИЙ ФИЛИАЛ ВОЕННОГО ИНЖЕНЕРНО-ТЕХНИЧЕСКОГО УНИВЕРСИТЕТА</dc:title>
</cp:coreProperties>
</file>