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val="false"/>
        <w:numPr>
          <w:ilvl w:val="0"/>
          <w:numId w:val="0"/>
        </w:numPr>
        <w:suppressAutoHyphens w:val="true"/>
        <w:jc w:val="center"/>
        <w:outlineLvl w:val="0"/>
        <w:rPr>
          <w:szCs w:val="28"/>
        </w:rPr>
      </w:pPr>
      <w:r>
        <w:rPr>
          <w:szCs w:val="28"/>
          <w:lang w:val="ru-RU" w:eastAsia="ru-RU"/>
        </w:rPr>
        <w:drawing>
          <wp:inline distT="0" distB="0" distL="0" distR="0">
            <wp:extent cx="637540" cy="676275"/>
            <wp:effectExtent l="0" t="0" r="0" b="0"/>
            <wp:docPr id="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4"/>
                    <pic:cNvPicPr>
                      <a:picLocks noChangeAspect="1" noChangeArrowheads="1"/>
                    </pic:cNvPicPr>
                  </pic:nvPicPr>
                  <pic:blipFill>
                    <a:blip r:embed="rId2"/>
                    <a:srcRect l="-56" t="-53" r="-56" b="-53"/>
                    <a:stretch>
                      <a:fillRect/>
                    </a:stretch>
                  </pic:blipFill>
                  <pic:spPr bwMode="auto">
                    <a:xfrm>
                      <a:off x="0" y="0"/>
                      <a:ext cx="637540" cy="676275"/>
                    </a:xfrm>
                    <a:prstGeom prst="rect">
                      <a:avLst/>
                    </a:prstGeom>
                    <a:noFill/>
                  </pic:spPr>
                </pic:pic>
              </a:graphicData>
            </a:graphic>
          </wp:inline>
        </w:drawing>
      </w:r>
    </w:p>
    <w:p>
      <w:pPr>
        <w:pStyle w:val="BodyText"/>
        <w:widowControl w:val="false"/>
        <w:numPr>
          <w:ilvl w:val="0"/>
          <w:numId w:val="0"/>
        </w:numPr>
        <w:suppressAutoHyphens w:val="true"/>
        <w:spacing w:lineRule="exact" w:line="400" w:before="120" w:after="0"/>
        <w:ind w:hanging="426" w:end="0"/>
        <w:jc w:val="center"/>
        <w:outlineLvl w:val="0"/>
        <w:rPr/>
      </w:pPr>
      <w:r>
        <w:rPr>
          <w:szCs w:val="28"/>
        </w:rPr>
        <w:t>МИНИСТЕРСТВО НАУКИ И ВЫСШЕГО ОБРАЗОВАНИЯ РОССИЙСКОЙ ФЕДЕРАЦИИ</w:t>
      </w:r>
    </w:p>
    <w:p>
      <w:pPr>
        <w:pStyle w:val="BodyText"/>
        <w:widowControl w:val="false"/>
        <w:spacing w:lineRule="auto" w:line="276" w:before="120" w:after="0"/>
        <w:jc w:val="center"/>
        <w:rPr>
          <w:b/>
          <w:bCs/>
          <w:szCs w:val="28"/>
        </w:rPr>
      </w:pPr>
      <w:r>
        <w:rPr>
          <w:b/>
          <w:bCs/>
          <w:szCs w:val="28"/>
        </w:rPr>
        <w:t>ФЕДЕРАЛЬНОЕ ГОСУДАРСТВЕННОЕ БЮДЖЕТНОЕ</w:t>
      </w:r>
    </w:p>
    <w:p>
      <w:pPr>
        <w:pStyle w:val="BodyText"/>
        <w:widowControl w:val="false"/>
        <w:spacing w:lineRule="auto" w:line="276"/>
        <w:jc w:val="center"/>
        <w:rPr>
          <w:b/>
          <w:bCs/>
          <w:szCs w:val="28"/>
        </w:rPr>
      </w:pPr>
      <w:r>
        <w:rPr>
          <w:b/>
          <w:bCs/>
          <w:szCs w:val="28"/>
        </w:rPr>
        <w:t>ОБРАЗОВАТЕЛЬНОЕ УЧРЕЖДЕНИЕ ВЫСШЕГО ОБРАЗОВАНИЯ</w:t>
      </w:r>
    </w:p>
    <w:p>
      <w:pPr>
        <w:pStyle w:val="BodyText"/>
        <w:widowControl w:val="false"/>
        <w:spacing w:lineRule="auto" w:line="276"/>
        <w:ind w:hanging="284" w:end="0"/>
        <w:jc w:val="center"/>
        <w:rPr>
          <w:b/>
          <w:bCs/>
          <w:szCs w:val="28"/>
        </w:rPr>
      </w:pPr>
      <w:r>
        <w:rPr>
          <w:b/>
          <w:bCs/>
          <w:szCs w:val="28"/>
        </w:rPr>
        <w:t>«ДОНСКОЙ ГОСУДАРСТВЕННЫЙ ТЕХНИЧЕСКИЙ УНИВЕРСИТЕТ»</w:t>
      </w:r>
    </w:p>
    <w:p>
      <w:pPr>
        <w:pStyle w:val="BodyText"/>
        <w:widowControl w:val="false"/>
        <w:spacing w:lineRule="auto" w:line="276"/>
        <w:jc w:val="center"/>
        <w:rPr>
          <w:b/>
          <w:szCs w:val="28"/>
        </w:rPr>
      </w:pPr>
      <w:r>
        <w:rPr>
          <w:b/>
          <w:bCs/>
          <w:szCs w:val="28"/>
        </w:rPr>
        <w:t>(ДГТУ)</w:t>
      </w:r>
    </w:p>
    <w:p>
      <w:pPr>
        <w:pStyle w:val="Normal"/>
        <w:widowControl w:val="false"/>
        <w:jc w:val="center"/>
        <w:rPr>
          <w:caps/>
          <w:sz w:val="28"/>
          <w:szCs w:val="28"/>
        </w:rPr>
      </w:pPr>
      <w:r>
        <w:rPr>
          <w:b/>
          <w:caps/>
          <w:sz w:val="28"/>
          <w:szCs w:val="28"/>
        </w:rPr>
      </w:r>
    </w:p>
    <w:p>
      <w:pPr>
        <w:pStyle w:val="Normal"/>
        <w:widowControl w:val="false"/>
        <w:spacing w:lineRule="auto" w:line="360"/>
        <w:jc w:val="center"/>
        <w:rPr>
          <w:caps/>
          <w:sz w:val="28"/>
          <w:szCs w:val="28"/>
        </w:rPr>
      </w:pPr>
      <w:r>
        <w:rPr>
          <w:caps/>
          <w:sz w:val="28"/>
          <w:szCs w:val="28"/>
        </w:rPr>
      </w:r>
    </w:p>
    <w:p>
      <w:pPr>
        <w:pStyle w:val="Normal"/>
        <w:widowControl w:val="false"/>
        <w:spacing w:lineRule="auto" w:line="360"/>
        <w:jc w:val="center"/>
        <w:rPr>
          <w:caps/>
          <w:sz w:val="28"/>
          <w:szCs w:val="28"/>
        </w:rPr>
      </w:pPr>
      <w:r>
        <w:rPr>
          <w:caps/>
          <w:sz w:val="28"/>
          <w:szCs w:val="28"/>
        </w:rPr>
      </w:r>
    </w:p>
    <w:p>
      <w:pPr>
        <w:pStyle w:val="Normal"/>
        <w:widowControl w:val="false"/>
        <w:spacing w:lineRule="auto" w:line="360"/>
        <w:jc w:val="center"/>
        <w:rPr>
          <w:caps/>
          <w:sz w:val="28"/>
          <w:szCs w:val="28"/>
        </w:rPr>
      </w:pPr>
      <w:r>
        <w:rPr>
          <w:caps/>
          <w:sz w:val="28"/>
          <w:szCs w:val="28"/>
        </w:rPr>
      </w:r>
    </w:p>
    <w:p>
      <w:pPr>
        <w:pStyle w:val="Normal"/>
        <w:widowControl w:val="false"/>
        <w:spacing w:lineRule="auto" w:line="360"/>
        <w:jc w:val="center"/>
        <w:rPr>
          <w:caps/>
          <w:sz w:val="28"/>
          <w:szCs w:val="28"/>
        </w:rPr>
      </w:pPr>
      <w:r>
        <w:rPr>
          <w:caps/>
          <w:sz w:val="28"/>
          <w:szCs w:val="28"/>
        </w:rPr>
        <w:t>КАФЕДРА «уголовное право и публично-правовые дисциплины»</w:t>
      </w:r>
    </w:p>
    <w:p>
      <w:pPr>
        <w:pStyle w:val="Normal"/>
        <w:widowControl w:val="false"/>
        <w:spacing w:lineRule="auto" w:line="360"/>
        <w:rPr/>
      </w:pPr>
      <w:r>
        <w:rPr>
          <w:caps/>
          <w:sz w:val="28"/>
          <w:szCs w:val="28"/>
        </w:rPr>
      </w:r>
    </w:p>
    <w:p>
      <w:pPr>
        <w:pStyle w:val="Normal"/>
        <w:widowControl w:val="false"/>
        <w:spacing w:lineRule="auto" w:line="360"/>
        <w:rPr/>
      </w:pPr>
      <w:r>
        <w:rPr/>
      </w:r>
    </w:p>
    <w:p>
      <w:pPr>
        <w:pStyle w:val="Normal"/>
        <w:widowControl w:val="false"/>
        <w:spacing w:lineRule="auto" w:line="360"/>
        <w:rPr/>
      </w:pPr>
      <w:r>
        <w:rPr/>
      </w:r>
    </w:p>
    <w:p>
      <w:pPr>
        <w:pStyle w:val="Normal"/>
        <w:widowControl w:val="false"/>
        <w:spacing w:lineRule="auto" w:line="360"/>
        <w:jc w:val="center"/>
        <w:rPr/>
      </w:pPr>
      <w:r>
        <w:rPr/>
      </w:r>
    </w:p>
    <w:p>
      <w:pPr>
        <w:pStyle w:val="Normal"/>
        <w:widowControl w:val="false"/>
        <w:spacing w:lineRule="auto" w:line="360"/>
        <w:jc w:val="center"/>
        <w:rPr>
          <w:sz w:val="28"/>
        </w:rPr>
      </w:pPr>
      <w:r>
        <w:rPr>
          <w:b/>
          <w:bCs/>
          <w:sz w:val="40"/>
          <w:szCs w:val="40"/>
        </w:rPr>
        <w:t>Методические указания</w:t>
      </w:r>
      <w:r>
        <w:rPr>
          <w:b/>
        </w:rPr>
        <w:br/>
      </w:r>
      <w:r>
        <w:rPr>
          <w:sz w:val="28"/>
        </w:rPr>
        <w:t xml:space="preserve">по выполнению контрольных работ </w:t>
      </w:r>
    </w:p>
    <w:p>
      <w:pPr>
        <w:pStyle w:val="Normal"/>
        <w:widowControl w:val="false"/>
        <w:spacing w:lineRule="auto" w:line="360"/>
        <w:jc w:val="center"/>
        <w:rPr>
          <w:sz w:val="28"/>
        </w:rPr>
      </w:pPr>
      <w:r>
        <w:rPr>
          <w:sz w:val="28"/>
        </w:rPr>
        <w:t>по дисциплине «Теоретические основы профессиональной этики и научной деятельности»</w:t>
      </w:r>
    </w:p>
    <w:p>
      <w:pPr>
        <w:pStyle w:val="Normal"/>
        <w:widowControl w:val="false"/>
        <w:spacing w:lineRule="auto" w:line="360"/>
        <w:jc w:val="center"/>
        <w:rPr/>
      </w:pPr>
      <w:r>
        <w:rPr>
          <w:sz w:val="28"/>
        </w:rPr>
      </w:r>
    </w:p>
    <w:p>
      <w:pPr>
        <w:pStyle w:val="Normal"/>
        <w:widowControl w:val="false"/>
        <w:spacing w:lineRule="auto" w:line="360"/>
        <w:jc w:val="center"/>
        <w:rPr>
          <w:color w:val="FF0000"/>
          <w:highlight w:val="yellow"/>
        </w:rPr>
      </w:pPr>
      <w:r>
        <w:rPr>
          <w:color w:val="FF0000"/>
          <w:highlight w:val="yellow"/>
        </w:rPr>
      </w:r>
    </w:p>
    <w:p>
      <w:pPr>
        <w:pStyle w:val="Normal"/>
        <w:widowControl w:val="false"/>
        <w:spacing w:lineRule="auto" w:line="360"/>
        <w:jc w:val="center"/>
        <w:rPr>
          <w:highlight w:val="yellow"/>
        </w:rPr>
      </w:pPr>
      <w:r>
        <w:rPr>
          <w:color w:val="FF0000"/>
          <w:highlight w:val="yellow"/>
        </w:rPr>
      </w:r>
    </w:p>
    <w:p>
      <w:pPr>
        <w:pStyle w:val="Normal"/>
        <w:widowControl w:val="false"/>
        <w:spacing w:lineRule="auto" w:line="360"/>
        <w:jc w:val="center"/>
        <w:rPr>
          <w:highlight w:val="yellow"/>
        </w:rPr>
      </w:pPr>
      <w:r>
        <w:rPr>
          <w:highlight w:val="yellow"/>
        </w:rPr>
      </w:r>
    </w:p>
    <w:p>
      <w:pPr>
        <w:pStyle w:val="Normal"/>
        <w:widowControl w:val="false"/>
        <w:spacing w:lineRule="auto" w:line="360"/>
        <w:jc w:val="center"/>
        <w:rPr>
          <w:highlight w:val="yellow"/>
        </w:rPr>
      </w:pPr>
      <w:r>
        <w:rPr>
          <w:highlight w:val="yellow"/>
        </w:rPr>
      </w:r>
    </w:p>
    <w:p>
      <w:pPr>
        <w:pStyle w:val="Normal"/>
        <w:widowControl w:val="false"/>
        <w:spacing w:lineRule="auto" w:line="360"/>
        <w:jc w:val="center"/>
        <w:rPr>
          <w:highlight w:val="yellow"/>
        </w:rPr>
      </w:pPr>
      <w:r>
        <w:rPr>
          <w:highlight w:val="yellow"/>
        </w:rPr>
      </w:r>
    </w:p>
    <w:p>
      <w:pPr>
        <w:pStyle w:val="Normal"/>
        <w:widowControl w:val="false"/>
        <w:spacing w:lineRule="auto" w:line="360"/>
        <w:rPr>
          <w:highlight w:val="yellow"/>
        </w:rPr>
      </w:pPr>
      <w:r>
        <w:rPr>
          <w:highlight w:val="yellow"/>
        </w:rPr>
      </w:r>
    </w:p>
    <w:p>
      <w:pPr>
        <w:pStyle w:val="Normal"/>
        <w:widowControl w:val="false"/>
        <w:spacing w:lineRule="auto" w:line="360"/>
        <w:jc w:val="center"/>
        <w:rPr>
          <w:sz w:val="28"/>
          <w:highlight w:val="yellow"/>
        </w:rPr>
      </w:pPr>
      <w:r>
        <w:rPr>
          <w:sz w:val="28"/>
          <w:highlight w:val="yellow"/>
        </w:rPr>
      </w:r>
    </w:p>
    <w:p>
      <w:pPr>
        <w:pStyle w:val="Normal"/>
        <w:widowControl w:val="false"/>
        <w:spacing w:lineRule="auto" w:line="360"/>
        <w:jc w:val="center"/>
        <w:rPr>
          <w:sz w:val="28"/>
        </w:rPr>
        <w:sectPr>
          <w:headerReference w:type="default" r:id="rId3"/>
          <w:headerReference w:type="first" r:id="rId4"/>
          <w:footerReference w:type="default" r:id="rId5"/>
          <w:footerReference w:type="first" r:id="rId6"/>
          <w:type w:val="nextPage"/>
          <w:pgSz w:w="11906" w:h="16838"/>
          <w:pgMar w:left="1701" w:right="567" w:gutter="0" w:header="709" w:top="1134" w:footer="845" w:bottom="1134"/>
          <w:pgNumType w:fmt="decimal"/>
          <w:formProt w:val="false"/>
          <w:titlePg/>
          <w:textDirection w:val="lrTb"/>
          <w:docGrid w:type="default" w:linePitch="360" w:charSpace="0"/>
        </w:sectPr>
      </w:pPr>
      <w:r>
        <w:rPr>
          <w:sz w:val="28"/>
        </w:rPr>
        <w:t xml:space="preserve">Ростов-на-Дону </w:t>
        <w:br/>
        <w:t>2025</w:t>
      </w:r>
    </w:p>
    <w:p>
      <w:pPr>
        <w:pStyle w:val="Normal"/>
        <w:widowControl w:val="false"/>
        <w:spacing w:lineRule="auto" w:line="360"/>
        <w:jc w:val="both"/>
        <w:rPr>
          <w:rFonts w:eastAsia="Calibri"/>
          <w:sz w:val="28"/>
          <w:szCs w:val="22"/>
          <w:lang w:eastAsia="en-US"/>
        </w:rPr>
      </w:pPr>
      <w:r>
        <w:rPr>
          <w:rFonts w:eastAsia="Calibri"/>
          <w:color w:val="000000"/>
          <w:sz w:val="28"/>
          <w:szCs w:val="28"/>
          <w:lang w:eastAsia="en-US"/>
        </w:rPr>
        <w:t>УДК 34.01</w:t>
      </w:r>
    </w:p>
    <w:p>
      <w:pPr>
        <w:pStyle w:val="Normal"/>
        <w:widowControl w:val="false"/>
        <w:spacing w:lineRule="auto" w:line="360"/>
        <w:rPr>
          <w:sz w:val="28"/>
          <w:szCs w:val="28"/>
        </w:rPr>
      </w:pPr>
      <w:r>
        <w:rPr>
          <w:sz w:val="28"/>
          <w:szCs w:val="28"/>
        </w:rPr>
        <w:t>Составители: канд. филол. наук, доцент Сагирян И.Г., канд. социол. наук, доцент Петренко А.С.</w:t>
      </w:r>
    </w:p>
    <w:p>
      <w:pPr>
        <w:pStyle w:val="Normal"/>
        <w:widowControl w:val="false"/>
        <w:spacing w:lineRule="auto" w:line="360"/>
        <w:ind w:firstLine="1701" w:end="0"/>
        <w:jc w:val="both"/>
        <w:rPr>
          <w:rFonts w:eastAsia="Calibri"/>
          <w:sz w:val="28"/>
          <w:szCs w:val="22"/>
          <w:lang w:eastAsia="en-US"/>
        </w:rPr>
      </w:pPr>
      <w:r>
        <w:rPr>
          <w:rFonts w:eastAsia="Calibri"/>
          <w:sz w:val="28"/>
          <w:szCs w:val="22"/>
          <w:lang w:eastAsia="en-US"/>
        </w:rPr>
      </w:r>
    </w:p>
    <w:p>
      <w:pPr>
        <w:pStyle w:val="Normal"/>
        <w:widowControl w:val="false"/>
        <w:autoSpaceDE w:val="false"/>
        <w:spacing w:lineRule="auto" w:line="360" w:before="0" w:after="200"/>
        <w:ind w:firstLine="709" w:end="0"/>
        <w:contextualSpacing/>
        <w:jc w:val="both"/>
        <w:rPr>
          <w:spacing w:val="20"/>
          <w:sz w:val="28"/>
        </w:rPr>
      </w:pPr>
      <w:r>
        <w:rPr>
          <w:rFonts w:eastAsia="Calibri"/>
          <w:sz w:val="28"/>
          <w:szCs w:val="28"/>
          <w:lang w:eastAsia="en-US"/>
        </w:rPr>
        <w:t xml:space="preserve">Методические указания по выполнению контрольных работ по дисциплине «Теоретические основы профессиональной этики и научной деятельности» </w:t>
      </w:r>
      <w:r>
        <w:rPr>
          <w:spacing w:val="20"/>
          <w:sz w:val="28"/>
        </w:rPr>
        <w:t>ДГТУ, г. Ростов-на-Дону, 2025 г.</w:t>
      </w:r>
    </w:p>
    <w:p>
      <w:pPr>
        <w:pStyle w:val="Normal"/>
        <w:widowControl w:val="false"/>
        <w:autoSpaceDE w:val="false"/>
        <w:spacing w:lineRule="auto" w:line="360" w:before="0" w:after="200"/>
        <w:contextualSpacing/>
        <w:jc w:val="both"/>
        <w:rPr>
          <w:color w:val="333333"/>
          <w:sz w:val="28"/>
          <w:szCs w:val="28"/>
          <w:shd w:fill="FFFFFF" w:val="clear"/>
        </w:rPr>
      </w:pPr>
      <w:r>
        <w:rPr/>
        <w:tab/>
      </w:r>
      <w:r>
        <w:rPr>
          <w:spacing w:val="20"/>
          <w:sz w:val="28"/>
        </w:rPr>
        <w:t>В методических указаниях изложены</w:t>
      </w:r>
      <w:r>
        <w:rPr>
          <w:sz w:val="28"/>
          <w:szCs w:val="28"/>
        </w:rPr>
        <w:t xml:space="preserve"> рекомендации по выполнению контрольной работы, требования к её структуре, содержанию и оформлению.</w:t>
      </w:r>
    </w:p>
    <w:p>
      <w:pPr>
        <w:pStyle w:val="Normal"/>
        <w:widowControl w:val="false"/>
        <w:spacing w:lineRule="auto" w:line="360"/>
        <w:rPr>
          <w:color w:val="FF0000"/>
        </w:rPr>
      </w:pPr>
      <w:r>
        <w:rPr>
          <w:spacing w:val="20"/>
          <w:sz w:val="28"/>
        </w:rPr>
        <w:t xml:space="preserve">Предназначено для обучающихся заочной формы обучения по направлению </w:t>
      </w:r>
      <w:r>
        <w:rPr>
          <w:sz w:val="28"/>
          <w:szCs w:val="28"/>
        </w:rPr>
        <w:t>40.03.01 Юриспруденция</w:t>
      </w:r>
    </w:p>
    <w:p>
      <w:pPr>
        <w:pStyle w:val="Normal"/>
        <w:widowControl w:val="false"/>
        <w:spacing w:lineRule="auto" w:line="360"/>
        <w:jc w:val="both"/>
        <w:rPr>
          <w:sz w:val="28"/>
        </w:rPr>
      </w:pPr>
      <w:r>
        <w:rPr>
          <w:color w:val="FF0000"/>
          <w:sz w:val="28"/>
        </w:rPr>
      </w:r>
    </w:p>
    <w:p>
      <w:pPr>
        <w:pStyle w:val="Normal"/>
        <w:widowControl w:val="false"/>
        <w:spacing w:lineRule="auto" w:line="360"/>
        <w:jc w:val="end"/>
        <w:rPr>
          <w:rFonts w:eastAsia="Calibri"/>
          <w:sz w:val="28"/>
          <w:szCs w:val="22"/>
          <w:lang w:eastAsia="en-US"/>
        </w:rPr>
      </w:pPr>
      <w:r>
        <w:rPr>
          <w:rFonts w:eastAsia="Calibri"/>
          <w:color w:val="000000"/>
          <w:sz w:val="28"/>
          <w:szCs w:val="28"/>
          <w:lang w:eastAsia="en-US"/>
        </w:rPr>
        <w:t>УДК 34.01</w:t>
      </w:r>
    </w:p>
    <w:p>
      <w:pPr>
        <w:pStyle w:val="Normal"/>
        <w:widowControl w:val="false"/>
        <w:spacing w:lineRule="auto" w:line="360"/>
        <w:rPr/>
      </w:pPr>
      <w:r>
        <w:rPr>
          <w:rFonts w:eastAsia="Calibri"/>
          <w:sz w:val="28"/>
          <w:szCs w:val="22"/>
          <w:lang w:eastAsia="en-US"/>
        </w:rPr>
      </w:r>
    </w:p>
    <w:p>
      <w:pPr>
        <w:pStyle w:val="Normal"/>
        <w:widowControl w:val="false"/>
        <w:spacing w:lineRule="auto" w:line="360"/>
        <w:jc w:val="center"/>
        <w:rPr>
          <w:rFonts w:eastAsia="Microsoft Sans Serif"/>
          <w:color w:val="000000"/>
          <w:sz w:val="28"/>
          <w:szCs w:val="28"/>
          <w:lang w:bidi="ru-RU"/>
        </w:rPr>
      </w:pPr>
      <w:r>
        <w:rPr>
          <w:rFonts w:eastAsia="Microsoft Sans Serif"/>
          <w:color w:val="000000"/>
          <w:sz w:val="28"/>
          <w:szCs w:val="28"/>
          <w:lang w:bidi="ru-RU"/>
        </w:rPr>
        <w:t>Печатается по решению редакционно-издательского совета</w:t>
      </w:r>
    </w:p>
    <w:p>
      <w:pPr>
        <w:pStyle w:val="Normal"/>
        <w:widowControl w:val="false"/>
        <w:jc w:val="center"/>
        <w:rPr>
          <w:rFonts w:eastAsia="Microsoft Sans Serif"/>
          <w:color w:val="000000"/>
          <w:sz w:val="28"/>
          <w:szCs w:val="28"/>
          <w:lang w:bidi="ru-RU"/>
        </w:rPr>
      </w:pPr>
      <w:r>
        <w:rPr>
          <w:rFonts w:eastAsia="Microsoft Sans Serif"/>
          <w:color w:val="000000"/>
          <w:sz w:val="28"/>
          <w:szCs w:val="28"/>
          <w:lang w:bidi="ru-RU"/>
        </w:rPr>
        <w:t>Донского государственного технического университета</w:t>
      </w:r>
    </w:p>
    <w:p>
      <w:pPr>
        <w:pStyle w:val="Normal"/>
        <w:widowControl w:val="false"/>
        <w:jc w:val="center"/>
        <w:rPr>
          <w:rFonts w:eastAsia="Microsoft Sans Serif"/>
          <w:color w:val="000000"/>
          <w:sz w:val="28"/>
          <w:szCs w:val="28"/>
          <w:lang w:bidi="ru-RU"/>
        </w:rPr>
      </w:pPr>
      <w:r>
        <w:rPr>
          <w:rFonts w:eastAsia="Microsoft Sans Serif"/>
          <w:color w:val="000000"/>
          <w:sz w:val="28"/>
          <w:szCs w:val="28"/>
          <w:lang w:bidi="ru-RU"/>
        </w:rPr>
      </w:r>
    </w:p>
    <w:p>
      <w:pPr>
        <w:pStyle w:val="Normal"/>
        <w:widowControl w:val="false"/>
        <w:spacing w:lineRule="auto" w:line="360"/>
        <w:jc w:val="center"/>
        <w:rPr>
          <w:rFonts w:eastAsia="Microsoft Sans Serif"/>
          <w:color w:val="000000"/>
          <w:sz w:val="28"/>
          <w:szCs w:val="28"/>
          <w:lang w:bidi="ru-RU"/>
        </w:rPr>
      </w:pPr>
      <w:r>
        <w:rPr>
          <w:rFonts w:eastAsia="Microsoft Sans Serif"/>
          <w:color w:val="000000"/>
          <w:sz w:val="28"/>
          <w:szCs w:val="28"/>
          <w:lang w:bidi="ru-RU"/>
        </w:rPr>
        <w:t>Ответственный за выпуск:</w:t>
      </w:r>
    </w:p>
    <w:p>
      <w:pPr>
        <w:pStyle w:val="Normal"/>
        <w:widowControl w:val="false"/>
        <w:spacing w:lineRule="auto" w:line="360"/>
        <w:jc w:val="center"/>
        <w:rPr>
          <w:rFonts w:eastAsia="Microsoft Sans Serif"/>
          <w:color w:val="000000"/>
          <w:sz w:val="28"/>
          <w:szCs w:val="28"/>
          <w:lang w:bidi="ru-RU"/>
        </w:rPr>
      </w:pPr>
      <w:r>
        <w:rPr>
          <w:rFonts w:eastAsia="Microsoft Sans Serif"/>
          <w:color w:val="000000"/>
          <w:sz w:val="28"/>
          <w:szCs w:val="28"/>
          <w:lang w:bidi="ru-RU"/>
        </w:rPr>
        <w:t>зав. кафедрой «</w:t>
      </w:r>
      <w:r>
        <w:rPr>
          <w:rFonts w:eastAsia="Calibri"/>
          <w:bCs/>
          <w:color w:val="000000"/>
          <w:sz w:val="28"/>
          <w:szCs w:val="28"/>
          <w:lang w:bidi="ru-RU"/>
        </w:rPr>
        <w:t>Уголовное право и публично правовые дисциплины</w:t>
      </w:r>
      <w:r>
        <w:rPr>
          <w:rFonts w:eastAsia="Microsoft Sans Serif"/>
          <w:color w:val="000000"/>
          <w:sz w:val="28"/>
          <w:szCs w:val="28"/>
          <w:lang w:bidi="ru-RU"/>
        </w:rPr>
        <w:t>»</w:t>
      </w:r>
    </w:p>
    <w:p>
      <w:pPr>
        <w:pStyle w:val="Normal"/>
        <w:widowControl w:val="false"/>
        <w:spacing w:lineRule="auto" w:line="360"/>
        <w:jc w:val="center"/>
        <w:rPr>
          <w:rFonts w:eastAsia="Microsoft Sans Serif"/>
          <w:color w:val="000000"/>
          <w:sz w:val="28"/>
          <w:szCs w:val="28"/>
          <w:lang w:bidi="ru-RU"/>
        </w:rPr>
      </w:pPr>
      <w:r>
        <w:rPr>
          <w:sz w:val="28"/>
          <w:szCs w:val="28"/>
        </w:rPr>
        <w:t>д-р социол. наук, канд. юрид. наук, доцент Исакова Ю.И.</w:t>
      </w:r>
    </w:p>
    <w:p>
      <w:pPr>
        <w:pStyle w:val="Normal"/>
        <w:widowControl w:val="false"/>
        <w:jc w:val="center"/>
        <w:rPr>
          <w:rFonts w:eastAsia="Microsoft Sans Serif"/>
          <w:color w:val="000000"/>
          <w:sz w:val="28"/>
          <w:szCs w:val="28"/>
          <w:lang w:bidi="ru-RU"/>
        </w:rPr>
      </w:pPr>
      <w:r>
        <w:rPr>
          <w:rFonts w:eastAsia="Microsoft Sans Serif"/>
          <w:color w:val="000000"/>
          <w:sz w:val="28"/>
          <w:szCs w:val="28"/>
          <w:lang w:bidi="ru-RU"/>
        </w:rPr>
        <w:t>_____________________________________________________</w:t>
      </w:r>
    </w:p>
    <w:p>
      <w:pPr>
        <w:pStyle w:val="Normal"/>
        <w:widowControl w:val="false"/>
        <w:jc w:val="center"/>
        <w:rPr>
          <w:rFonts w:eastAsia="Microsoft Sans Serif"/>
          <w:color w:val="000000"/>
          <w:sz w:val="28"/>
          <w:szCs w:val="28"/>
          <w:lang w:bidi="ru-RU"/>
        </w:rPr>
      </w:pPr>
      <w:r>
        <w:rPr>
          <w:rFonts w:eastAsia="Microsoft Sans Serif"/>
          <w:color w:val="000000"/>
          <w:sz w:val="28"/>
          <w:szCs w:val="28"/>
          <w:lang w:bidi="ru-RU"/>
        </w:rPr>
        <w:t>В печать ___.2025 г.</w:t>
      </w:r>
    </w:p>
    <w:p>
      <w:pPr>
        <w:pStyle w:val="Normal"/>
        <w:widowControl w:val="false"/>
        <w:jc w:val="center"/>
        <w:rPr>
          <w:rFonts w:eastAsia="Microsoft Sans Serif"/>
          <w:color w:val="000000"/>
          <w:sz w:val="28"/>
          <w:szCs w:val="28"/>
          <w:lang w:bidi="ru-RU"/>
        </w:rPr>
      </w:pPr>
      <w:r>
        <w:rPr>
          <w:rFonts w:eastAsia="Microsoft Sans Serif"/>
          <w:color w:val="000000"/>
          <w:sz w:val="28"/>
          <w:szCs w:val="28"/>
          <w:lang w:bidi="ru-RU"/>
        </w:rPr>
        <w:t>Формат 60×84/16. Объем _</w:t>
      </w:r>
      <w:r>
        <w:rPr>
          <w:rFonts w:eastAsia="Microsoft Sans Serif"/>
          <w:color w:val="000000"/>
          <w:sz w:val="28"/>
          <w:szCs w:val="28"/>
          <w:u w:val="single"/>
          <w:lang w:bidi="ru-RU"/>
        </w:rPr>
        <w:t>2</w:t>
      </w:r>
      <w:r>
        <w:rPr>
          <w:rFonts w:eastAsia="Microsoft Sans Serif"/>
          <w:color w:val="000000"/>
          <w:sz w:val="28"/>
          <w:szCs w:val="28"/>
          <w:lang w:bidi="ru-RU"/>
        </w:rPr>
        <w:t>_ усл. п. л.</w:t>
      </w:r>
    </w:p>
    <w:p>
      <w:pPr>
        <w:pStyle w:val="Normal"/>
        <w:widowControl w:val="false"/>
        <w:jc w:val="center"/>
        <w:rPr>
          <w:rFonts w:eastAsia="Microsoft Sans Serif"/>
          <w:color w:val="000000"/>
          <w:sz w:val="28"/>
          <w:szCs w:val="28"/>
          <w:lang w:bidi="ru-RU"/>
        </w:rPr>
      </w:pPr>
      <w:r>
        <w:rPr>
          <w:rFonts w:eastAsia="Microsoft Sans Serif"/>
          <w:color w:val="000000"/>
          <w:sz w:val="28"/>
          <w:szCs w:val="28"/>
          <w:lang w:bidi="ru-RU"/>
        </w:rPr>
        <w:t xml:space="preserve">Тираж 50 экз. Заказ № </w:t>
      </w:r>
      <w:r>
        <w:rPr>
          <w:rFonts w:eastAsia="Microsoft Sans Serif" w:cs="Microsoft Sans Serif" w:ascii="Microsoft Sans Serif" w:hAnsi="Microsoft Sans Serif"/>
          <w:color w:val="000000"/>
          <w:sz w:val="28"/>
          <w:szCs w:val="28"/>
          <w:lang w:bidi="ru-RU"/>
        </w:rPr>
        <w:t>___</w:t>
      </w:r>
    </w:p>
    <w:p>
      <w:pPr>
        <w:pStyle w:val="Normal"/>
        <w:widowControl w:val="false"/>
        <w:jc w:val="center"/>
        <w:rPr>
          <w:rFonts w:eastAsia="Microsoft Sans Serif"/>
          <w:color w:val="000000"/>
          <w:sz w:val="28"/>
          <w:szCs w:val="28"/>
          <w:lang w:bidi="ru-RU"/>
        </w:rPr>
      </w:pPr>
      <w:r>
        <w:rPr>
          <w:rFonts w:eastAsia="Microsoft Sans Serif"/>
          <w:color w:val="000000"/>
          <w:sz w:val="28"/>
          <w:szCs w:val="28"/>
          <w:lang w:bidi="ru-RU"/>
        </w:rPr>
        <w:t>_____________________________________________________</w:t>
      </w:r>
    </w:p>
    <w:p>
      <w:pPr>
        <w:pStyle w:val="Normal"/>
        <w:widowControl w:val="false"/>
        <w:spacing w:lineRule="auto" w:line="360"/>
        <w:jc w:val="center"/>
        <w:rPr>
          <w:rFonts w:eastAsia="Microsoft Sans Serif"/>
          <w:color w:val="000000"/>
          <w:sz w:val="28"/>
          <w:szCs w:val="28"/>
          <w:lang w:bidi="ru-RU"/>
        </w:rPr>
      </w:pPr>
      <w:r>
        <w:rPr>
          <w:rFonts w:eastAsia="Microsoft Sans Serif"/>
          <w:color w:val="000000"/>
          <w:sz w:val="28"/>
          <w:szCs w:val="28"/>
          <w:lang w:bidi="ru-RU"/>
        </w:rPr>
        <w:t>Издательский центр ДГТУ</w:t>
      </w:r>
    </w:p>
    <w:p>
      <w:pPr>
        <w:pStyle w:val="Normal"/>
        <w:widowControl w:val="false"/>
        <w:spacing w:lineRule="auto" w:line="360"/>
        <w:jc w:val="center"/>
        <w:rPr>
          <w:rFonts w:eastAsia="Microsoft Sans Serif"/>
          <w:color w:val="000000"/>
          <w:sz w:val="28"/>
          <w:szCs w:val="28"/>
          <w:lang w:bidi="ru-RU"/>
        </w:rPr>
      </w:pPr>
      <w:r>
        <w:rPr>
          <w:rFonts w:eastAsia="Microsoft Sans Serif"/>
          <w:color w:val="000000"/>
          <w:sz w:val="28"/>
          <w:szCs w:val="28"/>
          <w:lang w:bidi="ru-RU"/>
        </w:rPr>
        <w:t>Адрес университета и полиграфического предприятия:</w:t>
      </w:r>
    </w:p>
    <w:p>
      <w:pPr>
        <w:pStyle w:val="Normal"/>
        <w:widowControl w:val="false"/>
        <w:spacing w:lineRule="auto" w:line="360"/>
        <w:jc w:val="center"/>
        <w:rPr>
          <w:rFonts w:eastAsia="Microsoft Sans Serif"/>
          <w:color w:val="000000"/>
          <w:sz w:val="28"/>
          <w:szCs w:val="28"/>
          <w:lang w:bidi="ru-RU"/>
        </w:rPr>
      </w:pPr>
      <w:r>
        <w:rPr>
          <w:rFonts w:eastAsia="Microsoft Sans Serif"/>
          <w:color w:val="000000"/>
          <w:sz w:val="28"/>
          <w:szCs w:val="28"/>
          <w:lang w:bidi="ru-RU"/>
        </w:rPr>
        <w:t>344003, г. Ростов-на-Дону, пл. Гагарина, 1</w:t>
      </w:r>
    </w:p>
    <w:p>
      <w:pPr>
        <w:pStyle w:val="Normal"/>
        <w:widowControl w:val="false"/>
        <w:jc w:val="both"/>
        <w:rPr>
          <w:rFonts w:eastAsia="Microsoft Sans Serif"/>
          <w:color w:val="000000"/>
          <w:sz w:val="28"/>
          <w:szCs w:val="28"/>
          <w:lang w:bidi="ru-RU"/>
        </w:rPr>
      </w:pPr>
      <w:r>
        <w:rPr>
          <w:rFonts w:eastAsia="Microsoft Sans Serif"/>
          <w:color w:val="000000"/>
          <w:sz w:val="28"/>
          <w:szCs w:val="28"/>
          <w:lang w:bidi="ru-RU"/>
        </w:rPr>
      </w:r>
    </w:p>
    <w:p>
      <w:pPr>
        <w:pStyle w:val="Normal"/>
        <w:widowControl w:val="false"/>
        <w:jc w:val="both"/>
        <w:rPr>
          <w:rFonts w:eastAsia="Microsoft Sans Serif"/>
          <w:color w:val="000000"/>
          <w:sz w:val="28"/>
          <w:szCs w:val="28"/>
          <w:lang w:bidi="ru-RU"/>
        </w:rPr>
      </w:pPr>
      <w:r>
        <w:rPr>
          <w:rFonts w:eastAsia="Microsoft Sans Serif"/>
          <w:color w:val="000000"/>
          <w:sz w:val="28"/>
          <w:szCs w:val="28"/>
          <w:lang w:bidi="ru-RU"/>
        </w:rPr>
      </w:r>
    </w:p>
    <w:p>
      <w:pPr>
        <w:pStyle w:val="Normal"/>
        <w:widowControl w:val="false"/>
        <w:tabs>
          <w:tab w:val="clear" w:pos="708"/>
          <w:tab w:val="left" w:pos="3110" w:leader="none"/>
          <w:tab w:val="right" w:pos="9355" w:leader="none"/>
        </w:tabs>
        <w:autoSpaceDE w:val="false"/>
        <w:ind w:firstLine="708" w:end="0"/>
        <w:rPr>
          <w:rFonts w:eastAsia="Microsoft Sans Serif"/>
          <w:color w:val="000000"/>
          <w:sz w:val="28"/>
          <w:szCs w:val="28"/>
          <w:lang w:bidi="ru-RU"/>
        </w:rPr>
      </w:pPr>
      <w:r>
        <w:rPr>
          <w:rFonts w:eastAsia="Microsoft Sans Serif"/>
          <w:color w:val="000000"/>
          <w:sz w:val="28"/>
          <w:szCs w:val="28"/>
          <w:lang w:bidi="ru-RU"/>
        </w:rPr>
        <w:tab/>
        <w:tab/>
        <w:t>© Донской государственный</w:t>
      </w:r>
    </w:p>
    <w:p>
      <w:pPr>
        <w:pStyle w:val="Normal"/>
        <w:widowControl w:val="false"/>
        <w:ind w:start="5812" w:end="0"/>
        <w:rPr/>
      </w:pPr>
      <w:r>
        <w:rPr>
          <w:rFonts w:eastAsia="Microsoft Sans Serif"/>
          <w:color w:val="000000"/>
          <w:sz w:val="28"/>
          <w:szCs w:val="28"/>
          <w:lang w:bidi="ru-RU"/>
        </w:rPr>
        <w:t>технический университет, 2025</w:t>
      </w:r>
    </w:p>
    <w:p>
      <w:pPr>
        <w:pStyle w:val="Normal"/>
        <w:widowControl w:val="false"/>
        <w:spacing w:lineRule="auto" w:line="360"/>
        <w:ind w:end="140"/>
        <w:jc w:val="both"/>
        <w:rPr>
          <w:b/>
        </w:rPr>
      </w:pPr>
      <w:r>
        <w:rPr>
          <w:b/>
        </w:rPr>
      </w:r>
    </w:p>
    <w:p>
      <w:pPr>
        <w:pStyle w:val="Normal"/>
        <w:widowControl w:val="false"/>
        <w:spacing w:lineRule="auto" w:line="360"/>
        <w:ind w:end="142"/>
        <w:jc w:val="end"/>
        <w:rPr>
          <w:b/>
          <w:bCs/>
          <w:color w:val="000000"/>
          <w:sz w:val="28"/>
          <w:szCs w:val="28"/>
          <w:lang w:val="ru-RU" w:eastAsia="ru-RU"/>
        </w:rPr>
      </w:pPr>
      <w:r>
        <w:rPr>
          <w:b/>
          <w:bCs/>
          <w:color w:val="000000"/>
          <w:sz w:val="28"/>
          <w:szCs w:val="28"/>
          <w:lang w:val="ru-RU" w:eastAsia="ru-RU"/>
        </w:rPr>
      </w:r>
    </w:p>
    <w:p>
      <w:pPr>
        <w:pStyle w:val="Normal"/>
        <w:widowControl w:val="false"/>
        <w:spacing w:lineRule="auto" w:line="360"/>
        <w:ind w:end="142"/>
        <w:jc w:val="center"/>
        <w:rPr>
          <w:b/>
          <w:bCs/>
          <w:color w:val="000000"/>
          <w:sz w:val="28"/>
          <w:szCs w:val="28"/>
          <w:lang w:val="ru-RU" w:eastAsia="ru-RU"/>
        </w:rPr>
      </w:pPr>
      <w:r>
        <w:rPr>
          <w:b/>
          <w:bCs/>
          <w:color w:val="000000"/>
          <w:sz w:val="28"/>
          <w:szCs w:val="28"/>
          <w:lang w:val="ru-RU" w:eastAsia="ru-RU"/>
        </w:rPr>
      </w:r>
    </w:p>
    <w:p>
      <w:pPr>
        <w:pStyle w:val="Normal"/>
        <w:widowControl w:val="false"/>
        <w:spacing w:lineRule="auto" w:line="360"/>
        <w:ind w:end="142"/>
        <w:jc w:val="center"/>
        <w:rPr>
          <w:b/>
          <w:bCs/>
          <w:color w:val="000000"/>
          <w:sz w:val="28"/>
          <w:szCs w:val="28"/>
          <w:lang w:val="ru-RU" w:eastAsia="ru-RU"/>
        </w:rPr>
      </w:pPr>
      <w:r>
        <w:rPr>
          <w:b/>
          <w:bCs/>
          <w:color w:val="000000"/>
          <w:sz w:val="28"/>
          <w:szCs w:val="28"/>
          <w:lang w:val="ru-RU" w:eastAsia="ru-RU"/>
        </w:rPr>
        <w:t>Содержание</w:t>
      </w:r>
    </w:p>
    <w:p>
      <w:pPr>
        <w:pStyle w:val="Normal"/>
        <w:widowControl w:val="false"/>
        <w:spacing w:lineRule="auto" w:line="360"/>
        <w:ind w:end="142"/>
        <w:jc w:val="center"/>
        <w:rPr>
          <w:b/>
          <w:bCs/>
          <w:color w:val="000000"/>
          <w:sz w:val="28"/>
          <w:szCs w:val="28"/>
          <w:lang w:val="ru-RU" w:eastAsia="ru-RU"/>
        </w:rPr>
      </w:pPr>
      <w:r>
        <w:rPr>
          <w:b/>
          <w:bCs/>
          <w:color w:val="000000"/>
          <w:sz w:val="28"/>
          <w:szCs w:val="28"/>
          <w:lang w:val="ru-RU" w:eastAsia="ru-RU"/>
        </w:rPr>
      </w:r>
    </w:p>
    <w:tbl>
      <w:tblPr>
        <w:tblW w:w="9815" w:type="dxa"/>
        <w:jc w:val="start"/>
        <w:tblInd w:w="0" w:type="dxa"/>
        <w:tblLayout w:type="fixed"/>
        <w:tblCellMar>
          <w:top w:w="0" w:type="dxa"/>
          <w:start w:w="108" w:type="dxa"/>
          <w:bottom w:w="0" w:type="dxa"/>
          <w:end w:w="108" w:type="dxa"/>
        </w:tblCellMar>
      </w:tblPr>
      <w:tblGrid>
        <w:gridCol w:w="636"/>
        <w:gridCol w:w="8363"/>
        <w:gridCol w:w="816"/>
      </w:tblGrid>
      <w:tr>
        <w:trPr/>
        <w:tc>
          <w:tcPr>
            <w:tcW w:w="636" w:type="dxa"/>
            <w:tcBorders/>
          </w:tcPr>
          <w:p>
            <w:pPr>
              <w:pStyle w:val="Normal"/>
              <w:widowControl w:val="false"/>
              <w:spacing w:lineRule="auto" w:line="360"/>
              <w:ind w:end="-147"/>
              <w:jc w:val="center"/>
              <w:rPr>
                <w:bCs/>
                <w:color w:val="000000"/>
                <w:sz w:val="28"/>
                <w:szCs w:val="28"/>
                <w:lang w:val="ru-RU" w:eastAsia="ru-RU"/>
              </w:rPr>
            </w:pPr>
            <w:r>
              <w:rPr>
                <w:bCs/>
                <w:color w:val="000000"/>
                <w:sz w:val="28"/>
                <w:szCs w:val="28"/>
                <w:lang w:val="ru-RU" w:eastAsia="ru-RU"/>
              </w:rPr>
              <w:t>1</w:t>
            </w:r>
          </w:p>
        </w:tc>
        <w:tc>
          <w:tcPr>
            <w:tcW w:w="8363" w:type="dxa"/>
            <w:tcBorders/>
          </w:tcPr>
          <w:p>
            <w:pPr>
              <w:pStyle w:val="Normal"/>
              <w:widowControl w:val="false"/>
              <w:spacing w:lineRule="auto" w:line="360"/>
              <w:ind w:end="142"/>
              <w:rPr>
                <w:b/>
                <w:bCs/>
                <w:color w:val="000000"/>
                <w:sz w:val="28"/>
                <w:szCs w:val="28"/>
                <w:lang w:val="ru-RU" w:eastAsia="ru-RU"/>
              </w:rPr>
            </w:pPr>
            <w:r>
              <w:rPr>
                <w:color w:val="000000"/>
                <w:sz w:val="28"/>
                <w:szCs w:val="28"/>
                <w:lang w:val="ru-RU" w:eastAsia="ru-RU"/>
              </w:rPr>
              <w:t>Общие положения</w:t>
            </w:r>
          </w:p>
        </w:tc>
        <w:tc>
          <w:tcPr>
            <w:tcW w:w="816" w:type="dxa"/>
            <w:tcBorders/>
          </w:tcPr>
          <w:p>
            <w:pPr>
              <w:pStyle w:val="Normal"/>
              <w:widowControl w:val="false"/>
              <w:spacing w:lineRule="auto" w:line="360"/>
              <w:ind w:end="142"/>
              <w:jc w:val="center"/>
              <w:rPr>
                <w:color w:val="000000"/>
                <w:sz w:val="28"/>
                <w:szCs w:val="28"/>
                <w:lang w:val="ru-RU" w:eastAsia="ru-RU"/>
              </w:rPr>
            </w:pPr>
            <w:r>
              <w:rPr>
                <w:color w:val="000000"/>
                <w:sz w:val="28"/>
                <w:szCs w:val="28"/>
                <w:lang w:val="ru-RU" w:eastAsia="ru-RU"/>
              </w:rPr>
              <w:t>4</w:t>
            </w:r>
          </w:p>
        </w:tc>
      </w:tr>
      <w:tr>
        <w:trPr/>
        <w:tc>
          <w:tcPr>
            <w:tcW w:w="636" w:type="dxa"/>
            <w:tcBorders/>
          </w:tcPr>
          <w:p>
            <w:pPr>
              <w:pStyle w:val="Normal"/>
              <w:widowControl w:val="false"/>
              <w:spacing w:lineRule="auto" w:line="360"/>
              <w:ind w:end="-147"/>
              <w:jc w:val="center"/>
              <w:rPr>
                <w:bCs/>
                <w:color w:val="000000"/>
                <w:sz w:val="28"/>
                <w:szCs w:val="28"/>
                <w:lang w:val="ru-RU" w:eastAsia="ru-RU"/>
              </w:rPr>
            </w:pPr>
            <w:r>
              <w:rPr>
                <w:bCs/>
                <w:color w:val="000000"/>
                <w:sz w:val="28"/>
                <w:szCs w:val="28"/>
                <w:lang w:val="ru-RU" w:eastAsia="ru-RU"/>
              </w:rPr>
              <w:t>2</w:t>
            </w:r>
          </w:p>
        </w:tc>
        <w:tc>
          <w:tcPr>
            <w:tcW w:w="8363" w:type="dxa"/>
            <w:tcBorders/>
          </w:tcPr>
          <w:p>
            <w:pPr>
              <w:pStyle w:val="Normal"/>
              <w:widowControl w:val="false"/>
              <w:spacing w:lineRule="auto" w:line="360"/>
              <w:ind w:end="142"/>
              <w:jc w:val="both"/>
              <w:rPr>
                <w:color w:val="000000"/>
                <w:sz w:val="28"/>
                <w:szCs w:val="28"/>
                <w:lang w:val="ru-RU" w:eastAsia="ru-RU"/>
              </w:rPr>
            </w:pPr>
            <w:r>
              <w:rPr>
                <w:color w:val="000000"/>
                <w:sz w:val="28"/>
                <w:szCs w:val="28"/>
                <w:lang w:val="ru-RU" w:eastAsia="ru-RU"/>
              </w:rPr>
              <w:t>Основные этапы работы обучающихся при выполнении контрольных работ</w:t>
            </w:r>
          </w:p>
        </w:tc>
        <w:tc>
          <w:tcPr>
            <w:tcW w:w="816" w:type="dxa"/>
            <w:tcBorders/>
          </w:tcPr>
          <w:p>
            <w:pPr>
              <w:pStyle w:val="Normal"/>
              <w:widowControl w:val="false"/>
              <w:snapToGrid w:val="false"/>
              <w:spacing w:lineRule="auto" w:line="360"/>
              <w:ind w:end="142"/>
              <w:jc w:val="center"/>
              <w:rPr>
                <w:color w:val="000000"/>
                <w:sz w:val="28"/>
                <w:szCs w:val="28"/>
                <w:lang w:val="ru-RU" w:eastAsia="ru-RU"/>
              </w:rPr>
            </w:pPr>
            <w:r>
              <w:rPr>
                <w:color w:val="000000"/>
                <w:sz w:val="28"/>
                <w:szCs w:val="28"/>
                <w:lang w:val="ru-RU" w:eastAsia="ru-RU"/>
              </w:rPr>
            </w:r>
          </w:p>
          <w:p>
            <w:pPr>
              <w:pStyle w:val="Normal"/>
              <w:widowControl w:val="false"/>
              <w:spacing w:lineRule="auto" w:line="360"/>
              <w:ind w:end="142"/>
              <w:jc w:val="center"/>
              <w:rPr>
                <w:color w:val="000000"/>
                <w:sz w:val="28"/>
                <w:szCs w:val="28"/>
                <w:lang w:val="ru-RU" w:eastAsia="ru-RU"/>
              </w:rPr>
            </w:pPr>
            <w:r>
              <w:rPr>
                <w:color w:val="000000"/>
                <w:sz w:val="28"/>
                <w:szCs w:val="28"/>
                <w:lang w:val="ru-RU" w:eastAsia="ru-RU"/>
              </w:rPr>
              <w:t>6</w:t>
            </w:r>
          </w:p>
        </w:tc>
      </w:tr>
      <w:tr>
        <w:trPr/>
        <w:tc>
          <w:tcPr>
            <w:tcW w:w="636" w:type="dxa"/>
            <w:tcBorders/>
          </w:tcPr>
          <w:p>
            <w:pPr>
              <w:pStyle w:val="Normal"/>
              <w:widowControl w:val="false"/>
              <w:spacing w:lineRule="auto" w:line="360"/>
              <w:ind w:end="-147"/>
              <w:jc w:val="center"/>
              <w:rPr>
                <w:bCs/>
                <w:color w:val="000000"/>
                <w:sz w:val="28"/>
                <w:szCs w:val="28"/>
                <w:lang w:val="ru-RU" w:eastAsia="ru-RU"/>
              </w:rPr>
            </w:pPr>
            <w:r>
              <w:rPr>
                <w:bCs/>
                <w:color w:val="000000"/>
                <w:sz w:val="28"/>
                <w:szCs w:val="28"/>
                <w:lang w:val="ru-RU" w:eastAsia="ru-RU"/>
              </w:rPr>
              <w:t>3</w:t>
            </w:r>
          </w:p>
        </w:tc>
        <w:tc>
          <w:tcPr>
            <w:tcW w:w="8363" w:type="dxa"/>
            <w:tcBorders/>
          </w:tcPr>
          <w:p>
            <w:pPr>
              <w:pStyle w:val="Normal"/>
              <w:widowControl w:val="false"/>
              <w:spacing w:lineRule="auto" w:line="360"/>
              <w:ind w:end="142"/>
              <w:rPr>
                <w:color w:val="000000"/>
                <w:sz w:val="28"/>
                <w:szCs w:val="28"/>
                <w:lang w:val="ru-RU" w:eastAsia="ru-RU"/>
              </w:rPr>
            </w:pPr>
            <w:r>
              <w:rPr>
                <w:color w:val="000000"/>
                <w:sz w:val="28"/>
                <w:szCs w:val="28"/>
                <w:lang w:val="ru-RU" w:eastAsia="ru-RU"/>
              </w:rPr>
              <w:t>Требования к оформлению контрольной работы</w:t>
            </w:r>
          </w:p>
        </w:tc>
        <w:tc>
          <w:tcPr>
            <w:tcW w:w="816" w:type="dxa"/>
            <w:tcBorders/>
          </w:tcPr>
          <w:p>
            <w:pPr>
              <w:pStyle w:val="Normal"/>
              <w:widowControl w:val="false"/>
              <w:spacing w:lineRule="auto" w:line="360"/>
              <w:ind w:end="142"/>
              <w:jc w:val="center"/>
              <w:rPr>
                <w:color w:val="000000"/>
                <w:sz w:val="28"/>
                <w:szCs w:val="28"/>
                <w:lang w:val="ru-RU" w:eastAsia="ru-RU"/>
              </w:rPr>
            </w:pPr>
            <w:r>
              <w:rPr>
                <w:color w:val="000000"/>
                <w:sz w:val="28"/>
                <w:szCs w:val="28"/>
                <w:lang w:val="ru-RU" w:eastAsia="ru-RU"/>
              </w:rPr>
              <w:t>10</w:t>
            </w:r>
          </w:p>
        </w:tc>
      </w:tr>
      <w:tr>
        <w:trPr/>
        <w:tc>
          <w:tcPr>
            <w:tcW w:w="636" w:type="dxa"/>
            <w:tcBorders/>
          </w:tcPr>
          <w:p>
            <w:pPr>
              <w:pStyle w:val="Normal"/>
              <w:widowControl w:val="false"/>
              <w:spacing w:lineRule="auto" w:line="360"/>
              <w:ind w:end="-147"/>
              <w:jc w:val="center"/>
              <w:rPr>
                <w:bCs/>
                <w:color w:val="000000"/>
                <w:sz w:val="28"/>
                <w:szCs w:val="28"/>
                <w:lang w:val="ru-RU" w:eastAsia="ru-RU"/>
              </w:rPr>
            </w:pPr>
            <w:r>
              <w:rPr>
                <w:bCs/>
                <w:color w:val="000000"/>
                <w:sz w:val="28"/>
                <w:szCs w:val="28"/>
                <w:lang w:val="ru-RU" w:eastAsia="ru-RU"/>
              </w:rPr>
              <w:t>4</w:t>
            </w:r>
          </w:p>
        </w:tc>
        <w:tc>
          <w:tcPr>
            <w:tcW w:w="8363" w:type="dxa"/>
            <w:tcBorders/>
          </w:tcPr>
          <w:p>
            <w:pPr>
              <w:pStyle w:val="Normal"/>
              <w:widowControl w:val="false"/>
              <w:spacing w:lineRule="auto" w:line="360"/>
              <w:ind w:end="142"/>
              <w:rPr>
                <w:color w:val="000000"/>
                <w:sz w:val="28"/>
                <w:szCs w:val="28"/>
                <w:lang w:val="ru-RU" w:eastAsia="ru-RU"/>
              </w:rPr>
            </w:pPr>
            <w:r>
              <w:rPr>
                <w:color w:val="000000"/>
                <w:sz w:val="28"/>
                <w:szCs w:val="28"/>
                <w:lang w:val="ru-RU" w:eastAsia="ru-RU"/>
              </w:rPr>
              <w:t>Содержание контрольной работы</w:t>
            </w:r>
          </w:p>
        </w:tc>
        <w:tc>
          <w:tcPr>
            <w:tcW w:w="816" w:type="dxa"/>
            <w:tcBorders/>
          </w:tcPr>
          <w:p>
            <w:pPr>
              <w:pStyle w:val="Normal"/>
              <w:widowControl w:val="false"/>
              <w:spacing w:lineRule="auto" w:line="360"/>
              <w:ind w:end="142"/>
              <w:jc w:val="center"/>
              <w:rPr>
                <w:color w:val="000000"/>
                <w:sz w:val="28"/>
                <w:szCs w:val="28"/>
                <w:lang w:val="ru-RU" w:eastAsia="ru-RU"/>
              </w:rPr>
            </w:pPr>
            <w:r>
              <w:rPr>
                <w:color w:val="000000"/>
                <w:sz w:val="28"/>
                <w:szCs w:val="28"/>
                <w:lang w:val="ru-RU" w:eastAsia="ru-RU"/>
              </w:rPr>
              <w:t>11</w:t>
            </w:r>
          </w:p>
        </w:tc>
      </w:tr>
      <w:tr>
        <w:trPr/>
        <w:tc>
          <w:tcPr>
            <w:tcW w:w="636" w:type="dxa"/>
            <w:tcBorders/>
          </w:tcPr>
          <w:p>
            <w:pPr>
              <w:pStyle w:val="Normal"/>
              <w:widowControl w:val="false"/>
              <w:spacing w:lineRule="auto" w:line="360"/>
              <w:ind w:end="-147"/>
              <w:jc w:val="center"/>
              <w:rPr>
                <w:bCs/>
                <w:color w:val="000000"/>
                <w:sz w:val="28"/>
                <w:szCs w:val="28"/>
                <w:lang w:val="ru-RU" w:eastAsia="ru-RU"/>
              </w:rPr>
            </w:pPr>
            <w:r>
              <w:rPr>
                <w:bCs/>
                <w:color w:val="000000"/>
                <w:sz w:val="28"/>
                <w:szCs w:val="28"/>
                <w:lang w:val="ru-RU" w:eastAsia="ru-RU"/>
              </w:rPr>
              <w:t>5</w:t>
            </w:r>
          </w:p>
        </w:tc>
        <w:tc>
          <w:tcPr>
            <w:tcW w:w="8363" w:type="dxa"/>
            <w:tcBorders/>
          </w:tcPr>
          <w:p>
            <w:pPr>
              <w:pStyle w:val="Normal"/>
              <w:widowControl w:val="false"/>
              <w:spacing w:lineRule="auto" w:line="360"/>
              <w:ind w:end="142"/>
              <w:rPr>
                <w:b/>
                <w:bCs/>
                <w:color w:val="000000"/>
                <w:sz w:val="28"/>
                <w:szCs w:val="28"/>
                <w:lang w:val="ru-RU" w:eastAsia="ru-RU"/>
              </w:rPr>
            </w:pPr>
            <w:r>
              <w:rPr>
                <w:color w:val="000000"/>
                <w:sz w:val="28"/>
                <w:szCs w:val="28"/>
                <w:lang w:val="ru-RU" w:eastAsia="ru-RU"/>
              </w:rPr>
              <w:t>Выбор  варианта контрольной работы</w:t>
            </w:r>
          </w:p>
        </w:tc>
        <w:tc>
          <w:tcPr>
            <w:tcW w:w="816" w:type="dxa"/>
            <w:tcBorders/>
          </w:tcPr>
          <w:p>
            <w:pPr>
              <w:pStyle w:val="Normal"/>
              <w:widowControl w:val="false"/>
              <w:spacing w:lineRule="auto" w:line="360"/>
              <w:ind w:end="142"/>
              <w:jc w:val="center"/>
              <w:rPr>
                <w:color w:val="000000"/>
                <w:sz w:val="28"/>
                <w:szCs w:val="28"/>
                <w:lang w:val="ru-RU" w:eastAsia="ru-RU"/>
              </w:rPr>
            </w:pPr>
            <w:r>
              <w:rPr>
                <w:color w:val="000000"/>
                <w:sz w:val="28"/>
                <w:szCs w:val="28"/>
                <w:lang w:val="ru-RU" w:eastAsia="ru-RU"/>
              </w:rPr>
              <w:t>16</w:t>
            </w:r>
          </w:p>
        </w:tc>
      </w:tr>
      <w:tr>
        <w:trPr/>
        <w:tc>
          <w:tcPr>
            <w:tcW w:w="636" w:type="dxa"/>
            <w:tcBorders/>
          </w:tcPr>
          <w:p>
            <w:pPr>
              <w:pStyle w:val="Normal"/>
              <w:widowControl w:val="false"/>
              <w:spacing w:lineRule="auto" w:line="360"/>
              <w:ind w:end="-147"/>
              <w:jc w:val="center"/>
              <w:rPr>
                <w:bCs/>
                <w:color w:val="000000"/>
                <w:sz w:val="28"/>
                <w:szCs w:val="28"/>
                <w:lang w:val="ru-RU" w:eastAsia="ru-RU"/>
              </w:rPr>
            </w:pPr>
            <w:r>
              <w:rPr>
                <w:bCs/>
                <w:color w:val="000000"/>
                <w:sz w:val="28"/>
                <w:szCs w:val="28"/>
                <w:lang w:val="ru-RU" w:eastAsia="ru-RU"/>
              </w:rPr>
              <w:t>6</w:t>
            </w:r>
          </w:p>
        </w:tc>
        <w:tc>
          <w:tcPr>
            <w:tcW w:w="8363" w:type="dxa"/>
            <w:tcBorders/>
          </w:tcPr>
          <w:p>
            <w:pPr>
              <w:pStyle w:val="Normal"/>
              <w:widowControl w:val="false"/>
              <w:spacing w:lineRule="auto" w:line="360"/>
              <w:ind w:end="142"/>
              <w:rPr>
                <w:b/>
                <w:bCs/>
                <w:color w:val="000000"/>
                <w:sz w:val="28"/>
                <w:szCs w:val="28"/>
                <w:lang w:val="ru-RU" w:eastAsia="ru-RU"/>
              </w:rPr>
            </w:pPr>
            <w:r>
              <w:rPr>
                <w:color w:val="000000"/>
                <w:sz w:val="28"/>
                <w:szCs w:val="28"/>
                <w:lang w:val="ru-RU" w:eastAsia="ru-RU"/>
              </w:rPr>
              <w:t>Контрольные задания</w:t>
            </w:r>
          </w:p>
        </w:tc>
        <w:tc>
          <w:tcPr>
            <w:tcW w:w="816" w:type="dxa"/>
            <w:tcBorders/>
          </w:tcPr>
          <w:p>
            <w:pPr>
              <w:pStyle w:val="Normal"/>
              <w:widowControl w:val="false"/>
              <w:spacing w:lineRule="auto" w:line="360"/>
              <w:ind w:end="142"/>
              <w:jc w:val="center"/>
              <w:rPr>
                <w:color w:val="000000"/>
                <w:sz w:val="28"/>
                <w:szCs w:val="28"/>
                <w:lang w:val="ru-RU" w:eastAsia="ru-RU"/>
              </w:rPr>
            </w:pPr>
            <w:r>
              <w:rPr>
                <w:color w:val="000000"/>
                <w:sz w:val="28"/>
                <w:szCs w:val="28"/>
                <w:lang w:val="ru-RU" w:eastAsia="ru-RU"/>
              </w:rPr>
              <w:t>17</w:t>
            </w:r>
          </w:p>
        </w:tc>
      </w:tr>
      <w:tr>
        <w:trPr/>
        <w:tc>
          <w:tcPr>
            <w:tcW w:w="636" w:type="dxa"/>
            <w:tcBorders/>
          </w:tcPr>
          <w:p>
            <w:pPr>
              <w:pStyle w:val="Normal"/>
              <w:widowControl w:val="false"/>
              <w:spacing w:lineRule="auto" w:line="360"/>
              <w:ind w:end="-147"/>
              <w:jc w:val="center"/>
              <w:rPr>
                <w:bCs/>
                <w:color w:val="000000"/>
                <w:sz w:val="28"/>
                <w:szCs w:val="28"/>
                <w:lang w:val="ru-RU" w:eastAsia="ru-RU"/>
              </w:rPr>
            </w:pPr>
            <w:r>
              <w:rPr>
                <w:bCs/>
                <w:color w:val="000000"/>
                <w:sz w:val="28"/>
                <w:szCs w:val="28"/>
                <w:lang w:val="ru-RU" w:eastAsia="ru-RU"/>
              </w:rPr>
              <w:t>7</w:t>
            </w:r>
          </w:p>
        </w:tc>
        <w:tc>
          <w:tcPr>
            <w:tcW w:w="8363" w:type="dxa"/>
            <w:tcBorders/>
          </w:tcPr>
          <w:p>
            <w:pPr>
              <w:pStyle w:val="Normal"/>
              <w:widowControl w:val="false"/>
              <w:spacing w:lineRule="auto" w:line="360"/>
              <w:ind w:end="142"/>
              <w:jc w:val="both"/>
              <w:rPr>
                <w:b/>
                <w:bCs/>
                <w:color w:val="000000"/>
                <w:sz w:val="28"/>
                <w:szCs w:val="28"/>
                <w:lang w:val="ru-RU" w:eastAsia="ru-RU"/>
              </w:rPr>
            </w:pPr>
            <w:r>
              <w:rPr>
                <w:color w:val="000000"/>
                <w:sz w:val="28"/>
                <w:szCs w:val="28"/>
                <w:lang w:val="ru-RU" w:eastAsia="ru-RU"/>
              </w:rPr>
              <w:t xml:space="preserve">Требования к оформлению </w:t>
            </w:r>
            <w:r>
              <w:rPr>
                <w:sz w:val="28"/>
                <w:szCs w:val="28"/>
              </w:rPr>
              <w:t>списка использованных информационных ресурсов</w:t>
            </w:r>
          </w:p>
        </w:tc>
        <w:tc>
          <w:tcPr>
            <w:tcW w:w="816" w:type="dxa"/>
            <w:tcBorders/>
          </w:tcPr>
          <w:p>
            <w:pPr>
              <w:pStyle w:val="Normal"/>
              <w:widowControl w:val="false"/>
              <w:snapToGrid w:val="false"/>
              <w:spacing w:lineRule="auto" w:line="360"/>
              <w:ind w:end="142"/>
              <w:jc w:val="center"/>
              <w:rPr>
                <w:color w:val="000000"/>
                <w:sz w:val="28"/>
                <w:szCs w:val="28"/>
                <w:lang w:val="ru-RU" w:eastAsia="ru-RU"/>
              </w:rPr>
            </w:pPr>
            <w:r>
              <w:rPr>
                <w:b/>
                <w:bCs/>
                <w:color w:val="000000"/>
                <w:sz w:val="28"/>
                <w:szCs w:val="28"/>
                <w:lang w:val="ru-RU" w:eastAsia="ru-RU"/>
              </w:rPr>
            </w:r>
          </w:p>
          <w:p>
            <w:pPr>
              <w:pStyle w:val="Normal"/>
              <w:widowControl w:val="false"/>
              <w:spacing w:lineRule="auto" w:line="360"/>
              <w:ind w:end="142"/>
              <w:jc w:val="center"/>
              <w:rPr>
                <w:color w:val="000000"/>
                <w:sz w:val="28"/>
                <w:szCs w:val="28"/>
                <w:lang w:val="ru-RU" w:eastAsia="ru-RU"/>
              </w:rPr>
            </w:pPr>
            <w:r>
              <w:rPr>
                <w:color w:val="000000"/>
                <w:sz w:val="28"/>
                <w:szCs w:val="28"/>
                <w:lang w:val="ru-RU" w:eastAsia="ru-RU"/>
              </w:rPr>
              <w:t>26</w:t>
            </w:r>
          </w:p>
        </w:tc>
      </w:tr>
      <w:tr>
        <w:trPr/>
        <w:tc>
          <w:tcPr>
            <w:tcW w:w="636" w:type="dxa"/>
            <w:tcBorders/>
          </w:tcPr>
          <w:p>
            <w:pPr>
              <w:pStyle w:val="Normal"/>
              <w:widowControl w:val="false"/>
              <w:spacing w:lineRule="auto" w:line="360"/>
              <w:ind w:end="-147"/>
              <w:jc w:val="center"/>
              <w:rPr>
                <w:bCs/>
                <w:color w:val="000000"/>
                <w:sz w:val="28"/>
                <w:szCs w:val="28"/>
                <w:lang w:val="ru-RU" w:eastAsia="ru-RU"/>
              </w:rPr>
            </w:pPr>
            <w:r>
              <w:rPr>
                <w:bCs/>
                <w:color w:val="000000"/>
                <w:sz w:val="28"/>
                <w:szCs w:val="28"/>
                <w:lang w:val="ru-RU" w:eastAsia="ru-RU"/>
              </w:rPr>
              <w:t>8</w:t>
            </w:r>
          </w:p>
        </w:tc>
        <w:tc>
          <w:tcPr>
            <w:tcW w:w="8363" w:type="dxa"/>
            <w:tcBorders/>
          </w:tcPr>
          <w:p>
            <w:pPr>
              <w:pStyle w:val="Normal"/>
              <w:widowControl w:val="false"/>
              <w:spacing w:lineRule="auto" w:line="360"/>
              <w:ind w:end="142"/>
              <w:jc w:val="both"/>
              <w:rPr>
                <w:color w:val="000000"/>
                <w:sz w:val="28"/>
                <w:szCs w:val="28"/>
                <w:lang w:val="ru-RU" w:eastAsia="ru-RU"/>
              </w:rPr>
            </w:pPr>
            <w:r>
              <w:rPr>
                <w:color w:val="000000"/>
                <w:sz w:val="28"/>
                <w:szCs w:val="28"/>
                <w:lang w:val="ru-RU" w:eastAsia="ru-RU"/>
              </w:rPr>
              <w:t>Перечень вопросов для подготовки к зачету</w:t>
            </w:r>
          </w:p>
        </w:tc>
        <w:tc>
          <w:tcPr>
            <w:tcW w:w="816" w:type="dxa"/>
            <w:tcBorders/>
          </w:tcPr>
          <w:p>
            <w:pPr>
              <w:pStyle w:val="Normal"/>
              <w:widowControl w:val="false"/>
              <w:spacing w:lineRule="auto" w:line="360"/>
              <w:ind w:end="142"/>
              <w:jc w:val="center"/>
              <w:rPr>
                <w:color w:val="000000"/>
                <w:sz w:val="28"/>
                <w:szCs w:val="28"/>
                <w:lang w:val="ru-RU" w:eastAsia="ru-RU"/>
              </w:rPr>
            </w:pPr>
            <w:r>
              <w:rPr>
                <w:color w:val="000000"/>
                <w:sz w:val="28"/>
                <w:szCs w:val="28"/>
                <w:lang w:val="ru-RU" w:eastAsia="ru-RU"/>
              </w:rPr>
              <w:t>28</w:t>
            </w:r>
          </w:p>
        </w:tc>
      </w:tr>
      <w:tr>
        <w:trPr/>
        <w:tc>
          <w:tcPr>
            <w:tcW w:w="636" w:type="dxa"/>
            <w:tcBorders/>
          </w:tcPr>
          <w:p>
            <w:pPr>
              <w:pStyle w:val="Normal"/>
              <w:widowControl w:val="false"/>
              <w:spacing w:lineRule="auto" w:line="360"/>
              <w:ind w:end="-147"/>
              <w:jc w:val="center"/>
              <w:rPr>
                <w:bCs/>
                <w:color w:val="000000"/>
                <w:sz w:val="28"/>
                <w:szCs w:val="28"/>
                <w:lang w:val="ru-RU" w:eastAsia="ru-RU"/>
              </w:rPr>
            </w:pPr>
            <w:r>
              <w:rPr>
                <w:bCs/>
                <w:color w:val="000000"/>
                <w:sz w:val="28"/>
                <w:szCs w:val="28"/>
                <w:lang w:val="ru-RU" w:eastAsia="ru-RU"/>
              </w:rPr>
              <w:t>9</w:t>
            </w:r>
          </w:p>
        </w:tc>
        <w:tc>
          <w:tcPr>
            <w:tcW w:w="8363" w:type="dxa"/>
            <w:tcBorders/>
          </w:tcPr>
          <w:p>
            <w:pPr>
              <w:pStyle w:val="Normal"/>
              <w:widowControl w:val="false"/>
              <w:spacing w:lineRule="auto" w:line="360"/>
              <w:ind w:end="142"/>
              <w:rPr>
                <w:bCs/>
                <w:color w:val="000000"/>
                <w:sz w:val="28"/>
                <w:szCs w:val="28"/>
                <w:lang w:val="ru-RU" w:eastAsia="ru-RU"/>
              </w:rPr>
            </w:pPr>
            <w:r>
              <w:rPr>
                <w:sz w:val="28"/>
                <w:szCs w:val="28"/>
              </w:rPr>
              <w:t>Перечень рекомендованных информационных ресурсов</w:t>
            </w:r>
          </w:p>
        </w:tc>
        <w:tc>
          <w:tcPr>
            <w:tcW w:w="816" w:type="dxa"/>
            <w:tcBorders/>
          </w:tcPr>
          <w:p>
            <w:pPr>
              <w:pStyle w:val="Normal"/>
              <w:widowControl w:val="false"/>
              <w:spacing w:lineRule="auto" w:line="360"/>
              <w:ind w:end="142"/>
              <w:jc w:val="center"/>
              <w:rPr>
                <w:color w:val="000000"/>
                <w:sz w:val="28"/>
                <w:szCs w:val="28"/>
                <w:lang w:val="ru-RU" w:eastAsia="ru-RU"/>
              </w:rPr>
            </w:pPr>
            <w:r>
              <w:rPr>
                <w:color w:val="000000"/>
                <w:sz w:val="28"/>
                <w:szCs w:val="28"/>
                <w:lang w:val="ru-RU" w:eastAsia="ru-RU"/>
              </w:rPr>
              <w:t>30</w:t>
            </w:r>
          </w:p>
        </w:tc>
      </w:tr>
    </w:tbl>
    <w:p>
      <w:pPr>
        <w:pStyle w:val="Normal"/>
        <w:widowControl w:val="false"/>
        <w:spacing w:lineRule="auto" w:line="360"/>
        <w:ind w:end="140"/>
        <w:jc w:val="both"/>
        <w:rPr>
          <w:sz w:val="28"/>
          <w:szCs w:val="28"/>
        </w:rPr>
      </w:pPr>
      <w:r>
        <w:rPr>
          <w:sz w:val="28"/>
          <w:szCs w:val="28"/>
        </w:rPr>
      </w:r>
    </w:p>
    <w:p>
      <w:pPr>
        <w:pStyle w:val="Normal"/>
        <w:widowControl w:val="false"/>
        <w:spacing w:lineRule="auto" w:line="360"/>
        <w:ind w:end="140"/>
        <w:jc w:val="both"/>
        <w:rPr>
          <w:sz w:val="28"/>
          <w:szCs w:val="28"/>
        </w:rPr>
      </w:pPr>
      <w:r>
        <w:rPr>
          <w:sz w:val="28"/>
          <w:szCs w:val="28"/>
        </w:rPr>
      </w:r>
    </w:p>
    <w:p>
      <w:pPr>
        <w:pStyle w:val="Normal"/>
        <w:widowControl w:val="false"/>
        <w:spacing w:lineRule="auto" w:line="360"/>
        <w:ind w:end="140"/>
        <w:jc w:val="both"/>
        <w:rPr>
          <w:sz w:val="28"/>
          <w:szCs w:val="28"/>
        </w:rPr>
      </w:pPr>
      <w:r>
        <w:rPr>
          <w:sz w:val="28"/>
          <w:szCs w:val="28"/>
        </w:rPr>
      </w:r>
    </w:p>
    <w:p>
      <w:pPr>
        <w:pStyle w:val="Normal"/>
        <w:widowControl w:val="false"/>
        <w:spacing w:lineRule="auto" w:line="360"/>
        <w:ind w:end="140"/>
        <w:jc w:val="both"/>
        <w:rPr>
          <w:sz w:val="28"/>
          <w:szCs w:val="28"/>
        </w:rPr>
      </w:pPr>
      <w:r>
        <w:rPr>
          <w:sz w:val="28"/>
          <w:szCs w:val="28"/>
        </w:rPr>
      </w:r>
    </w:p>
    <w:p>
      <w:pPr>
        <w:pStyle w:val="Normal"/>
        <w:widowControl w:val="false"/>
        <w:spacing w:lineRule="auto" w:line="360"/>
        <w:ind w:end="140"/>
        <w:jc w:val="both"/>
        <w:rPr>
          <w:sz w:val="28"/>
          <w:szCs w:val="28"/>
        </w:rPr>
      </w:pPr>
      <w:r>
        <w:rPr>
          <w:sz w:val="28"/>
          <w:szCs w:val="28"/>
        </w:rPr>
      </w:r>
    </w:p>
    <w:p>
      <w:pPr>
        <w:pStyle w:val="Normal"/>
        <w:widowControl w:val="false"/>
        <w:spacing w:lineRule="auto" w:line="360"/>
        <w:ind w:end="140"/>
        <w:jc w:val="both"/>
        <w:rPr>
          <w:sz w:val="28"/>
          <w:szCs w:val="28"/>
        </w:rPr>
      </w:pPr>
      <w:r>
        <w:rPr>
          <w:sz w:val="28"/>
          <w:szCs w:val="28"/>
        </w:rPr>
      </w:r>
    </w:p>
    <w:p>
      <w:pPr>
        <w:pStyle w:val="Normal"/>
        <w:widowControl w:val="false"/>
        <w:spacing w:lineRule="auto" w:line="360"/>
        <w:ind w:end="140"/>
        <w:jc w:val="both"/>
        <w:rPr>
          <w:sz w:val="28"/>
          <w:szCs w:val="28"/>
        </w:rPr>
      </w:pPr>
      <w:r>
        <w:rPr>
          <w:sz w:val="28"/>
          <w:szCs w:val="28"/>
        </w:rPr>
      </w:r>
    </w:p>
    <w:p>
      <w:pPr>
        <w:pStyle w:val="Normal"/>
        <w:widowControl w:val="false"/>
        <w:spacing w:lineRule="auto" w:line="360"/>
        <w:ind w:end="140"/>
        <w:jc w:val="both"/>
        <w:rPr>
          <w:sz w:val="28"/>
          <w:szCs w:val="28"/>
        </w:rPr>
      </w:pPr>
      <w:r>
        <w:rPr>
          <w:sz w:val="28"/>
          <w:szCs w:val="28"/>
        </w:rPr>
      </w:r>
    </w:p>
    <w:p>
      <w:pPr>
        <w:pStyle w:val="Normal"/>
        <w:widowControl w:val="false"/>
        <w:spacing w:lineRule="auto" w:line="360"/>
        <w:ind w:end="140"/>
        <w:jc w:val="both"/>
        <w:rPr>
          <w:sz w:val="28"/>
          <w:szCs w:val="28"/>
        </w:rPr>
      </w:pPr>
      <w:r>
        <w:rPr>
          <w:sz w:val="28"/>
          <w:szCs w:val="28"/>
        </w:rPr>
      </w:r>
    </w:p>
    <w:p>
      <w:pPr>
        <w:pStyle w:val="Normal"/>
        <w:widowControl w:val="false"/>
        <w:spacing w:lineRule="auto" w:line="360"/>
        <w:ind w:end="140"/>
        <w:jc w:val="both"/>
        <w:rPr>
          <w:sz w:val="28"/>
          <w:szCs w:val="28"/>
        </w:rPr>
      </w:pPr>
      <w:r>
        <w:rPr>
          <w:sz w:val="28"/>
          <w:szCs w:val="28"/>
        </w:rPr>
      </w:r>
    </w:p>
    <w:p>
      <w:pPr>
        <w:pStyle w:val="Normal"/>
        <w:widowControl w:val="false"/>
        <w:spacing w:lineRule="auto" w:line="360"/>
        <w:ind w:end="140"/>
        <w:jc w:val="both"/>
        <w:rPr>
          <w:sz w:val="28"/>
          <w:szCs w:val="28"/>
        </w:rPr>
      </w:pPr>
      <w:r>
        <w:rPr>
          <w:sz w:val="28"/>
          <w:szCs w:val="28"/>
        </w:rPr>
      </w:r>
    </w:p>
    <w:p>
      <w:pPr>
        <w:pStyle w:val="Normal"/>
        <w:widowControl w:val="false"/>
        <w:spacing w:lineRule="auto" w:line="360"/>
        <w:ind w:end="140"/>
        <w:jc w:val="both"/>
        <w:rPr>
          <w:sz w:val="28"/>
          <w:szCs w:val="28"/>
        </w:rPr>
      </w:pPr>
      <w:r>
        <w:rPr>
          <w:sz w:val="28"/>
          <w:szCs w:val="28"/>
        </w:rPr>
      </w:r>
    </w:p>
    <w:p>
      <w:pPr>
        <w:pStyle w:val="Normal"/>
        <w:widowControl w:val="false"/>
        <w:spacing w:lineRule="auto" w:line="360"/>
        <w:ind w:end="140"/>
        <w:jc w:val="both"/>
        <w:rPr>
          <w:sz w:val="28"/>
          <w:szCs w:val="28"/>
        </w:rPr>
      </w:pPr>
      <w:r>
        <w:rPr>
          <w:sz w:val="28"/>
          <w:szCs w:val="28"/>
        </w:rPr>
      </w:r>
    </w:p>
    <w:p>
      <w:pPr>
        <w:pStyle w:val="Normal"/>
        <w:widowControl w:val="false"/>
        <w:spacing w:lineRule="auto" w:line="360"/>
        <w:ind w:end="140"/>
        <w:jc w:val="both"/>
        <w:rPr>
          <w:sz w:val="28"/>
          <w:szCs w:val="28"/>
        </w:rPr>
      </w:pPr>
      <w:r>
        <w:rPr>
          <w:sz w:val="28"/>
          <w:szCs w:val="28"/>
        </w:rPr>
      </w:r>
    </w:p>
    <w:p>
      <w:pPr>
        <w:pStyle w:val="Normal"/>
        <w:widowControl w:val="false"/>
        <w:spacing w:lineRule="auto" w:line="360"/>
        <w:ind w:end="140"/>
        <w:jc w:val="both"/>
        <w:rPr>
          <w:sz w:val="28"/>
          <w:szCs w:val="28"/>
        </w:rPr>
      </w:pPr>
      <w:r>
        <w:rPr>
          <w:sz w:val="28"/>
          <w:szCs w:val="28"/>
        </w:rPr>
      </w:r>
    </w:p>
    <w:p>
      <w:pPr>
        <w:pStyle w:val="Normal"/>
        <w:widowControl w:val="false"/>
        <w:spacing w:lineRule="auto" w:line="360"/>
        <w:ind w:end="140"/>
        <w:jc w:val="center"/>
        <w:rPr>
          <w:b/>
          <w:sz w:val="28"/>
          <w:szCs w:val="28"/>
        </w:rPr>
      </w:pPr>
      <w:r>
        <w:rPr>
          <w:b/>
          <w:sz w:val="28"/>
          <w:szCs w:val="28"/>
        </w:rPr>
        <w:t xml:space="preserve"> </w:t>
      </w:r>
      <w:r>
        <w:rPr>
          <w:b/>
          <w:sz w:val="28"/>
          <w:szCs w:val="28"/>
        </w:rPr>
        <w:t>Общие положения</w:t>
      </w:r>
    </w:p>
    <w:p>
      <w:pPr>
        <w:pStyle w:val="Normal"/>
        <w:widowControl w:val="false"/>
        <w:spacing w:lineRule="auto" w:line="360"/>
        <w:ind w:firstLine="708" w:end="140"/>
        <w:jc w:val="both"/>
        <w:rPr>
          <w:sz w:val="28"/>
          <w:szCs w:val="28"/>
        </w:rPr>
      </w:pPr>
      <w:r>
        <w:rPr>
          <w:b/>
          <w:sz w:val="28"/>
          <w:szCs w:val="28"/>
        </w:rPr>
      </w:r>
    </w:p>
    <w:p>
      <w:pPr>
        <w:pStyle w:val="Normal"/>
        <w:widowControl w:val="false"/>
        <w:tabs>
          <w:tab w:val="clear" w:pos="708"/>
          <w:tab w:val="left" w:pos="993" w:leader="none"/>
        </w:tabs>
        <w:spacing w:lineRule="auto" w:line="360"/>
        <w:ind w:firstLine="709" w:end="0"/>
        <w:jc w:val="both"/>
        <w:rPr>
          <w:sz w:val="28"/>
          <w:szCs w:val="28"/>
        </w:rPr>
      </w:pPr>
      <w:r>
        <w:rPr>
          <w:sz w:val="28"/>
          <w:szCs w:val="28"/>
        </w:rPr>
        <w:t>Для студентов заочной формы обучения в соответствии с учебным планом по дисциплине предусматривается выполнение одной контрольной работы.</w:t>
      </w:r>
      <w:r>
        <w:rPr/>
        <w:t xml:space="preserve"> </w:t>
      </w:r>
      <w:r>
        <w:rPr>
          <w:sz w:val="28"/>
          <w:szCs w:val="28"/>
        </w:rPr>
        <w:t xml:space="preserve">Контрольная работа для студентов заочников </w:t>
      </w:r>
      <w:r>
        <w:rPr>
          <w:rFonts w:eastAsia="Symbol" w:cs="Symbol" w:ascii="Symbol" w:hAnsi="Symbol"/>
          <w:sz w:val="28"/>
          <w:szCs w:val="28"/>
        </w:rPr>
        <w:sym w:font="Symbol" w:char="f02d"/>
      </w:r>
      <w:r>
        <w:rPr>
          <w:sz w:val="28"/>
          <w:szCs w:val="28"/>
        </w:rPr>
        <w:t xml:space="preserve"> это самостоятельная работа, в которой обобщаются, расширяются и систематизируются теоретические знания и практические навыки.  Контрольная работа служит формой контроля освоения учебного материала по дисциплине, уровня знаний, умений и навыков.</w:t>
      </w:r>
    </w:p>
    <w:p>
      <w:pPr>
        <w:pStyle w:val="Normal"/>
        <w:widowControl w:val="false"/>
        <w:tabs>
          <w:tab w:val="clear" w:pos="708"/>
          <w:tab w:val="left" w:pos="993" w:leader="none"/>
        </w:tabs>
        <w:spacing w:lineRule="auto" w:line="360"/>
        <w:ind w:firstLine="709" w:end="0"/>
        <w:jc w:val="both"/>
        <w:rPr>
          <w:sz w:val="28"/>
          <w:szCs w:val="28"/>
        </w:rPr>
      </w:pPr>
      <w:r>
        <w:rPr>
          <w:sz w:val="28"/>
          <w:szCs w:val="28"/>
        </w:rPr>
        <w:t>Методические указания предназначены для студентов заочного обучения по направлению подготовки 40.03.01 «Юриспруденция» представляют собой комплекс рекомендаций и разъяснений, позволяющих студентам оптимальным образом организовать процесс выполнения контрольных работ.</w:t>
      </w:r>
    </w:p>
    <w:p>
      <w:pPr>
        <w:pStyle w:val="Normal"/>
        <w:widowControl w:val="false"/>
        <w:tabs>
          <w:tab w:val="clear" w:pos="708"/>
          <w:tab w:val="left" w:pos="993" w:leader="none"/>
        </w:tabs>
        <w:spacing w:lineRule="auto" w:line="360"/>
        <w:ind w:firstLine="709" w:end="0"/>
        <w:jc w:val="both"/>
        <w:rPr>
          <w:sz w:val="28"/>
          <w:szCs w:val="28"/>
        </w:rPr>
      </w:pPr>
      <w:r>
        <w:rPr>
          <w:sz w:val="28"/>
          <w:szCs w:val="28"/>
        </w:rPr>
        <w:t>В методических указаниях рассмотрены цель и задачи контрольной работы, формирование тем контрольных работ, их содержание, ориентировочные сроки и трудоемкость разработки контрольной работы, состав и последовательность работ по их оформлению.</w:t>
      </w:r>
    </w:p>
    <w:p>
      <w:pPr>
        <w:pStyle w:val="Normal"/>
        <w:widowControl w:val="false"/>
        <w:tabs>
          <w:tab w:val="clear" w:pos="708"/>
          <w:tab w:val="left" w:pos="993" w:leader="none"/>
        </w:tabs>
        <w:spacing w:lineRule="auto" w:line="360"/>
        <w:ind w:firstLine="709" w:end="0"/>
        <w:jc w:val="both"/>
        <w:rPr>
          <w:sz w:val="28"/>
          <w:szCs w:val="28"/>
        </w:rPr>
      </w:pPr>
      <w:r>
        <w:rPr>
          <w:sz w:val="28"/>
          <w:szCs w:val="28"/>
        </w:rPr>
        <w:t>Методические указания позволяют обеспечить единство требований, предъявляемых к содержанию, качеству и оформлению контрольных работ.</w:t>
      </w:r>
    </w:p>
    <w:p>
      <w:pPr>
        <w:pStyle w:val="Normal"/>
        <w:widowControl w:val="false"/>
        <w:tabs>
          <w:tab w:val="clear" w:pos="708"/>
          <w:tab w:val="left" w:pos="993" w:leader="none"/>
        </w:tabs>
        <w:spacing w:lineRule="auto" w:line="360"/>
        <w:ind w:firstLine="709" w:end="0"/>
        <w:jc w:val="both"/>
        <w:rPr>
          <w:sz w:val="28"/>
          <w:szCs w:val="28"/>
        </w:rPr>
      </w:pPr>
      <w:r>
        <w:rPr>
          <w:sz w:val="28"/>
          <w:szCs w:val="28"/>
        </w:rPr>
        <w:t xml:space="preserve">Рекомендации составлены таким образом, что студенты могут самостоятельно выполнить контрольную работы. Содержание этих рекомендаций касается: </w:t>
      </w:r>
    </w:p>
    <w:p>
      <w:pPr>
        <w:pStyle w:val="Normal"/>
        <w:widowControl w:val="false"/>
        <w:tabs>
          <w:tab w:val="clear" w:pos="708"/>
          <w:tab w:val="left" w:pos="993" w:leader="none"/>
        </w:tabs>
        <w:spacing w:lineRule="auto" w:line="360"/>
        <w:ind w:firstLine="709" w:end="0"/>
        <w:jc w:val="both"/>
        <w:rPr>
          <w:sz w:val="28"/>
          <w:szCs w:val="28"/>
        </w:rPr>
      </w:pPr>
      <w:r>
        <w:rPr>
          <w:rFonts w:eastAsia="Symbol" w:cs="Symbol" w:ascii="Symbol" w:hAnsi="Symbol"/>
          <w:sz w:val="28"/>
          <w:szCs w:val="28"/>
        </w:rPr>
        <w:sym w:font="Symbol" w:char="f02d"/>
      </w:r>
      <w:r>
        <w:rPr>
          <w:sz w:val="28"/>
          <w:szCs w:val="28"/>
        </w:rPr>
        <w:tab/>
        <w:t xml:space="preserve">планирования и организации времени, необходимого для поиска информации по контрольной работе; </w:t>
      </w:r>
    </w:p>
    <w:p>
      <w:pPr>
        <w:pStyle w:val="Normal"/>
        <w:widowControl w:val="false"/>
        <w:tabs>
          <w:tab w:val="clear" w:pos="708"/>
          <w:tab w:val="left" w:pos="993" w:leader="none"/>
        </w:tabs>
        <w:spacing w:lineRule="auto" w:line="360"/>
        <w:ind w:firstLine="709" w:end="0"/>
        <w:jc w:val="both"/>
        <w:rPr>
          <w:sz w:val="28"/>
          <w:szCs w:val="28"/>
        </w:rPr>
      </w:pPr>
      <w:r>
        <w:rPr>
          <w:rFonts w:eastAsia="Symbol" w:cs="Symbol" w:ascii="Symbol" w:hAnsi="Symbol"/>
          <w:sz w:val="28"/>
          <w:szCs w:val="28"/>
        </w:rPr>
        <w:sym w:font="Symbol" w:char="f02d"/>
      </w:r>
      <w:r>
        <w:rPr>
          <w:sz w:val="28"/>
          <w:szCs w:val="28"/>
        </w:rPr>
        <w:tab/>
        <w:t>использование отобранных материалов по теме исследования и его оформление в соответствие с требованиями и рекомендациями;</w:t>
      </w:r>
    </w:p>
    <w:p>
      <w:pPr>
        <w:pStyle w:val="Normal"/>
        <w:widowControl w:val="false"/>
        <w:tabs>
          <w:tab w:val="clear" w:pos="708"/>
          <w:tab w:val="left" w:pos="993" w:leader="none"/>
        </w:tabs>
        <w:spacing w:lineRule="auto" w:line="360"/>
        <w:ind w:firstLine="709" w:end="0"/>
        <w:jc w:val="both"/>
        <w:rPr>
          <w:sz w:val="28"/>
          <w:szCs w:val="28"/>
        </w:rPr>
      </w:pPr>
      <w:r>
        <w:rPr>
          <w:rFonts w:eastAsia="Symbol" w:cs="Symbol" w:ascii="Symbol" w:hAnsi="Symbol"/>
          <w:sz w:val="28"/>
          <w:szCs w:val="28"/>
        </w:rPr>
        <w:sym w:font="Symbol" w:char="f02d"/>
      </w:r>
      <w:r>
        <w:rPr>
          <w:sz w:val="28"/>
          <w:szCs w:val="28"/>
        </w:rPr>
        <w:tab/>
        <w:t xml:space="preserve">работа с перечнем использованных информационных ресурсов; </w:t>
      </w:r>
    </w:p>
    <w:p>
      <w:pPr>
        <w:pStyle w:val="Normal"/>
        <w:widowControl w:val="false"/>
        <w:tabs>
          <w:tab w:val="clear" w:pos="708"/>
          <w:tab w:val="left" w:pos="993" w:leader="none"/>
        </w:tabs>
        <w:spacing w:lineRule="auto" w:line="360"/>
        <w:ind w:firstLine="709" w:end="0"/>
        <w:jc w:val="both"/>
        <w:rPr>
          <w:sz w:val="28"/>
          <w:szCs w:val="28"/>
        </w:rPr>
      </w:pPr>
      <w:r>
        <w:rPr>
          <w:rFonts w:eastAsia="Symbol" w:cs="Symbol" w:ascii="Symbol" w:hAnsi="Symbol"/>
          <w:sz w:val="28"/>
          <w:szCs w:val="28"/>
        </w:rPr>
        <w:sym w:font="Symbol" w:char="f02d"/>
      </w:r>
      <w:r>
        <w:rPr>
          <w:sz w:val="28"/>
          <w:szCs w:val="28"/>
        </w:rPr>
        <w:tab/>
        <w:t>подготовки и сдача готовой контрольной работы.</w:t>
      </w:r>
    </w:p>
    <w:p>
      <w:pPr>
        <w:pStyle w:val="Normal"/>
        <w:widowControl w:val="false"/>
        <w:tabs>
          <w:tab w:val="clear" w:pos="708"/>
          <w:tab w:val="left" w:pos="993" w:leader="none"/>
        </w:tabs>
        <w:spacing w:lineRule="auto" w:line="360"/>
        <w:ind w:firstLine="709" w:end="0"/>
        <w:jc w:val="both"/>
        <w:rPr>
          <w:sz w:val="28"/>
          <w:szCs w:val="28"/>
        </w:rPr>
      </w:pPr>
      <w:r>
        <w:rPr>
          <w:sz w:val="28"/>
          <w:szCs w:val="28"/>
        </w:rPr>
        <w:t>Цель написания контрольной работы – систематизация теоретических знаний обучающихся, полученных в ходе освоения дисциплины, овладение основами самостоятельного выполнения работ в области профессиональной деятельности.</w:t>
      </w:r>
    </w:p>
    <w:p>
      <w:pPr>
        <w:pStyle w:val="Normal"/>
        <w:widowControl w:val="false"/>
        <w:tabs>
          <w:tab w:val="clear" w:pos="708"/>
          <w:tab w:val="left" w:pos="993" w:leader="none"/>
        </w:tabs>
        <w:spacing w:lineRule="auto" w:line="360"/>
        <w:ind w:firstLine="709" w:end="0"/>
        <w:jc w:val="both"/>
        <w:rPr>
          <w:sz w:val="28"/>
          <w:szCs w:val="28"/>
        </w:rPr>
      </w:pPr>
      <w:r>
        <w:rPr>
          <w:sz w:val="28"/>
          <w:szCs w:val="28"/>
        </w:rPr>
        <w:t>Основными задачами выполнения и защиты контрольных работ являются формирование навыков аналитической работы с литературными и информационными источниками разных видов, развитие умения критически оценивать и обобщать теоретические положения, стимулирование навыков самостоятельной аналитической работы, овладение современными методами научного исследования, углубление, систематизация и интеграция теоретических знаний и практических навыков по направлению специальности высшего образования.</w:t>
      </w:r>
    </w:p>
    <w:p>
      <w:pPr>
        <w:pStyle w:val="Normal"/>
        <w:widowControl w:val="false"/>
        <w:tabs>
          <w:tab w:val="clear" w:pos="708"/>
          <w:tab w:val="left" w:pos="993" w:leader="none"/>
        </w:tabs>
        <w:spacing w:lineRule="auto" w:line="360"/>
        <w:ind w:firstLine="709" w:end="0"/>
        <w:jc w:val="both"/>
        <w:rPr>
          <w:sz w:val="28"/>
          <w:szCs w:val="28"/>
        </w:rPr>
      </w:pPr>
      <w:r>
        <w:rPr>
          <w:sz w:val="28"/>
          <w:szCs w:val="28"/>
        </w:rPr>
        <w:t>Контрольная работа является неотъемлемой частью образовательного процесса. Она призвана углубить знания обучающихся по изучаемым дисциплинам, полученные ими в ходе теоретических и практических занятий, привить им навыки самостоятельного изучения материала по теме работы и исследовательской деятельности, а также обучить студентов подбору, изучению и обобщению материалов, являющихся источниками информации.</w:t>
      </w:r>
    </w:p>
    <w:p>
      <w:pPr>
        <w:pStyle w:val="Normal"/>
        <w:widowControl w:val="false"/>
        <w:tabs>
          <w:tab w:val="clear" w:pos="708"/>
          <w:tab w:val="left" w:pos="993" w:leader="none"/>
        </w:tabs>
        <w:spacing w:lineRule="auto" w:line="360"/>
        <w:ind w:firstLine="709" w:end="0"/>
        <w:jc w:val="both"/>
        <w:rPr>
          <w:sz w:val="28"/>
          <w:szCs w:val="28"/>
        </w:rPr>
      </w:pPr>
      <w:r>
        <w:rPr>
          <w:sz w:val="28"/>
          <w:szCs w:val="28"/>
        </w:rPr>
        <w:t>При подготовке контрольной работы обучающийся должен продемонстрировать широту и глубину знаний в профессиональной области, навыки самостоятельной исследовательской работы, умения решать сложные задачи в профессиональной области, а также способность обосновать и защитить свои решения.</w:t>
      </w:r>
    </w:p>
    <w:p>
      <w:pPr>
        <w:pStyle w:val="Normal"/>
        <w:widowControl w:val="false"/>
        <w:tabs>
          <w:tab w:val="clear" w:pos="708"/>
          <w:tab w:val="left" w:pos="993" w:leader="none"/>
        </w:tabs>
        <w:spacing w:lineRule="auto" w:line="360"/>
        <w:ind w:firstLine="709" w:end="0"/>
        <w:jc w:val="both"/>
        <w:rPr>
          <w:sz w:val="28"/>
          <w:szCs w:val="28"/>
        </w:rPr>
      </w:pPr>
      <w:r>
        <w:rPr>
          <w:sz w:val="28"/>
          <w:szCs w:val="28"/>
        </w:rPr>
        <w:t xml:space="preserve">Выполнение контрольной работы по дисциплине имеет целью дополнить и закрепить полученные в период сессии знания помочь студенту овладеть основами дисциплины и подготовиться к итоговому контролю. </w:t>
      </w:r>
    </w:p>
    <w:p>
      <w:pPr>
        <w:pStyle w:val="Normal"/>
        <w:widowControl w:val="false"/>
        <w:tabs>
          <w:tab w:val="clear" w:pos="708"/>
          <w:tab w:val="left" w:pos="993" w:leader="none"/>
        </w:tabs>
        <w:spacing w:lineRule="auto" w:line="360"/>
        <w:ind w:firstLine="709" w:end="0"/>
        <w:jc w:val="both"/>
        <w:rPr>
          <w:sz w:val="28"/>
          <w:szCs w:val="28"/>
        </w:rPr>
      </w:pPr>
      <w:r>
        <w:rPr>
          <w:sz w:val="28"/>
          <w:szCs w:val="28"/>
        </w:rPr>
        <w:t>Главной целью контрольной работы является итоговый контроль полученных профессиональных знаний путем планомерного, систематизированного изучения рекомендуемой литературы и получение практических навыков в рамках изучаемых по курсу проблем.</w:t>
      </w:r>
    </w:p>
    <w:p>
      <w:pPr>
        <w:pStyle w:val="Normal"/>
        <w:widowControl w:val="false"/>
        <w:tabs>
          <w:tab w:val="clear" w:pos="708"/>
          <w:tab w:val="left" w:pos="993" w:leader="none"/>
        </w:tabs>
        <w:spacing w:lineRule="auto" w:line="360"/>
        <w:ind w:firstLine="709" w:end="0"/>
        <w:jc w:val="both"/>
        <w:rPr>
          <w:sz w:val="28"/>
          <w:szCs w:val="28"/>
        </w:rPr>
      </w:pPr>
      <w:r>
        <w:rPr>
          <w:sz w:val="28"/>
          <w:szCs w:val="28"/>
        </w:rPr>
        <w:t>Согласно учебному плану студент обязан выполнить одну контрольную работу по данной дисциплине на заочной форме обучения, основой приобретения знаний является самостоятельная работа студентов. Выполненная контрольная работа выступает условием усвоения учебного материала и средством контроля учебного плана студента.</w:t>
      </w:r>
    </w:p>
    <w:p>
      <w:pPr>
        <w:pStyle w:val="Normal"/>
        <w:widowControl w:val="false"/>
        <w:tabs>
          <w:tab w:val="clear" w:pos="708"/>
          <w:tab w:val="left" w:pos="993" w:leader="none"/>
        </w:tabs>
        <w:spacing w:lineRule="auto" w:line="360"/>
        <w:ind w:firstLine="709" w:end="0"/>
        <w:jc w:val="both"/>
        <w:rPr>
          <w:sz w:val="28"/>
          <w:szCs w:val="28"/>
        </w:rPr>
      </w:pPr>
      <w:r>
        <w:rPr>
          <w:sz w:val="28"/>
          <w:szCs w:val="28"/>
        </w:rPr>
      </w:r>
    </w:p>
    <w:p>
      <w:pPr>
        <w:pStyle w:val="Heading1"/>
        <w:widowControl w:val="false"/>
        <w:spacing w:before="0" w:after="0"/>
        <w:ind w:hanging="0" w:start="0"/>
        <w:jc w:val="center"/>
        <w:rPr>
          <w:sz w:val="28"/>
          <w:szCs w:val="28"/>
        </w:rPr>
      </w:pPr>
      <w:r>
        <w:rPr>
          <w:sz w:val="28"/>
          <w:szCs w:val="28"/>
        </w:rPr>
        <w:t>1 Основные этапы работы обучающихся при выполнении контрольных работ</w:t>
      </w:r>
    </w:p>
    <w:p>
      <w:pPr>
        <w:pStyle w:val="Normal"/>
        <w:widowControl w:val="false"/>
        <w:spacing w:lineRule="auto" w:line="360"/>
        <w:jc w:val="both"/>
        <w:rPr>
          <w:sz w:val="28"/>
          <w:szCs w:val="28"/>
        </w:rPr>
      </w:pPr>
      <w:r>
        <w:rPr>
          <w:sz w:val="28"/>
          <w:szCs w:val="28"/>
        </w:rPr>
      </w:r>
    </w:p>
    <w:p>
      <w:pPr>
        <w:pStyle w:val="Standard"/>
        <w:widowControl w:val="false"/>
        <w:tabs>
          <w:tab w:val="clear" w:pos="708"/>
          <w:tab w:val="left" w:pos="500" w:leader="none"/>
        </w:tabs>
        <w:spacing w:lineRule="auto" w:line="360"/>
        <w:ind w:firstLine="709" w:end="0"/>
        <w:jc w:val="both"/>
        <w:rPr>
          <w:sz w:val="28"/>
          <w:szCs w:val="28"/>
        </w:rPr>
      </w:pPr>
      <w:r>
        <w:rPr>
          <w:sz w:val="28"/>
          <w:szCs w:val="28"/>
        </w:rPr>
        <w:t xml:space="preserve">Важным элементом самостоятельной работы студентов заочной формы обучения при изучении дисциплины является выполнение предусмотренной учебным планом контрольной работы, в которой должно проявиться качество самостоятельной работы студентов в объеме, установленной программой. К написанию работы надо подходить своевременно, с таким расчетом, чтобы она поступила к преподавателю на проверку не позднее, чем за 3 дня до промежуточной аттестации. </w:t>
      </w:r>
    </w:p>
    <w:p>
      <w:pPr>
        <w:pStyle w:val="Standard"/>
        <w:widowControl w:val="false"/>
        <w:tabs>
          <w:tab w:val="clear" w:pos="708"/>
          <w:tab w:val="left" w:pos="500" w:leader="none"/>
        </w:tabs>
        <w:spacing w:lineRule="auto" w:line="360"/>
        <w:ind w:firstLine="709" w:end="0"/>
        <w:jc w:val="both"/>
        <w:rPr>
          <w:sz w:val="28"/>
          <w:szCs w:val="28"/>
        </w:rPr>
      </w:pPr>
      <w:r>
        <w:rPr>
          <w:sz w:val="28"/>
          <w:szCs w:val="28"/>
        </w:rPr>
        <w:t>Обучающиеся в процессе выполнения контрольной работы могут выделить следующие этапы:</w:t>
      </w:r>
    </w:p>
    <w:p>
      <w:pPr>
        <w:pStyle w:val="Standard"/>
        <w:widowControl w:val="false"/>
        <w:tabs>
          <w:tab w:val="clear" w:pos="708"/>
          <w:tab w:val="left" w:pos="1134" w:leader="none"/>
        </w:tabs>
        <w:spacing w:lineRule="auto" w:line="360"/>
        <w:ind w:firstLine="709" w:end="0"/>
        <w:jc w:val="both"/>
        <w:rPr>
          <w:sz w:val="28"/>
          <w:szCs w:val="28"/>
        </w:rPr>
      </w:pPr>
      <w:r>
        <w:rPr>
          <w:sz w:val="28"/>
          <w:szCs w:val="28"/>
        </w:rPr>
        <w:t>1)</w:t>
        <w:tab/>
        <w:t>подбор и анализ информационных ресурсов по варианту контрольной работы;</w:t>
      </w:r>
    </w:p>
    <w:p>
      <w:pPr>
        <w:pStyle w:val="Standard"/>
        <w:widowControl w:val="false"/>
        <w:tabs>
          <w:tab w:val="clear" w:pos="708"/>
          <w:tab w:val="left" w:pos="1134" w:leader="none"/>
        </w:tabs>
        <w:spacing w:lineRule="auto" w:line="360"/>
        <w:ind w:firstLine="709" w:end="0"/>
        <w:jc w:val="both"/>
        <w:rPr>
          <w:sz w:val="28"/>
          <w:szCs w:val="28"/>
        </w:rPr>
      </w:pPr>
      <w:r>
        <w:rPr>
          <w:sz w:val="28"/>
          <w:szCs w:val="28"/>
        </w:rPr>
        <w:t>2)</w:t>
        <w:tab/>
        <w:t>составление плана работы;</w:t>
      </w:r>
    </w:p>
    <w:p>
      <w:pPr>
        <w:pStyle w:val="Standard"/>
        <w:widowControl w:val="false"/>
        <w:tabs>
          <w:tab w:val="clear" w:pos="708"/>
          <w:tab w:val="left" w:pos="1134" w:leader="none"/>
        </w:tabs>
        <w:spacing w:lineRule="auto" w:line="360"/>
        <w:ind w:firstLine="709" w:end="0"/>
        <w:jc w:val="both"/>
        <w:rPr>
          <w:sz w:val="28"/>
          <w:szCs w:val="28"/>
        </w:rPr>
      </w:pPr>
      <w:r>
        <w:rPr>
          <w:sz w:val="28"/>
          <w:szCs w:val="28"/>
        </w:rPr>
        <w:t>3)</w:t>
        <w:tab/>
        <w:t>написание работы в соответствии требованиями и рекомендациями;</w:t>
      </w:r>
    </w:p>
    <w:p>
      <w:pPr>
        <w:pStyle w:val="Standard"/>
        <w:widowControl w:val="false"/>
        <w:tabs>
          <w:tab w:val="clear" w:pos="708"/>
          <w:tab w:val="left" w:pos="1134" w:leader="none"/>
        </w:tabs>
        <w:spacing w:lineRule="auto" w:line="360"/>
        <w:ind w:firstLine="709" w:end="0"/>
        <w:jc w:val="both"/>
        <w:rPr>
          <w:sz w:val="28"/>
          <w:szCs w:val="28"/>
        </w:rPr>
      </w:pPr>
      <w:r>
        <w:rPr>
          <w:sz w:val="28"/>
          <w:szCs w:val="28"/>
        </w:rPr>
        <w:t>4)</w:t>
        <w:tab/>
        <w:t>окончательное выполнение контрольной работы для отправки ее на проверку преподавателю.</w:t>
      </w:r>
    </w:p>
    <w:p>
      <w:pPr>
        <w:pStyle w:val="Standard"/>
        <w:widowControl w:val="false"/>
        <w:tabs>
          <w:tab w:val="clear" w:pos="708"/>
          <w:tab w:val="left" w:pos="1134" w:leader="none"/>
        </w:tabs>
        <w:spacing w:lineRule="auto" w:line="360"/>
        <w:ind w:firstLine="709" w:end="0"/>
        <w:jc w:val="both"/>
        <w:rPr>
          <w:sz w:val="28"/>
          <w:szCs w:val="28"/>
        </w:rPr>
      </w:pPr>
      <w:r>
        <w:rPr>
          <w:sz w:val="28"/>
          <w:szCs w:val="28"/>
        </w:rPr>
        <w:t>5)</w:t>
        <w:tab/>
        <w:t>защита контрольной работы.</w:t>
      </w:r>
    </w:p>
    <w:p>
      <w:pPr>
        <w:pStyle w:val="Normal"/>
        <w:widowControl w:val="false"/>
        <w:shd w:fill="FFFFFF" w:val="clear"/>
        <w:autoSpaceDE w:val="false"/>
        <w:spacing w:lineRule="auto" w:line="360"/>
        <w:ind w:firstLine="567" w:end="0"/>
        <w:jc w:val="both"/>
        <w:rPr>
          <w:sz w:val="28"/>
          <w:szCs w:val="28"/>
        </w:rPr>
      </w:pPr>
      <w:r>
        <w:rPr>
          <w:sz w:val="28"/>
          <w:szCs w:val="28"/>
        </w:rPr>
        <w:t>Контрольная работа преследует следующие цели:</w:t>
      </w:r>
    </w:p>
    <w:p>
      <w:pPr>
        <w:pStyle w:val="Normal"/>
        <w:widowControl w:val="false"/>
        <w:shd w:fill="FFFFFF" w:val="clear"/>
        <w:tabs>
          <w:tab w:val="clear" w:pos="708"/>
          <w:tab w:val="left" w:pos="1134" w:leader="none"/>
        </w:tabs>
        <w:autoSpaceDE w:val="false"/>
        <w:spacing w:lineRule="auto" w:line="360"/>
        <w:ind w:firstLine="567" w:end="0"/>
        <w:jc w:val="both"/>
        <w:rPr>
          <w:sz w:val="28"/>
          <w:szCs w:val="28"/>
        </w:rPr>
      </w:pPr>
      <w:r>
        <w:rPr>
          <w:rFonts w:eastAsia="Symbol" w:cs="Symbol" w:ascii="Symbol" w:hAnsi="Symbol"/>
          <w:sz w:val="28"/>
          <w:szCs w:val="28"/>
        </w:rPr>
        <w:sym w:font="Symbol" w:char="f02d"/>
      </w:r>
      <w:r>
        <w:rPr>
          <w:sz w:val="28"/>
          <w:szCs w:val="28"/>
        </w:rPr>
        <w:tab/>
        <w:t>развивать способность студента к анализу учебной и нормативной литературы;</w:t>
      </w:r>
    </w:p>
    <w:p>
      <w:pPr>
        <w:pStyle w:val="Normal"/>
        <w:widowControl w:val="false"/>
        <w:shd w:fill="FFFFFF" w:val="clear"/>
        <w:tabs>
          <w:tab w:val="clear" w:pos="708"/>
          <w:tab w:val="left" w:pos="1134" w:leader="none"/>
        </w:tabs>
        <w:autoSpaceDE w:val="false"/>
        <w:spacing w:lineRule="auto" w:line="360"/>
        <w:ind w:firstLine="709" w:end="0"/>
        <w:jc w:val="both"/>
        <w:rPr>
          <w:sz w:val="28"/>
          <w:szCs w:val="28"/>
        </w:rPr>
      </w:pPr>
      <w:r>
        <w:rPr>
          <w:rFonts w:eastAsia="Symbol" w:cs="Symbol" w:ascii="Symbol" w:hAnsi="Symbol"/>
          <w:sz w:val="28"/>
          <w:szCs w:val="28"/>
        </w:rPr>
        <w:sym w:font="Symbol" w:char="f02d"/>
      </w:r>
      <w:r>
        <w:rPr>
          <w:sz w:val="28"/>
          <w:szCs w:val="28"/>
        </w:rPr>
        <w:tab/>
        <w:t>выработать умение систематизировать и обобщать научный материал, а также практически и юридически его оценивать;</w:t>
      </w:r>
    </w:p>
    <w:p>
      <w:pPr>
        <w:pStyle w:val="Normal"/>
        <w:widowControl w:val="false"/>
        <w:shd w:fill="FFFFFF" w:val="clear"/>
        <w:tabs>
          <w:tab w:val="clear" w:pos="708"/>
          <w:tab w:val="left" w:pos="1134" w:leader="none"/>
        </w:tabs>
        <w:autoSpaceDE w:val="false"/>
        <w:spacing w:lineRule="auto" w:line="360"/>
        <w:ind w:firstLine="709" w:end="0"/>
        <w:jc w:val="both"/>
        <w:rPr>
          <w:sz w:val="28"/>
          <w:szCs w:val="28"/>
        </w:rPr>
      </w:pPr>
      <w:r>
        <w:rPr>
          <w:rFonts w:eastAsia="Symbol" w:cs="Symbol" w:ascii="Symbol" w:hAnsi="Symbol"/>
          <w:sz w:val="28"/>
          <w:szCs w:val="28"/>
        </w:rPr>
        <w:sym w:font="Symbol" w:char="f02d"/>
      </w:r>
      <w:r>
        <w:rPr>
          <w:sz w:val="28"/>
          <w:szCs w:val="28"/>
        </w:rPr>
        <w:tab/>
        <w:t>формировать и укреплять навыки усвоения общетеоретических понятий, аргументированного, логического, грамотного изложения результатов исследования;</w:t>
      </w:r>
    </w:p>
    <w:p>
      <w:pPr>
        <w:pStyle w:val="Standard"/>
        <w:widowControl w:val="false"/>
        <w:tabs>
          <w:tab w:val="clear" w:pos="708"/>
          <w:tab w:val="left" w:pos="500" w:leader="none"/>
          <w:tab w:val="left" w:pos="1134" w:leader="none"/>
        </w:tabs>
        <w:spacing w:lineRule="auto" w:line="360"/>
        <w:ind w:firstLine="709" w:end="0"/>
        <w:jc w:val="both"/>
        <w:rPr>
          <w:sz w:val="28"/>
          <w:szCs w:val="28"/>
        </w:rPr>
      </w:pPr>
      <w:r>
        <w:rPr>
          <w:rFonts w:eastAsia="Symbol" w:cs="Symbol" w:ascii="Symbol" w:hAnsi="Symbol"/>
          <w:sz w:val="28"/>
          <w:szCs w:val="28"/>
        </w:rPr>
        <w:sym w:font="Symbol" w:char="f02d"/>
      </w:r>
      <w:r>
        <w:rPr>
          <w:sz w:val="28"/>
          <w:szCs w:val="28"/>
        </w:rPr>
        <w:tab/>
        <w:t>развивать у студентов умение применять эти положения на практике.</w:t>
      </w:r>
    </w:p>
    <w:p>
      <w:pPr>
        <w:pStyle w:val="Standard"/>
        <w:widowControl w:val="false"/>
        <w:tabs>
          <w:tab w:val="clear" w:pos="708"/>
          <w:tab w:val="left" w:pos="500" w:leader="none"/>
        </w:tabs>
        <w:spacing w:lineRule="auto" w:line="360"/>
        <w:ind w:firstLine="709" w:end="0"/>
        <w:jc w:val="both"/>
        <w:rPr>
          <w:sz w:val="28"/>
          <w:szCs w:val="28"/>
        </w:rPr>
      </w:pPr>
      <w:r>
        <w:rPr>
          <w:sz w:val="28"/>
          <w:szCs w:val="28"/>
        </w:rPr>
        <w:t>Контрольная работа для заочной формы обучения представляет собой самостоятельное исследование студента, включающее обобщение теоретических знаний, полученных студентом в течение учебного процесса.</w:t>
      </w:r>
      <w:r>
        <w:rPr>
          <w:rFonts w:cs="Arial" w:ascii="Arial" w:hAnsi="Arial"/>
          <w:color w:val="212529"/>
          <w:kern w:val="0"/>
          <w:sz w:val="22"/>
          <w:szCs w:val="22"/>
          <w:shd w:fill="E9F8FF" w:val="clear"/>
        </w:rPr>
        <w:t xml:space="preserve"> </w:t>
      </w:r>
      <w:r>
        <w:rPr>
          <w:sz w:val="28"/>
          <w:szCs w:val="28"/>
        </w:rPr>
        <w:t>Контрольная работа предназначена для проверки усвоения студентами теоретических основ профессиональной этики юриста, а также их способности применять этические принципы на практике, анализировать проблемные ситуации и использовать научную литературу для обоснования своей позиции. Работа позволяет оценить уровень понимания студентами ключевых понятий, принципов и проблем профессиональной этики в юридической практике, а также навыки самостоятельного научного поиска и анализа.</w:t>
      </w:r>
    </w:p>
    <w:p>
      <w:pPr>
        <w:pStyle w:val="Standard"/>
        <w:widowControl w:val="false"/>
        <w:tabs>
          <w:tab w:val="clear" w:pos="708"/>
          <w:tab w:val="left" w:pos="500" w:leader="none"/>
        </w:tabs>
        <w:spacing w:lineRule="auto" w:line="360"/>
        <w:ind w:firstLine="709" w:end="0"/>
        <w:jc w:val="both"/>
        <w:rPr>
          <w:sz w:val="28"/>
          <w:szCs w:val="28"/>
        </w:rPr>
      </w:pPr>
      <w:r>
        <w:rPr>
          <w:sz w:val="28"/>
          <w:szCs w:val="28"/>
        </w:rPr>
        <w:t>Контрольная работа выполняется каждым студентом самостоятельно и представляется на проверку в письменном виде.</w:t>
      </w:r>
    </w:p>
    <w:p>
      <w:pPr>
        <w:pStyle w:val="Standard"/>
        <w:widowControl w:val="false"/>
        <w:spacing w:lineRule="auto" w:line="360"/>
        <w:ind w:firstLine="709" w:end="0"/>
        <w:jc w:val="both"/>
        <w:rPr>
          <w:sz w:val="28"/>
          <w:szCs w:val="28"/>
        </w:rPr>
      </w:pPr>
      <w:r>
        <w:rPr>
          <w:sz w:val="28"/>
          <w:szCs w:val="28"/>
        </w:rPr>
        <w:t>Контрольная работа должна быть выполнена без грамматических ошибок. Сокращение слов в тексте не допускается, кроме общепринятых. Контрольная работа представляется на проверку в печатном виде.</w:t>
      </w:r>
    </w:p>
    <w:p>
      <w:pPr>
        <w:pStyle w:val="Standard"/>
        <w:widowControl w:val="false"/>
        <w:spacing w:lineRule="auto" w:line="360"/>
        <w:ind w:firstLine="709" w:end="0"/>
        <w:jc w:val="both"/>
        <w:rPr>
          <w:sz w:val="28"/>
          <w:szCs w:val="28"/>
        </w:rPr>
      </w:pPr>
      <w:r>
        <w:rPr>
          <w:sz w:val="28"/>
          <w:szCs w:val="28"/>
        </w:rPr>
        <w:t>Ответ на поставленный вопрос или задание дается после приведения его точной формулировки. Материалы выполнения контрольного задания следует располагать в той последовательности, которая соответствует очередности пунктов задания. Содержание каждого вопроса должно иметь вывод, при этом необходимо соблюдение соответствующих пропорций в объеме. Ответы должны быть полными, обоснованными, содержать ссылки на нормативные правовые акты. Контрольная работа, выполненная по неправильно выбранному варианту, возвращается студенту. Студент обязан повторно выполнить ее по соответствующему варианту. Без проверки могут быть возвращены работы, выполненные небрежно.</w:t>
      </w:r>
    </w:p>
    <w:p>
      <w:pPr>
        <w:pStyle w:val="Normal"/>
        <w:widowControl w:val="false"/>
        <w:overflowPunct w:val="false"/>
        <w:autoSpaceDE w:val="false"/>
        <w:spacing w:lineRule="auto" w:line="360"/>
        <w:ind w:firstLine="709" w:end="0"/>
        <w:jc w:val="both"/>
        <w:rPr>
          <w:sz w:val="28"/>
          <w:szCs w:val="28"/>
        </w:rPr>
      </w:pPr>
      <w:r>
        <w:rPr>
          <w:sz w:val="28"/>
          <w:szCs w:val="28"/>
        </w:rPr>
        <w:t xml:space="preserve">При ответах на вопросы контрольной работы необходимо показать умение анализировать и обобщать изученный материал. По результатам проверки контрольной работы обучающемуся выставляется «зачтено» или «не зачтено». «Не зачтено» ставится обучающемуся, если: </w:t>
      </w:r>
    </w:p>
    <w:p>
      <w:pPr>
        <w:pStyle w:val="Normal"/>
        <w:widowControl w:val="false"/>
        <w:tabs>
          <w:tab w:val="clear" w:pos="708"/>
          <w:tab w:val="left" w:pos="1134" w:leader="none"/>
        </w:tabs>
        <w:spacing w:lineRule="auto" w:line="360"/>
        <w:ind w:firstLine="567" w:end="0"/>
        <w:jc w:val="both"/>
        <w:rPr>
          <w:sz w:val="28"/>
          <w:szCs w:val="28"/>
        </w:rPr>
      </w:pPr>
      <w:r>
        <w:rPr>
          <w:sz w:val="28"/>
          <w:szCs w:val="28"/>
        </w:rPr>
        <w:t>–</w:t>
      </w:r>
      <w:r>
        <w:rPr>
          <w:sz w:val="28"/>
          <w:szCs w:val="28"/>
        </w:rPr>
        <w:tab/>
        <w:t>обучающийся имеет представление о содержании темы, но не знает основные положения (темы, раздела, закона и т.д.), к которому относится задание, не способен выполнить задание с очевидным решением, не владеет навыками в области изучаемой дисциплины;</w:t>
      </w:r>
    </w:p>
    <w:p>
      <w:pPr>
        <w:pStyle w:val="Normal"/>
        <w:widowControl w:val="false"/>
        <w:tabs>
          <w:tab w:val="clear" w:pos="708"/>
          <w:tab w:val="left" w:pos="1134" w:leader="none"/>
        </w:tabs>
        <w:spacing w:lineRule="auto" w:line="360"/>
        <w:ind w:firstLine="567" w:end="0"/>
        <w:jc w:val="both"/>
        <w:rPr>
          <w:sz w:val="28"/>
          <w:szCs w:val="28"/>
        </w:rPr>
      </w:pPr>
      <w:r>
        <w:rPr>
          <w:sz w:val="28"/>
          <w:szCs w:val="28"/>
        </w:rPr>
        <w:t>–</w:t>
      </w:r>
      <w:r>
        <w:rPr>
          <w:sz w:val="28"/>
          <w:szCs w:val="28"/>
        </w:rPr>
        <w:tab/>
        <w:t>обучающийся не демонстрирует базовые знания, умения и навыки, необходимые для выполнения заданий контрольной работы;</w:t>
      </w:r>
    </w:p>
    <w:p>
      <w:pPr>
        <w:pStyle w:val="Normal"/>
        <w:widowControl w:val="false"/>
        <w:tabs>
          <w:tab w:val="clear" w:pos="708"/>
          <w:tab w:val="left" w:pos="1134" w:leader="none"/>
        </w:tabs>
        <w:spacing w:lineRule="auto" w:line="360"/>
        <w:ind w:firstLine="567" w:end="0"/>
        <w:jc w:val="both"/>
        <w:rPr>
          <w:sz w:val="28"/>
          <w:szCs w:val="28"/>
        </w:rPr>
      </w:pPr>
      <w:r>
        <w:rPr>
          <w:sz w:val="28"/>
          <w:szCs w:val="28"/>
        </w:rPr>
        <w:t>–</w:t>
      </w:r>
      <w:r>
        <w:rPr>
          <w:sz w:val="28"/>
          <w:szCs w:val="28"/>
        </w:rPr>
        <w:tab/>
        <w:t>в процессе ответа по теоретическому и практическому материалу, содержащиеся в контрольной работе, допущены принципиальные ошибки при изложении материала;</w:t>
      </w:r>
    </w:p>
    <w:p>
      <w:pPr>
        <w:pStyle w:val="Normal"/>
        <w:widowControl w:val="false"/>
        <w:tabs>
          <w:tab w:val="clear" w:pos="708"/>
          <w:tab w:val="left" w:pos="1134" w:leader="none"/>
        </w:tabs>
        <w:spacing w:lineRule="auto" w:line="360"/>
        <w:ind w:firstLine="567" w:end="0"/>
        <w:jc w:val="both"/>
        <w:rPr>
          <w:sz w:val="28"/>
          <w:szCs w:val="28"/>
        </w:rPr>
      </w:pPr>
      <w:r>
        <w:rPr>
          <w:sz w:val="28"/>
          <w:szCs w:val="28"/>
        </w:rPr>
        <w:t>–</w:t>
      </w:r>
      <w:r>
        <w:rPr>
          <w:sz w:val="28"/>
          <w:szCs w:val="28"/>
        </w:rPr>
        <w:tab/>
        <w:t>методические рекомендации при подготовке контрольной работы не выполнены в полном объеме.</w:t>
      </w:r>
    </w:p>
    <w:p>
      <w:pPr>
        <w:pStyle w:val="Heading1"/>
        <w:widowControl w:val="false"/>
        <w:spacing w:lineRule="auto" w:line="360" w:before="0" w:after="0"/>
        <w:ind w:hanging="0" w:start="0"/>
        <w:jc w:val="center"/>
        <w:rPr>
          <w:sz w:val="28"/>
          <w:szCs w:val="28"/>
        </w:rPr>
      </w:pPr>
      <w:r>
        <w:rPr>
          <w:sz w:val="28"/>
          <w:szCs w:val="28"/>
        </w:rPr>
      </w:r>
    </w:p>
    <w:p>
      <w:pPr>
        <w:pStyle w:val="Heading1"/>
        <w:widowControl w:val="false"/>
        <w:spacing w:lineRule="auto" w:line="360" w:before="0" w:after="0"/>
        <w:ind w:hanging="0" w:start="0"/>
        <w:jc w:val="center"/>
        <w:rPr>
          <w:sz w:val="28"/>
          <w:szCs w:val="28"/>
        </w:rPr>
      </w:pPr>
      <w:r>
        <w:rPr>
          <w:sz w:val="28"/>
          <w:szCs w:val="28"/>
        </w:rPr>
        <w:t>3 Требования к оформлению контрольной работы</w:t>
      </w:r>
    </w:p>
    <w:p>
      <w:pPr>
        <w:pStyle w:val="Standard"/>
        <w:widowControl w:val="false"/>
        <w:spacing w:lineRule="auto" w:line="360"/>
        <w:ind w:firstLine="709" w:end="0"/>
        <w:jc w:val="both"/>
        <w:rPr>
          <w:sz w:val="28"/>
          <w:szCs w:val="28"/>
        </w:rPr>
      </w:pPr>
      <w:r>
        <w:rPr>
          <w:sz w:val="28"/>
          <w:szCs w:val="28"/>
        </w:rPr>
      </w:r>
    </w:p>
    <w:p>
      <w:pPr>
        <w:pStyle w:val="Normal"/>
        <w:widowControl w:val="false"/>
        <w:autoSpaceDE w:val="false"/>
        <w:spacing w:lineRule="auto" w:line="360"/>
        <w:ind w:firstLine="709" w:end="0"/>
        <w:jc w:val="both"/>
        <w:rPr>
          <w:sz w:val="28"/>
          <w:szCs w:val="28"/>
        </w:rPr>
      </w:pPr>
      <w:r>
        <w:rPr>
          <w:sz w:val="28"/>
          <w:szCs w:val="28"/>
        </w:rPr>
        <w:t>Методические указания отражают общие требования к написанию и оформлению контрольной работы. Методические указания разработаны на основании следующих нормативных актов и стандартов:</w:t>
      </w:r>
    </w:p>
    <w:p>
      <w:pPr>
        <w:pStyle w:val="Normal"/>
        <w:widowControl w:val="false"/>
        <w:autoSpaceDE w:val="false"/>
        <w:spacing w:lineRule="auto" w:line="360"/>
        <w:ind w:firstLine="709" w:end="0"/>
        <w:jc w:val="both"/>
        <w:rPr>
          <w:sz w:val="28"/>
          <w:szCs w:val="28"/>
        </w:rPr>
      </w:pPr>
      <w:r>
        <w:rPr>
          <w:rFonts w:eastAsia="Symbol" w:cs="Symbol" w:ascii="Symbol" w:hAnsi="Symbol"/>
          <w:sz w:val="28"/>
          <w:szCs w:val="28"/>
        </w:rPr>
        <w:sym w:font="Symbol" w:char="f02d"/>
      </w:r>
      <w:r>
        <w:rPr>
          <w:sz w:val="28"/>
          <w:szCs w:val="28"/>
        </w:rPr>
        <w:t> </w:t>
      </w:r>
      <w:r>
        <w:rPr>
          <w:sz w:val="28"/>
          <w:szCs w:val="28"/>
        </w:rPr>
        <w:t>Правила оформления письменных работ обучающихся для гуманитарных направлений подготовки, введенных приказом ректора ДГТУ от 16.12.2020 № 242;</w:t>
      </w:r>
    </w:p>
    <w:p>
      <w:pPr>
        <w:pStyle w:val="Standard"/>
        <w:widowControl w:val="false"/>
        <w:tabs>
          <w:tab w:val="clear" w:pos="708"/>
          <w:tab w:val="left" w:pos="1134" w:leader="none"/>
        </w:tabs>
        <w:spacing w:lineRule="auto" w:line="360"/>
        <w:ind w:firstLine="709" w:end="0"/>
        <w:jc w:val="both"/>
        <w:rPr>
          <w:sz w:val="28"/>
          <w:szCs w:val="28"/>
        </w:rPr>
      </w:pPr>
      <w:r>
        <w:rPr>
          <w:rFonts w:eastAsia="Symbol" w:cs="Symbol" w:ascii="Symbol" w:hAnsi="Symbol"/>
          <w:sz w:val="28"/>
          <w:szCs w:val="28"/>
        </w:rPr>
        <w:sym w:font="Symbol" w:char="f02d"/>
      </w:r>
      <w:r>
        <w:rPr>
          <w:sz w:val="28"/>
          <w:szCs w:val="28"/>
        </w:rPr>
        <w:t> </w:t>
      </w:r>
      <w:r>
        <w:rPr>
          <w:sz w:val="28"/>
          <w:szCs w:val="28"/>
        </w:rPr>
        <w:t>ГОСТ Р 7.0.5-2008 Библиографическая ссылка. Общие требования и правила составления.</w:t>
      </w:r>
    </w:p>
    <w:p>
      <w:pPr>
        <w:pStyle w:val="Normal"/>
        <w:widowControl w:val="false"/>
        <w:tabs>
          <w:tab w:val="clear" w:pos="708"/>
          <w:tab w:val="left" w:pos="1134" w:leader="none"/>
        </w:tabs>
        <w:spacing w:lineRule="auto" w:line="360"/>
        <w:ind w:firstLine="709" w:end="51"/>
        <w:jc w:val="both"/>
        <w:rPr>
          <w:sz w:val="28"/>
          <w:szCs w:val="28"/>
        </w:rPr>
      </w:pPr>
      <w:r>
        <w:rPr>
          <w:sz w:val="28"/>
          <w:szCs w:val="28"/>
        </w:rPr>
        <w:t xml:space="preserve">Письменные работы обучающиеся оформляют: </w:t>
      </w:r>
    </w:p>
    <w:p>
      <w:pPr>
        <w:pStyle w:val="Normal"/>
        <w:widowControl w:val="false"/>
        <w:numPr>
          <w:ilvl w:val="0"/>
          <w:numId w:val="7"/>
        </w:numPr>
        <w:tabs>
          <w:tab w:val="clear" w:pos="708"/>
          <w:tab w:val="left" w:pos="1134" w:leader="none"/>
        </w:tabs>
        <w:spacing w:lineRule="auto" w:line="360"/>
        <w:ind w:firstLine="709" w:start="0" w:end="51"/>
        <w:jc w:val="both"/>
        <w:rPr>
          <w:sz w:val="28"/>
          <w:szCs w:val="28"/>
        </w:rPr>
      </w:pPr>
      <w:r>
        <w:rPr>
          <w:sz w:val="28"/>
          <w:szCs w:val="28"/>
        </w:rPr>
        <w:t xml:space="preserve">в печатном виде на одной стороне листа белой бумаги формата А4;  </w:t>
      </w:r>
    </w:p>
    <w:p>
      <w:pPr>
        <w:pStyle w:val="Normal"/>
        <w:widowControl w:val="false"/>
        <w:numPr>
          <w:ilvl w:val="0"/>
          <w:numId w:val="7"/>
        </w:numPr>
        <w:tabs>
          <w:tab w:val="clear" w:pos="708"/>
          <w:tab w:val="left" w:pos="1134" w:leader="none"/>
        </w:tabs>
        <w:spacing w:lineRule="auto" w:line="360"/>
        <w:ind w:firstLine="709" w:start="0" w:end="51"/>
        <w:jc w:val="both"/>
        <w:rPr>
          <w:sz w:val="28"/>
          <w:szCs w:val="28"/>
        </w:rPr>
      </w:pPr>
      <w:r>
        <w:rPr>
          <w:sz w:val="28"/>
          <w:szCs w:val="28"/>
        </w:rPr>
        <w:t xml:space="preserve">без рамок, соблюдая следующие размеры: </w:t>
      </w:r>
    </w:p>
    <w:p>
      <w:pPr>
        <w:pStyle w:val="Normal"/>
        <w:widowControl w:val="false"/>
        <w:numPr>
          <w:ilvl w:val="0"/>
          <w:numId w:val="7"/>
        </w:numPr>
        <w:tabs>
          <w:tab w:val="clear" w:pos="708"/>
          <w:tab w:val="left" w:pos="1134" w:leader="none"/>
        </w:tabs>
        <w:spacing w:lineRule="auto" w:line="360"/>
        <w:ind w:firstLine="709" w:start="0" w:end="51"/>
        <w:jc w:val="both"/>
        <w:rPr>
          <w:sz w:val="28"/>
          <w:szCs w:val="28"/>
        </w:rPr>
      </w:pPr>
      <w:r>
        <w:rPr>
          <w:sz w:val="28"/>
          <w:szCs w:val="28"/>
        </w:rPr>
        <w:t xml:space="preserve">расстояние от левого края страницы до границ текста –30 мм; </w:t>
      </w:r>
    </w:p>
    <w:p>
      <w:pPr>
        <w:pStyle w:val="Normal"/>
        <w:widowControl w:val="false"/>
        <w:numPr>
          <w:ilvl w:val="0"/>
          <w:numId w:val="7"/>
        </w:numPr>
        <w:tabs>
          <w:tab w:val="clear" w:pos="708"/>
          <w:tab w:val="left" w:pos="1134" w:leader="none"/>
        </w:tabs>
        <w:spacing w:lineRule="auto" w:line="360"/>
        <w:ind w:firstLine="709" w:start="0" w:end="51"/>
        <w:jc w:val="both"/>
        <w:rPr>
          <w:sz w:val="28"/>
          <w:szCs w:val="28"/>
        </w:rPr>
      </w:pPr>
      <w:r>
        <w:rPr>
          <w:sz w:val="28"/>
          <w:szCs w:val="28"/>
        </w:rPr>
        <w:t xml:space="preserve">расстояние от верхней и нижней строки текста до верхнего и нижнего краев страницы – 20 мм;  </w:t>
      </w:r>
    </w:p>
    <w:p>
      <w:pPr>
        <w:pStyle w:val="Normal"/>
        <w:widowControl w:val="false"/>
        <w:numPr>
          <w:ilvl w:val="0"/>
          <w:numId w:val="7"/>
        </w:numPr>
        <w:tabs>
          <w:tab w:val="clear" w:pos="708"/>
          <w:tab w:val="left" w:pos="1134" w:leader="none"/>
        </w:tabs>
        <w:spacing w:lineRule="auto" w:line="360"/>
        <w:ind w:firstLine="709" w:start="0" w:end="51"/>
        <w:jc w:val="both"/>
        <w:rPr>
          <w:sz w:val="28"/>
          <w:szCs w:val="28"/>
        </w:rPr>
      </w:pPr>
      <w:r>
        <w:rPr>
          <w:sz w:val="28"/>
          <w:szCs w:val="28"/>
        </w:rPr>
        <w:t xml:space="preserve">расстояние от правого края страницы до текста – 10 мм; </w:t>
      </w:r>
    </w:p>
    <w:p>
      <w:pPr>
        <w:pStyle w:val="Normal"/>
        <w:widowControl w:val="false"/>
        <w:numPr>
          <w:ilvl w:val="0"/>
          <w:numId w:val="7"/>
        </w:numPr>
        <w:tabs>
          <w:tab w:val="clear" w:pos="708"/>
          <w:tab w:val="left" w:pos="1134" w:leader="none"/>
        </w:tabs>
        <w:spacing w:lineRule="auto" w:line="360"/>
        <w:ind w:firstLine="709" w:start="0" w:end="51"/>
        <w:jc w:val="both"/>
        <w:rPr>
          <w:sz w:val="28"/>
          <w:szCs w:val="28"/>
          <w:lang w:val="en-US"/>
        </w:rPr>
      </w:pPr>
      <w:r>
        <w:rPr>
          <w:sz w:val="28"/>
          <w:szCs w:val="28"/>
        </w:rPr>
        <w:t>гарнитура</w:t>
      </w:r>
      <w:r>
        <w:rPr>
          <w:sz w:val="28"/>
          <w:szCs w:val="28"/>
          <w:lang w:val="en-US"/>
        </w:rPr>
        <w:t xml:space="preserve"> </w:t>
      </w:r>
      <w:r>
        <w:rPr>
          <w:sz w:val="28"/>
          <w:szCs w:val="28"/>
        </w:rPr>
        <w:t>шрифта</w:t>
      </w:r>
      <w:r>
        <w:rPr>
          <w:sz w:val="28"/>
          <w:szCs w:val="28"/>
          <w:lang w:val="en-US"/>
        </w:rPr>
        <w:t xml:space="preserve"> – Times New Roman; </w:t>
      </w:r>
    </w:p>
    <w:p>
      <w:pPr>
        <w:pStyle w:val="Normal"/>
        <w:widowControl w:val="false"/>
        <w:numPr>
          <w:ilvl w:val="0"/>
          <w:numId w:val="7"/>
        </w:numPr>
        <w:tabs>
          <w:tab w:val="clear" w:pos="708"/>
          <w:tab w:val="left" w:pos="1134" w:leader="none"/>
        </w:tabs>
        <w:spacing w:lineRule="auto" w:line="360"/>
        <w:ind w:firstLine="709" w:start="0" w:end="51"/>
        <w:jc w:val="both"/>
        <w:rPr>
          <w:sz w:val="28"/>
          <w:szCs w:val="28"/>
        </w:rPr>
      </w:pPr>
      <w:r>
        <w:rPr>
          <w:sz w:val="28"/>
          <w:szCs w:val="28"/>
        </w:rPr>
        <w:t xml:space="preserve">размер шрифта для основного текста – 14; </w:t>
      </w:r>
    </w:p>
    <w:p>
      <w:pPr>
        <w:pStyle w:val="Normal"/>
        <w:widowControl w:val="false"/>
        <w:numPr>
          <w:ilvl w:val="0"/>
          <w:numId w:val="7"/>
        </w:numPr>
        <w:tabs>
          <w:tab w:val="clear" w:pos="708"/>
          <w:tab w:val="left" w:pos="1134" w:leader="none"/>
        </w:tabs>
        <w:spacing w:lineRule="auto" w:line="360"/>
        <w:ind w:firstLine="709" w:start="0" w:end="51"/>
        <w:jc w:val="both"/>
        <w:rPr>
          <w:sz w:val="28"/>
          <w:szCs w:val="28"/>
        </w:rPr>
      </w:pPr>
      <w:r>
        <w:rPr>
          <w:sz w:val="28"/>
          <w:szCs w:val="28"/>
        </w:rPr>
        <w:t xml:space="preserve">междустрочный интервал – 1,5 </w:t>
      </w:r>
    </w:p>
    <w:p>
      <w:pPr>
        <w:pStyle w:val="Normal"/>
        <w:widowControl w:val="false"/>
        <w:numPr>
          <w:ilvl w:val="0"/>
          <w:numId w:val="7"/>
        </w:numPr>
        <w:tabs>
          <w:tab w:val="clear" w:pos="708"/>
          <w:tab w:val="left" w:pos="1134" w:leader="none"/>
        </w:tabs>
        <w:spacing w:lineRule="auto" w:line="360"/>
        <w:ind w:firstLine="709" w:start="0" w:end="51"/>
        <w:jc w:val="both"/>
        <w:rPr>
          <w:sz w:val="28"/>
          <w:szCs w:val="28"/>
        </w:rPr>
      </w:pPr>
      <w:r>
        <w:rPr>
          <w:sz w:val="28"/>
          <w:szCs w:val="28"/>
        </w:rPr>
        <w:t xml:space="preserve">размер шрифта для примечаний, ссылок – 12; </w:t>
      </w:r>
    </w:p>
    <w:p>
      <w:pPr>
        <w:pStyle w:val="Normal"/>
        <w:widowControl w:val="false"/>
        <w:numPr>
          <w:ilvl w:val="0"/>
          <w:numId w:val="7"/>
        </w:numPr>
        <w:tabs>
          <w:tab w:val="clear" w:pos="708"/>
          <w:tab w:val="left" w:pos="1134" w:leader="none"/>
        </w:tabs>
        <w:spacing w:lineRule="auto" w:line="360"/>
        <w:ind w:firstLine="709" w:start="0" w:end="51"/>
        <w:jc w:val="both"/>
        <w:rPr>
          <w:sz w:val="28"/>
          <w:szCs w:val="28"/>
        </w:rPr>
      </w:pPr>
      <w:r>
        <w:rPr>
          <w:sz w:val="28"/>
          <w:szCs w:val="28"/>
        </w:rPr>
        <w:t xml:space="preserve">абзацный отступ –1,25 мм;  </w:t>
      </w:r>
    </w:p>
    <w:p>
      <w:pPr>
        <w:pStyle w:val="Normal"/>
        <w:widowControl w:val="false"/>
        <w:numPr>
          <w:ilvl w:val="0"/>
          <w:numId w:val="7"/>
        </w:numPr>
        <w:tabs>
          <w:tab w:val="clear" w:pos="708"/>
          <w:tab w:val="left" w:pos="1134" w:leader="none"/>
        </w:tabs>
        <w:spacing w:lineRule="auto" w:line="360"/>
        <w:ind w:firstLine="709" w:start="0" w:end="51"/>
        <w:jc w:val="both"/>
        <w:rPr>
          <w:sz w:val="28"/>
          <w:szCs w:val="28"/>
        </w:rPr>
      </w:pPr>
      <w:r>
        <w:rPr>
          <w:sz w:val="28"/>
          <w:szCs w:val="28"/>
        </w:rPr>
        <w:t xml:space="preserve">выравнивание основного текста – по ширине страницы. </w:t>
      </w:r>
    </w:p>
    <w:p>
      <w:pPr>
        <w:pStyle w:val="Normal"/>
        <w:widowControl w:val="false"/>
        <w:tabs>
          <w:tab w:val="clear" w:pos="708"/>
          <w:tab w:val="left" w:pos="1134" w:leader="none"/>
        </w:tabs>
        <w:spacing w:lineRule="auto" w:line="360"/>
        <w:ind w:firstLine="709" w:end="51"/>
        <w:jc w:val="both"/>
        <w:rPr>
          <w:sz w:val="28"/>
          <w:szCs w:val="28"/>
        </w:rPr>
      </w:pPr>
      <w:r>
        <w:rPr>
          <w:sz w:val="28"/>
          <w:szCs w:val="28"/>
        </w:rPr>
        <w:t xml:space="preserve">Перенос в словах допускается использовать, кроме заголовков. </w:t>
      </w:r>
    </w:p>
    <w:p>
      <w:pPr>
        <w:pStyle w:val="Normal"/>
        <w:widowControl w:val="false"/>
        <w:tabs>
          <w:tab w:val="clear" w:pos="708"/>
          <w:tab w:val="left" w:pos="1134" w:leader="none"/>
        </w:tabs>
        <w:spacing w:lineRule="auto" w:line="360"/>
        <w:ind w:firstLine="709" w:end="51"/>
        <w:jc w:val="both"/>
        <w:rPr>
          <w:sz w:val="28"/>
          <w:szCs w:val="28"/>
        </w:rPr>
      </w:pPr>
      <w:r>
        <w:rPr>
          <w:sz w:val="28"/>
          <w:szCs w:val="28"/>
        </w:rPr>
        <w:t xml:space="preserve">Наименование структурных элементов «Содержание», «Введение», «Заключение», «Приложение», «Перечень использованных информационных ресурсов» пишут с новой страницы, с прописной буквы, полужирным шрифтом, размером 16, без точки в конце, располагая по центру. </w:t>
      </w:r>
    </w:p>
    <w:p>
      <w:pPr>
        <w:pStyle w:val="Normal"/>
        <w:widowControl w:val="false"/>
        <w:tabs>
          <w:tab w:val="clear" w:pos="708"/>
          <w:tab w:val="left" w:pos="1134" w:leader="none"/>
        </w:tabs>
        <w:spacing w:lineRule="auto" w:line="360"/>
        <w:ind w:firstLine="709" w:end="51"/>
        <w:jc w:val="both"/>
        <w:rPr>
          <w:sz w:val="28"/>
          <w:szCs w:val="28"/>
        </w:rPr>
      </w:pPr>
      <w:r>
        <w:rPr>
          <w:sz w:val="28"/>
          <w:szCs w:val="28"/>
        </w:rPr>
        <w:t xml:space="preserve">Заголовки разделов (подразделов) основной части пишут, с прописной буквы, полужирным шрифтом, размером 16 (для подразделов размер шрифта – 14), без точки в конце, с абзацного отступа, равного 1,25 мм. Заголовки разделов пишут с новой страницы. </w:t>
      </w:r>
    </w:p>
    <w:p>
      <w:pPr>
        <w:pStyle w:val="Normal"/>
        <w:widowControl w:val="false"/>
        <w:tabs>
          <w:tab w:val="clear" w:pos="708"/>
          <w:tab w:val="left" w:pos="1134" w:leader="none"/>
        </w:tabs>
        <w:spacing w:lineRule="auto" w:line="360"/>
        <w:ind w:firstLine="709" w:end="51"/>
        <w:jc w:val="both"/>
        <w:rPr>
          <w:sz w:val="28"/>
          <w:szCs w:val="28"/>
        </w:rPr>
      </w:pPr>
      <w:r>
        <w:rPr>
          <w:sz w:val="28"/>
          <w:szCs w:val="28"/>
        </w:rPr>
        <w:t xml:space="preserve">Если заголовок раздела (подраздела), приложения, таблицы, рисунка занимает две строки и более, то его следует записывать через одинарный межстрочный интервал. Если заголовок состоит из двух предложений, их разделяют точкой. </w:t>
      </w:r>
    </w:p>
    <w:p>
      <w:pPr>
        <w:pStyle w:val="Normal"/>
        <w:widowControl w:val="false"/>
        <w:tabs>
          <w:tab w:val="clear" w:pos="708"/>
          <w:tab w:val="left" w:pos="1134" w:leader="none"/>
        </w:tabs>
        <w:spacing w:lineRule="auto" w:line="360"/>
        <w:ind w:firstLine="709" w:end="51"/>
        <w:jc w:val="both"/>
        <w:rPr>
          <w:sz w:val="28"/>
          <w:szCs w:val="28"/>
        </w:rPr>
      </w:pPr>
      <w:r>
        <w:rPr>
          <w:sz w:val="28"/>
          <w:szCs w:val="28"/>
        </w:rPr>
        <w:t>Не допускается размещать заголовки подразделов в нижней части листа, если под ними помещается менее двух строк текста.</w:t>
      </w:r>
      <w:r>
        <w:rPr>
          <w:b/>
          <w:sz w:val="28"/>
          <w:szCs w:val="28"/>
        </w:rPr>
        <w:t xml:space="preserve"> </w:t>
      </w:r>
    </w:p>
    <w:p>
      <w:pPr>
        <w:pStyle w:val="Normal"/>
        <w:widowControl w:val="false"/>
        <w:tabs>
          <w:tab w:val="clear" w:pos="708"/>
          <w:tab w:val="left" w:pos="1134" w:leader="none"/>
        </w:tabs>
        <w:spacing w:lineRule="auto" w:line="360"/>
        <w:ind w:firstLine="709" w:end="51"/>
        <w:jc w:val="both"/>
        <w:rPr>
          <w:sz w:val="28"/>
          <w:szCs w:val="28"/>
        </w:rPr>
      </w:pPr>
      <w:r>
        <w:rPr>
          <w:sz w:val="28"/>
          <w:szCs w:val="28"/>
        </w:rPr>
        <w:t xml:space="preserve">Расстояние между заголовком раздела (подраздела) и предыдущим или последующим текстом, а также между заголовками раздела и подраздела должно быть равно двум межстрочным интервалам, применяемым в основном тексте. </w:t>
      </w:r>
    </w:p>
    <w:p>
      <w:pPr>
        <w:pStyle w:val="Normal"/>
        <w:widowControl w:val="false"/>
        <w:tabs>
          <w:tab w:val="clear" w:pos="708"/>
          <w:tab w:val="left" w:pos="1134" w:leader="none"/>
        </w:tabs>
        <w:spacing w:lineRule="auto" w:line="360"/>
        <w:ind w:firstLine="709" w:end="51"/>
        <w:jc w:val="both"/>
        <w:rPr>
          <w:sz w:val="28"/>
          <w:szCs w:val="28"/>
        </w:rPr>
      </w:pPr>
      <w:r>
        <w:rPr>
          <w:sz w:val="28"/>
          <w:szCs w:val="28"/>
        </w:rPr>
        <w:t xml:space="preserve">Рисунки, таблицы нумеруют арабскими цифрами сквозной нумерацией в пределах текста работы, приводя их номера после слов «рисунок», «таблица». Допускается нумерация рисунков и таблиц в пределах раздела. </w:t>
      </w:r>
    </w:p>
    <w:p>
      <w:pPr>
        <w:pStyle w:val="Normal"/>
        <w:widowControl w:val="false"/>
        <w:tabs>
          <w:tab w:val="clear" w:pos="708"/>
          <w:tab w:val="left" w:pos="1134" w:leader="none"/>
        </w:tabs>
        <w:spacing w:lineRule="auto" w:line="360"/>
        <w:ind w:firstLine="709" w:end="51"/>
        <w:jc w:val="both"/>
        <w:rPr>
          <w:sz w:val="28"/>
          <w:szCs w:val="28"/>
        </w:rPr>
      </w:pPr>
      <w:r>
        <w:rPr>
          <w:sz w:val="28"/>
          <w:szCs w:val="28"/>
        </w:rPr>
        <w:t xml:space="preserve">На все рисунки и таблицы должны быть приведены ссылки в тексте, при этом следует писать слова «рисунок», «таблица» полностью с указанием номера. </w:t>
      </w:r>
    </w:p>
    <w:p>
      <w:pPr>
        <w:pStyle w:val="Standard"/>
        <w:widowControl w:val="false"/>
        <w:spacing w:lineRule="auto" w:line="360"/>
        <w:ind w:firstLine="709" w:end="0"/>
        <w:jc w:val="both"/>
        <w:rPr>
          <w:sz w:val="28"/>
          <w:szCs w:val="28"/>
        </w:rPr>
      </w:pPr>
      <w:r>
        <w:rPr>
          <w:sz w:val="28"/>
          <w:szCs w:val="28"/>
        </w:rPr>
        <w:t>Нумерация страниц начинается со 2 листа: титульный лист не нумеруется, но включается в общую нумерацию. Номер страницы проставляется арабскими цифрами в правом нижнем углу страниц. Ссылки на литературу даются в квадратных скобках по тексту, например, [5].</w:t>
      </w:r>
    </w:p>
    <w:p>
      <w:pPr>
        <w:pStyle w:val="Normal"/>
        <w:widowControl w:val="false"/>
        <w:spacing w:lineRule="auto" w:line="360"/>
        <w:ind w:firstLine="567" w:end="0"/>
        <w:rPr>
          <w:sz w:val="28"/>
          <w:szCs w:val="28"/>
        </w:rPr>
      </w:pPr>
      <w:r>
        <w:rPr>
          <w:sz w:val="28"/>
          <w:szCs w:val="28"/>
        </w:rPr>
      </w:r>
    </w:p>
    <w:p>
      <w:pPr>
        <w:pStyle w:val="Heading1"/>
        <w:widowControl w:val="false"/>
        <w:spacing w:lineRule="auto" w:line="360" w:before="0" w:after="0"/>
        <w:ind w:hanging="0" w:start="0"/>
        <w:jc w:val="center"/>
        <w:rPr>
          <w:sz w:val="28"/>
          <w:szCs w:val="28"/>
        </w:rPr>
      </w:pPr>
      <w:r>
        <w:rPr>
          <w:sz w:val="28"/>
          <w:szCs w:val="28"/>
        </w:rPr>
        <w:t>4 Содержание контрольной работы</w:t>
      </w:r>
    </w:p>
    <w:p>
      <w:pPr>
        <w:pStyle w:val="Normal"/>
        <w:widowControl w:val="false"/>
        <w:tabs>
          <w:tab w:val="clear" w:pos="708"/>
          <w:tab w:val="left" w:pos="1134" w:leader="none"/>
        </w:tabs>
        <w:spacing w:lineRule="auto" w:line="360"/>
        <w:ind w:firstLine="567" w:end="51"/>
        <w:jc w:val="both"/>
        <w:rPr>
          <w:sz w:val="28"/>
          <w:szCs w:val="28"/>
        </w:rPr>
      </w:pPr>
      <w:r>
        <w:rPr>
          <w:sz w:val="28"/>
          <w:szCs w:val="28"/>
        </w:rPr>
      </w:r>
    </w:p>
    <w:p>
      <w:pPr>
        <w:pStyle w:val="Normal"/>
        <w:widowControl w:val="false"/>
        <w:autoSpaceDE w:val="false"/>
        <w:spacing w:lineRule="auto" w:line="360"/>
        <w:ind w:firstLine="709" w:end="0"/>
        <w:jc w:val="both"/>
        <w:rPr>
          <w:sz w:val="28"/>
          <w:szCs w:val="28"/>
        </w:rPr>
      </w:pPr>
      <w:r>
        <w:rPr>
          <w:sz w:val="28"/>
          <w:szCs w:val="28"/>
        </w:rPr>
        <w:t>Контрольная работа состоит из двух основных частей:</w:t>
      </w:r>
    </w:p>
    <w:p>
      <w:pPr>
        <w:pStyle w:val="Normal"/>
        <w:widowControl w:val="false"/>
        <w:shd w:fill="FFFFFF" w:val="clear"/>
        <w:spacing w:lineRule="auto" w:line="360"/>
        <w:ind w:firstLine="709" w:end="0"/>
        <w:jc w:val="both"/>
        <w:rPr>
          <w:sz w:val="28"/>
          <w:szCs w:val="28"/>
        </w:rPr>
      </w:pPr>
      <w:r>
        <w:rPr>
          <w:sz w:val="28"/>
          <w:szCs w:val="28"/>
        </w:rPr>
        <w:t xml:space="preserve">Часть 1. Теоретический вопрос (1 вопрос), требующий развернутого ответа (примерный план ответа представлен в каждом варианте), включающий не только воспроизведение информации, но и понимание взаимосвязей между понятиями. </w:t>
      </w:r>
    </w:p>
    <w:p>
      <w:pPr>
        <w:pStyle w:val="Normal"/>
        <w:widowControl w:val="false"/>
        <w:autoSpaceDE w:val="false"/>
        <w:spacing w:lineRule="auto" w:line="360"/>
        <w:ind w:firstLine="709" w:end="0"/>
        <w:jc w:val="both"/>
        <w:rPr>
          <w:sz w:val="28"/>
          <w:szCs w:val="28"/>
        </w:rPr>
      </w:pPr>
      <w:r>
        <w:rPr>
          <w:sz w:val="28"/>
          <w:szCs w:val="28"/>
        </w:rPr>
        <w:t>Часть 2. Практические задания (2 задания).</w:t>
      </w:r>
    </w:p>
    <w:p>
      <w:pPr>
        <w:pStyle w:val="Normal"/>
        <w:widowControl w:val="false"/>
        <w:autoSpaceDE w:val="false"/>
        <w:spacing w:lineRule="auto" w:line="360"/>
        <w:ind w:firstLine="709" w:end="0"/>
        <w:jc w:val="both"/>
        <w:rPr>
          <w:sz w:val="28"/>
          <w:szCs w:val="28"/>
        </w:rPr>
      </w:pPr>
      <w:r>
        <w:rPr>
          <w:sz w:val="28"/>
          <w:szCs w:val="28"/>
        </w:rPr>
        <w:t>Эти задания направлены на проверку практических навыков применения теоретических знаний к реальным ситуациям. В практическом задании 1 студенты должны аргументировать свою позицию, используя этические принципы и теоретические основы. Практическое задание 2 включает требование найти и проанализировать статью на платформе Ciberleninka.ru, посвященную проблемам профессиональной этики юриста. Студенты должны заполнить предложенную таблицу с указанием: названия научного журнала, номера и даты выхода, автора(ов), названия статьи, цели проведенного исследования, результатом которого стала статья, задачи исследования, предмета и объекта исследования и т.д. Это позволяет оценить способность студентов самостоятельно искать и анализировать научные источники, а также использовать их для обоснования своих ответов.</w:t>
      </w:r>
    </w:p>
    <w:p>
      <w:pPr>
        <w:pStyle w:val="Normal"/>
        <w:widowControl w:val="false"/>
        <w:autoSpaceDE w:val="false"/>
        <w:spacing w:lineRule="auto" w:line="360"/>
        <w:ind w:firstLine="709" w:end="0"/>
        <w:jc w:val="both"/>
        <w:rPr>
          <w:sz w:val="28"/>
          <w:szCs w:val="28"/>
        </w:rPr>
      </w:pPr>
      <w:r>
        <w:rPr>
          <w:sz w:val="28"/>
          <w:szCs w:val="28"/>
        </w:rPr>
        <w:t>С</w:t>
      </w:r>
      <w:r>
        <w:rPr>
          <w:rFonts w:hint="eastAsia"/>
          <w:sz w:val="28"/>
          <w:szCs w:val="28"/>
        </w:rPr>
        <w:t>труктурными</w:t>
      </w:r>
      <w:r>
        <w:rPr>
          <w:sz w:val="28"/>
          <w:szCs w:val="28"/>
        </w:rPr>
        <w:t xml:space="preserve"> </w:t>
      </w:r>
      <w:r>
        <w:rPr>
          <w:rFonts w:hint="eastAsia"/>
          <w:sz w:val="28"/>
          <w:szCs w:val="28"/>
        </w:rPr>
        <w:t>элементами</w:t>
      </w:r>
      <w:r>
        <w:rPr>
          <w:sz w:val="28"/>
          <w:szCs w:val="28"/>
        </w:rPr>
        <w:t xml:space="preserve"> контрольной работы </w:t>
      </w:r>
      <w:r>
        <w:rPr>
          <w:rFonts w:hint="eastAsia"/>
          <w:sz w:val="28"/>
          <w:szCs w:val="28"/>
        </w:rPr>
        <w:t>являются</w:t>
      </w:r>
      <w:r>
        <w:rPr>
          <w:sz w:val="28"/>
          <w:szCs w:val="28"/>
        </w:rPr>
        <w:t>:</w:t>
      </w:r>
    </w:p>
    <w:p>
      <w:pPr>
        <w:pStyle w:val="Normal"/>
        <w:widowControl w:val="false"/>
        <w:autoSpaceDE w:val="false"/>
        <w:spacing w:lineRule="auto" w:line="360"/>
        <w:ind w:firstLine="709" w:end="0"/>
        <w:jc w:val="both"/>
        <w:rPr>
          <w:sz w:val="28"/>
          <w:szCs w:val="28"/>
        </w:rPr>
      </w:pPr>
      <w:r>
        <w:rPr>
          <w:rFonts w:hint="eastAsia"/>
          <w:sz w:val="28"/>
          <w:szCs w:val="28"/>
        </w:rPr>
        <w:t>–</w:t>
      </w:r>
      <w:r>
        <w:rPr>
          <w:sz w:val="28"/>
          <w:szCs w:val="28"/>
        </w:rPr>
        <w:t xml:space="preserve"> </w:t>
      </w:r>
      <w:r>
        <w:rPr>
          <w:rFonts w:hint="eastAsia"/>
          <w:sz w:val="28"/>
          <w:szCs w:val="28"/>
        </w:rPr>
        <w:t>титульный</w:t>
      </w:r>
      <w:r>
        <w:rPr>
          <w:sz w:val="28"/>
          <w:szCs w:val="28"/>
        </w:rPr>
        <w:t xml:space="preserve"> </w:t>
      </w:r>
      <w:r>
        <w:rPr>
          <w:rFonts w:hint="eastAsia"/>
          <w:sz w:val="28"/>
          <w:szCs w:val="28"/>
        </w:rPr>
        <w:t>лист</w:t>
      </w:r>
      <w:r>
        <w:rPr>
          <w:sz w:val="28"/>
          <w:szCs w:val="28"/>
        </w:rPr>
        <w:t>;</w:t>
      </w:r>
    </w:p>
    <w:p>
      <w:pPr>
        <w:pStyle w:val="Normal"/>
        <w:widowControl w:val="false"/>
        <w:autoSpaceDE w:val="false"/>
        <w:spacing w:lineRule="auto" w:line="360"/>
        <w:ind w:firstLine="709" w:end="0"/>
        <w:jc w:val="both"/>
        <w:rPr>
          <w:sz w:val="28"/>
          <w:szCs w:val="28"/>
        </w:rPr>
      </w:pPr>
      <w:r>
        <w:rPr>
          <w:rFonts w:hint="eastAsia"/>
          <w:sz w:val="28"/>
          <w:szCs w:val="28"/>
        </w:rPr>
        <w:t>–</w:t>
      </w:r>
      <w:r>
        <w:rPr>
          <w:sz w:val="28"/>
          <w:szCs w:val="28"/>
        </w:rPr>
        <w:t xml:space="preserve"> </w:t>
      </w:r>
      <w:r>
        <w:rPr>
          <w:rFonts w:hint="eastAsia"/>
          <w:sz w:val="28"/>
          <w:szCs w:val="28"/>
        </w:rPr>
        <w:t>содержание</w:t>
      </w:r>
      <w:r>
        <w:rPr>
          <w:sz w:val="28"/>
          <w:szCs w:val="28"/>
        </w:rPr>
        <w:t>;</w:t>
      </w:r>
    </w:p>
    <w:p>
      <w:pPr>
        <w:pStyle w:val="Normal"/>
        <w:widowControl w:val="false"/>
        <w:autoSpaceDE w:val="false"/>
        <w:spacing w:lineRule="auto" w:line="360"/>
        <w:ind w:firstLine="709" w:end="0"/>
        <w:jc w:val="both"/>
        <w:rPr>
          <w:sz w:val="28"/>
          <w:szCs w:val="28"/>
        </w:rPr>
      </w:pPr>
      <w:r>
        <w:rPr>
          <w:rFonts w:hint="eastAsia"/>
          <w:sz w:val="28"/>
          <w:szCs w:val="28"/>
        </w:rPr>
        <w:t>–</w:t>
      </w:r>
      <w:r>
        <w:rPr>
          <w:sz w:val="28"/>
          <w:szCs w:val="28"/>
        </w:rPr>
        <w:t xml:space="preserve"> </w:t>
      </w:r>
      <w:r>
        <w:rPr>
          <w:sz w:val="28"/>
          <w:szCs w:val="28"/>
        </w:rPr>
        <w:t>часть 1. Теоретический вопрос;</w:t>
      </w:r>
    </w:p>
    <w:p>
      <w:pPr>
        <w:pStyle w:val="Normal"/>
        <w:widowControl w:val="false"/>
        <w:autoSpaceDE w:val="false"/>
        <w:spacing w:lineRule="auto" w:line="360"/>
        <w:ind w:firstLine="709" w:end="0"/>
        <w:jc w:val="both"/>
        <w:rPr>
          <w:sz w:val="28"/>
          <w:szCs w:val="28"/>
        </w:rPr>
      </w:pPr>
      <w:r>
        <w:rPr>
          <w:rFonts w:hint="eastAsia"/>
          <w:sz w:val="28"/>
          <w:szCs w:val="28"/>
        </w:rPr>
        <w:t>–</w:t>
      </w:r>
      <w:r>
        <w:rPr>
          <w:sz w:val="28"/>
          <w:szCs w:val="28"/>
        </w:rPr>
        <w:t xml:space="preserve"> </w:t>
      </w:r>
      <w:r>
        <w:rPr>
          <w:sz w:val="28"/>
          <w:szCs w:val="28"/>
        </w:rPr>
        <w:t>часть 2. Практические задания;</w:t>
      </w:r>
    </w:p>
    <w:p>
      <w:pPr>
        <w:pStyle w:val="Normal"/>
        <w:widowControl w:val="false"/>
        <w:autoSpaceDE w:val="false"/>
        <w:spacing w:lineRule="auto" w:line="360"/>
        <w:ind w:firstLine="709" w:end="0"/>
        <w:jc w:val="both"/>
        <w:rPr>
          <w:sz w:val="28"/>
          <w:szCs w:val="28"/>
        </w:rPr>
      </w:pPr>
      <w:r>
        <w:rPr>
          <w:rFonts w:hint="eastAsia"/>
          <w:sz w:val="28"/>
          <w:szCs w:val="28"/>
        </w:rPr>
        <w:t>–</w:t>
      </w:r>
      <w:r>
        <w:rPr>
          <w:sz w:val="28"/>
          <w:szCs w:val="28"/>
        </w:rPr>
        <w:t> </w:t>
      </w:r>
      <w:r>
        <w:rPr>
          <w:rFonts w:hint="eastAsia"/>
          <w:sz w:val="28"/>
          <w:szCs w:val="28"/>
        </w:rPr>
        <w:t>перечень</w:t>
      </w:r>
      <w:r>
        <w:rPr>
          <w:sz w:val="28"/>
          <w:szCs w:val="28"/>
        </w:rPr>
        <w:t xml:space="preserve"> </w:t>
      </w:r>
      <w:r>
        <w:rPr>
          <w:rFonts w:hint="eastAsia"/>
          <w:sz w:val="28"/>
          <w:szCs w:val="28"/>
        </w:rPr>
        <w:t>использованных</w:t>
      </w:r>
      <w:r>
        <w:rPr>
          <w:sz w:val="28"/>
          <w:szCs w:val="28"/>
        </w:rPr>
        <w:t xml:space="preserve"> </w:t>
      </w:r>
      <w:r>
        <w:rPr>
          <w:rFonts w:hint="eastAsia"/>
          <w:sz w:val="28"/>
          <w:szCs w:val="28"/>
        </w:rPr>
        <w:t>информационных</w:t>
      </w:r>
      <w:r>
        <w:rPr>
          <w:sz w:val="28"/>
          <w:szCs w:val="28"/>
        </w:rPr>
        <w:t xml:space="preserve"> </w:t>
      </w:r>
      <w:r>
        <w:rPr>
          <w:rFonts w:hint="eastAsia"/>
          <w:sz w:val="28"/>
          <w:szCs w:val="28"/>
        </w:rPr>
        <w:t>ресурсов</w:t>
      </w:r>
      <w:r>
        <w:rPr>
          <w:sz w:val="28"/>
          <w:szCs w:val="28"/>
        </w:rPr>
        <w:t>;</w:t>
      </w:r>
    </w:p>
    <w:p>
      <w:pPr>
        <w:pStyle w:val="Normal"/>
        <w:widowControl w:val="false"/>
        <w:autoSpaceDE w:val="false"/>
        <w:spacing w:lineRule="auto" w:line="360"/>
        <w:ind w:firstLine="709" w:end="0"/>
        <w:jc w:val="both"/>
        <w:rPr>
          <w:sz w:val="28"/>
          <w:szCs w:val="28"/>
        </w:rPr>
      </w:pPr>
      <w:r>
        <w:rPr>
          <w:rFonts w:hint="eastAsia"/>
          <w:sz w:val="28"/>
          <w:szCs w:val="28"/>
        </w:rPr>
        <w:t>–</w:t>
      </w:r>
      <w:r>
        <w:rPr>
          <w:sz w:val="28"/>
          <w:szCs w:val="28"/>
        </w:rPr>
        <w:t xml:space="preserve"> </w:t>
      </w:r>
      <w:r>
        <w:rPr>
          <w:rFonts w:hint="eastAsia"/>
          <w:sz w:val="28"/>
          <w:szCs w:val="28"/>
        </w:rPr>
        <w:t>приложения</w:t>
      </w:r>
      <w:r>
        <w:rPr>
          <w:sz w:val="28"/>
          <w:szCs w:val="28"/>
        </w:rPr>
        <w:t xml:space="preserve"> (</w:t>
      </w:r>
      <w:r>
        <w:rPr>
          <w:rFonts w:hint="eastAsia"/>
          <w:sz w:val="28"/>
          <w:szCs w:val="28"/>
        </w:rPr>
        <w:t>при</w:t>
      </w:r>
      <w:r>
        <w:rPr>
          <w:sz w:val="28"/>
          <w:szCs w:val="28"/>
        </w:rPr>
        <w:t xml:space="preserve"> </w:t>
      </w:r>
      <w:r>
        <w:rPr>
          <w:rFonts w:hint="eastAsia"/>
          <w:sz w:val="28"/>
          <w:szCs w:val="28"/>
        </w:rPr>
        <w:t>необходимости</w:t>
      </w:r>
      <w:r>
        <w:rPr>
          <w:sz w:val="28"/>
          <w:szCs w:val="28"/>
        </w:rPr>
        <w:t>).</w:t>
      </w:r>
    </w:p>
    <w:p>
      <w:pPr>
        <w:pStyle w:val="Normal"/>
        <w:widowControl w:val="false"/>
        <w:tabs>
          <w:tab w:val="clear" w:pos="708"/>
          <w:tab w:val="left" w:pos="1134" w:leader="none"/>
        </w:tabs>
        <w:spacing w:lineRule="auto" w:line="360"/>
        <w:ind w:firstLine="567" w:end="51"/>
        <w:jc w:val="both"/>
        <w:rPr>
          <w:sz w:val="28"/>
          <w:szCs w:val="28"/>
        </w:rPr>
      </w:pPr>
      <w:r>
        <w:rPr>
          <w:sz w:val="28"/>
          <w:szCs w:val="28"/>
        </w:rPr>
        <w:t>Объем работы: 10-15 листов формата А4. В конце контрольной работы должен быть приведен перечень использованных информационных ресурсов, нормативных актов и учебной, научной литературы, которая была использована при написании.</w:t>
      </w:r>
    </w:p>
    <w:p>
      <w:pPr>
        <w:pStyle w:val="Standard"/>
        <w:widowControl w:val="false"/>
        <w:tabs>
          <w:tab w:val="clear" w:pos="708"/>
          <w:tab w:val="left" w:pos="1134" w:leader="none"/>
        </w:tabs>
        <w:spacing w:lineRule="auto" w:line="360"/>
        <w:ind w:firstLine="709" w:end="0"/>
        <w:jc w:val="both"/>
        <w:rPr>
          <w:sz w:val="28"/>
          <w:szCs w:val="28"/>
        </w:rPr>
      </w:pPr>
      <w:r>
        <w:rPr>
          <w:sz w:val="28"/>
          <w:szCs w:val="28"/>
        </w:rPr>
        <w:t>Наряду с теоретическими положениями, работа должна содержать практические примеры (материалы для практической части работы может быть подобран по месту работы автора или по материалам СМИ (газеты, журналы, Интернет).</w:t>
      </w:r>
    </w:p>
    <w:p>
      <w:pPr>
        <w:pStyle w:val="Standard"/>
        <w:widowControl w:val="false"/>
        <w:tabs>
          <w:tab w:val="clear" w:pos="708"/>
          <w:tab w:val="left" w:pos="500" w:leader="none"/>
          <w:tab w:val="left" w:pos="1134" w:leader="none"/>
        </w:tabs>
        <w:spacing w:lineRule="auto" w:line="360"/>
        <w:ind w:firstLine="709" w:end="0"/>
        <w:jc w:val="both"/>
        <w:rPr>
          <w:sz w:val="28"/>
          <w:szCs w:val="28"/>
        </w:rPr>
      </w:pPr>
      <w:r>
        <w:rPr>
          <w:sz w:val="28"/>
          <w:szCs w:val="28"/>
        </w:rPr>
        <w:t>1. Титульный лист</w:t>
      </w:r>
    </w:p>
    <w:p>
      <w:pPr>
        <w:pStyle w:val="Normal"/>
        <w:widowControl w:val="false"/>
        <w:tabs>
          <w:tab w:val="clear" w:pos="708"/>
          <w:tab w:val="left" w:pos="1134" w:leader="none"/>
        </w:tabs>
        <w:spacing w:lineRule="auto" w:line="360"/>
        <w:ind w:firstLine="567" w:end="51"/>
        <w:jc w:val="both"/>
        <w:rPr>
          <w:sz w:val="28"/>
          <w:szCs w:val="28"/>
        </w:rPr>
      </w:pPr>
      <w:r>
        <w:rPr>
          <w:sz w:val="28"/>
          <w:szCs w:val="28"/>
        </w:rPr>
        <w:t xml:space="preserve">Титульный лист является первой страницей письменной работы обучающегося, оформляется по шаблону, полученному на кафедре. Титульный лист содержит следующие сведения: </w:t>
      </w:r>
    </w:p>
    <w:p>
      <w:pPr>
        <w:pStyle w:val="Normal"/>
        <w:widowControl w:val="false"/>
        <w:numPr>
          <w:ilvl w:val="0"/>
          <w:numId w:val="17"/>
        </w:numPr>
        <w:tabs>
          <w:tab w:val="clear" w:pos="708"/>
          <w:tab w:val="left" w:pos="1134" w:leader="none"/>
        </w:tabs>
        <w:spacing w:lineRule="auto" w:line="360"/>
        <w:ind w:firstLine="567" w:start="0" w:end="51"/>
        <w:jc w:val="both"/>
        <w:rPr>
          <w:sz w:val="28"/>
          <w:szCs w:val="28"/>
        </w:rPr>
      </w:pPr>
      <w:r>
        <w:rPr>
          <w:sz w:val="28"/>
          <w:szCs w:val="28"/>
        </w:rPr>
        <w:t xml:space="preserve">наименование министерства, наименование вуза, наименование факультета, наименование кафедры; </w:t>
      </w:r>
    </w:p>
    <w:p>
      <w:pPr>
        <w:pStyle w:val="Normal"/>
        <w:widowControl w:val="false"/>
        <w:numPr>
          <w:ilvl w:val="0"/>
          <w:numId w:val="17"/>
        </w:numPr>
        <w:tabs>
          <w:tab w:val="clear" w:pos="708"/>
          <w:tab w:val="left" w:pos="1134" w:leader="none"/>
        </w:tabs>
        <w:spacing w:lineRule="auto" w:line="360"/>
        <w:ind w:firstLine="567" w:start="0" w:end="51"/>
        <w:jc w:val="both"/>
        <w:rPr>
          <w:sz w:val="28"/>
          <w:szCs w:val="28"/>
        </w:rPr>
      </w:pPr>
      <w:r>
        <w:rPr>
          <w:sz w:val="28"/>
          <w:szCs w:val="28"/>
        </w:rPr>
        <w:t xml:space="preserve">наименование вида письменной работы обучающегося; </w:t>
      </w:r>
    </w:p>
    <w:p>
      <w:pPr>
        <w:pStyle w:val="Normal"/>
        <w:widowControl w:val="false"/>
        <w:numPr>
          <w:ilvl w:val="0"/>
          <w:numId w:val="17"/>
        </w:numPr>
        <w:tabs>
          <w:tab w:val="clear" w:pos="708"/>
          <w:tab w:val="left" w:pos="1134" w:leader="none"/>
        </w:tabs>
        <w:spacing w:lineRule="auto" w:line="360"/>
        <w:ind w:firstLine="567" w:start="0" w:end="51"/>
        <w:jc w:val="both"/>
        <w:rPr>
          <w:sz w:val="28"/>
          <w:szCs w:val="28"/>
        </w:rPr>
      </w:pPr>
      <w:r>
        <w:rPr>
          <w:sz w:val="28"/>
          <w:szCs w:val="28"/>
        </w:rPr>
        <w:t xml:space="preserve">наименование темы или варианта работы (размер – 12, прописными буквами, без точки в конце и переноса слов); </w:t>
      </w:r>
    </w:p>
    <w:p>
      <w:pPr>
        <w:pStyle w:val="Normal"/>
        <w:widowControl w:val="false"/>
        <w:numPr>
          <w:ilvl w:val="0"/>
          <w:numId w:val="17"/>
        </w:numPr>
        <w:tabs>
          <w:tab w:val="clear" w:pos="708"/>
          <w:tab w:val="left" w:pos="1134" w:leader="none"/>
        </w:tabs>
        <w:spacing w:lineRule="auto" w:line="360"/>
        <w:ind w:firstLine="567" w:start="0" w:end="51"/>
        <w:jc w:val="both"/>
        <w:rPr>
          <w:sz w:val="28"/>
          <w:szCs w:val="28"/>
        </w:rPr>
      </w:pPr>
      <w:r>
        <w:rPr>
          <w:sz w:val="28"/>
          <w:szCs w:val="28"/>
        </w:rPr>
        <w:t xml:space="preserve">наименование дисциплины; </w:t>
      </w:r>
    </w:p>
    <w:p>
      <w:pPr>
        <w:pStyle w:val="Normal"/>
        <w:widowControl w:val="false"/>
        <w:numPr>
          <w:ilvl w:val="0"/>
          <w:numId w:val="17"/>
        </w:numPr>
        <w:tabs>
          <w:tab w:val="clear" w:pos="708"/>
          <w:tab w:val="left" w:pos="1134" w:leader="none"/>
        </w:tabs>
        <w:spacing w:lineRule="auto" w:line="360"/>
        <w:ind w:firstLine="567" w:start="0" w:end="51"/>
        <w:jc w:val="both"/>
        <w:rPr>
          <w:sz w:val="28"/>
          <w:szCs w:val="28"/>
        </w:rPr>
      </w:pPr>
      <w:r>
        <w:rPr>
          <w:sz w:val="28"/>
          <w:szCs w:val="28"/>
        </w:rPr>
        <w:t xml:space="preserve">код и наименование направления подготовки; </w:t>
      </w:r>
    </w:p>
    <w:p>
      <w:pPr>
        <w:pStyle w:val="Normal"/>
        <w:widowControl w:val="false"/>
        <w:numPr>
          <w:ilvl w:val="0"/>
          <w:numId w:val="17"/>
        </w:numPr>
        <w:tabs>
          <w:tab w:val="clear" w:pos="708"/>
          <w:tab w:val="left" w:pos="1134" w:leader="none"/>
        </w:tabs>
        <w:spacing w:lineRule="auto" w:line="360"/>
        <w:ind w:firstLine="567" w:start="0" w:end="51"/>
        <w:jc w:val="both"/>
        <w:rPr>
          <w:sz w:val="28"/>
          <w:szCs w:val="28"/>
        </w:rPr>
      </w:pPr>
      <w:r>
        <w:rPr>
          <w:sz w:val="28"/>
          <w:szCs w:val="28"/>
        </w:rPr>
        <w:t xml:space="preserve">наименование направленности (профиля); </w:t>
      </w:r>
    </w:p>
    <w:p>
      <w:pPr>
        <w:pStyle w:val="Normal"/>
        <w:widowControl w:val="false"/>
        <w:numPr>
          <w:ilvl w:val="0"/>
          <w:numId w:val="17"/>
        </w:numPr>
        <w:tabs>
          <w:tab w:val="clear" w:pos="708"/>
          <w:tab w:val="left" w:pos="1134" w:leader="none"/>
        </w:tabs>
        <w:spacing w:lineRule="auto" w:line="360"/>
        <w:ind w:firstLine="567" w:start="0" w:end="51"/>
        <w:jc w:val="both"/>
        <w:rPr>
          <w:sz w:val="28"/>
          <w:szCs w:val="28"/>
        </w:rPr>
      </w:pPr>
      <w:r>
        <w:rPr>
          <w:sz w:val="28"/>
          <w:szCs w:val="28"/>
        </w:rPr>
        <w:t xml:space="preserve">обозначение письменной работы обучающегося;  </w:t>
      </w:r>
    </w:p>
    <w:p>
      <w:pPr>
        <w:pStyle w:val="Normal"/>
        <w:widowControl w:val="false"/>
        <w:numPr>
          <w:ilvl w:val="0"/>
          <w:numId w:val="17"/>
        </w:numPr>
        <w:tabs>
          <w:tab w:val="clear" w:pos="708"/>
          <w:tab w:val="left" w:pos="1134" w:leader="none"/>
        </w:tabs>
        <w:spacing w:lineRule="auto" w:line="360"/>
        <w:ind w:firstLine="567" w:start="0" w:end="51"/>
        <w:jc w:val="both"/>
        <w:rPr>
          <w:sz w:val="28"/>
          <w:szCs w:val="28"/>
        </w:rPr>
      </w:pPr>
      <w:r>
        <w:rPr>
          <w:sz w:val="28"/>
          <w:szCs w:val="28"/>
        </w:rPr>
        <w:t xml:space="preserve">шифр группы; </w:t>
      </w:r>
    </w:p>
    <w:p>
      <w:pPr>
        <w:pStyle w:val="Normal"/>
        <w:widowControl w:val="false"/>
        <w:numPr>
          <w:ilvl w:val="0"/>
          <w:numId w:val="17"/>
        </w:numPr>
        <w:tabs>
          <w:tab w:val="clear" w:pos="708"/>
          <w:tab w:val="left" w:pos="1134" w:leader="none"/>
        </w:tabs>
        <w:spacing w:lineRule="auto" w:line="360"/>
        <w:ind w:firstLine="567" w:start="0" w:end="51"/>
        <w:jc w:val="both"/>
        <w:rPr>
          <w:sz w:val="28"/>
          <w:szCs w:val="28"/>
        </w:rPr>
      </w:pPr>
      <w:r>
        <w:rPr>
          <w:sz w:val="28"/>
          <w:szCs w:val="28"/>
        </w:rPr>
        <w:t xml:space="preserve">инициалы, фамилия обучающегося;  </w:t>
      </w:r>
    </w:p>
    <w:p>
      <w:pPr>
        <w:pStyle w:val="Normal"/>
        <w:widowControl w:val="false"/>
        <w:numPr>
          <w:ilvl w:val="0"/>
          <w:numId w:val="17"/>
        </w:numPr>
        <w:tabs>
          <w:tab w:val="clear" w:pos="708"/>
          <w:tab w:val="left" w:pos="1134" w:leader="none"/>
        </w:tabs>
        <w:spacing w:lineRule="auto" w:line="360"/>
        <w:ind w:firstLine="567" w:start="0" w:end="51"/>
        <w:jc w:val="both"/>
        <w:rPr>
          <w:sz w:val="28"/>
          <w:szCs w:val="28"/>
        </w:rPr>
      </w:pPr>
      <w:r>
        <w:rPr>
          <w:sz w:val="28"/>
          <w:szCs w:val="28"/>
        </w:rPr>
        <w:t>должность, инициалы, фамилия руководителя (преподавателя).</w:t>
      </w:r>
    </w:p>
    <w:p>
      <w:pPr>
        <w:pStyle w:val="Standard"/>
        <w:widowControl w:val="false"/>
        <w:tabs>
          <w:tab w:val="clear" w:pos="708"/>
          <w:tab w:val="left" w:pos="500" w:leader="none"/>
          <w:tab w:val="left" w:pos="1134" w:leader="none"/>
        </w:tabs>
        <w:spacing w:lineRule="auto" w:line="360"/>
        <w:ind w:firstLine="709" w:end="0"/>
        <w:jc w:val="both"/>
        <w:rPr>
          <w:sz w:val="28"/>
          <w:szCs w:val="28"/>
        </w:rPr>
      </w:pPr>
      <w:r>
        <w:rPr>
          <w:sz w:val="28"/>
          <w:szCs w:val="28"/>
        </w:rPr>
        <w:t>2. Содержание</w:t>
      </w:r>
    </w:p>
    <w:p>
      <w:pPr>
        <w:pStyle w:val="Standard"/>
        <w:widowControl w:val="false"/>
        <w:tabs>
          <w:tab w:val="clear" w:pos="708"/>
          <w:tab w:val="left" w:pos="500" w:leader="none"/>
          <w:tab w:val="left" w:pos="1134" w:leader="none"/>
        </w:tabs>
        <w:spacing w:lineRule="auto" w:line="360"/>
        <w:ind w:firstLine="709" w:end="0"/>
        <w:jc w:val="both"/>
        <w:rPr>
          <w:sz w:val="28"/>
          <w:szCs w:val="28"/>
        </w:rPr>
      </w:pPr>
      <w:r>
        <w:rPr>
          <w:sz w:val="28"/>
          <w:szCs w:val="28"/>
        </w:rPr>
        <w:t>В элементе «Содержание», который начинают с нового листа, приводят порядковые номера и заголовки всех структурных элементов. Для удобства оформления элемента «Содержание» в текстовом редакторе рекомендуется использовать скрытую таблицу, состоящую из двух граф. При использовании таблицы выравнивание в графе с наименованиями разделов производится по левому краю. При этом после заголовка каждого из указанных структурных элементов ставят отточие, а затем приводят номер страницы страниц, с которых они начинаются. Заголовки, указанные в содержании, должны полностью совпадать с заголовками в основном тексте. Номер страницы раздела (проставляют напротив последней строки заголовка.</w:t>
      </w:r>
    </w:p>
    <w:p>
      <w:pPr>
        <w:pStyle w:val="Standard"/>
        <w:widowControl w:val="false"/>
        <w:tabs>
          <w:tab w:val="clear" w:pos="708"/>
          <w:tab w:val="left" w:pos="500" w:leader="none"/>
        </w:tabs>
        <w:spacing w:lineRule="auto" w:line="360"/>
        <w:ind w:firstLine="709" w:end="0"/>
        <w:jc w:val="both"/>
        <w:rPr>
          <w:sz w:val="28"/>
          <w:szCs w:val="28"/>
        </w:rPr>
      </w:pPr>
      <w:r>
        <w:rPr>
          <w:sz w:val="28"/>
          <w:szCs w:val="28"/>
        </w:rPr>
        <w:t>3. Перечень использованных информационных ресурсов.</w:t>
      </w:r>
    </w:p>
    <w:p>
      <w:pPr>
        <w:pStyle w:val="Standard"/>
        <w:widowControl w:val="false"/>
        <w:tabs>
          <w:tab w:val="clear" w:pos="708"/>
          <w:tab w:val="left" w:pos="500" w:leader="none"/>
        </w:tabs>
        <w:spacing w:lineRule="auto" w:line="360"/>
        <w:ind w:firstLine="709" w:end="0"/>
        <w:jc w:val="both"/>
        <w:rPr>
          <w:sz w:val="28"/>
          <w:szCs w:val="28"/>
        </w:rPr>
      </w:pPr>
      <w:r>
        <w:rPr>
          <w:sz w:val="28"/>
          <w:szCs w:val="28"/>
        </w:rPr>
        <w:t>Перечень использованных информационных ресурсов должен содержать перечень литературы, использованной при выполнении контрольной работы. Количество источников должно быть не менее 10, включая нормативные правовые акты.</w:t>
      </w:r>
    </w:p>
    <w:p>
      <w:pPr>
        <w:pStyle w:val="Normal"/>
        <w:widowControl w:val="false"/>
        <w:tabs>
          <w:tab w:val="clear" w:pos="708"/>
          <w:tab w:val="left" w:pos="9921" w:leader="none"/>
        </w:tabs>
        <w:autoSpaceDE w:val="false"/>
        <w:spacing w:lineRule="auto" w:line="360"/>
        <w:ind w:firstLine="708" w:end="-2"/>
        <w:jc w:val="both"/>
        <w:rPr>
          <w:sz w:val="28"/>
          <w:szCs w:val="28"/>
        </w:rPr>
      </w:pPr>
      <w:r>
        <w:rPr>
          <w:sz w:val="28"/>
          <w:szCs w:val="28"/>
        </w:rPr>
        <w:t>Оформление перечня использованных информационных ресурсов (далее – ресурсов) должно быть выполнено в соответствии с правилами библиографического описания документов по ГОСТ Р 7.0.100. Библиографическое описание содержит библиографические сведения о ресурсе, которые должны быть приведены по определенным правилам, устанавливающим наполнение и порядок следования областей и элементов, и предназначены для идентификации и общей характеристики ресурса.</w:t>
      </w:r>
    </w:p>
    <w:p>
      <w:pPr>
        <w:pStyle w:val="Standard"/>
        <w:widowControl w:val="false"/>
        <w:spacing w:lineRule="auto" w:line="360"/>
        <w:ind w:firstLine="709" w:end="0"/>
        <w:jc w:val="both"/>
        <w:rPr>
          <w:sz w:val="28"/>
          <w:szCs w:val="28"/>
        </w:rPr>
      </w:pPr>
      <w:r>
        <w:rPr>
          <w:sz w:val="28"/>
          <w:szCs w:val="28"/>
        </w:rPr>
        <w:t>Список должен иметь сквозную порядковую нумерацию включенных в него документов. В список литературы включаются все материалы, на которые имеются ссылки в тексте.</w:t>
      </w:r>
    </w:p>
    <w:p>
      <w:pPr>
        <w:pStyle w:val="Standard"/>
        <w:widowControl w:val="false"/>
        <w:spacing w:lineRule="auto" w:line="360"/>
        <w:ind w:firstLine="709" w:end="0"/>
        <w:jc w:val="both"/>
        <w:rPr>
          <w:sz w:val="28"/>
          <w:szCs w:val="28"/>
        </w:rPr>
      </w:pPr>
      <w:r>
        <w:rPr>
          <w:sz w:val="28"/>
          <w:szCs w:val="28"/>
        </w:rPr>
        <w:t>При возникновении в процессе работы любых вопросов студент может получить консультацию у преподавателя.</w:t>
      </w:r>
    </w:p>
    <w:p>
      <w:pPr>
        <w:pStyle w:val="Normal"/>
        <w:widowControl w:val="false"/>
        <w:shd w:fill="FFFFFF" w:val="clear"/>
        <w:autoSpaceDE w:val="false"/>
        <w:spacing w:lineRule="auto" w:line="360"/>
        <w:ind w:firstLine="709" w:end="0"/>
        <w:jc w:val="both"/>
        <w:rPr>
          <w:sz w:val="28"/>
          <w:szCs w:val="28"/>
        </w:rPr>
      </w:pPr>
      <w:r>
        <w:rPr>
          <w:sz w:val="28"/>
          <w:szCs w:val="28"/>
        </w:rPr>
        <w:t>При выполнении контрольной работы необходимо использовать рекомендованную литературу, а также учитывать все изменения в законодательстве.</w:t>
      </w:r>
    </w:p>
    <w:p>
      <w:pPr>
        <w:pStyle w:val="Normal"/>
        <w:widowControl w:val="false"/>
        <w:shd w:fill="FFFFFF" w:val="clear"/>
        <w:autoSpaceDE w:val="false"/>
        <w:spacing w:lineRule="auto" w:line="360"/>
        <w:ind w:firstLine="709" w:end="0"/>
        <w:jc w:val="both"/>
        <w:rPr>
          <w:sz w:val="28"/>
          <w:szCs w:val="28"/>
        </w:rPr>
      </w:pPr>
      <w:r>
        <w:rPr>
          <w:sz w:val="28"/>
          <w:szCs w:val="28"/>
        </w:rPr>
        <w:t xml:space="preserve">Кроме указанной литературы, студенты могут использовать учебники и учебные пособия для ВУЗов, изданные в последние годы, а также различные статьи из журналов и газет. </w:t>
      </w:r>
    </w:p>
    <w:p>
      <w:pPr>
        <w:pStyle w:val="Normal"/>
        <w:widowControl w:val="false"/>
        <w:spacing w:lineRule="auto" w:line="360"/>
        <w:ind w:firstLine="709" w:end="0"/>
        <w:jc w:val="both"/>
        <w:rPr>
          <w:sz w:val="28"/>
          <w:szCs w:val="28"/>
        </w:rPr>
      </w:pPr>
      <w:r>
        <w:rPr>
          <w:sz w:val="28"/>
          <w:szCs w:val="28"/>
        </w:rPr>
        <w:t>Оценка контрольной работы будет производиться по следующим критериям:</w:t>
      </w:r>
    </w:p>
    <w:p>
      <w:pPr>
        <w:pStyle w:val="Normal"/>
        <w:widowControl w:val="false"/>
        <w:numPr>
          <w:ilvl w:val="0"/>
          <w:numId w:val="18"/>
        </w:numPr>
        <w:tabs>
          <w:tab w:val="clear" w:pos="708"/>
          <w:tab w:val="left" w:pos="993" w:leader="none"/>
        </w:tabs>
        <w:spacing w:lineRule="auto" w:line="360"/>
        <w:ind w:firstLine="709" w:start="0" w:end="0"/>
        <w:jc w:val="both"/>
        <w:rPr>
          <w:sz w:val="28"/>
          <w:szCs w:val="28"/>
        </w:rPr>
      </w:pPr>
      <w:r>
        <w:rPr>
          <w:sz w:val="28"/>
          <w:szCs w:val="28"/>
        </w:rPr>
        <w:t>Глубина анализа теоретических вопросов.</w:t>
      </w:r>
    </w:p>
    <w:p>
      <w:pPr>
        <w:pStyle w:val="Normal"/>
        <w:widowControl w:val="false"/>
        <w:numPr>
          <w:ilvl w:val="0"/>
          <w:numId w:val="18"/>
        </w:numPr>
        <w:tabs>
          <w:tab w:val="clear" w:pos="708"/>
          <w:tab w:val="left" w:pos="993" w:leader="none"/>
        </w:tabs>
        <w:spacing w:lineRule="auto" w:line="360"/>
        <w:ind w:firstLine="709" w:start="0" w:end="0"/>
        <w:jc w:val="both"/>
        <w:rPr>
          <w:sz w:val="28"/>
          <w:szCs w:val="28"/>
        </w:rPr>
      </w:pPr>
      <w:r>
        <w:rPr>
          <w:sz w:val="28"/>
          <w:szCs w:val="28"/>
        </w:rPr>
        <w:t>Логичность и аргументированность ответов на практические задания.</w:t>
      </w:r>
    </w:p>
    <w:p>
      <w:pPr>
        <w:pStyle w:val="Normal"/>
        <w:widowControl w:val="false"/>
        <w:numPr>
          <w:ilvl w:val="0"/>
          <w:numId w:val="18"/>
        </w:numPr>
        <w:tabs>
          <w:tab w:val="clear" w:pos="708"/>
          <w:tab w:val="left" w:pos="993" w:leader="none"/>
        </w:tabs>
        <w:spacing w:lineRule="auto" w:line="360"/>
        <w:ind w:firstLine="709" w:start="0" w:end="0"/>
        <w:jc w:val="both"/>
        <w:rPr>
          <w:sz w:val="28"/>
          <w:szCs w:val="28"/>
        </w:rPr>
      </w:pPr>
      <w:r>
        <w:rPr>
          <w:sz w:val="28"/>
          <w:szCs w:val="28"/>
        </w:rPr>
        <w:t>Соответствие этическим принципам и нормативным актам.</w:t>
      </w:r>
    </w:p>
    <w:p>
      <w:pPr>
        <w:pStyle w:val="Normal"/>
        <w:widowControl w:val="false"/>
        <w:numPr>
          <w:ilvl w:val="0"/>
          <w:numId w:val="18"/>
        </w:numPr>
        <w:tabs>
          <w:tab w:val="clear" w:pos="708"/>
          <w:tab w:val="left" w:pos="993" w:leader="none"/>
        </w:tabs>
        <w:spacing w:lineRule="auto" w:line="360"/>
        <w:ind w:firstLine="709" w:start="0" w:end="0"/>
        <w:jc w:val="both"/>
        <w:rPr>
          <w:sz w:val="28"/>
          <w:szCs w:val="28"/>
        </w:rPr>
      </w:pPr>
      <w:r>
        <w:rPr>
          <w:sz w:val="28"/>
          <w:szCs w:val="28"/>
        </w:rPr>
        <w:t>Наличие анализа статьи из Ciberleninka.ru.</w:t>
      </w:r>
    </w:p>
    <w:p>
      <w:pPr>
        <w:pStyle w:val="Normal"/>
        <w:widowControl w:val="false"/>
        <w:numPr>
          <w:ilvl w:val="0"/>
          <w:numId w:val="18"/>
        </w:numPr>
        <w:tabs>
          <w:tab w:val="clear" w:pos="708"/>
          <w:tab w:val="left" w:pos="993" w:leader="none"/>
        </w:tabs>
        <w:spacing w:lineRule="auto" w:line="360"/>
        <w:ind w:firstLine="709" w:start="0" w:end="0"/>
        <w:jc w:val="both"/>
        <w:rPr>
          <w:sz w:val="28"/>
          <w:szCs w:val="28"/>
        </w:rPr>
      </w:pPr>
      <w:r>
        <w:rPr>
          <w:sz w:val="28"/>
          <w:szCs w:val="28"/>
        </w:rPr>
        <w:t>Ясность и четкость изложения.</w:t>
      </w:r>
    </w:p>
    <w:p>
      <w:pPr>
        <w:pStyle w:val="Normal"/>
        <w:widowControl w:val="false"/>
        <w:numPr>
          <w:ilvl w:val="0"/>
          <w:numId w:val="18"/>
        </w:numPr>
        <w:tabs>
          <w:tab w:val="clear" w:pos="708"/>
          <w:tab w:val="left" w:pos="993" w:leader="none"/>
        </w:tabs>
        <w:spacing w:lineRule="auto" w:line="360"/>
        <w:ind w:firstLine="709" w:start="0" w:end="0"/>
        <w:jc w:val="both"/>
        <w:rPr>
          <w:sz w:val="28"/>
          <w:szCs w:val="28"/>
        </w:rPr>
      </w:pPr>
      <w:r>
        <w:rPr>
          <w:sz w:val="28"/>
          <w:szCs w:val="28"/>
        </w:rPr>
        <w:t>Объем и полнота ответа.</w:t>
      </w:r>
    </w:p>
    <w:p>
      <w:pPr>
        <w:pStyle w:val="Normal"/>
        <w:widowControl w:val="false"/>
        <w:spacing w:lineRule="auto" w:line="360"/>
        <w:ind w:end="140"/>
        <w:jc w:val="center"/>
        <w:rPr>
          <w:b/>
          <w:sz w:val="28"/>
          <w:szCs w:val="28"/>
        </w:rPr>
      </w:pPr>
      <w:r>
        <w:rPr>
          <w:b/>
          <w:sz w:val="28"/>
          <w:szCs w:val="28"/>
        </w:rPr>
      </w:r>
    </w:p>
    <w:p>
      <w:pPr>
        <w:pStyle w:val="Normal"/>
        <w:widowControl w:val="false"/>
        <w:spacing w:lineRule="auto" w:line="360"/>
        <w:ind w:end="140"/>
        <w:jc w:val="center"/>
        <w:rPr>
          <w:b/>
          <w:sz w:val="28"/>
          <w:szCs w:val="28"/>
        </w:rPr>
      </w:pPr>
      <w:r>
        <w:rPr>
          <w:b/>
          <w:sz w:val="28"/>
          <w:szCs w:val="28"/>
        </w:rPr>
        <w:t xml:space="preserve"> </w:t>
      </w:r>
      <w:r>
        <w:rPr>
          <w:b/>
          <w:sz w:val="28"/>
          <w:szCs w:val="28"/>
        </w:rPr>
        <w:t>5 Выбор варианта контрольной работы</w:t>
      </w:r>
    </w:p>
    <w:p>
      <w:pPr>
        <w:pStyle w:val="Normal"/>
        <w:widowControl w:val="false"/>
        <w:spacing w:lineRule="auto" w:line="360"/>
        <w:ind w:end="140"/>
        <w:jc w:val="center"/>
        <w:rPr>
          <w:b/>
          <w:sz w:val="20"/>
          <w:szCs w:val="28"/>
        </w:rPr>
      </w:pPr>
      <w:r>
        <w:rPr>
          <w:b/>
          <w:sz w:val="20"/>
          <w:szCs w:val="28"/>
        </w:rPr>
      </w:r>
    </w:p>
    <w:p>
      <w:pPr>
        <w:pStyle w:val="Normal"/>
        <w:widowControl w:val="false"/>
        <w:spacing w:lineRule="auto" w:line="360"/>
        <w:ind w:firstLine="720" w:end="0"/>
        <w:jc w:val="both"/>
        <w:rPr>
          <w:b/>
        </w:rPr>
      </w:pPr>
      <w:r>
        <w:rPr>
          <w:bCs/>
          <w:sz w:val="28"/>
          <w:szCs w:val="28"/>
        </w:rPr>
        <w:t xml:space="preserve">Вариант контрольной работы определяется по таблице «Матрица вариантов». </w:t>
      </w:r>
      <w:r>
        <w:rPr>
          <w:sz w:val="28"/>
        </w:rPr>
        <w:t>Номер варианта работы студент выбирает по последней цифре своего студенческого билета или зачетной книжки, а также начальной букве фамилии (таблица 1).</w:t>
      </w:r>
    </w:p>
    <w:p>
      <w:pPr>
        <w:pStyle w:val="Normal"/>
        <w:widowControl w:val="false"/>
        <w:rPr>
          <w:sz w:val="28"/>
          <w:szCs w:val="28"/>
        </w:rPr>
      </w:pPr>
      <w:r>
        <w:rPr>
          <w:sz w:val="28"/>
          <w:szCs w:val="28"/>
        </w:rPr>
        <w:t xml:space="preserve">Таблица 1 </w:t>
      </w:r>
      <w:r>
        <w:rPr>
          <w:rFonts w:eastAsia="Symbol" w:cs="Symbol" w:ascii="Symbol" w:hAnsi="Symbol"/>
          <w:sz w:val="28"/>
          <w:szCs w:val="28"/>
        </w:rPr>
        <w:sym w:font="Symbol" w:char="f02d"/>
      </w:r>
      <w:r>
        <w:rPr>
          <w:sz w:val="28"/>
          <w:szCs w:val="28"/>
        </w:rPr>
        <w:t xml:space="preserve"> Матрица вариантов</w:t>
      </w:r>
    </w:p>
    <w:p>
      <w:pPr>
        <w:pStyle w:val="Normal"/>
        <w:widowControl w:val="false"/>
        <w:rPr>
          <w:sz w:val="28"/>
          <w:szCs w:val="28"/>
        </w:rPr>
      </w:pPr>
      <w:r>
        <w:rPr>
          <w:sz w:val="28"/>
          <w:szCs w:val="28"/>
        </w:rPr>
      </w:r>
    </w:p>
    <w:tbl>
      <w:tblPr>
        <w:tblW w:w="9385" w:type="dxa"/>
        <w:jc w:val="center"/>
        <w:tblInd w:w="0" w:type="dxa"/>
        <w:tblLayout w:type="fixed"/>
        <w:tblCellMar>
          <w:top w:w="0" w:type="dxa"/>
          <w:start w:w="108" w:type="dxa"/>
          <w:bottom w:w="0" w:type="dxa"/>
          <w:end w:w="108" w:type="dxa"/>
        </w:tblCellMar>
      </w:tblPr>
      <w:tblGrid>
        <w:gridCol w:w="3431"/>
        <w:gridCol w:w="595"/>
        <w:gridCol w:w="595"/>
        <w:gridCol w:w="596"/>
        <w:gridCol w:w="595"/>
        <w:gridCol w:w="596"/>
        <w:gridCol w:w="595"/>
        <w:gridCol w:w="595"/>
        <w:gridCol w:w="596"/>
        <w:gridCol w:w="595"/>
        <w:gridCol w:w="596"/>
      </w:tblGrid>
      <w:tr>
        <w:trPr>
          <w:cantSplit/>
        </w:trPr>
        <w:tc>
          <w:tcPr>
            <w:tcW w:w="3431" w:type="dxa"/>
            <w:vMerge w:val="restart"/>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Начальная буква фамилии студента</w:t>
            </w:r>
          </w:p>
        </w:tc>
        <w:tc>
          <w:tcPr>
            <w:tcW w:w="5954" w:type="dxa"/>
            <w:gridSpan w:val="10"/>
            <w:tcBorders>
              <w:top w:val="single" w:sz="4" w:space="0" w:color="000000"/>
              <w:start w:val="single" w:sz="4" w:space="0" w:color="000000"/>
              <w:end w:val="single" w:sz="4" w:space="0" w:color="000000"/>
            </w:tcBorders>
          </w:tcPr>
          <w:p>
            <w:pPr>
              <w:pStyle w:val="Normal"/>
              <w:widowControl w:val="false"/>
              <w:jc w:val="center"/>
              <w:rPr/>
            </w:pPr>
            <w:r>
              <w:rPr/>
              <w:t>Последние цифры зачетной книжки или студенческого билета</w:t>
            </w:r>
          </w:p>
        </w:tc>
      </w:tr>
      <w:tr>
        <w:trPr>
          <w:cantSplit/>
        </w:trPr>
        <w:tc>
          <w:tcPr>
            <w:tcW w:w="3431" w:type="dxa"/>
            <w:vMerge w:val="continue"/>
            <w:tcBorders>
              <w:top w:val="single" w:sz="4" w:space="0" w:color="000000"/>
              <w:start w:val="single" w:sz="4" w:space="0" w:color="000000"/>
              <w:bottom w:val="single" w:sz="4" w:space="0" w:color="000000"/>
              <w:end w:val="single" w:sz="4" w:space="0" w:color="000000"/>
            </w:tcBorders>
          </w:tcPr>
          <w:p>
            <w:pPr>
              <w:pStyle w:val="Normal"/>
              <w:widowControl w:val="false"/>
              <w:snapToGrid w:val="false"/>
              <w:rPr/>
            </w:pPr>
            <w:r>
              <w:rPr/>
            </w:r>
          </w:p>
        </w:tc>
        <w:tc>
          <w:tcPr>
            <w:tcW w:w="595"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1</w:t>
            </w:r>
          </w:p>
        </w:tc>
        <w:tc>
          <w:tcPr>
            <w:tcW w:w="595"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2</w:t>
            </w:r>
          </w:p>
        </w:tc>
        <w:tc>
          <w:tcPr>
            <w:tcW w:w="596"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3</w:t>
            </w:r>
          </w:p>
        </w:tc>
        <w:tc>
          <w:tcPr>
            <w:tcW w:w="595"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4</w:t>
            </w:r>
          </w:p>
        </w:tc>
        <w:tc>
          <w:tcPr>
            <w:tcW w:w="596"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5</w:t>
            </w:r>
          </w:p>
        </w:tc>
        <w:tc>
          <w:tcPr>
            <w:tcW w:w="595"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6</w:t>
            </w:r>
          </w:p>
        </w:tc>
        <w:tc>
          <w:tcPr>
            <w:tcW w:w="595"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7</w:t>
            </w:r>
          </w:p>
        </w:tc>
        <w:tc>
          <w:tcPr>
            <w:tcW w:w="596"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8</w:t>
            </w:r>
          </w:p>
        </w:tc>
        <w:tc>
          <w:tcPr>
            <w:tcW w:w="595"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9</w:t>
            </w:r>
          </w:p>
        </w:tc>
        <w:tc>
          <w:tcPr>
            <w:tcW w:w="596"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0</w:t>
            </w:r>
          </w:p>
        </w:tc>
      </w:tr>
      <w:tr>
        <w:trPr/>
        <w:tc>
          <w:tcPr>
            <w:tcW w:w="3431"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А-Е</w:t>
            </w:r>
          </w:p>
          <w:p>
            <w:pPr>
              <w:pStyle w:val="Normal"/>
              <w:widowControl w:val="false"/>
              <w:jc w:val="center"/>
              <w:rPr/>
            </w:pPr>
            <w:r>
              <w:rPr/>
              <w:t>Ж-М</w:t>
            </w:r>
          </w:p>
          <w:p>
            <w:pPr>
              <w:pStyle w:val="Normal"/>
              <w:widowControl w:val="false"/>
              <w:jc w:val="center"/>
              <w:rPr/>
            </w:pPr>
            <w:r>
              <w:rPr/>
              <w:t>Н-Т</w:t>
            </w:r>
          </w:p>
          <w:p>
            <w:pPr>
              <w:pStyle w:val="Normal"/>
              <w:widowControl w:val="false"/>
              <w:jc w:val="center"/>
              <w:rPr/>
            </w:pPr>
            <w:r>
              <w:rPr/>
              <w:t>У-Ш</w:t>
            </w:r>
          </w:p>
          <w:p>
            <w:pPr>
              <w:pStyle w:val="Normal"/>
              <w:widowControl w:val="false"/>
              <w:jc w:val="center"/>
              <w:rPr/>
            </w:pPr>
            <w:r>
              <w:rPr/>
              <w:t>Щ-Я</w:t>
            </w:r>
          </w:p>
        </w:tc>
        <w:tc>
          <w:tcPr>
            <w:tcW w:w="595"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5</w:t>
            </w:r>
          </w:p>
          <w:p>
            <w:pPr>
              <w:pStyle w:val="Normal"/>
              <w:widowControl w:val="false"/>
              <w:jc w:val="center"/>
              <w:rPr/>
            </w:pPr>
            <w:r>
              <w:rPr/>
              <w:t>10</w:t>
            </w:r>
          </w:p>
          <w:p>
            <w:pPr>
              <w:pStyle w:val="Normal"/>
              <w:widowControl w:val="false"/>
              <w:jc w:val="center"/>
              <w:rPr/>
            </w:pPr>
            <w:r>
              <w:rPr/>
              <w:t>1</w:t>
            </w:r>
          </w:p>
          <w:p>
            <w:pPr>
              <w:pStyle w:val="Normal"/>
              <w:widowControl w:val="false"/>
              <w:jc w:val="center"/>
              <w:rPr/>
            </w:pPr>
            <w:r>
              <w:rPr/>
              <w:t>8</w:t>
            </w:r>
          </w:p>
          <w:p>
            <w:pPr>
              <w:pStyle w:val="Normal"/>
              <w:widowControl w:val="false"/>
              <w:jc w:val="center"/>
              <w:rPr/>
            </w:pPr>
            <w:r>
              <w:rPr/>
              <w:t>2</w:t>
            </w:r>
          </w:p>
        </w:tc>
        <w:tc>
          <w:tcPr>
            <w:tcW w:w="595"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6</w:t>
            </w:r>
          </w:p>
          <w:p>
            <w:pPr>
              <w:pStyle w:val="Normal"/>
              <w:widowControl w:val="false"/>
              <w:jc w:val="center"/>
              <w:rPr/>
            </w:pPr>
            <w:r>
              <w:rPr/>
              <w:t>2</w:t>
            </w:r>
          </w:p>
          <w:p>
            <w:pPr>
              <w:pStyle w:val="Normal"/>
              <w:widowControl w:val="false"/>
              <w:jc w:val="center"/>
              <w:rPr/>
            </w:pPr>
            <w:r>
              <w:rPr/>
              <w:t>4</w:t>
            </w:r>
          </w:p>
          <w:p>
            <w:pPr>
              <w:pStyle w:val="Normal"/>
              <w:widowControl w:val="false"/>
              <w:jc w:val="center"/>
              <w:rPr/>
            </w:pPr>
            <w:r>
              <w:rPr/>
              <w:t>2</w:t>
            </w:r>
          </w:p>
          <w:p>
            <w:pPr>
              <w:pStyle w:val="Normal"/>
              <w:widowControl w:val="false"/>
              <w:jc w:val="center"/>
              <w:rPr/>
            </w:pPr>
            <w:r>
              <w:rPr/>
              <w:t>3</w:t>
            </w:r>
          </w:p>
        </w:tc>
        <w:tc>
          <w:tcPr>
            <w:tcW w:w="596"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9</w:t>
            </w:r>
          </w:p>
          <w:p>
            <w:pPr>
              <w:pStyle w:val="Normal"/>
              <w:widowControl w:val="false"/>
              <w:jc w:val="center"/>
              <w:rPr/>
            </w:pPr>
            <w:r>
              <w:rPr/>
              <w:t>3</w:t>
            </w:r>
          </w:p>
          <w:p>
            <w:pPr>
              <w:pStyle w:val="Normal"/>
              <w:widowControl w:val="false"/>
              <w:jc w:val="center"/>
              <w:rPr/>
            </w:pPr>
            <w:r>
              <w:rPr/>
              <w:t>2</w:t>
            </w:r>
          </w:p>
          <w:p>
            <w:pPr>
              <w:pStyle w:val="Normal"/>
              <w:widowControl w:val="false"/>
              <w:jc w:val="center"/>
              <w:rPr/>
            </w:pPr>
            <w:r>
              <w:rPr/>
              <w:t>4</w:t>
            </w:r>
          </w:p>
          <w:p>
            <w:pPr>
              <w:pStyle w:val="Normal"/>
              <w:widowControl w:val="false"/>
              <w:jc w:val="center"/>
              <w:rPr/>
            </w:pPr>
            <w:r>
              <w:rPr/>
              <w:t>1</w:t>
            </w:r>
          </w:p>
        </w:tc>
        <w:tc>
          <w:tcPr>
            <w:tcW w:w="595"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2</w:t>
            </w:r>
          </w:p>
          <w:p>
            <w:pPr>
              <w:pStyle w:val="Normal"/>
              <w:widowControl w:val="false"/>
              <w:jc w:val="center"/>
              <w:rPr/>
            </w:pPr>
            <w:r>
              <w:rPr/>
              <w:t>5</w:t>
            </w:r>
          </w:p>
          <w:p>
            <w:pPr>
              <w:pStyle w:val="Normal"/>
              <w:widowControl w:val="false"/>
              <w:jc w:val="center"/>
              <w:rPr/>
            </w:pPr>
            <w:r>
              <w:rPr/>
              <w:t>3</w:t>
            </w:r>
          </w:p>
          <w:p>
            <w:pPr>
              <w:pStyle w:val="Normal"/>
              <w:widowControl w:val="false"/>
              <w:jc w:val="center"/>
              <w:rPr/>
            </w:pPr>
            <w:r>
              <w:rPr/>
              <w:t>6</w:t>
            </w:r>
          </w:p>
          <w:p>
            <w:pPr>
              <w:pStyle w:val="Normal"/>
              <w:widowControl w:val="false"/>
              <w:jc w:val="center"/>
              <w:rPr/>
            </w:pPr>
            <w:r>
              <w:rPr/>
              <w:t>7</w:t>
            </w:r>
          </w:p>
        </w:tc>
        <w:tc>
          <w:tcPr>
            <w:tcW w:w="596"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8</w:t>
            </w:r>
          </w:p>
          <w:p>
            <w:pPr>
              <w:pStyle w:val="Normal"/>
              <w:widowControl w:val="false"/>
              <w:jc w:val="center"/>
              <w:rPr/>
            </w:pPr>
            <w:r>
              <w:rPr/>
              <w:t>7</w:t>
            </w:r>
          </w:p>
          <w:p>
            <w:pPr>
              <w:pStyle w:val="Normal"/>
              <w:widowControl w:val="false"/>
              <w:jc w:val="center"/>
              <w:rPr/>
            </w:pPr>
            <w:r>
              <w:rPr/>
              <w:t>6</w:t>
            </w:r>
          </w:p>
          <w:p>
            <w:pPr>
              <w:pStyle w:val="Normal"/>
              <w:widowControl w:val="false"/>
              <w:jc w:val="center"/>
              <w:rPr/>
            </w:pPr>
            <w:r>
              <w:rPr/>
              <w:t>5</w:t>
            </w:r>
          </w:p>
          <w:p>
            <w:pPr>
              <w:pStyle w:val="Normal"/>
              <w:widowControl w:val="false"/>
              <w:jc w:val="center"/>
              <w:rPr/>
            </w:pPr>
            <w:r>
              <w:rPr/>
              <w:t>9</w:t>
            </w:r>
          </w:p>
        </w:tc>
        <w:tc>
          <w:tcPr>
            <w:tcW w:w="595"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3</w:t>
            </w:r>
          </w:p>
          <w:p>
            <w:pPr>
              <w:pStyle w:val="Normal"/>
              <w:widowControl w:val="false"/>
              <w:jc w:val="center"/>
              <w:rPr/>
            </w:pPr>
            <w:r>
              <w:rPr/>
              <w:t>4</w:t>
            </w:r>
          </w:p>
          <w:p>
            <w:pPr>
              <w:pStyle w:val="Normal"/>
              <w:widowControl w:val="false"/>
              <w:jc w:val="center"/>
              <w:rPr/>
            </w:pPr>
            <w:r>
              <w:rPr/>
              <w:t>5</w:t>
            </w:r>
          </w:p>
          <w:p>
            <w:pPr>
              <w:pStyle w:val="Normal"/>
              <w:widowControl w:val="false"/>
              <w:jc w:val="center"/>
              <w:rPr/>
            </w:pPr>
            <w:r>
              <w:rPr/>
              <w:t>7</w:t>
            </w:r>
          </w:p>
          <w:p>
            <w:pPr>
              <w:pStyle w:val="Normal"/>
              <w:widowControl w:val="false"/>
              <w:jc w:val="center"/>
              <w:rPr/>
            </w:pPr>
            <w:r>
              <w:rPr/>
              <w:t>10</w:t>
            </w:r>
          </w:p>
        </w:tc>
        <w:tc>
          <w:tcPr>
            <w:tcW w:w="595"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10</w:t>
            </w:r>
          </w:p>
          <w:p>
            <w:pPr>
              <w:pStyle w:val="Normal"/>
              <w:widowControl w:val="false"/>
              <w:jc w:val="center"/>
              <w:rPr/>
            </w:pPr>
            <w:r>
              <w:rPr/>
              <w:t>9</w:t>
            </w:r>
          </w:p>
          <w:p>
            <w:pPr>
              <w:pStyle w:val="Normal"/>
              <w:widowControl w:val="false"/>
              <w:jc w:val="center"/>
              <w:rPr/>
            </w:pPr>
            <w:r>
              <w:rPr/>
              <w:t>7</w:t>
            </w:r>
          </w:p>
          <w:p>
            <w:pPr>
              <w:pStyle w:val="Normal"/>
              <w:widowControl w:val="false"/>
              <w:jc w:val="center"/>
              <w:rPr/>
            </w:pPr>
            <w:r>
              <w:rPr/>
              <w:t>3</w:t>
            </w:r>
          </w:p>
          <w:p>
            <w:pPr>
              <w:pStyle w:val="Normal"/>
              <w:widowControl w:val="false"/>
              <w:jc w:val="center"/>
              <w:rPr/>
            </w:pPr>
            <w:r>
              <w:rPr/>
              <w:t>4</w:t>
            </w:r>
          </w:p>
        </w:tc>
        <w:tc>
          <w:tcPr>
            <w:tcW w:w="596"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7</w:t>
            </w:r>
          </w:p>
          <w:p>
            <w:pPr>
              <w:pStyle w:val="Normal"/>
              <w:widowControl w:val="false"/>
              <w:jc w:val="center"/>
              <w:rPr/>
            </w:pPr>
            <w:r>
              <w:rPr/>
              <w:t>8</w:t>
            </w:r>
          </w:p>
          <w:p>
            <w:pPr>
              <w:pStyle w:val="Normal"/>
              <w:widowControl w:val="false"/>
              <w:jc w:val="center"/>
              <w:rPr/>
            </w:pPr>
            <w:r>
              <w:rPr/>
              <w:t>8</w:t>
            </w:r>
          </w:p>
          <w:p>
            <w:pPr>
              <w:pStyle w:val="Normal"/>
              <w:widowControl w:val="false"/>
              <w:jc w:val="center"/>
              <w:rPr/>
            </w:pPr>
            <w:r>
              <w:rPr/>
              <w:t>1</w:t>
            </w:r>
          </w:p>
          <w:p>
            <w:pPr>
              <w:pStyle w:val="Normal"/>
              <w:widowControl w:val="false"/>
              <w:jc w:val="center"/>
              <w:rPr/>
            </w:pPr>
            <w:r>
              <w:rPr/>
              <w:t>6</w:t>
            </w:r>
          </w:p>
        </w:tc>
        <w:tc>
          <w:tcPr>
            <w:tcW w:w="595"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1</w:t>
            </w:r>
          </w:p>
          <w:p>
            <w:pPr>
              <w:pStyle w:val="Normal"/>
              <w:widowControl w:val="false"/>
              <w:jc w:val="center"/>
              <w:rPr/>
            </w:pPr>
            <w:r>
              <w:rPr/>
              <w:t>6</w:t>
            </w:r>
          </w:p>
          <w:p>
            <w:pPr>
              <w:pStyle w:val="Normal"/>
              <w:widowControl w:val="false"/>
              <w:jc w:val="center"/>
              <w:rPr/>
            </w:pPr>
            <w:r>
              <w:rPr/>
              <w:t>10</w:t>
            </w:r>
          </w:p>
          <w:p>
            <w:pPr>
              <w:pStyle w:val="Normal"/>
              <w:widowControl w:val="false"/>
              <w:jc w:val="center"/>
              <w:rPr/>
            </w:pPr>
            <w:r>
              <w:rPr/>
              <w:t>9</w:t>
            </w:r>
          </w:p>
          <w:p>
            <w:pPr>
              <w:pStyle w:val="Normal"/>
              <w:widowControl w:val="false"/>
              <w:jc w:val="center"/>
              <w:rPr/>
            </w:pPr>
            <w:r>
              <w:rPr/>
              <w:t>8</w:t>
            </w:r>
          </w:p>
        </w:tc>
        <w:tc>
          <w:tcPr>
            <w:tcW w:w="596" w:type="dxa"/>
            <w:tcBorders>
              <w:top w:val="single" w:sz="4" w:space="0" w:color="000000"/>
              <w:start w:val="single" w:sz="4" w:space="0" w:color="000000"/>
              <w:bottom w:val="single" w:sz="4" w:space="0" w:color="000000"/>
              <w:end w:val="single" w:sz="4" w:space="0" w:color="000000"/>
            </w:tcBorders>
          </w:tcPr>
          <w:p>
            <w:pPr>
              <w:pStyle w:val="Normal"/>
              <w:widowControl w:val="false"/>
              <w:jc w:val="center"/>
              <w:rPr/>
            </w:pPr>
            <w:r>
              <w:rPr/>
              <w:t>4</w:t>
            </w:r>
          </w:p>
          <w:p>
            <w:pPr>
              <w:pStyle w:val="Normal"/>
              <w:widowControl w:val="false"/>
              <w:jc w:val="center"/>
              <w:rPr/>
            </w:pPr>
            <w:r>
              <w:rPr/>
              <w:t>1</w:t>
            </w:r>
          </w:p>
          <w:p>
            <w:pPr>
              <w:pStyle w:val="Normal"/>
              <w:widowControl w:val="false"/>
              <w:jc w:val="center"/>
              <w:rPr/>
            </w:pPr>
            <w:r>
              <w:rPr/>
              <w:t>9</w:t>
            </w:r>
          </w:p>
          <w:p>
            <w:pPr>
              <w:pStyle w:val="Normal"/>
              <w:widowControl w:val="false"/>
              <w:jc w:val="center"/>
              <w:rPr/>
            </w:pPr>
            <w:r>
              <w:rPr/>
              <w:t>10</w:t>
            </w:r>
          </w:p>
          <w:p>
            <w:pPr>
              <w:pStyle w:val="Normal"/>
              <w:widowControl w:val="false"/>
              <w:jc w:val="center"/>
              <w:rPr/>
            </w:pPr>
            <w:r>
              <w:rPr/>
              <w:t>5</w:t>
            </w:r>
          </w:p>
        </w:tc>
      </w:tr>
    </w:tbl>
    <w:p>
      <w:pPr>
        <w:pStyle w:val="Normal"/>
        <w:widowControl w:val="false"/>
        <w:shd w:fill="FFFFFF" w:val="clear"/>
        <w:autoSpaceDE w:val="false"/>
        <w:ind w:firstLine="567" w:end="0"/>
        <w:jc w:val="both"/>
        <w:rPr>
          <w:sz w:val="28"/>
          <w:szCs w:val="28"/>
        </w:rPr>
      </w:pPr>
      <w:r>
        <w:rPr>
          <w:sz w:val="28"/>
          <w:szCs w:val="28"/>
        </w:rPr>
      </w:r>
    </w:p>
    <w:p>
      <w:pPr>
        <w:pStyle w:val="Normal"/>
        <w:widowControl w:val="false"/>
        <w:shd w:fill="FFFFFF" w:val="clear"/>
        <w:autoSpaceDE w:val="false"/>
        <w:spacing w:lineRule="auto" w:line="360"/>
        <w:ind w:firstLine="567" w:end="0"/>
        <w:jc w:val="both"/>
        <w:rPr>
          <w:sz w:val="28"/>
          <w:szCs w:val="28"/>
        </w:rPr>
      </w:pPr>
      <w:r>
        <w:rPr>
          <w:sz w:val="28"/>
          <w:szCs w:val="28"/>
        </w:rPr>
        <w:t>После определения варианта студент обязан выполнить задания по соответствующие номеру выбранного варианта из раздела «Задания для самостоятельного решения».</w:t>
      </w:r>
    </w:p>
    <w:p>
      <w:pPr>
        <w:pStyle w:val="Normal"/>
        <w:widowControl w:val="false"/>
        <w:tabs>
          <w:tab w:val="clear" w:pos="708"/>
          <w:tab w:val="left" w:pos="709" w:leader="none"/>
          <w:tab w:val="left" w:pos="5261" w:leader="dot"/>
        </w:tabs>
        <w:spacing w:lineRule="auto" w:line="360"/>
        <w:ind w:firstLine="567" w:end="140"/>
        <w:jc w:val="both"/>
        <w:rPr>
          <w:b/>
          <w:bCs/>
          <w:iCs/>
          <w:sz w:val="28"/>
          <w:szCs w:val="28"/>
        </w:rPr>
      </w:pPr>
      <w:r>
        <w:rPr>
          <w:b/>
          <w:bCs/>
          <w:iCs/>
          <w:sz w:val="28"/>
          <w:szCs w:val="28"/>
        </w:rPr>
        <w:t>ВНИМАНИЕ! Студент, сдавший работу, выполненную не по своему варианту, к зачету не допускается.</w:t>
      </w:r>
    </w:p>
    <w:p>
      <w:pPr>
        <w:pStyle w:val="Normal"/>
        <w:widowControl w:val="false"/>
        <w:tabs>
          <w:tab w:val="clear" w:pos="708"/>
          <w:tab w:val="left" w:pos="709" w:leader="none"/>
          <w:tab w:val="left" w:pos="5261" w:leader="dot"/>
        </w:tabs>
        <w:spacing w:lineRule="auto" w:line="360"/>
        <w:ind w:firstLine="567" w:end="140"/>
        <w:jc w:val="both"/>
        <w:rPr>
          <w:sz w:val="28"/>
          <w:szCs w:val="28"/>
        </w:rPr>
      </w:pPr>
      <w:r>
        <w:rPr>
          <w:b/>
          <w:bCs/>
          <w:iCs/>
          <w:sz w:val="28"/>
          <w:szCs w:val="28"/>
        </w:rPr>
      </w:r>
    </w:p>
    <w:p>
      <w:pPr>
        <w:pStyle w:val="Normal"/>
        <w:widowControl w:val="false"/>
        <w:tabs>
          <w:tab w:val="clear" w:pos="708"/>
          <w:tab w:val="left" w:pos="0" w:leader="none"/>
          <w:tab w:val="left" w:pos="567" w:leader="none"/>
        </w:tabs>
        <w:spacing w:lineRule="auto" w:line="360"/>
        <w:ind w:end="140"/>
        <w:jc w:val="center"/>
        <w:rPr>
          <w:b/>
          <w:sz w:val="28"/>
          <w:szCs w:val="28"/>
        </w:rPr>
      </w:pPr>
      <w:r>
        <w:rPr>
          <w:b/>
          <w:sz w:val="28"/>
          <w:szCs w:val="28"/>
        </w:rPr>
        <w:t>6 Контрольные задания</w:t>
      </w:r>
    </w:p>
    <w:p>
      <w:pPr>
        <w:pStyle w:val="Normal"/>
        <w:widowControl w:val="false"/>
        <w:tabs>
          <w:tab w:val="clear" w:pos="708"/>
          <w:tab w:val="left" w:pos="0" w:leader="none"/>
          <w:tab w:val="left" w:pos="567" w:leader="none"/>
        </w:tabs>
        <w:spacing w:lineRule="auto" w:line="360"/>
        <w:ind w:end="140"/>
        <w:jc w:val="center"/>
        <w:rPr>
          <w:b/>
          <w:sz w:val="28"/>
          <w:szCs w:val="28"/>
        </w:rPr>
      </w:pPr>
      <w:r>
        <w:rPr>
          <w:b/>
          <w:sz w:val="28"/>
          <w:szCs w:val="28"/>
        </w:rPr>
      </w:r>
    </w:p>
    <w:p>
      <w:pPr>
        <w:pStyle w:val="Normal"/>
        <w:widowControl w:val="false"/>
        <w:shd w:fill="FFFFFF" w:val="clear"/>
        <w:spacing w:lineRule="auto" w:line="360"/>
        <w:ind w:firstLine="709" w:end="0"/>
        <w:jc w:val="both"/>
        <w:rPr>
          <w:b/>
          <w:sz w:val="28"/>
          <w:szCs w:val="28"/>
        </w:rPr>
      </w:pPr>
      <w:r>
        <w:rPr>
          <w:b/>
          <w:sz w:val="28"/>
          <w:szCs w:val="28"/>
        </w:rPr>
        <w:t>Вариант 1.</w:t>
      </w:r>
    </w:p>
    <w:p>
      <w:pPr>
        <w:pStyle w:val="Normal"/>
        <w:widowControl w:val="false"/>
        <w:shd w:fill="FFFFFF" w:val="clear"/>
        <w:spacing w:lineRule="auto" w:line="360"/>
        <w:ind w:firstLine="709" w:end="0"/>
        <w:rPr>
          <w:b/>
          <w:sz w:val="28"/>
          <w:szCs w:val="28"/>
        </w:rPr>
      </w:pPr>
      <w:r>
        <w:rPr>
          <w:b/>
          <w:sz w:val="28"/>
          <w:szCs w:val="28"/>
        </w:rPr>
        <w:t>Тема: Понятие, предмет и структура этики</w:t>
      </w:r>
    </w:p>
    <w:p>
      <w:pPr>
        <w:pStyle w:val="Normal"/>
        <w:widowControl w:val="false"/>
        <w:shd w:fill="FFFFFF" w:val="clear"/>
        <w:spacing w:lineRule="auto" w:line="360"/>
        <w:ind w:firstLine="709" w:end="0"/>
        <w:rPr>
          <w:sz w:val="28"/>
          <w:szCs w:val="28"/>
        </w:rPr>
      </w:pPr>
      <w:r>
        <w:rPr>
          <w:sz w:val="28"/>
          <w:szCs w:val="28"/>
        </w:rPr>
        <w:t>Примерный план ответа</w:t>
      </w:r>
    </w:p>
    <w:p>
      <w:pPr>
        <w:pStyle w:val="Style18"/>
        <w:widowControl w:val="false"/>
        <w:numPr>
          <w:ilvl w:val="0"/>
          <w:numId w:val="8"/>
        </w:numPr>
        <w:tabs>
          <w:tab w:val="clear" w:pos="708"/>
          <w:tab w:val="left" w:pos="709" w:leader="none"/>
          <w:tab w:val="left" w:pos="993" w:leader="none"/>
        </w:tabs>
        <w:spacing w:lineRule="auto" w:line="360" w:before="0" w:after="0"/>
        <w:ind w:hanging="11" w:start="720" w:end="0"/>
        <w:contextualSpacing/>
        <w:jc w:val="both"/>
        <w:rPr>
          <w:rFonts w:ascii="Times New Roman" w:hAnsi="Times New Roman" w:cs="Times New Roman"/>
          <w:sz w:val="28"/>
          <w:szCs w:val="28"/>
        </w:rPr>
      </w:pPr>
      <w:r>
        <w:rPr>
          <w:rFonts w:cs="Times New Roman" w:ascii="Times New Roman" w:hAnsi="Times New Roman"/>
          <w:sz w:val="28"/>
          <w:szCs w:val="28"/>
        </w:rPr>
        <w:t xml:space="preserve">Понятие и предмет этики </w:t>
      </w:r>
    </w:p>
    <w:p>
      <w:pPr>
        <w:pStyle w:val="Style18"/>
        <w:widowControl w:val="false"/>
        <w:numPr>
          <w:ilvl w:val="0"/>
          <w:numId w:val="8"/>
        </w:numPr>
        <w:tabs>
          <w:tab w:val="clear" w:pos="708"/>
          <w:tab w:val="left" w:pos="709" w:leader="none"/>
          <w:tab w:val="left" w:pos="993" w:leader="none"/>
        </w:tabs>
        <w:spacing w:lineRule="auto" w:line="360" w:before="0" w:after="0"/>
        <w:ind w:hanging="11" w:start="720" w:end="0"/>
        <w:contextualSpacing/>
        <w:jc w:val="both"/>
        <w:rPr>
          <w:rFonts w:ascii="Times New Roman" w:hAnsi="Times New Roman" w:cs="Times New Roman"/>
          <w:sz w:val="28"/>
          <w:szCs w:val="28"/>
        </w:rPr>
      </w:pPr>
      <w:r>
        <w:rPr>
          <w:rFonts w:cs="Times New Roman" w:ascii="Times New Roman" w:hAnsi="Times New Roman"/>
          <w:sz w:val="28"/>
          <w:szCs w:val="28"/>
        </w:rPr>
        <w:t>Основные функции этики</w:t>
      </w:r>
    </w:p>
    <w:p>
      <w:pPr>
        <w:pStyle w:val="Style18"/>
        <w:widowControl w:val="false"/>
        <w:numPr>
          <w:ilvl w:val="0"/>
          <w:numId w:val="8"/>
        </w:numPr>
        <w:tabs>
          <w:tab w:val="clear" w:pos="708"/>
          <w:tab w:val="left" w:pos="709" w:leader="none"/>
          <w:tab w:val="left" w:pos="993" w:leader="none"/>
        </w:tabs>
        <w:spacing w:lineRule="auto" w:line="360" w:before="0" w:after="0"/>
        <w:ind w:hanging="11" w:start="720" w:end="0"/>
        <w:contextualSpacing/>
        <w:jc w:val="both"/>
        <w:rPr>
          <w:rFonts w:ascii="Times New Roman" w:hAnsi="Times New Roman" w:cs="Times New Roman"/>
          <w:sz w:val="28"/>
          <w:szCs w:val="28"/>
        </w:rPr>
      </w:pPr>
      <w:r>
        <w:rPr>
          <w:rFonts w:cs="Times New Roman" w:ascii="Times New Roman" w:hAnsi="Times New Roman"/>
          <w:sz w:val="28"/>
          <w:szCs w:val="28"/>
        </w:rPr>
        <w:t>Структура этики как науки</w:t>
      </w:r>
    </w:p>
    <w:p>
      <w:pPr>
        <w:pStyle w:val="Style18"/>
        <w:widowControl w:val="false"/>
        <w:numPr>
          <w:ilvl w:val="0"/>
          <w:numId w:val="8"/>
        </w:numPr>
        <w:tabs>
          <w:tab w:val="clear" w:pos="708"/>
          <w:tab w:val="left" w:pos="709" w:leader="none"/>
          <w:tab w:val="left" w:pos="993" w:leader="none"/>
        </w:tabs>
        <w:spacing w:lineRule="auto" w:line="360" w:before="0" w:after="0"/>
        <w:ind w:hanging="11" w:start="720" w:end="0"/>
        <w:contextualSpacing/>
        <w:jc w:val="both"/>
        <w:rPr>
          <w:rFonts w:ascii="Times New Roman" w:hAnsi="Times New Roman" w:cs="Times New Roman"/>
          <w:sz w:val="28"/>
          <w:szCs w:val="28"/>
        </w:rPr>
      </w:pPr>
      <w:r>
        <w:rPr>
          <w:rFonts w:cs="Times New Roman" w:ascii="Times New Roman" w:hAnsi="Times New Roman"/>
          <w:sz w:val="28"/>
          <w:szCs w:val="28"/>
        </w:rPr>
        <w:t xml:space="preserve">Соотношение понятий: «этика», «мораль», «нравственность» </w:t>
      </w:r>
    </w:p>
    <w:p>
      <w:pPr>
        <w:pStyle w:val="Normal"/>
        <w:widowControl w:val="false"/>
        <w:spacing w:lineRule="auto" w:line="360"/>
        <w:ind w:firstLine="709" w:end="0"/>
        <w:jc w:val="both"/>
        <w:rPr>
          <w:sz w:val="28"/>
          <w:szCs w:val="28"/>
        </w:rPr>
      </w:pPr>
      <w:r>
        <w:rPr>
          <w:sz w:val="28"/>
          <w:szCs w:val="28"/>
        </w:rPr>
        <w:t xml:space="preserve">Практическое задание 1   </w:t>
      </w:r>
    </w:p>
    <w:p>
      <w:pPr>
        <w:pStyle w:val="Normal"/>
        <w:widowControl w:val="false"/>
        <w:spacing w:lineRule="auto" w:line="360"/>
        <w:ind w:firstLine="709" w:end="0"/>
        <w:jc w:val="both"/>
        <w:rPr>
          <w:sz w:val="28"/>
          <w:szCs w:val="28"/>
        </w:rPr>
      </w:pPr>
      <w:r>
        <w:rPr>
          <w:sz w:val="28"/>
          <w:szCs w:val="28"/>
        </w:rPr>
        <w:t>В чем вы видите источник нравственных и этических норм:</w:t>
      </w:r>
    </w:p>
    <w:p>
      <w:pPr>
        <w:pStyle w:val="Normal"/>
        <w:widowControl w:val="false"/>
        <w:spacing w:lineRule="auto" w:line="360"/>
        <w:ind w:firstLine="709" w:end="0"/>
        <w:jc w:val="both"/>
        <w:rPr>
          <w:sz w:val="28"/>
          <w:szCs w:val="28"/>
        </w:rPr>
      </w:pPr>
      <w:r>
        <w:rPr>
          <w:rFonts w:eastAsia="Symbol" w:cs="Symbol" w:ascii="Symbol" w:hAnsi="Symbol"/>
          <w:sz w:val="28"/>
          <w:szCs w:val="28"/>
        </w:rPr>
        <w:sym w:font="Symbol" w:char="f02d"/>
      </w:r>
      <w:r>
        <w:rPr>
          <w:sz w:val="28"/>
          <w:szCs w:val="28"/>
        </w:rPr>
        <w:t xml:space="preserve"> </w:t>
      </w:r>
      <w:r>
        <w:rPr>
          <w:sz w:val="28"/>
          <w:szCs w:val="28"/>
        </w:rPr>
        <w:t>в требованиях общества;</w:t>
      </w:r>
    </w:p>
    <w:p>
      <w:pPr>
        <w:pStyle w:val="Normal"/>
        <w:widowControl w:val="false"/>
        <w:spacing w:lineRule="auto" w:line="360"/>
        <w:ind w:firstLine="709" w:end="0"/>
        <w:jc w:val="both"/>
        <w:rPr>
          <w:sz w:val="28"/>
          <w:szCs w:val="28"/>
        </w:rPr>
      </w:pPr>
      <w:r>
        <w:rPr>
          <w:rFonts w:eastAsia="Symbol" w:cs="Symbol" w:ascii="Symbol" w:hAnsi="Symbol"/>
          <w:sz w:val="28"/>
          <w:szCs w:val="28"/>
        </w:rPr>
        <w:sym w:font="Symbol" w:char="f02d"/>
      </w:r>
      <w:r>
        <w:rPr>
          <w:sz w:val="28"/>
          <w:szCs w:val="28"/>
        </w:rPr>
        <w:t xml:space="preserve"> </w:t>
      </w:r>
      <w:r>
        <w:rPr>
          <w:sz w:val="28"/>
          <w:szCs w:val="28"/>
        </w:rPr>
        <w:t>духовном мире человека;</w:t>
      </w:r>
    </w:p>
    <w:p>
      <w:pPr>
        <w:pStyle w:val="Normal"/>
        <w:widowControl w:val="false"/>
        <w:spacing w:lineRule="auto" w:line="360"/>
        <w:ind w:firstLine="709" w:end="0"/>
        <w:jc w:val="both"/>
        <w:rPr>
          <w:sz w:val="28"/>
          <w:szCs w:val="28"/>
        </w:rPr>
      </w:pPr>
      <w:r>
        <w:rPr>
          <w:rFonts w:eastAsia="Symbol" w:cs="Symbol" w:ascii="Symbol" w:hAnsi="Symbol"/>
          <w:sz w:val="28"/>
          <w:szCs w:val="28"/>
        </w:rPr>
        <w:sym w:font="Symbol" w:char="f02d"/>
      </w:r>
      <w:r>
        <w:rPr>
          <w:sz w:val="28"/>
          <w:szCs w:val="28"/>
        </w:rPr>
        <w:t xml:space="preserve"> </w:t>
      </w:r>
      <w:r>
        <w:rPr>
          <w:sz w:val="28"/>
          <w:szCs w:val="28"/>
        </w:rPr>
        <w:t>в законе;</w:t>
      </w:r>
    </w:p>
    <w:p>
      <w:pPr>
        <w:pStyle w:val="Normal"/>
        <w:widowControl w:val="false"/>
        <w:spacing w:lineRule="auto" w:line="360"/>
        <w:ind w:firstLine="709" w:end="0"/>
        <w:jc w:val="both"/>
        <w:rPr>
          <w:sz w:val="28"/>
          <w:szCs w:val="28"/>
        </w:rPr>
      </w:pPr>
      <w:r>
        <w:rPr>
          <w:rFonts w:eastAsia="Symbol" w:cs="Symbol" w:ascii="Symbol" w:hAnsi="Symbol"/>
          <w:sz w:val="28"/>
          <w:szCs w:val="28"/>
        </w:rPr>
        <w:sym w:font="Symbol" w:char="f02d"/>
      </w:r>
      <w:r>
        <w:rPr>
          <w:sz w:val="28"/>
          <w:szCs w:val="28"/>
        </w:rPr>
        <w:t xml:space="preserve"> </w:t>
      </w:r>
      <w:r>
        <w:rPr>
          <w:sz w:val="28"/>
          <w:szCs w:val="28"/>
        </w:rPr>
        <w:t>в чем-либо еще.</w:t>
      </w:r>
    </w:p>
    <w:p>
      <w:pPr>
        <w:pStyle w:val="Normal"/>
        <w:widowControl w:val="false"/>
        <w:spacing w:lineRule="auto" w:line="360"/>
        <w:ind w:firstLine="709" w:end="0"/>
        <w:jc w:val="both"/>
        <w:rPr>
          <w:sz w:val="28"/>
          <w:szCs w:val="28"/>
        </w:rPr>
      </w:pPr>
      <w:r>
        <w:rPr>
          <w:sz w:val="28"/>
          <w:szCs w:val="28"/>
        </w:rPr>
        <w:t>Приведите аргументы для обоснования своей позиции.</w:t>
      </w:r>
    </w:p>
    <w:p>
      <w:pPr>
        <w:pStyle w:val="Normal"/>
        <w:widowControl w:val="false"/>
        <w:spacing w:lineRule="auto" w:line="360"/>
        <w:ind w:firstLine="709" w:end="0"/>
        <w:jc w:val="both"/>
        <w:rPr>
          <w:sz w:val="28"/>
          <w:szCs w:val="28"/>
        </w:rPr>
      </w:pPr>
      <w:r>
        <w:rPr>
          <w:sz w:val="28"/>
          <w:szCs w:val="28"/>
        </w:rPr>
        <w:t>Практическое задание 2</w:t>
      </w:r>
    </w:p>
    <w:p>
      <w:pPr>
        <w:pStyle w:val="Normal"/>
        <w:widowControl w:val="false"/>
        <w:spacing w:lineRule="auto" w:line="360"/>
        <w:ind w:firstLine="709" w:end="0"/>
        <w:jc w:val="both"/>
        <w:rPr>
          <w:sz w:val="28"/>
          <w:szCs w:val="28"/>
        </w:rPr>
      </w:pPr>
      <w:r>
        <w:rPr>
          <w:sz w:val="28"/>
          <w:szCs w:val="28"/>
        </w:rPr>
        <w:t xml:space="preserve">На платформе электронной библиотеки </w:t>
      </w:r>
      <w:r>
        <w:rPr>
          <w:sz w:val="28"/>
          <w:szCs w:val="28"/>
          <w:lang w:val="en-US"/>
        </w:rPr>
        <w:t>Ciberleninka</w:t>
      </w:r>
      <w:r>
        <w:rPr>
          <w:sz w:val="28"/>
          <w:szCs w:val="28"/>
        </w:rPr>
        <w:t>.</w:t>
      </w:r>
      <w:r>
        <w:rPr>
          <w:sz w:val="28"/>
          <w:szCs w:val="28"/>
          <w:lang w:val="en-US"/>
        </w:rPr>
        <w:t>ru</w:t>
      </w:r>
      <w:r>
        <w:rPr/>
        <w:t xml:space="preserve"> найдите статью, посвященную проблемам профессиональной этики юриста, и заполните таблицу.</w:t>
      </w:r>
    </w:p>
    <w:tbl>
      <w:tblPr>
        <w:tblW w:w="9854" w:type="dxa"/>
        <w:jc w:val="start"/>
        <w:tblInd w:w="0" w:type="dxa"/>
        <w:tblLayout w:type="fixed"/>
        <w:tblCellMar>
          <w:top w:w="0" w:type="dxa"/>
          <w:start w:w="108" w:type="dxa"/>
          <w:bottom w:w="0" w:type="dxa"/>
          <w:end w:w="108" w:type="dxa"/>
        </w:tblCellMar>
      </w:tblPr>
      <w:tblGrid>
        <w:gridCol w:w="4927"/>
        <w:gridCol w:w="4927"/>
      </w:tblGrid>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Название научного журнала, номер и дата выхода</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Автор(ы)</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Название статьи</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Цель проведенного исследования, результатом которого стала статья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Задачи исследования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Предмет исследования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Объект исследования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Проблематика статьи</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Сделанные автором выводы</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bl>
    <w:p>
      <w:pPr>
        <w:pStyle w:val="Normal"/>
        <w:widowControl w:val="false"/>
        <w:ind w:firstLine="709" w:end="0"/>
        <w:jc w:val="both"/>
        <w:rPr>
          <w:sz w:val="28"/>
          <w:szCs w:val="28"/>
        </w:rPr>
      </w:pPr>
      <w:r>
        <w:rPr>
          <w:sz w:val="28"/>
          <w:szCs w:val="28"/>
        </w:rPr>
      </w:r>
    </w:p>
    <w:p>
      <w:pPr>
        <w:pStyle w:val="Normal"/>
        <w:widowControl w:val="false"/>
        <w:shd w:fill="FFFFFF" w:val="clear"/>
        <w:ind w:firstLine="709" w:end="0"/>
        <w:jc w:val="center"/>
        <w:rPr>
          <w:b/>
          <w:sz w:val="28"/>
          <w:szCs w:val="28"/>
        </w:rPr>
      </w:pPr>
      <w:r>
        <w:rPr>
          <w:b/>
          <w:sz w:val="28"/>
          <w:szCs w:val="28"/>
        </w:rPr>
      </w:r>
    </w:p>
    <w:p>
      <w:pPr>
        <w:pStyle w:val="Normal"/>
        <w:widowControl w:val="false"/>
        <w:shd w:fill="FFFFFF" w:val="clear"/>
        <w:spacing w:lineRule="auto" w:line="360"/>
        <w:ind w:firstLine="709" w:end="0"/>
        <w:jc w:val="both"/>
        <w:rPr>
          <w:b/>
          <w:sz w:val="28"/>
          <w:szCs w:val="28"/>
        </w:rPr>
      </w:pPr>
      <w:r>
        <w:rPr>
          <w:b/>
          <w:sz w:val="28"/>
          <w:szCs w:val="28"/>
        </w:rPr>
        <w:t>Вариант 2.</w:t>
      </w:r>
    </w:p>
    <w:p>
      <w:pPr>
        <w:pStyle w:val="Normal"/>
        <w:widowControl w:val="false"/>
        <w:shd w:fill="FFFFFF" w:val="clear"/>
        <w:spacing w:lineRule="auto" w:line="360"/>
        <w:ind w:firstLine="709" w:end="0"/>
        <w:rPr>
          <w:b/>
          <w:sz w:val="28"/>
          <w:szCs w:val="28"/>
        </w:rPr>
      </w:pPr>
      <w:r>
        <w:rPr>
          <w:b/>
          <w:sz w:val="28"/>
          <w:szCs w:val="28"/>
        </w:rPr>
        <w:t xml:space="preserve">Тема: Основные категории этики </w:t>
      </w:r>
    </w:p>
    <w:p>
      <w:pPr>
        <w:pStyle w:val="Normal"/>
        <w:widowControl w:val="false"/>
        <w:shd w:fill="FFFFFF" w:val="clear"/>
        <w:spacing w:lineRule="auto" w:line="360"/>
        <w:ind w:firstLine="709" w:end="0"/>
        <w:rPr>
          <w:sz w:val="28"/>
          <w:szCs w:val="28"/>
        </w:rPr>
      </w:pPr>
      <w:r>
        <w:rPr>
          <w:sz w:val="28"/>
          <w:szCs w:val="28"/>
        </w:rPr>
        <w:t>Примерный план ответа</w:t>
      </w:r>
    </w:p>
    <w:p>
      <w:pPr>
        <w:pStyle w:val="Style18"/>
        <w:widowControl w:val="false"/>
        <w:numPr>
          <w:ilvl w:val="0"/>
          <w:numId w:val="4"/>
        </w:numPr>
        <w:tabs>
          <w:tab w:val="clear" w:pos="708"/>
          <w:tab w:val="left" w:pos="993" w:leader="none"/>
        </w:tabs>
        <w:spacing w:lineRule="auto" w:line="360" w:before="0" w:after="0"/>
        <w:ind w:firstLine="708" w:start="0" w:end="0"/>
        <w:contextualSpacing/>
        <w:jc w:val="both"/>
        <w:rPr>
          <w:rFonts w:ascii="Times New Roman" w:hAnsi="Times New Roman" w:cs="Times New Roman"/>
          <w:sz w:val="28"/>
          <w:szCs w:val="28"/>
        </w:rPr>
      </w:pPr>
      <w:r>
        <w:rPr>
          <w:rFonts w:cs="Times New Roman" w:ascii="Times New Roman" w:hAnsi="Times New Roman"/>
          <w:sz w:val="28"/>
          <w:szCs w:val="28"/>
        </w:rPr>
        <w:t>Понятие и классификация основных этических категорий</w:t>
      </w:r>
    </w:p>
    <w:p>
      <w:pPr>
        <w:pStyle w:val="Style18"/>
        <w:widowControl w:val="false"/>
        <w:numPr>
          <w:ilvl w:val="0"/>
          <w:numId w:val="4"/>
        </w:numPr>
        <w:tabs>
          <w:tab w:val="clear" w:pos="708"/>
          <w:tab w:val="left" w:pos="993" w:leader="none"/>
        </w:tabs>
        <w:spacing w:lineRule="auto" w:line="360" w:before="0" w:after="0"/>
        <w:ind w:firstLine="708" w:start="0" w:end="0"/>
        <w:contextualSpacing/>
        <w:jc w:val="both"/>
        <w:rPr>
          <w:rFonts w:ascii="Times New Roman" w:hAnsi="Times New Roman" w:cs="Times New Roman"/>
          <w:sz w:val="28"/>
          <w:szCs w:val="28"/>
        </w:rPr>
      </w:pPr>
      <w:r>
        <w:rPr>
          <w:rFonts w:cs="Times New Roman" w:ascii="Times New Roman" w:hAnsi="Times New Roman"/>
          <w:sz w:val="28"/>
          <w:szCs w:val="28"/>
        </w:rPr>
        <w:t>Функции этических категорий</w:t>
      </w:r>
    </w:p>
    <w:p>
      <w:pPr>
        <w:pStyle w:val="Style18"/>
        <w:widowControl w:val="false"/>
        <w:numPr>
          <w:ilvl w:val="0"/>
          <w:numId w:val="4"/>
        </w:numPr>
        <w:tabs>
          <w:tab w:val="clear" w:pos="708"/>
          <w:tab w:val="left" w:pos="993" w:leader="none"/>
        </w:tabs>
        <w:spacing w:lineRule="auto" w:line="360" w:before="0" w:after="0"/>
        <w:ind w:firstLine="708" w:start="0" w:end="0"/>
        <w:contextualSpacing/>
        <w:jc w:val="both"/>
        <w:rPr>
          <w:rFonts w:ascii="Times New Roman" w:hAnsi="Times New Roman" w:cs="Times New Roman"/>
          <w:sz w:val="28"/>
          <w:szCs w:val="28"/>
        </w:rPr>
      </w:pPr>
      <w:r>
        <w:rPr>
          <w:rFonts w:cs="Times New Roman" w:ascii="Times New Roman" w:hAnsi="Times New Roman"/>
          <w:sz w:val="28"/>
          <w:szCs w:val="28"/>
        </w:rPr>
        <w:t>Важнейшие категории этики: долг и совесть, честь и достоинство, справедливость</w:t>
      </w:r>
    </w:p>
    <w:p>
      <w:pPr>
        <w:pStyle w:val="Style18"/>
        <w:widowControl w:val="false"/>
        <w:numPr>
          <w:ilvl w:val="0"/>
          <w:numId w:val="4"/>
        </w:numPr>
        <w:tabs>
          <w:tab w:val="clear" w:pos="708"/>
          <w:tab w:val="left" w:pos="993" w:leader="none"/>
        </w:tabs>
        <w:spacing w:lineRule="auto" w:line="360" w:before="0" w:after="0"/>
        <w:ind w:firstLine="708" w:start="0" w:end="0"/>
        <w:contextualSpacing/>
        <w:jc w:val="both"/>
        <w:rPr>
          <w:rFonts w:ascii="Times New Roman" w:hAnsi="Times New Roman" w:cs="Times New Roman"/>
          <w:sz w:val="28"/>
          <w:szCs w:val="28"/>
        </w:rPr>
      </w:pPr>
      <w:r>
        <w:rPr>
          <w:rFonts w:cs="Times New Roman" w:ascii="Times New Roman" w:hAnsi="Times New Roman"/>
          <w:sz w:val="28"/>
          <w:szCs w:val="28"/>
        </w:rPr>
        <w:t>Ответственность как важнейшая социально-этическая категория</w:t>
      </w:r>
    </w:p>
    <w:p>
      <w:pPr>
        <w:pStyle w:val="Normal"/>
        <w:widowControl w:val="false"/>
        <w:spacing w:lineRule="auto" w:line="360"/>
        <w:ind w:firstLine="709" w:end="0"/>
        <w:jc w:val="both"/>
        <w:rPr>
          <w:sz w:val="28"/>
          <w:szCs w:val="28"/>
        </w:rPr>
      </w:pPr>
      <w:r>
        <w:rPr>
          <w:sz w:val="28"/>
          <w:szCs w:val="28"/>
        </w:rPr>
        <w:t xml:space="preserve">Практическое задание 1   </w:t>
      </w:r>
    </w:p>
    <w:p>
      <w:pPr>
        <w:pStyle w:val="Normal"/>
        <w:widowControl w:val="false"/>
        <w:spacing w:lineRule="auto" w:line="360"/>
        <w:ind w:firstLine="709" w:end="0"/>
        <w:jc w:val="both"/>
        <w:rPr>
          <w:sz w:val="28"/>
          <w:szCs w:val="28"/>
        </w:rPr>
      </w:pPr>
      <w:r>
        <w:rPr>
          <w:sz w:val="28"/>
          <w:szCs w:val="28"/>
        </w:rPr>
        <w:t>Что составляет устойчивые нравственные и этические оценки, которые человек способен сохранять под давлением неблагоприятной внешней среды, и которые помогают ему преодолеть трудности и преграды на пути достижения цели, называются:</w:t>
      </w:r>
    </w:p>
    <w:p>
      <w:pPr>
        <w:pStyle w:val="Normal"/>
        <w:widowControl w:val="false"/>
        <w:spacing w:lineRule="auto" w:line="360"/>
        <w:ind w:firstLine="709" w:end="0"/>
        <w:jc w:val="both"/>
        <w:rPr>
          <w:sz w:val="28"/>
          <w:szCs w:val="28"/>
        </w:rPr>
      </w:pPr>
      <w:r>
        <w:rPr>
          <w:rFonts w:eastAsia="Symbol" w:cs="Symbol" w:ascii="Symbol" w:hAnsi="Symbol"/>
          <w:sz w:val="28"/>
          <w:szCs w:val="28"/>
        </w:rPr>
        <w:sym w:font="Symbol" w:char="f02d"/>
      </w:r>
      <w:r>
        <w:rPr>
          <w:sz w:val="28"/>
          <w:szCs w:val="28"/>
        </w:rPr>
        <w:t xml:space="preserve">  </w:t>
      </w:r>
      <w:r>
        <w:rPr>
          <w:sz w:val="28"/>
          <w:szCs w:val="28"/>
        </w:rPr>
        <w:t>ценностные ориентации;</w:t>
      </w:r>
    </w:p>
    <w:p>
      <w:pPr>
        <w:pStyle w:val="Normal"/>
        <w:widowControl w:val="false"/>
        <w:spacing w:lineRule="auto" w:line="360"/>
        <w:ind w:firstLine="709" w:end="0"/>
        <w:jc w:val="both"/>
        <w:rPr>
          <w:sz w:val="28"/>
          <w:szCs w:val="28"/>
        </w:rPr>
      </w:pPr>
      <w:r>
        <w:rPr>
          <w:rFonts w:eastAsia="Symbol" w:cs="Symbol" w:ascii="Symbol" w:hAnsi="Symbol"/>
          <w:sz w:val="28"/>
          <w:szCs w:val="28"/>
        </w:rPr>
        <w:sym w:font="Symbol" w:char="f02d"/>
      </w:r>
      <w:r>
        <w:rPr>
          <w:sz w:val="28"/>
          <w:szCs w:val="28"/>
        </w:rPr>
        <w:t xml:space="preserve">  </w:t>
      </w:r>
      <w:r>
        <w:rPr>
          <w:sz w:val="28"/>
          <w:szCs w:val="28"/>
        </w:rPr>
        <w:t>ценностные установки;</w:t>
      </w:r>
    </w:p>
    <w:p>
      <w:pPr>
        <w:pStyle w:val="Normal"/>
        <w:widowControl w:val="false"/>
        <w:spacing w:lineRule="auto" w:line="360"/>
        <w:ind w:firstLine="709" w:end="0"/>
        <w:jc w:val="both"/>
        <w:rPr>
          <w:sz w:val="28"/>
          <w:szCs w:val="28"/>
        </w:rPr>
      </w:pPr>
      <w:r>
        <w:rPr>
          <w:rFonts w:eastAsia="Symbol" w:cs="Symbol" w:ascii="Symbol" w:hAnsi="Symbol"/>
          <w:sz w:val="28"/>
          <w:szCs w:val="28"/>
        </w:rPr>
        <w:sym w:font="Symbol" w:char="f02d"/>
      </w:r>
      <w:r>
        <w:rPr>
          <w:sz w:val="28"/>
          <w:szCs w:val="28"/>
        </w:rPr>
        <w:t xml:space="preserve"> </w:t>
      </w:r>
      <w:r>
        <w:rPr>
          <w:sz w:val="28"/>
          <w:szCs w:val="28"/>
        </w:rPr>
        <w:t>моральные навыки и умения;</w:t>
      </w:r>
    </w:p>
    <w:p>
      <w:pPr>
        <w:pStyle w:val="Normal"/>
        <w:widowControl w:val="false"/>
        <w:spacing w:lineRule="auto" w:line="360"/>
        <w:ind w:firstLine="709" w:end="0"/>
        <w:jc w:val="both"/>
        <w:rPr>
          <w:sz w:val="28"/>
          <w:szCs w:val="28"/>
        </w:rPr>
      </w:pPr>
      <w:r>
        <w:rPr>
          <w:rFonts w:eastAsia="Symbol" w:cs="Symbol" w:ascii="Symbol" w:hAnsi="Symbol"/>
          <w:sz w:val="28"/>
          <w:szCs w:val="28"/>
        </w:rPr>
        <w:sym w:font="Symbol" w:char="f02d"/>
      </w:r>
      <w:r>
        <w:rPr>
          <w:sz w:val="28"/>
          <w:szCs w:val="28"/>
        </w:rPr>
        <w:t xml:space="preserve">  </w:t>
      </w:r>
      <w:r>
        <w:rPr>
          <w:sz w:val="28"/>
          <w:szCs w:val="28"/>
        </w:rPr>
        <w:t>моральные привычки.</w:t>
      </w:r>
    </w:p>
    <w:p>
      <w:pPr>
        <w:pStyle w:val="Normal"/>
        <w:widowControl w:val="false"/>
        <w:spacing w:lineRule="auto" w:line="360"/>
        <w:ind w:firstLine="709" w:end="0"/>
        <w:jc w:val="both"/>
        <w:rPr>
          <w:sz w:val="28"/>
          <w:szCs w:val="28"/>
        </w:rPr>
      </w:pPr>
      <w:r>
        <w:rPr>
          <w:sz w:val="28"/>
          <w:szCs w:val="28"/>
        </w:rPr>
        <w:t>Приведите аргументы для обоснования своей позиции.</w:t>
      </w:r>
    </w:p>
    <w:p>
      <w:pPr>
        <w:pStyle w:val="Normal"/>
        <w:widowControl w:val="false"/>
        <w:spacing w:lineRule="auto" w:line="360"/>
        <w:ind w:firstLine="709" w:end="0"/>
        <w:jc w:val="both"/>
        <w:rPr>
          <w:sz w:val="28"/>
          <w:szCs w:val="28"/>
        </w:rPr>
      </w:pPr>
      <w:r>
        <w:rPr>
          <w:sz w:val="28"/>
          <w:szCs w:val="28"/>
        </w:rPr>
        <w:t>Практическое задание 2</w:t>
      </w:r>
    </w:p>
    <w:p>
      <w:pPr>
        <w:pStyle w:val="Normal"/>
        <w:widowControl w:val="false"/>
        <w:spacing w:lineRule="auto" w:line="360"/>
        <w:ind w:firstLine="709" w:end="0"/>
        <w:jc w:val="both"/>
        <w:rPr>
          <w:sz w:val="28"/>
          <w:szCs w:val="28"/>
        </w:rPr>
      </w:pPr>
      <w:r>
        <w:rPr>
          <w:sz w:val="28"/>
          <w:szCs w:val="28"/>
        </w:rPr>
        <w:t xml:space="preserve">На платформе электронной библиотеки </w:t>
      </w:r>
      <w:r>
        <w:rPr>
          <w:sz w:val="28"/>
          <w:szCs w:val="28"/>
          <w:lang w:val="en-US"/>
        </w:rPr>
        <w:t>Ciberleninka</w:t>
      </w:r>
      <w:r>
        <w:rPr>
          <w:sz w:val="28"/>
          <w:szCs w:val="28"/>
        </w:rPr>
        <w:t>.</w:t>
      </w:r>
      <w:r>
        <w:rPr>
          <w:sz w:val="28"/>
          <w:szCs w:val="28"/>
          <w:lang w:val="en-US"/>
        </w:rPr>
        <w:t>ru</w:t>
      </w:r>
      <w:r>
        <w:rPr/>
        <w:t xml:space="preserve"> найдите статью, посвященную проблемам профессиональной этики юриста, и заполните таблицу.</w:t>
      </w:r>
    </w:p>
    <w:tbl>
      <w:tblPr>
        <w:tblW w:w="9854" w:type="dxa"/>
        <w:jc w:val="start"/>
        <w:tblInd w:w="0" w:type="dxa"/>
        <w:tblLayout w:type="fixed"/>
        <w:tblCellMar>
          <w:top w:w="0" w:type="dxa"/>
          <w:start w:w="108" w:type="dxa"/>
          <w:bottom w:w="0" w:type="dxa"/>
          <w:end w:w="108" w:type="dxa"/>
        </w:tblCellMar>
      </w:tblPr>
      <w:tblGrid>
        <w:gridCol w:w="4927"/>
        <w:gridCol w:w="4927"/>
      </w:tblGrid>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Название научного журнала, номер и дата выхода</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Автор(ы)</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Название статьи</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Цель проведенного исследования, результатом которого стала статья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Задачи исследования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Предмет исследования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Объект исследования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Проблематика статьи</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Сделанные автором выводы</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bl>
    <w:p>
      <w:pPr>
        <w:pStyle w:val="Normal"/>
        <w:widowControl w:val="false"/>
        <w:ind w:firstLine="709" w:end="0"/>
        <w:jc w:val="both"/>
        <w:rPr>
          <w:sz w:val="28"/>
          <w:szCs w:val="28"/>
        </w:rPr>
      </w:pPr>
      <w:r>
        <w:rPr>
          <w:sz w:val="28"/>
          <w:szCs w:val="28"/>
        </w:rPr>
      </w:r>
    </w:p>
    <w:p>
      <w:pPr>
        <w:pStyle w:val="Normal"/>
        <w:widowControl w:val="false"/>
        <w:shd w:fill="FFFFFF" w:val="clear"/>
        <w:spacing w:lineRule="auto" w:line="360"/>
        <w:ind w:firstLine="709" w:end="0"/>
        <w:jc w:val="both"/>
        <w:rPr>
          <w:b/>
          <w:sz w:val="28"/>
          <w:szCs w:val="28"/>
        </w:rPr>
      </w:pPr>
      <w:r>
        <w:rPr>
          <w:b/>
          <w:sz w:val="28"/>
          <w:szCs w:val="28"/>
        </w:rPr>
        <w:t>Вариант 3.</w:t>
      </w:r>
    </w:p>
    <w:p>
      <w:pPr>
        <w:pStyle w:val="Normal"/>
        <w:widowControl w:val="false"/>
        <w:spacing w:lineRule="auto" w:line="360"/>
        <w:ind w:firstLine="708" w:end="0"/>
        <w:jc w:val="both"/>
        <w:rPr>
          <w:b/>
          <w:sz w:val="28"/>
          <w:szCs w:val="28"/>
        </w:rPr>
      </w:pPr>
      <w:r>
        <w:rPr>
          <w:b/>
          <w:sz w:val="28"/>
          <w:szCs w:val="28"/>
        </w:rPr>
        <w:t xml:space="preserve">Тема: Понятие, структура и функции морали </w:t>
      </w:r>
    </w:p>
    <w:p>
      <w:pPr>
        <w:pStyle w:val="Normal"/>
        <w:widowControl w:val="false"/>
        <w:shd w:fill="FFFFFF" w:val="clear"/>
        <w:spacing w:lineRule="auto" w:line="360"/>
        <w:ind w:firstLine="709" w:end="0"/>
        <w:rPr>
          <w:sz w:val="28"/>
          <w:szCs w:val="28"/>
        </w:rPr>
      </w:pPr>
      <w:r>
        <w:rPr>
          <w:sz w:val="28"/>
          <w:szCs w:val="28"/>
        </w:rPr>
        <w:t>Примерный план ответа</w:t>
      </w:r>
    </w:p>
    <w:p>
      <w:pPr>
        <w:pStyle w:val="Style18"/>
        <w:widowControl w:val="false"/>
        <w:numPr>
          <w:ilvl w:val="0"/>
          <w:numId w:val="15"/>
        </w:numPr>
        <w:tabs>
          <w:tab w:val="clear" w:pos="708"/>
          <w:tab w:val="left" w:pos="993" w:leader="none"/>
        </w:tabs>
        <w:spacing w:lineRule="auto" w:line="360" w:before="0" w:after="0"/>
        <w:ind w:firstLine="709" w:start="0" w:end="0"/>
        <w:contextualSpacing/>
        <w:jc w:val="both"/>
        <w:rPr>
          <w:rFonts w:ascii="Times New Roman" w:hAnsi="Times New Roman" w:cs="Times New Roman"/>
          <w:sz w:val="28"/>
          <w:szCs w:val="28"/>
        </w:rPr>
      </w:pPr>
      <w:r>
        <w:rPr>
          <w:rFonts w:cs="Times New Roman" w:ascii="Times New Roman" w:hAnsi="Times New Roman"/>
          <w:sz w:val="28"/>
          <w:szCs w:val="28"/>
        </w:rPr>
        <w:t xml:space="preserve">Понятие и значение морали </w:t>
      </w:r>
    </w:p>
    <w:p>
      <w:pPr>
        <w:pStyle w:val="Style18"/>
        <w:widowControl w:val="false"/>
        <w:numPr>
          <w:ilvl w:val="0"/>
          <w:numId w:val="15"/>
        </w:numPr>
        <w:tabs>
          <w:tab w:val="clear" w:pos="708"/>
          <w:tab w:val="left" w:pos="993" w:leader="none"/>
        </w:tabs>
        <w:spacing w:lineRule="auto" w:line="360" w:before="0" w:after="0"/>
        <w:ind w:firstLine="709" w:start="0" w:end="0"/>
        <w:contextualSpacing/>
        <w:jc w:val="both"/>
        <w:rPr>
          <w:rFonts w:ascii="Times New Roman" w:hAnsi="Times New Roman" w:cs="Times New Roman"/>
          <w:sz w:val="28"/>
          <w:szCs w:val="28"/>
        </w:rPr>
      </w:pPr>
      <w:r>
        <w:rPr>
          <w:rFonts w:cs="Times New Roman" w:ascii="Times New Roman" w:hAnsi="Times New Roman"/>
          <w:sz w:val="28"/>
          <w:szCs w:val="28"/>
        </w:rPr>
        <w:t>Мораль как форма общественного сознания и как предмет этики</w:t>
      </w:r>
    </w:p>
    <w:p>
      <w:pPr>
        <w:pStyle w:val="Style18"/>
        <w:widowControl w:val="false"/>
        <w:numPr>
          <w:ilvl w:val="0"/>
          <w:numId w:val="15"/>
        </w:numPr>
        <w:tabs>
          <w:tab w:val="clear" w:pos="708"/>
          <w:tab w:val="left" w:pos="993" w:leader="none"/>
        </w:tabs>
        <w:spacing w:lineRule="auto" w:line="360" w:before="0" w:after="0"/>
        <w:ind w:firstLine="709" w:start="0" w:end="0"/>
        <w:contextualSpacing/>
        <w:jc w:val="both"/>
        <w:rPr>
          <w:rFonts w:ascii="Times New Roman" w:hAnsi="Times New Roman" w:cs="Times New Roman"/>
          <w:sz w:val="28"/>
          <w:szCs w:val="28"/>
        </w:rPr>
      </w:pPr>
      <w:r>
        <w:rPr>
          <w:rFonts w:cs="Times New Roman" w:ascii="Times New Roman" w:hAnsi="Times New Roman"/>
          <w:sz w:val="28"/>
          <w:szCs w:val="28"/>
        </w:rPr>
        <w:t>Место и значение морали в системе социальных норм</w:t>
      </w:r>
    </w:p>
    <w:p>
      <w:pPr>
        <w:pStyle w:val="Style18"/>
        <w:widowControl w:val="false"/>
        <w:numPr>
          <w:ilvl w:val="0"/>
          <w:numId w:val="15"/>
        </w:numPr>
        <w:tabs>
          <w:tab w:val="clear" w:pos="708"/>
          <w:tab w:val="left" w:pos="993" w:leader="none"/>
        </w:tabs>
        <w:spacing w:lineRule="auto" w:line="360" w:before="0" w:after="0"/>
        <w:ind w:firstLine="709" w:start="0" w:end="0"/>
        <w:contextualSpacing/>
        <w:jc w:val="both"/>
        <w:rPr>
          <w:rFonts w:ascii="Times New Roman" w:hAnsi="Times New Roman" w:cs="Times New Roman"/>
          <w:sz w:val="28"/>
          <w:szCs w:val="28"/>
        </w:rPr>
      </w:pPr>
      <w:r>
        <w:rPr>
          <w:rFonts w:cs="Times New Roman" w:ascii="Times New Roman" w:hAnsi="Times New Roman"/>
          <w:sz w:val="28"/>
          <w:szCs w:val="28"/>
        </w:rPr>
        <w:t>Структура и функции морали</w:t>
      </w:r>
    </w:p>
    <w:p>
      <w:pPr>
        <w:pStyle w:val="Normal"/>
        <w:widowControl w:val="false"/>
        <w:spacing w:lineRule="auto" w:line="360"/>
        <w:ind w:firstLine="709" w:end="0"/>
        <w:jc w:val="both"/>
        <w:rPr>
          <w:sz w:val="28"/>
          <w:szCs w:val="28"/>
        </w:rPr>
      </w:pPr>
      <w:r>
        <w:rPr>
          <w:sz w:val="28"/>
          <w:szCs w:val="28"/>
        </w:rPr>
        <w:t xml:space="preserve">Практическое задание 1.   </w:t>
      </w:r>
    </w:p>
    <w:p>
      <w:pPr>
        <w:pStyle w:val="Normal"/>
        <w:widowControl w:val="false"/>
        <w:tabs>
          <w:tab w:val="clear" w:pos="708"/>
          <w:tab w:val="left" w:pos="1245" w:leader="none"/>
        </w:tabs>
        <w:spacing w:lineRule="auto" w:line="360"/>
        <w:ind w:firstLine="709" w:end="0"/>
        <w:jc w:val="both"/>
        <w:rPr>
          <w:sz w:val="28"/>
          <w:szCs w:val="28"/>
        </w:rPr>
      </w:pPr>
      <w:r>
        <w:rPr>
          <w:sz w:val="28"/>
          <w:szCs w:val="28"/>
        </w:rPr>
        <w:t xml:space="preserve">В районном центре есть всего одна юридическая консультация, в которой работают три адвоката, один из которых в отпуске, а другой болеет. Прием ведет один адвокат. К нему на прием в понедельник приходит женщина, которая хочет проконсультироваться насчет раздела имущества с супругом после развода. В четверг на прием к тому же адвокату приходит супруг этой женщины, который тоже хочет получить консультацию по разделу имущества. </w:t>
      </w:r>
    </w:p>
    <w:p>
      <w:pPr>
        <w:pStyle w:val="Normal"/>
        <w:widowControl w:val="false"/>
        <w:tabs>
          <w:tab w:val="clear" w:pos="708"/>
          <w:tab w:val="left" w:pos="1245" w:leader="none"/>
        </w:tabs>
        <w:spacing w:lineRule="auto" w:line="360"/>
        <w:ind w:firstLine="709" w:end="0"/>
        <w:jc w:val="both"/>
        <w:rPr>
          <w:sz w:val="28"/>
          <w:szCs w:val="28"/>
        </w:rPr>
      </w:pPr>
      <w:r>
        <w:rPr>
          <w:sz w:val="28"/>
          <w:szCs w:val="28"/>
        </w:rPr>
        <w:t>Как должен себя вести адвокат в данной ситуации? С какой этической проблемой он столкнулся?</w:t>
      </w:r>
    </w:p>
    <w:p>
      <w:pPr>
        <w:pStyle w:val="Normal"/>
        <w:widowControl w:val="false"/>
        <w:tabs>
          <w:tab w:val="clear" w:pos="708"/>
          <w:tab w:val="left" w:pos="1245" w:leader="none"/>
        </w:tabs>
        <w:spacing w:lineRule="auto" w:line="360"/>
        <w:ind w:firstLine="709" w:end="0"/>
        <w:jc w:val="both"/>
        <w:rPr>
          <w:sz w:val="28"/>
          <w:szCs w:val="28"/>
        </w:rPr>
      </w:pPr>
      <w:r>
        <w:rPr>
          <w:sz w:val="28"/>
          <w:szCs w:val="28"/>
        </w:rPr>
        <w:t>На основе анализа ситуаций примите решение.</w:t>
      </w:r>
    </w:p>
    <w:p>
      <w:pPr>
        <w:pStyle w:val="Normal"/>
        <w:widowControl w:val="false"/>
        <w:spacing w:lineRule="auto" w:line="360"/>
        <w:ind w:firstLine="709" w:end="0"/>
        <w:jc w:val="both"/>
        <w:rPr>
          <w:sz w:val="28"/>
          <w:szCs w:val="28"/>
        </w:rPr>
      </w:pPr>
      <w:r>
        <w:rPr>
          <w:sz w:val="28"/>
          <w:szCs w:val="28"/>
        </w:rPr>
        <w:t>Практическое задание 2</w:t>
      </w:r>
    </w:p>
    <w:p>
      <w:pPr>
        <w:pStyle w:val="Normal"/>
        <w:widowControl w:val="false"/>
        <w:spacing w:lineRule="auto" w:line="360"/>
        <w:ind w:firstLine="709" w:end="0"/>
        <w:jc w:val="both"/>
        <w:rPr>
          <w:sz w:val="28"/>
          <w:szCs w:val="28"/>
        </w:rPr>
      </w:pPr>
      <w:r>
        <w:rPr>
          <w:sz w:val="28"/>
          <w:szCs w:val="28"/>
        </w:rPr>
        <w:t xml:space="preserve">На платформе электронной библиотеки </w:t>
      </w:r>
      <w:r>
        <w:rPr>
          <w:sz w:val="28"/>
          <w:szCs w:val="28"/>
          <w:lang w:val="en-US"/>
        </w:rPr>
        <w:t>Ciberleninka</w:t>
      </w:r>
      <w:r>
        <w:rPr>
          <w:sz w:val="28"/>
          <w:szCs w:val="28"/>
        </w:rPr>
        <w:t>.</w:t>
      </w:r>
      <w:r>
        <w:rPr>
          <w:sz w:val="28"/>
          <w:szCs w:val="28"/>
          <w:lang w:val="en-US"/>
        </w:rPr>
        <w:t>ru</w:t>
      </w:r>
      <w:r>
        <w:rPr>
          <w:sz w:val="28"/>
          <w:szCs w:val="28"/>
        </w:rPr>
        <w:t xml:space="preserve"> найдите статью, посвященную проблемам профессиональной этики юриста, и заполните таблицу.</w:t>
      </w:r>
    </w:p>
    <w:tbl>
      <w:tblPr>
        <w:tblW w:w="9854" w:type="dxa"/>
        <w:jc w:val="start"/>
        <w:tblInd w:w="0" w:type="dxa"/>
        <w:tblLayout w:type="fixed"/>
        <w:tblCellMar>
          <w:top w:w="0" w:type="dxa"/>
          <w:start w:w="108" w:type="dxa"/>
          <w:bottom w:w="0" w:type="dxa"/>
          <w:end w:w="108" w:type="dxa"/>
        </w:tblCellMar>
      </w:tblPr>
      <w:tblGrid>
        <w:gridCol w:w="4927"/>
        <w:gridCol w:w="4927"/>
      </w:tblGrid>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 w:val="22"/>
                <w:szCs w:val="28"/>
              </w:rPr>
            </w:pPr>
            <w:r>
              <w:rPr>
                <w:sz w:val="22"/>
                <w:szCs w:val="28"/>
              </w:rPr>
              <w:t>Название научного журнала, номер и дата выхода</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 w:val="22"/>
                <w:szCs w:val="28"/>
              </w:rPr>
            </w:pPr>
            <w:r>
              <w:rPr>
                <w:sz w:val="22"/>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 w:val="22"/>
                <w:szCs w:val="28"/>
              </w:rPr>
            </w:pPr>
            <w:r>
              <w:rPr>
                <w:sz w:val="22"/>
                <w:szCs w:val="28"/>
              </w:rPr>
              <w:t>Автор(ы)</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 w:val="22"/>
                <w:szCs w:val="28"/>
              </w:rPr>
            </w:pPr>
            <w:r>
              <w:rPr>
                <w:sz w:val="22"/>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 w:val="22"/>
                <w:szCs w:val="28"/>
              </w:rPr>
            </w:pPr>
            <w:r>
              <w:rPr>
                <w:sz w:val="22"/>
                <w:szCs w:val="28"/>
              </w:rPr>
              <w:t>Название статьи</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 w:val="22"/>
                <w:szCs w:val="28"/>
              </w:rPr>
            </w:pPr>
            <w:r>
              <w:rPr>
                <w:sz w:val="22"/>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 w:val="22"/>
                <w:szCs w:val="28"/>
              </w:rPr>
            </w:pPr>
            <w:r>
              <w:rPr>
                <w:sz w:val="22"/>
                <w:szCs w:val="28"/>
              </w:rPr>
              <w:t>Цель проведенного исследования, результатом которого стала статья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 w:val="22"/>
                <w:szCs w:val="28"/>
              </w:rPr>
            </w:pPr>
            <w:r>
              <w:rPr>
                <w:sz w:val="22"/>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 w:val="22"/>
                <w:szCs w:val="28"/>
              </w:rPr>
            </w:pPr>
            <w:r>
              <w:rPr>
                <w:sz w:val="22"/>
                <w:szCs w:val="28"/>
              </w:rPr>
              <w:t>Задачи исследования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 w:val="22"/>
                <w:szCs w:val="28"/>
              </w:rPr>
            </w:pPr>
            <w:r>
              <w:rPr>
                <w:sz w:val="22"/>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 w:val="22"/>
                <w:szCs w:val="28"/>
              </w:rPr>
            </w:pPr>
            <w:r>
              <w:rPr>
                <w:sz w:val="22"/>
                <w:szCs w:val="28"/>
              </w:rPr>
              <w:t>Предмет исследования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 w:val="22"/>
                <w:szCs w:val="28"/>
              </w:rPr>
            </w:pPr>
            <w:r>
              <w:rPr>
                <w:sz w:val="22"/>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 w:val="22"/>
                <w:szCs w:val="28"/>
              </w:rPr>
            </w:pPr>
            <w:r>
              <w:rPr>
                <w:sz w:val="22"/>
                <w:szCs w:val="28"/>
              </w:rPr>
              <w:t>Объект исследования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 w:val="22"/>
                <w:szCs w:val="28"/>
              </w:rPr>
            </w:pPr>
            <w:r>
              <w:rPr>
                <w:sz w:val="22"/>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 w:val="22"/>
                <w:szCs w:val="28"/>
              </w:rPr>
            </w:pPr>
            <w:r>
              <w:rPr>
                <w:sz w:val="22"/>
                <w:szCs w:val="28"/>
              </w:rPr>
              <w:t>Проблематика статьи</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 w:val="22"/>
                <w:szCs w:val="28"/>
              </w:rPr>
            </w:pPr>
            <w:r>
              <w:rPr>
                <w:sz w:val="22"/>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 w:val="22"/>
                <w:szCs w:val="28"/>
              </w:rPr>
            </w:pPr>
            <w:r>
              <w:rPr>
                <w:sz w:val="22"/>
                <w:szCs w:val="28"/>
              </w:rPr>
              <w:t>Сделанные автором выводы</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 w:val="22"/>
                <w:szCs w:val="28"/>
              </w:rPr>
            </w:pPr>
            <w:r>
              <w:rPr>
                <w:sz w:val="22"/>
                <w:szCs w:val="28"/>
              </w:rPr>
            </w:r>
          </w:p>
        </w:tc>
      </w:tr>
    </w:tbl>
    <w:p>
      <w:pPr>
        <w:pStyle w:val="Normal"/>
        <w:widowControl w:val="false"/>
        <w:ind w:firstLine="709" w:end="0"/>
        <w:jc w:val="both"/>
        <w:rPr>
          <w:sz w:val="28"/>
          <w:szCs w:val="28"/>
        </w:rPr>
      </w:pPr>
      <w:r>
        <w:rPr>
          <w:sz w:val="28"/>
          <w:szCs w:val="28"/>
        </w:rPr>
      </w:r>
    </w:p>
    <w:p>
      <w:pPr>
        <w:pStyle w:val="Normal"/>
        <w:widowControl w:val="false"/>
        <w:shd w:fill="FFFFFF" w:val="clear"/>
        <w:spacing w:lineRule="auto" w:line="360"/>
        <w:ind w:firstLine="709" w:end="0"/>
        <w:jc w:val="both"/>
        <w:rPr>
          <w:b/>
          <w:sz w:val="28"/>
          <w:szCs w:val="28"/>
        </w:rPr>
      </w:pPr>
      <w:r>
        <w:rPr>
          <w:b/>
          <w:sz w:val="28"/>
          <w:szCs w:val="28"/>
        </w:rPr>
      </w:r>
    </w:p>
    <w:p>
      <w:pPr>
        <w:pStyle w:val="Normal"/>
        <w:widowControl w:val="false"/>
        <w:shd w:fill="FFFFFF" w:val="clear"/>
        <w:tabs>
          <w:tab w:val="clear" w:pos="708"/>
          <w:tab w:val="left" w:pos="1203" w:leader="none"/>
        </w:tabs>
        <w:spacing w:lineRule="auto" w:line="360"/>
        <w:ind w:firstLine="709" w:end="0"/>
        <w:jc w:val="both"/>
        <w:rPr>
          <w:b/>
          <w:sz w:val="28"/>
          <w:szCs w:val="28"/>
        </w:rPr>
      </w:pPr>
      <w:r>
        <w:rPr>
          <w:b/>
          <w:sz w:val="28"/>
          <w:szCs w:val="28"/>
        </w:rPr>
        <w:t>Вариант 4.</w:t>
      </w:r>
    </w:p>
    <w:p>
      <w:pPr>
        <w:pStyle w:val="Normal"/>
        <w:widowControl w:val="false"/>
        <w:spacing w:lineRule="auto" w:line="360"/>
        <w:ind w:firstLine="708" w:end="0"/>
        <w:jc w:val="both"/>
        <w:rPr>
          <w:b/>
          <w:sz w:val="28"/>
          <w:szCs w:val="28"/>
        </w:rPr>
      </w:pPr>
      <w:r>
        <w:rPr>
          <w:b/>
          <w:sz w:val="28"/>
          <w:szCs w:val="28"/>
        </w:rPr>
        <w:t xml:space="preserve">Тема: Взаимодействие морали и права </w:t>
      </w:r>
    </w:p>
    <w:p>
      <w:pPr>
        <w:pStyle w:val="Normal"/>
        <w:widowControl w:val="false"/>
        <w:shd w:fill="FFFFFF" w:val="clear"/>
        <w:spacing w:lineRule="auto" w:line="360"/>
        <w:ind w:firstLine="709" w:end="0"/>
        <w:rPr>
          <w:sz w:val="28"/>
          <w:szCs w:val="28"/>
        </w:rPr>
      </w:pPr>
      <w:r>
        <w:rPr>
          <w:b/>
          <w:sz w:val="28"/>
          <w:szCs w:val="28"/>
        </w:rPr>
        <w:t xml:space="preserve"> </w:t>
      </w:r>
      <w:r>
        <w:rPr>
          <w:sz w:val="28"/>
          <w:szCs w:val="28"/>
        </w:rPr>
        <w:t>Примерный план ответа</w:t>
      </w:r>
    </w:p>
    <w:p>
      <w:pPr>
        <w:pStyle w:val="Style18"/>
        <w:widowControl w:val="false"/>
        <w:numPr>
          <w:ilvl w:val="0"/>
          <w:numId w:val="10"/>
        </w:numPr>
        <w:shd w:fill="FFFFFF" w:val="clear"/>
        <w:tabs>
          <w:tab w:val="clear" w:pos="708"/>
          <w:tab w:val="left" w:pos="993" w:leader="none"/>
          <w:tab w:val="left" w:pos="1418" w:leader="none"/>
        </w:tabs>
        <w:autoSpaceDE w:val="false"/>
        <w:spacing w:lineRule="auto" w:line="360" w:before="0" w:after="0"/>
        <w:ind w:firstLine="709" w:start="0" w:end="0"/>
        <w:contextualSpacing/>
        <w:rPr>
          <w:rFonts w:ascii="Times New Roman" w:hAnsi="Times New Roman" w:cs="Times New Roman"/>
          <w:sz w:val="28"/>
          <w:szCs w:val="28"/>
        </w:rPr>
      </w:pPr>
      <w:r>
        <w:rPr>
          <w:rFonts w:cs="Times New Roman" w:ascii="Times New Roman" w:hAnsi="Times New Roman"/>
          <w:sz w:val="28"/>
          <w:szCs w:val="28"/>
        </w:rPr>
        <w:t>Мораль и право в системе социальных норм</w:t>
      </w:r>
    </w:p>
    <w:p>
      <w:pPr>
        <w:pStyle w:val="Style18"/>
        <w:widowControl w:val="false"/>
        <w:numPr>
          <w:ilvl w:val="0"/>
          <w:numId w:val="10"/>
        </w:numPr>
        <w:shd w:fill="FFFFFF" w:val="clear"/>
        <w:tabs>
          <w:tab w:val="clear" w:pos="708"/>
          <w:tab w:val="left" w:pos="993" w:leader="none"/>
          <w:tab w:val="left" w:pos="1418" w:leader="none"/>
        </w:tabs>
        <w:autoSpaceDE w:val="false"/>
        <w:spacing w:lineRule="auto" w:line="360" w:before="0" w:after="0"/>
        <w:ind w:firstLine="709" w:start="0" w:end="0"/>
        <w:contextualSpacing/>
        <w:rPr>
          <w:rFonts w:ascii="Times New Roman" w:hAnsi="Times New Roman" w:cs="Times New Roman"/>
          <w:sz w:val="28"/>
          <w:szCs w:val="28"/>
        </w:rPr>
      </w:pPr>
      <w:r>
        <w:rPr>
          <w:rFonts w:cs="Times New Roman" w:ascii="Times New Roman" w:hAnsi="Times New Roman"/>
          <w:sz w:val="28"/>
          <w:szCs w:val="28"/>
        </w:rPr>
        <w:t xml:space="preserve">Мораль и право: их единство и различия </w:t>
      </w:r>
    </w:p>
    <w:p>
      <w:pPr>
        <w:pStyle w:val="Style18"/>
        <w:widowControl w:val="false"/>
        <w:numPr>
          <w:ilvl w:val="0"/>
          <w:numId w:val="10"/>
        </w:numPr>
        <w:tabs>
          <w:tab w:val="clear" w:pos="708"/>
          <w:tab w:val="left" w:pos="993" w:leader="none"/>
          <w:tab w:val="left" w:pos="1418" w:leader="none"/>
        </w:tabs>
        <w:spacing w:lineRule="auto" w:line="360" w:before="0" w:after="0"/>
        <w:ind w:firstLine="709" w:start="0" w:end="0"/>
        <w:contextualSpacing/>
        <w:jc w:val="both"/>
        <w:rPr>
          <w:rFonts w:ascii="Times New Roman" w:hAnsi="Times New Roman" w:cs="Times New Roman"/>
          <w:sz w:val="28"/>
          <w:szCs w:val="28"/>
        </w:rPr>
      </w:pPr>
      <w:r>
        <w:rPr>
          <w:rFonts w:cs="Times New Roman" w:ascii="Times New Roman" w:hAnsi="Times New Roman"/>
          <w:sz w:val="28"/>
          <w:szCs w:val="28"/>
        </w:rPr>
        <w:t>Критерии моральной и правовой оценки</w:t>
      </w:r>
    </w:p>
    <w:p>
      <w:pPr>
        <w:pStyle w:val="Normal"/>
        <w:widowControl w:val="false"/>
        <w:spacing w:lineRule="auto" w:line="360"/>
        <w:ind w:firstLine="709" w:end="0"/>
        <w:jc w:val="both"/>
        <w:rPr>
          <w:sz w:val="28"/>
          <w:szCs w:val="28"/>
        </w:rPr>
      </w:pPr>
      <w:r>
        <w:rPr>
          <w:sz w:val="28"/>
          <w:szCs w:val="28"/>
        </w:rPr>
        <w:t xml:space="preserve">Практическое задание 1   </w:t>
      </w:r>
    </w:p>
    <w:p>
      <w:pPr>
        <w:pStyle w:val="Normal"/>
        <w:widowControl w:val="false"/>
        <w:tabs>
          <w:tab w:val="clear" w:pos="708"/>
          <w:tab w:val="left" w:pos="1245" w:leader="none"/>
        </w:tabs>
        <w:spacing w:lineRule="auto" w:line="360"/>
        <w:ind w:firstLine="709" w:end="0"/>
        <w:jc w:val="both"/>
        <w:rPr>
          <w:sz w:val="28"/>
          <w:szCs w:val="28"/>
        </w:rPr>
      </w:pPr>
      <w:r>
        <w:rPr>
          <w:sz w:val="28"/>
          <w:szCs w:val="28"/>
        </w:rPr>
        <w:t>Вы – помощник юриста в коммерческой фирме. К вам обратился сотрудник с просьбой помочь решить одну щекотливую проблему. Он стал свидетелем, как его коллега унес с фирмы канцелярские принадлежности, являющиеся собственностью фирмы пачку бумаги для ксерокса, пачку чистых дискет и моток скотча.</w:t>
      </w:r>
    </w:p>
    <w:p>
      <w:pPr>
        <w:pStyle w:val="Normal"/>
        <w:widowControl w:val="false"/>
        <w:tabs>
          <w:tab w:val="clear" w:pos="708"/>
          <w:tab w:val="left" w:pos="1245" w:leader="none"/>
        </w:tabs>
        <w:spacing w:lineRule="auto" w:line="360"/>
        <w:ind w:firstLine="709" w:end="0"/>
        <w:jc w:val="both"/>
        <w:rPr>
          <w:sz w:val="28"/>
          <w:szCs w:val="28"/>
        </w:rPr>
      </w:pPr>
      <w:r>
        <w:rPr>
          <w:sz w:val="28"/>
          <w:szCs w:val="28"/>
        </w:rPr>
        <w:t>Как вы поступите в этой ситуации?</w:t>
      </w:r>
    </w:p>
    <w:p>
      <w:pPr>
        <w:pStyle w:val="Normal"/>
        <w:widowControl w:val="false"/>
        <w:tabs>
          <w:tab w:val="clear" w:pos="708"/>
          <w:tab w:val="left" w:pos="1245" w:leader="none"/>
        </w:tabs>
        <w:spacing w:lineRule="auto" w:line="360"/>
        <w:ind w:firstLine="709" w:end="0"/>
        <w:jc w:val="both"/>
        <w:rPr>
          <w:sz w:val="28"/>
          <w:szCs w:val="28"/>
        </w:rPr>
      </w:pPr>
      <w:r>
        <w:rPr>
          <w:sz w:val="28"/>
          <w:szCs w:val="28"/>
        </w:rPr>
        <w:t>Примите и прокомментируйте решение по данной ситуации.</w:t>
      </w:r>
    </w:p>
    <w:p>
      <w:pPr>
        <w:pStyle w:val="Normal"/>
        <w:widowControl w:val="false"/>
        <w:spacing w:lineRule="auto" w:line="360"/>
        <w:ind w:firstLine="709" w:end="0"/>
        <w:jc w:val="both"/>
        <w:rPr>
          <w:sz w:val="28"/>
          <w:szCs w:val="28"/>
        </w:rPr>
      </w:pPr>
      <w:r>
        <w:rPr>
          <w:sz w:val="28"/>
          <w:szCs w:val="28"/>
        </w:rPr>
        <w:t>Практическое задание 2</w:t>
      </w:r>
    </w:p>
    <w:p>
      <w:pPr>
        <w:pStyle w:val="Normal"/>
        <w:widowControl w:val="false"/>
        <w:spacing w:lineRule="auto" w:line="360"/>
        <w:ind w:firstLine="709" w:end="0"/>
        <w:jc w:val="both"/>
        <w:rPr>
          <w:sz w:val="28"/>
          <w:szCs w:val="28"/>
        </w:rPr>
      </w:pPr>
      <w:r>
        <w:rPr>
          <w:sz w:val="28"/>
          <w:szCs w:val="28"/>
        </w:rPr>
        <w:t xml:space="preserve">На платформе электронной библиотеки </w:t>
      </w:r>
      <w:r>
        <w:rPr>
          <w:sz w:val="28"/>
          <w:szCs w:val="28"/>
          <w:lang w:val="en-US"/>
        </w:rPr>
        <w:t>Ciberleninka</w:t>
      </w:r>
      <w:r>
        <w:rPr>
          <w:sz w:val="28"/>
          <w:szCs w:val="28"/>
        </w:rPr>
        <w:t>.</w:t>
      </w:r>
      <w:r>
        <w:rPr>
          <w:sz w:val="28"/>
          <w:szCs w:val="28"/>
          <w:lang w:val="en-US"/>
        </w:rPr>
        <w:t>ru</w:t>
      </w:r>
      <w:r>
        <w:rPr/>
        <w:t xml:space="preserve"> найдите статью, посвященную проблемам профессиональной этики юриста, и заполните таблицу.</w:t>
      </w:r>
    </w:p>
    <w:tbl>
      <w:tblPr>
        <w:tblW w:w="9854" w:type="dxa"/>
        <w:jc w:val="start"/>
        <w:tblInd w:w="0" w:type="dxa"/>
        <w:tblLayout w:type="fixed"/>
        <w:tblCellMar>
          <w:top w:w="0" w:type="dxa"/>
          <w:start w:w="108" w:type="dxa"/>
          <w:bottom w:w="0" w:type="dxa"/>
          <w:end w:w="108" w:type="dxa"/>
        </w:tblCellMar>
      </w:tblPr>
      <w:tblGrid>
        <w:gridCol w:w="4927"/>
        <w:gridCol w:w="4927"/>
      </w:tblGrid>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Название научного журнала, номер и дата выхода</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Автор(ы)</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Название статьи</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Цель проведенного исследования, результатом которого стала статья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Задачи исследования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Предмет исследования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Объект исследования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Проблематика статьи</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Сделанные автором выводы</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bl>
    <w:p>
      <w:pPr>
        <w:pStyle w:val="Normal"/>
        <w:widowControl w:val="false"/>
        <w:tabs>
          <w:tab w:val="clear" w:pos="708"/>
          <w:tab w:val="left" w:pos="1245" w:leader="none"/>
        </w:tabs>
        <w:ind w:firstLine="709" w:end="0"/>
        <w:jc w:val="both"/>
        <w:rPr>
          <w:sz w:val="28"/>
          <w:szCs w:val="28"/>
        </w:rPr>
      </w:pPr>
      <w:r>
        <w:rPr>
          <w:sz w:val="28"/>
          <w:szCs w:val="28"/>
        </w:rPr>
      </w:r>
    </w:p>
    <w:p>
      <w:pPr>
        <w:pStyle w:val="Normal"/>
        <w:widowControl w:val="false"/>
        <w:tabs>
          <w:tab w:val="clear" w:pos="708"/>
          <w:tab w:val="left" w:pos="1815" w:leader="none"/>
        </w:tabs>
        <w:rPr>
          <w:sz w:val="28"/>
          <w:szCs w:val="28"/>
        </w:rPr>
      </w:pPr>
      <w:r>
        <w:rPr>
          <w:sz w:val="28"/>
          <w:szCs w:val="28"/>
        </w:rPr>
      </w:r>
      <w:r>
        <w:br w:type="page"/>
      </w:r>
    </w:p>
    <w:p>
      <w:pPr>
        <w:pStyle w:val="Normal"/>
        <w:widowControl w:val="false"/>
        <w:shd w:fill="FFFFFF" w:val="clear"/>
        <w:spacing w:lineRule="auto" w:line="360"/>
        <w:ind w:firstLine="709" w:end="0"/>
        <w:jc w:val="both"/>
        <w:rPr>
          <w:b/>
          <w:sz w:val="28"/>
          <w:szCs w:val="28"/>
        </w:rPr>
      </w:pPr>
      <w:r>
        <w:rPr>
          <w:b/>
          <w:sz w:val="28"/>
          <w:szCs w:val="28"/>
        </w:rPr>
        <w:t>Вариант 5.</w:t>
      </w:r>
    </w:p>
    <w:p>
      <w:pPr>
        <w:pStyle w:val="Normal"/>
        <w:widowControl w:val="false"/>
        <w:spacing w:lineRule="auto" w:line="360"/>
        <w:ind w:firstLine="708" w:end="0"/>
        <w:jc w:val="both"/>
        <w:rPr>
          <w:sz w:val="28"/>
          <w:szCs w:val="28"/>
        </w:rPr>
      </w:pPr>
      <w:r>
        <w:rPr>
          <w:b/>
          <w:sz w:val="28"/>
          <w:szCs w:val="28"/>
        </w:rPr>
        <w:t xml:space="preserve">Тема: Профессиональная этика юриста: понятие, предмет, структура </w:t>
      </w:r>
    </w:p>
    <w:p>
      <w:pPr>
        <w:pStyle w:val="Normal"/>
        <w:widowControl w:val="false"/>
        <w:shd w:fill="FFFFFF" w:val="clear"/>
        <w:spacing w:lineRule="auto" w:line="360"/>
        <w:ind w:firstLine="709" w:end="0"/>
        <w:jc w:val="both"/>
        <w:rPr>
          <w:sz w:val="28"/>
          <w:szCs w:val="28"/>
        </w:rPr>
      </w:pPr>
      <w:r>
        <w:rPr>
          <w:b/>
          <w:sz w:val="28"/>
          <w:szCs w:val="28"/>
        </w:rPr>
        <w:t xml:space="preserve"> </w:t>
      </w:r>
      <w:r>
        <w:rPr>
          <w:sz w:val="28"/>
          <w:szCs w:val="28"/>
        </w:rPr>
        <w:t>Примерный план ответа</w:t>
      </w:r>
    </w:p>
    <w:p>
      <w:pPr>
        <w:pStyle w:val="Style18"/>
        <w:widowControl w:val="false"/>
        <w:numPr>
          <w:ilvl w:val="0"/>
          <w:numId w:val="3"/>
        </w:numPr>
        <w:tabs>
          <w:tab w:val="clear" w:pos="708"/>
          <w:tab w:val="left" w:pos="993" w:leader="none"/>
        </w:tabs>
        <w:spacing w:lineRule="auto" w:line="360" w:before="0" w:after="0"/>
        <w:contextualSpacing/>
        <w:jc w:val="both"/>
        <w:rPr>
          <w:rFonts w:ascii="Times New Roman" w:hAnsi="Times New Roman" w:cs="Times New Roman"/>
          <w:sz w:val="28"/>
          <w:szCs w:val="28"/>
        </w:rPr>
      </w:pPr>
      <w:r>
        <w:rPr>
          <w:rFonts w:cs="Times New Roman" w:ascii="Times New Roman" w:hAnsi="Times New Roman"/>
          <w:sz w:val="28"/>
          <w:szCs w:val="28"/>
        </w:rPr>
        <w:t>Понятие и предмет профессиональной этики</w:t>
      </w:r>
    </w:p>
    <w:p>
      <w:pPr>
        <w:pStyle w:val="Style18"/>
        <w:widowControl w:val="false"/>
        <w:numPr>
          <w:ilvl w:val="0"/>
          <w:numId w:val="3"/>
        </w:numPr>
        <w:shd w:fill="FFFFFF" w:val="clear"/>
        <w:tabs>
          <w:tab w:val="clear" w:pos="708"/>
          <w:tab w:val="left" w:pos="993" w:leader="none"/>
        </w:tabs>
        <w:spacing w:lineRule="auto" w:line="360" w:before="0" w:after="0"/>
        <w:contextualSpacing/>
        <w:jc w:val="both"/>
        <w:rPr>
          <w:rFonts w:ascii="Times New Roman" w:hAnsi="Times New Roman" w:cs="Times New Roman"/>
          <w:sz w:val="28"/>
          <w:szCs w:val="28"/>
        </w:rPr>
      </w:pPr>
      <w:r>
        <w:rPr>
          <w:rFonts w:cs="Times New Roman" w:ascii="Times New Roman" w:hAnsi="Times New Roman"/>
          <w:sz w:val="28"/>
          <w:szCs w:val="28"/>
        </w:rPr>
        <w:t xml:space="preserve">Система  и функции профессиональной этики юриста </w:t>
      </w:r>
    </w:p>
    <w:p>
      <w:pPr>
        <w:pStyle w:val="Style18"/>
        <w:widowControl w:val="false"/>
        <w:numPr>
          <w:ilvl w:val="0"/>
          <w:numId w:val="3"/>
        </w:numPr>
        <w:tabs>
          <w:tab w:val="clear" w:pos="708"/>
          <w:tab w:val="left" w:pos="993" w:leader="none"/>
        </w:tabs>
        <w:spacing w:lineRule="auto" w:line="360" w:before="0" w:after="0"/>
        <w:contextualSpacing/>
        <w:jc w:val="both"/>
        <w:rPr>
          <w:rFonts w:ascii="Times New Roman" w:hAnsi="Times New Roman" w:cs="Times New Roman"/>
          <w:sz w:val="28"/>
          <w:szCs w:val="28"/>
        </w:rPr>
      </w:pPr>
      <w:r>
        <w:rPr>
          <w:rFonts w:cs="Times New Roman" w:ascii="Times New Roman" w:hAnsi="Times New Roman"/>
          <w:sz w:val="28"/>
          <w:szCs w:val="28"/>
        </w:rPr>
        <w:t xml:space="preserve">Нормы и принципы профессиональной этики </w:t>
      </w:r>
    </w:p>
    <w:p>
      <w:pPr>
        <w:pStyle w:val="Style18"/>
        <w:widowControl w:val="false"/>
        <w:numPr>
          <w:ilvl w:val="0"/>
          <w:numId w:val="3"/>
        </w:numPr>
        <w:tabs>
          <w:tab w:val="clear" w:pos="708"/>
          <w:tab w:val="left" w:pos="993" w:leader="none"/>
        </w:tabs>
        <w:spacing w:lineRule="auto" w:line="360" w:before="0" w:after="0"/>
        <w:contextualSpacing/>
        <w:jc w:val="both"/>
        <w:rPr>
          <w:rFonts w:ascii="Times New Roman" w:hAnsi="Times New Roman" w:cs="Times New Roman"/>
          <w:sz w:val="28"/>
          <w:szCs w:val="28"/>
        </w:rPr>
      </w:pPr>
      <w:r>
        <w:rPr>
          <w:rFonts w:cs="Times New Roman" w:ascii="Times New Roman" w:hAnsi="Times New Roman"/>
          <w:sz w:val="28"/>
          <w:szCs w:val="28"/>
        </w:rPr>
        <w:t xml:space="preserve">Особенности профессиональной этики юриста и их нравственное значение </w:t>
      </w:r>
    </w:p>
    <w:p>
      <w:pPr>
        <w:pStyle w:val="Normal"/>
        <w:widowControl w:val="false"/>
        <w:spacing w:lineRule="auto" w:line="360"/>
        <w:ind w:firstLine="709" w:end="0"/>
        <w:jc w:val="both"/>
        <w:rPr>
          <w:sz w:val="28"/>
          <w:szCs w:val="28"/>
        </w:rPr>
      </w:pPr>
      <w:r>
        <w:rPr>
          <w:sz w:val="28"/>
          <w:szCs w:val="28"/>
        </w:rPr>
        <w:t xml:space="preserve">Практическое задание  1  </w:t>
      </w:r>
    </w:p>
    <w:p>
      <w:pPr>
        <w:pStyle w:val="Normal"/>
        <w:widowControl w:val="false"/>
        <w:spacing w:lineRule="auto" w:line="360"/>
        <w:ind w:firstLine="709" w:end="0"/>
        <w:jc w:val="both"/>
        <w:rPr>
          <w:bCs/>
          <w:sz w:val="28"/>
          <w:szCs w:val="28"/>
        </w:rPr>
      </w:pPr>
      <w:r>
        <w:rPr>
          <w:bCs/>
          <w:sz w:val="28"/>
          <w:szCs w:val="28"/>
        </w:rPr>
        <w:t>Ваш друг, работающий в ювенальном суде, последнее время все время говорит о том, как его раздражают несовершеннолетние обвиняемые, и что он хочет поскорее «отправить из всех за решетку». Ваши действия?</w:t>
      </w:r>
    </w:p>
    <w:p>
      <w:pPr>
        <w:pStyle w:val="Normal"/>
        <w:widowControl w:val="false"/>
        <w:spacing w:lineRule="auto" w:line="360"/>
        <w:ind w:firstLine="709" w:end="0"/>
        <w:jc w:val="both"/>
        <w:rPr>
          <w:sz w:val="28"/>
          <w:szCs w:val="28"/>
        </w:rPr>
      </w:pPr>
      <w:r>
        <w:rPr>
          <w:sz w:val="28"/>
          <w:szCs w:val="28"/>
        </w:rPr>
        <w:t>Примите и прокомментируйте решение по данной  ситуации.</w:t>
      </w:r>
    </w:p>
    <w:p>
      <w:pPr>
        <w:pStyle w:val="Normal"/>
        <w:widowControl w:val="false"/>
        <w:spacing w:lineRule="auto" w:line="360"/>
        <w:ind w:firstLine="709" w:end="0"/>
        <w:jc w:val="both"/>
        <w:rPr>
          <w:sz w:val="28"/>
          <w:szCs w:val="28"/>
        </w:rPr>
      </w:pPr>
      <w:r>
        <w:rPr>
          <w:sz w:val="28"/>
          <w:szCs w:val="28"/>
        </w:rPr>
        <w:t>Практическое задание 2</w:t>
      </w:r>
    </w:p>
    <w:p>
      <w:pPr>
        <w:pStyle w:val="Normal"/>
        <w:widowControl w:val="false"/>
        <w:spacing w:lineRule="auto" w:line="360"/>
        <w:ind w:firstLine="709" w:end="0"/>
        <w:jc w:val="both"/>
        <w:rPr>
          <w:sz w:val="28"/>
          <w:szCs w:val="28"/>
        </w:rPr>
      </w:pPr>
      <w:r>
        <w:rPr>
          <w:sz w:val="28"/>
          <w:szCs w:val="28"/>
        </w:rPr>
        <w:t xml:space="preserve">На платформе электронной библиотеки </w:t>
      </w:r>
      <w:r>
        <w:rPr>
          <w:sz w:val="28"/>
          <w:szCs w:val="28"/>
          <w:lang w:val="en-US"/>
        </w:rPr>
        <w:t>Ciberleninka</w:t>
      </w:r>
      <w:r>
        <w:rPr>
          <w:sz w:val="28"/>
          <w:szCs w:val="28"/>
        </w:rPr>
        <w:t>.</w:t>
      </w:r>
      <w:r>
        <w:rPr>
          <w:sz w:val="28"/>
          <w:szCs w:val="28"/>
          <w:lang w:val="en-US"/>
        </w:rPr>
        <w:t>ru</w:t>
      </w:r>
      <w:r>
        <w:rPr/>
        <w:t xml:space="preserve"> найдите статью, посвященную проблемам профессиональной этики юриста, и заполните таблицу.</w:t>
      </w:r>
    </w:p>
    <w:tbl>
      <w:tblPr>
        <w:tblW w:w="9854" w:type="dxa"/>
        <w:jc w:val="start"/>
        <w:tblInd w:w="0" w:type="dxa"/>
        <w:tblLayout w:type="fixed"/>
        <w:tblCellMar>
          <w:top w:w="0" w:type="dxa"/>
          <w:start w:w="108" w:type="dxa"/>
          <w:bottom w:w="0" w:type="dxa"/>
          <w:end w:w="108" w:type="dxa"/>
        </w:tblCellMar>
      </w:tblPr>
      <w:tblGrid>
        <w:gridCol w:w="4927"/>
        <w:gridCol w:w="4927"/>
      </w:tblGrid>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Название научного журнала, номер и дата выхода</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Автор(ы)</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Название статьи</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Цель проведенного исследования, результатом которого стала статья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Задачи исследования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pPr>
            <w:r>
              <w:rPr/>
              <w:t>Предмет исследования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pPr>
            <w:r>
              <w:rPr/>
              <w:t>Объект исследования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pPr>
            <w:r>
              <w:rPr/>
              <w:t>Проблематика статьи</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 w:val="28"/>
                <w:szCs w:val="28"/>
              </w:rPr>
            </w:pPr>
            <w:r>
              <w:rPr>
                <w:sz w:val="28"/>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pPr>
            <w:r>
              <w:rPr/>
              <w:t>Сделанные автором выводы</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 w:val="28"/>
                <w:szCs w:val="28"/>
              </w:rPr>
            </w:pPr>
            <w:r>
              <w:rPr>
                <w:sz w:val="28"/>
                <w:szCs w:val="28"/>
              </w:rPr>
            </w:r>
          </w:p>
        </w:tc>
      </w:tr>
    </w:tbl>
    <w:p>
      <w:pPr>
        <w:pStyle w:val="Normal"/>
        <w:widowControl w:val="false"/>
        <w:shd w:fill="FFFFFF" w:val="clear"/>
        <w:ind w:firstLine="709" w:end="0"/>
        <w:jc w:val="center"/>
        <w:rPr>
          <w:sz w:val="28"/>
          <w:szCs w:val="28"/>
        </w:rPr>
      </w:pPr>
      <w:r>
        <w:rPr>
          <w:sz w:val="28"/>
          <w:szCs w:val="28"/>
        </w:rPr>
      </w:r>
    </w:p>
    <w:p>
      <w:pPr>
        <w:pStyle w:val="Normal"/>
        <w:widowControl w:val="false"/>
        <w:shd w:fill="FFFFFF" w:val="clear"/>
        <w:spacing w:lineRule="auto" w:line="360"/>
        <w:ind w:firstLine="709" w:end="0"/>
        <w:jc w:val="both"/>
        <w:rPr>
          <w:b/>
          <w:sz w:val="28"/>
          <w:szCs w:val="28"/>
        </w:rPr>
      </w:pPr>
      <w:r>
        <w:rPr>
          <w:b/>
          <w:sz w:val="28"/>
          <w:szCs w:val="28"/>
        </w:rPr>
        <w:t>Вариант 6.</w:t>
      </w:r>
    </w:p>
    <w:p>
      <w:pPr>
        <w:pStyle w:val="Normal"/>
        <w:widowControl w:val="false"/>
        <w:spacing w:lineRule="auto" w:line="360"/>
        <w:jc w:val="both"/>
        <w:rPr>
          <w:sz w:val="28"/>
          <w:szCs w:val="28"/>
        </w:rPr>
      </w:pPr>
      <w:r>
        <w:rPr>
          <w:b/>
          <w:sz w:val="28"/>
          <w:szCs w:val="28"/>
        </w:rPr>
        <w:t xml:space="preserve">      </w:t>
      </w:r>
      <w:r>
        <w:rPr>
          <w:b/>
          <w:sz w:val="28"/>
          <w:szCs w:val="28"/>
        </w:rPr>
        <w:t xml:space="preserve">Тема: Нравственные основы законодательства о правосудии и правоохранительной деятельности в Российской Федерации </w:t>
      </w:r>
    </w:p>
    <w:p>
      <w:pPr>
        <w:pStyle w:val="Normal"/>
        <w:widowControl w:val="false"/>
        <w:shd w:fill="FFFFFF" w:val="clear"/>
        <w:spacing w:lineRule="auto" w:line="360"/>
        <w:ind w:firstLine="709" w:end="0"/>
        <w:rPr>
          <w:sz w:val="28"/>
          <w:szCs w:val="28"/>
        </w:rPr>
      </w:pPr>
      <w:r>
        <w:rPr>
          <w:b/>
          <w:sz w:val="28"/>
          <w:szCs w:val="28"/>
        </w:rPr>
        <w:t xml:space="preserve"> </w:t>
      </w:r>
      <w:r>
        <w:rPr>
          <w:sz w:val="28"/>
          <w:szCs w:val="28"/>
        </w:rPr>
        <w:t>Примерный план ответа</w:t>
      </w:r>
    </w:p>
    <w:p>
      <w:pPr>
        <w:pStyle w:val="Style17"/>
        <w:widowControl w:val="false"/>
        <w:numPr>
          <w:ilvl w:val="0"/>
          <w:numId w:val="14"/>
        </w:numPr>
        <w:shd w:fill="FFFFFF" w:val="clear"/>
        <w:tabs>
          <w:tab w:val="clear" w:pos="708"/>
          <w:tab w:val="left" w:pos="993" w:leader="none"/>
        </w:tabs>
        <w:spacing w:lineRule="auto" w:line="360" w:before="0" w:after="0"/>
        <w:ind w:firstLine="709" w:start="0" w:end="0"/>
        <w:jc w:val="both"/>
        <w:rPr>
          <w:sz w:val="28"/>
          <w:szCs w:val="28"/>
        </w:rPr>
      </w:pPr>
      <w:r>
        <w:rPr>
          <w:sz w:val="28"/>
          <w:szCs w:val="28"/>
        </w:rPr>
        <w:t>История развития международного законодательства о правах человека</w:t>
      </w:r>
    </w:p>
    <w:p>
      <w:pPr>
        <w:pStyle w:val="Style18"/>
        <w:widowControl w:val="false"/>
        <w:numPr>
          <w:ilvl w:val="0"/>
          <w:numId w:val="14"/>
        </w:numPr>
        <w:shd w:fill="FFFFFF" w:val="clear"/>
        <w:tabs>
          <w:tab w:val="clear" w:pos="708"/>
          <w:tab w:val="left" w:pos="993" w:leader="none"/>
        </w:tabs>
        <w:autoSpaceDE w:val="false"/>
        <w:spacing w:lineRule="auto" w:line="360" w:before="0" w:after="0"/>
        <w:ind w:firstLine="709" w:start="0" w:end="0"/>
        <w:contextualSpacing/>
        <w:rPr>
          <w:rFonts w:ascii="Times New Roman" w:hAnsi="Times New Roman" w:cs="Times New Roman"/>
          <w:sz w:val="28"/>
          <w:szCs w:val="28"/>
        </w:rPr>
      </w:pPr>
      <w:r>
        <w:rPr>
          <w:rFonts w:cs="Times New Roman" w:ascii="Times New Roman" w:hAnsi="Times New Roman"/>
          <w:sz w:val="28"/>
          <w:szCs w:val="28"/>
        </w:rPr>
        <w:t>Нравственное содержание Конституции Российской Федерации 1993 г.</w:t>
      </w:r>
    </w:p>
    <w:p>
      <w:pPr>
        <w:pStyle w:val="Style17"/>
        <w:widowControl w:val="false"/>
        <w:numPr>
          <w:ilvl w:val="0"/>
          <w:numId w:val="14"/>
        </w:numPr>
        <w:shd w:fill="FFFFFF" w:val="clear"/>
        <w:tabs>
          <w:tab w:val="clear" w:pos="708"/>
          <w:tab w:val="left" w:pos="993" w:leader="none"/>
        </w:tabs>
        <w:spacing w:lineRule="auto" w:line="360" w:before="0" w:after="0"/>
        <w:ind w:firstLine="709" w:start="0" w:end="0"/>
        <w:jc w:val="both"/>
        <w:rPr>
          <w:sz w:val="28"/>
          <w:szCs w:val="28"/>
        </w:rPr>
      </w:pPr>
      <w:r>
        <w:rPr>
          <w:sz w:val="28"/>
          <w:szCs w:val="28"/>
        </w:rPr>
        <w:t>Нравственные аспекты уголовно-процессуального законодательства Российской Федерации</w:t>
      </w:r>
    </w:p>
    <w:p>
      <w:pPr>
        <w:pStyle w:val="Normal"/>
        <w:widowControl w:val="false"/>
        <w:spacing w:lineRule="auto" w:line="360"/>
        <w:ind w:firstLine="709" w:end="0"/>
        <w:jc w:val="both"/>
        <w:rPr>
          <w:sz w:val="28"/>
          <w:szCs w:val="28"/>
        </w:rPr>
      </w:pPr>
      <w:r>
        <w:rPr>
          <w:sz w:val="28"/>
          <w:szCs w:val="28"/>
        </w:rPr>
        <w:t xml:space="preserve">Практическое задание  1  </w:t>
      </w:r>
    </w:p>
    <w:p>
      <w:pPr>
        <w:pStyle w:val="Normal"/>
        <w:widowControl w:val="false"/>
        <w:spacing w:lineRule="auto" w:line="360"/>
        <w:ind w:firstLine="709" w:end="0"/>
        <w:jc w:val="both"/>
        <w:rPr>
          <w:rFonts w:eastAsia="Calibri"/>
          <w:sz w:val="28"/>
          <w:szCs w:val="28"/>
        </w:rPr>
      </w:pPr>
      <w:r>
        <w:rPr>
          <w:rFonts w:eastAsia="Calibri"/>
          <w:sz w:val="28"/>
          <w:szCs w:val="28"/>
        </w:rPr>
        <w:t>Рассмотрите этические кодексы представителей двух (на выбор) юридических профессий. Выделите общие и особенные черты.</w:t>
      </w:r>
    </w:p>
    <w:p>
      <w:pPr>
        <w:pStyle w:val="Normal"/>
        <w:widowControl w:val="false"/>
        <w:spacing w:lineRule="auto" w:line="360"/>
        <w:ind w:firstLine="709" w:end="0"/>
        <w:jc w:val="both"/>
        <w:rPr>
          <w:sz w:val="28"/>
          <w:szCs w:val="28"/>
        </w:rPr>
      </w:pPr>
      <w:r>
        <w:rPr>
          <w:sz w:val="28"/>
          <w:szCs w:val="28"/>
        </w:rPr>
        <w:t>Практическое задание 2</w:t>
      </w:r>
    </w:p>
    <w:p>
      <w:pPr>
        <w:pStyle w:val="Normal"/>
        <w:widowControl w:val="false"/>
        <w:spacing w:lineRule="auto" w:line="360"/>
        <w:ind w:firstLine="709" w:end="0"/>
        <w:jc w:val="both"/>
        <w:rPr>
          <w:sz w:val="28"/>
          <w:szCs w:val="28"/>
        </w:rPr>
      </w:pPr>
      <w:r>
        <w:rPr>
          <w:sz w:val="28"/>
          <w:szCs w:val="28"/>
        </w:rPr>
        <w:t xml:space="preserve">На платформе электронной библиотеки </w:t>
      </w:r>
      <w:r>
        <w:rPr>
          <w:sz w:val="28"/>
          <w:szCs w:val="28"/>
          <w:lang w:val="en-US"/>
        </w:rPr>
        <w:t>Ciberleninka</w:t>
      </w:r>
      <w:r>
        <w:rPr>
          <w:sz w:val="28"/>
          <w:szCs w:val="28"/>
        </w:rPr>
        <w:t>.</w:t>
      </w:r>
      <w:r>
        <w:rPr>
          <w:sz w:val="28"/>
          <w:szCs w:val="28"/>
          <w:lang w:val="en-US"/>
        </w:rPr>
        <w:t>ru</w:t>
      </w:r>
      <w:r>
        <w:rPr/>
        <w:t xml:space="preserve"> найдите статью, посвященную проблемам профессиональной этики юриста, и заполните таблицу.</w:t>
      </w:r>
    </w:p>
    <w:tbl>
      <w:tblPr>
        <w:tblW w:w="9854" w:type="dxa"/>
        <w:jc w:val="start"/>
        <w:tblInd w:w="0" w:type="dxa"/>
        <w:tblLayout w:type="fixed"/>
        <w:tblCellMar>
          <w:top w:w="0" w:type="dxa"/>
          <w:start w:w="108" w:type="dxa"/>
          <w:bottom w:w="0" w:type="dxa"/>
          <w:end w:w="108" w:type="dxa"/>
        </w:tblCellMar>
      </w:tblPr>
      <w:tblGrid>
        <w:gridCol w:w="4927"/>
        <w:gridCol w:w="4927"/>
      </w:tblGrid>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Название научного журнала, номер и дата выхода</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Автор(ы)</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Название статьи</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Цель проведенного исследования, результатом которого стала статья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Задачи исследования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Предмет исследования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Объект исследования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Проблематика статьи</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Сделанные автором выводы</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bl>
    <w:p>
      <w:pPr>
        <w:pStyle w:val="Normal"/>
        <w:widowControl w:val="false"/>
        <w:shd w:fill="FFFFFF" w:val="clear"/>
        <w:ind w:firstLine="709" w:end="0"/>
        <w:jc w:val="center"/>
        <w:rPr>
          <w:b/>
          <w:sz w:val="28"/>
          <w:szCs w:val="28"/>
        </w:rPr>
      </w:pPr>
      <w:r>
        <w:rPr>
          <w:b/>
          <w:sz w:val="28"/>
          <w:szCs w:val="28"/>
        </w:rPr>
      </w:r>
    </w:p>
    <w:p>
      <w:pPr>
        <w:pStyle w:val="Normal"/>
        <w:widowControl w:val="false"/>
        <w:shd w:fill="FFFFFF" w:val="clear"/>
        <w:spacing w:lineRule="auto" w:line="360"/>
        <w:ind w:firstLine="709" w:end="0"/>
        <w:rPr>
          <w:b/>
          <w:sz w:val="28"/>
          <w:szCs w:val="28"/>
        </w:rPr>
      </w:pPr>
      <w:r>
        <w:rPr>
          <w:b/>
          <w:sz w:val="28"/>
          <w:szCs w:val="28"/>
        </w:rPr>
        <w:t>Вариант 7.</w:t>
      </w:r>
    </w:p>
    <w:p>
      <w:pPr>
        <w:pStyle w:val="Normal"/>
        <w:widowControl w:val="false"/>
        <w:spacing w:lineRule="auto" w:line="360"/>
        <w:ind w:firstLine="708" w:end="0"/>
        <w:rPr>
          <w:b/>
          <w:sz w:val="28"/>
          <w:szCs w:val="28"/>
        </w:rPr>
      </w:pPr>
      <w:r>
        <w:rPr>
          <w:b/>
          <w:sz w:val="28"/>
          <w:szCs w:val="28"/>
        </w:rPr>
        <w:t xml:space="preserve">Тема: Этика следственной работы </w:t>
      </w:r>
    </w:p>
    <w:p>
      <w:pPr>
        <w:pStyle w:val="Normal"/>
        <w:widowControl w:val="false"/>
        <w:shd w:fill="FFFFFF" w:val="clear"/>
        <w:spacing w:lineRule="auto" w:line="360"/>
        <w:ind w:firstLine="709" w:end="0"/>
        <w:rPr>
          <w:sz w:val="28"/>
          <w:szCs w:val="28"/>
        </w:rPr>
      </w:pPr>
      <w:r>
        <w:rPr>
          <w:sz w:val="28"/>
          <w:szCs w:val="28"/>
        </w:rPr>
        <w:t>Примерный план ответа</w:t>
      </w:r>
    </w:p>
    <w:p>
      <w:pPr>
        <w:pStyle w:val="Style17"/>
        <w:widowControl w:val="false"/>
        <w:numPr>
          <w:ilvl w:val="0"/>
          <w:numId w:val="9"/>
        </w:numPr>
        <w:shd w:fill="FFFFFF" w:val="clear"/>
        <w:tabs>
          <w:tab w:val="clear" w:pos="708"/>
          <w:tab w:val="left" w:pos="993" w:leader="none"/>
        </w:tabs>
        <w:spacing w:lineRule="auto" w:line="360" w:before="0" w:after="0"/>
        <w:jc w:val="both"/>
        <w:rPr>
          <w:sz w:val="28"/>
          <w:szCs w:val="28"/>
        </w:rPr>
      </w:pPr>
      <w:r>
        <w:rPr>
          <w:sz w:val="28"/>
          <w:szCs w:val="28"/>
        </w:rPr>
        <w:t>Нравственные требования к деятельности следователя</w:t>
      </w:r>
    </w:p>
    <w:p>
      <w:pPr>
        <w:pStyle w:val="Style18"/>
        <w:widowControl w:val="false"/>
        <w:numPr>
          <w:ilvl w:val="0"/>
          <w:numId w:val="9"/>
        </w:numPr>
        <w:tabs>
          <w:tab w:val="clear" w:pos="708"/>
          <w:tab w:val="left" w:pos="993" w:leader="none"/>
        </w:tabs>
        <w:spacing w:lineRule="auto" w:line="360" w:before="0" w:after="0"/>
        <w:contextualSpacing/>
        <w:rPr>
          <w:rFonts w:ascii="Times New Roman" w:hAnsi="Times New Roman" w:cs="Times New Roman"/>
          <w:sz w:val="28"/>
          <w:szCs w:val="28"/>
        </w:rPr>
      </w:pPr>
      <w:r>
        <w:rPr>
          <w:rFonts w:cs="Times New Roman" w:ascii="Times New Roman" w:hAnsi="Times New Roman"/>
          <w:sz w:val="28"/>
          <w:szCs w:val="28"/>
        </w:rPr>
        <w:t>Взаимоотношения следователя с участниками процесса: нравственный аспект</w:t>
      </w:r>
    </w:p>
    <w:p>
      <w:pPr>
        <w:pStyle w:val="Style17"/>
        <w:widowControl w:val="false"/>
        <w:numPr>
          <w:ilvl w:val="0"/>
          <w:numId w:val="9"/>
        </w:numPr>
        <w:shd w:fill="FFFFFF" w:val="clear"/>
        <w:tabs>
          <w:tab w:val="clear" w:pos="708"/>
          <w:tab w:val="left" w:pos="993" w:leader="none"/>
        </w:tabs>
        <w:spacing w:lineRule="auto" w:line="360" w:before="0" w:after="0"/>
        <w:jc w:val="both"/>
        <w:rPr>
          <w:sz w:val="28"/>
          <w:szCs w:val="28"/>
        </w:rPr>
      </w:pPr>
      <w:r>
        <w:rPr>
          <w:sz w:val="28"/>
          <w:szCs w:val="28"/>
        </w:rPr>
        <w:t>Этика производства отдельных следственных действий</w:t>
      </w:r>
    </w:p>
    <w:p>
      <w:pPr>
        <w:pStyle w:val="Style17"/>
        <w:widowControl w:val="false"/>
        <w:numPr>
          <w:ilvl w:val="0"/>
          <w:numId w:val="9"/>
        </w:numPr>
        <w:shd w:fill="FFFFFF" w:val="clear"/>
        <w:tabs>
          <w:tab w:val="clear" w:pos="708"/>
          <w:tab w:val="left" w:pos="993" w:leader="none"/>
        </w:tabs>
        <w:spacing w:lineRule="auto" w:line="360" w:before="0" w:after="0"/>
        <w:jc w:val="both"/>
        <w:rPr>
          <w:sz w:val="28"/>
          <w:szCs w:val="28"/>
        </w:rPr>
      </w:pPr>
      <w:r>
        <w:rPr>
          <w:sz w:val="28"/>
          <w:szCs w:val="28"/>
        </w:rPr>
        <w:t>Нравственное содержание презумпции невиновности</w:t>
      </w:r>
    </w:p>
    <w:p>
      <w:pPr>
        <w:pStyle w:val="Normal"/>
        <w:widowControl w:val="false"/>
        <w:spacing w:lineRule="auto" w:line="360"/>
        <w:ind w:firstLine="709" w:end="0"/>
        <w:jc w:val="both"/>
        <w:rPr>
          <w:sz w:val="28"/>
          <w:szCs w:val="28"/>
        </w:rPr>
      </w:pPr>
      <w:r>
        <w:rPr>
          <w:sz w:val="28"/>
          <w:szCs w:val="28"/>
        </w:rPr>
        <w:t xml:space="preserve">Практическое задание 1 </w:t>
      </w:r>
    </w:p>
    <w:p>
      <w:pPr>
        <w:pStyle w:val="Normal"/>
        <w:widowControl w:val="false"/>
        <w:spacing w:lineRule="auto" w:line="360"/>
        <w:ind w:firstLine="709" w:end="0"/>
        <w:jc w:val="both"/>
        <w:rPr>
          <w:rFonts w:eastAsia="Calibri"/>
          <w:sz w:val="28"/>
          <w:szCs w:val="28"/>
        </w:rPr>
      </w:pPr>
      <w:r>
        <w:rPr>
          <w:rFonts w:eastAsia="Calibri"/>
          <w:sz w:val="28"/>
          <w:szCs w:val="28"/>
        </w:rPr>
        <w:t>Проанализировав материалы периодической печати, учебника и других пособий, приведите примеры поведения сотрудников правоохранительных органов в различных служебных и жизненных ситуациях. Оцените их с точки зрения основных нравственных требований, предъявляемых к такому  роду деятельности.</w:t>
      </w:r>
    </w:p>
    <w:p>
      <w:pPr>
        <w:pStyle w:val="Normal"/>
        <w:widowControl w:val="false"/>
        <w:spacing w:lineRule="auto" w:line="360"/>
        <w:ind w:firstLine="709" w:end="0"/>
        <w:jc w:val="both"/>
        <w:rPr>
          <w:sz w:val="28"/>
          <w:szCs w:val="28"/>
        </w:rPr>
      </w:pPr>
      <w:r>
        <w:rPr>
          <w:sz w:val="28"/>
          <w:szCs w:val="28"/>
        </w:rPr>
        <w:t xml:space="preserve">  </w:t>
      </w:r>
      <w:r>
        <w:rPr>
          <w:sz w:val="28"/>
          <w:szCs w:val="28"/>
        </w:rPr>
        <w:t>Практическое задание 2</w:t>
      </w:r>
    </w:p>
    <w:p>
      <w:pPr>
        <w:pStyle w:val="Normal"/>
        <w:widowControl w:val="false"/>
        <w:spacing w:lineRule="auto" w:line="360"/>
        <w:ind w:firstLine="709" w:end="0"/>
        <w:jc w:val="both"/>
        <w:rPr>
          <w:sz w:val="28"/>
          <w:szCs w:val="28"/>
        </w:rPr>
      </w:pPr>
      <w:r>
        <w:rPr>
          <w:sz w:val="28"/>
          <w:szCs w:val="28"/>
        </w:rPr>
        <w:t xml:space="preserve">На платформе электронной библиотеки </w:t>
      </w:r>
      <w:r>
        <w:rPr>
          <w:sz w:val="28"/>
          <w:szCs w:val="28"/>
          <w:lang w:val="en-US"/>
        </w:rPr>
        <w:t>Ciberleninka</w:t>
      </w:r>
      <w:r>
        <w:rPr>
          <w:sz w:val="28"/>
          <w:szCs w:val="28"/>
        </w:rPr>
        <w:t>.</w:t>
      </w:r>
      <w:r>
        <w:rPr>
          <w:sz w:val="28"/>
          <w:szCs w:val="28"/>
          <w:lang w:val="en-US"/>
        </w:rPr>
        <w:t>ru</w:t>
      </w:r>
      <w:r>
        <w:rPr/>
        <w:t xml:space="preserve"> найдите статью, посвященную проблемам профессиональной этики юриста, и заполните таблицу.</w:t>
      </w:r>
    </w:p>
    <w:tbl>
      <w:tblPr>
        <w:tblW w:w="9854" w:type="dxa"/>
        <w:jc w:val="start"/>
        <w:tblInd w:w="0" w:type="dxa"/>
        <w:tblLayout w:type="fixed"/>
        <w:tblCellMar>
          <w:top w:w="0" w:type="dxa"/>
          <w:start w:w="108" w:type="dxa"/>
          <w:bottom w:w="0" w:type="dxa"/>
          <w:end w:w="108" w:type="dxa"/>
        </w:tblCellMar>
      </w:tblPr>
      <w:tblGrid>
        <w:gridCol w:w="4927"/>
        <w:gridCol w:w="4927"/>
      </w:tblGrid>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Название научного журнала, номер и дата выхода</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Автор(ы)</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Название статьи</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Цель проведенного исследования, результатом которого стала статья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Задачи исследования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Предмет исследования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Объект исследования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Проблематика статьи</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Сделанные автором выводы</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bl>
    <w:p>
      <w:pPr>
        <w:pStyle w:val="Normal"/>
        <w:widowControl w:val="false"/>
        <w:tabs>
          <w:tab w:val="clear" w:pos="708"/>
          <w:tab w:val="left" w:pos="1815" w:leader="none"/>
        </w:tabs>
        <w:ind w:firstLine="709" w:end="0"/>
        <w:rPr>
          <w:sz w:val="28"/>
          <w:szCs w:val="28"/>
        </w:rPr>
      </w:pPr>
      <w:r>
        <w:rPr>
          <w:sz w:val="28"/>
          <w:szCs w:val="28"/>
        </w:rPr>
      </w:r>
    </w:p>
    <w:p>
      <w:pPr>
        <w:pStyle w:val="Normal"/>
        <w:widowControl w:val="false"/>
        <w:shd w:fill="FFFFFF" w:val="clear"/>
        <w:spacing w:lineRule="auto" w:line="360"/>
        <w:ind w:firstLine="709" w:end="0"/>
        <w:jc w:val="both"/>
        <w:rPr>
          <w:b/>
          <w:sz w:val="28"/>
          <w:szCs w:val="28"/>
        </w:rPr>
      </w:pPr>
      <w:r>
        <w:rPr>
          <w:b/>
          <w:sz w:val="28"/>
          <w:szCs w:val="28"/>
        </w:rPr>
        <w:t>Вариант 8.</w:t>
      </w:r>
    </w:p>
    <w:p>
      <w:pPr>
        <w:pStyle w:val="Normal"/>
        <w:widowControl w:val="false"/>
        <w:spacing w:lineRule="auto" w:line="360"/>
        <w:ind w:firstLine="708" w:end="0"/>
        <w:jc w:val="both"/>
        <w:rPr>
          <w:b/>
          <w:sz w:val="28"/>
          <w:szCs w:val="28"/>
        </w:rPr>
      </w:pPr>
      <w:r>
        <w:rPr>
          <w:b/>
          <w:sz w:val="28"/>
          <w:szCs w:val="28"/>
        </w:rPr>
        <w:t xml:space="preserve">Тема: Судебная этика </w:t>
      </w:r>
    </w:p>
    <w:p>
      <w:pPr>
        <w:pStyle w:val="Normal"/>
        <w:widowControl w:val="false"/>
        <w:shd w:fill="FFFFFF" w:val="clear"/>
        <w:spacing w:lineRule="auto" w:line="360"/>
        <w:ind w:firstLine="709" w:end="0"/>
        <w:rPr>
          <w:sz w:val="28"/>
          <w:szCs w:val="28"/>
        </w:rPr>
      </w:pPr>
      <w:r>
        <w:rPr>
          <w:sz w:val="28"/>
          <w:szCs w:val="28"/>
        </w:rPr>
        <w:t>Примерный план ответа</w:t>
      </w:r>
    </w:p>
    <w:p>
      <w:pPr>
        <w:pStyle w:val="Style18"/>
        <w:widowControl w:val="false"/>
        <w:numPr>
          <w:ilvl w:val="0"/>
          <w:numId w:val="19"/>
        </w:numPr>
        <w:tabs>
          <w:tab w:val="clear" w:pos="708"/>
          <w:tab w:val="left" w:pos="993" w:leader="none"/>
        </w:tabs>
        <w:spacing w:lineRule="auto" w:line="360" w:before="0" w:after="0"/>
        <w:ind w:firstLine="709" w:start="0" w:end="0"/>
        <w:contextualSpacing/>
        <w:jc w:val="both"/>
        <w:rPr>
          <w:rFonts w:ascii="Times New Roman" w:hAnsi="Times New Roman" w:cs="Times New Roman"/>
          <w:sz w:val="28"/>
          <w:szCs w:val="28"/>
        </w:rPr>
      </w:pPr>
      <w:r>
        <w:rPr>
          <w:rFonts w:cs="Times New Roman" w:ascii="Times New Roman" w:hAnsi="Times New Roman"/>
          <w:sz w:val="28"/>
          <w:szCs w:val="28"/>
        </w:rPr>
        <w:t>Этические требования к личности судьи и его поведению</w:t>
      </w:r>
    </w:p>
    <w:p>
      <w:pPr>
        <w:pStyle w:val="Style17"/>
        <w:widowControl w:val="false"/>
        <w:numPr>
          <w:ilvl w:val="0"/>
          <w:numId w:val="19"/>
        </w:numPr>
        <w:tabs>
          <w:tab w:val="clear" w:pos="708"/>
          <w:tab w:val="left" w:pos="993" w:leader="none"/>
        </w:tabs>
        <w:spacing w:lineRule="auto" w:line="360" w:before="0" w:after="0"/>
        <w:ind w:firstLine="709" w:start="0" w:end="0"/>
        <w:jc w:val="both"/>
        <w:rPr>
          <w:sz w:val="28"/>
          <w:szCs w:val="28"/>
        </w:rPr>
      </w:pPr>
      <w:r>
        <w:rPr>
          <w:sz w:val="28"/>
          <w:szCs w:val="28"/>
        </w:rPr>
        <w:t>Этика судебных прений</w:t>
      </w:r>
    </w:p>
    <w:p>
      <w:pPr>
        <w:pStyle w:val="Style17"/>
        <w:widowControl w:val="false"/>
        <w:numPr>
          <w:ilvl w:val="0"/>
          <w:numId w:val="19"/>
        </w:numPr>
        <w:tabs>
          <w:tab w:val="clear" w:pos="708"/>
          <w:tab w:val="left" w:pos="993" w:leader="none"/>
        </w:tabs>
        <w:spacing w:lineRule="auto" w:line="360" w:before="0" w:after="0"/>
        <w:ind w:firstLine="709" w:start="0" w:end="0"/>
        <w:jc w:val="both"/>
        <w:rPr>
          <w:sz w:val="28"/>
          <w:szCs w:val="28"/>
        </w:rPr>
      </w:pPr>
      <w:r>
        <w:rPr>
          <w:sz w:val="28"/>
          <w:szCs w:val="28"/>
        </w:rPr>
        <w:t>Этика обвинительной речи прокурора</w:t>
      </w:r>
    </w:p>
    <w:p>
      <w:pPr>
        <w:pStyle w:val="Style17"/>
        <w:widowControl w:val="false"/>
        <w:numPr>
          <w:ilvl w:val="0"/>
          <w:numId w:val="19"/>
        </w:numPr>
        <w:tabs>
          <w:tab w:val="clear" w:pos="708"/>
          <w:tab w:val="left" w:pos="993" w:leader="none"/>
        </w:tabs>
        <w:spacing w:lineRule="auto" w:line="360" w:before="0" w:after="0"/>
        <w:ind w:firstLine="709" w:start="0" w:end="0"/>
        <w:jc w:val="both"/>
        <w:rPr>
          <w:sz w:val="28"/>
          <w:szCs w:val="28"/>
        </w:rPr>
      </w:pPr>
      <w:r>
        <w:rPr>
          <w:sz w:val="28"/>
          <w:szCs w:val="28"/>
        </w:rPr>
        <w:t>Этика речи защитника</w:t>
      </w:r>
    </w:p>
    <w:p>
      <w:pPr>
        <w:pStyle w:val="Style18"/>
        <w:widowControl w:val="false"/>
        <w:spacing w:lineRule="auto" w:line="360" w:before="0" w:after="0"/>
        <w:ind w:start="709" w:end="0"/>
        <w:contextualSpacing/>
        <w:jc w:val="both"/>
        <w:rPr>
          <w:rFonts w:ascii="Times New Roman" w:hAnsi="Times New Roman" w:cs="Times New Roman"/>
          <w:sz w:val="28"/>
          <w:szCs w:val="28"/>
        </w:rPr>
      </w:pPr>
      <w:r>
        <w:rPr>
          <w:rFonts w:cs="Times New Roman" w:ascii="Times New Roman" w:hAnsi="Times New Roman"/>
          <w:sz w:val="28"/>
          <w:szCs w:val="28"/>
        </w:rPr>
        <w:t>Практическое задание  1</w:t>
      </w:r>
    </w:p>
    <w:p>
      <w:pPr>
        <w:pStyle w:val="Normal"/>
        <w:widowControl w:val="false"/>
        <w:spacing w:lineRule="auto" w:line="348"/>
        <w:ind w:firstLine="709" w:end="0"/>
        <w:jc w:val="both"/>
        <w:rPr>
          <w:bCs/>
          <w:sz w:val="28"/>
          <w:szCs w:val="28"/>
        </w:rPr>
      </w:pPr>
      <w:r>
        <w:rPr>
          <w:bCs/>
          <w:sz w:val="28"/>
          <w:szCs w:val="28"/>
        </w:rPr>
        <w:t>После вынесения приговора по делу, судья, по приглашению родственников потерпевшего, направился вместе с ними в ресторан пообедать, сидел с ними за одним столиком, но свой обед оплатил самостоятельно.</w:t>
      </w:r>
    </w:p>
    <w:p>
      <w:pPr>
        <w:pStyle w:val="Normal"/>
        <w:widowControl w:val="false"/>
        <w:tabs>
          <w:tab w:val="clear" w:pos="708"/>
          <w:tab w:val="left" w:pos="1245" w:leader="none"/>
        </w:tabs>
        <w:spacing w:lineRule="auto" w:line="348"/>
        <w:ind w:firstLine="709" w:end="0"/>
        <w:jc w:val="both"/>
        <w:rPr>
          <w:sz w:val="28"/>
          <w:szCs w:val="28"/>
        </w:rPr>
      </w:pPr>
      <w:r>
        <w:rPr>
          <w:sz w:val="28"/>
          <w:szCs w:val="28"/>
        </w:rPr>
        <w:t>Прокомментируйте данную  ситуацию с точки зрения норм профессиональной этики.</w:t>
      </w:r>
    </w:p>
    <w:p>
      <w:pPr>
        <w:pStyle w:val="Normal"/>
        <w:widowControl w:val="false"/>
        <w:spacing w:lineRule="auto" w:line="360"/>
        <w:ind w:firstLine="709" w:end="0"/>
        <w:jc w:val="both"/>
        <w:rPr>
          <w:sz w:val="28"/>
          <w:szCs w:val="28"/>
        </w:rPr>
      </w:pPr>
      <w:r>
        <w:rPr>
          <w:sz w:val="28"/>
          <w:szCs w:val="28"/>
        </w:rPr>
        <w:t>Практическое задание 2</w:t>
      </w:r>
    </w:p>
    <w:p>
      <w:pPr>
        <w:pStyle w:val="Normal"/>
        <w:widowControl w:val="false"/>
        <w:spacing w:lineRule="auto" w:line="348"/>
        <w:ind w:firstLine="709" w:end="0"/>
        <w:jc w:val="both"/>
        <w:rPr>
          <w:sz w:val="28"/>
          <w:szCs w:val="28"/>
        </w:rPr>
      </w:pPr>
      <w:r>
        <w:rPr>
          <w:sz w:val="28"/>
          <w:szCs w:val="28"/>
        </w:rPr>
        <w:t xml:space="preserve">На платформе электронной библиотеки </w:t>
      </w:r>
      <w:r>
        <w:rPr>
          <w:sz w:val="28"/>
          <w:szCs w:val="28"/>
          <w:lang w:val="en-US"/>
        </w:rPr>
        <w:t>Ciberleninka</w:t>
      </w:r>
      <w:r>
        <w:rPr>
          <w:sz w:val="28"/>
          <w:szCs w:val="28"/>
        </w:rPr>
        <w:t>.</w:t>
      </w:r>
      <w:r>
        <w:rPr>
          <w:sz w:val="28"/>
          <w:szCs w:val="28"/>
          <w:lang w:val="en-US"/>
        </w:rPr>
        <w:t>ru</w:t>
      </w:r>
      <w:r>
        <w:rPr/>
        <w:t xml:space="preserve"> найдите статью, посвященную проблемам профессиональной этики юриста, и заполните таблицу.</w:t>
      </w:r>
    </w:p>
    <w:tbl>
      <w:tblPr>
        <w:tblW w:w="9854" w:type="dxa"/>
        <w:jc w:val="start"/>
        <w:tblInd w:w="0" w:type="dxa"/>
        <w:tblLayout w:type="fixed"/>
        <w:tblCellMar>
          <w:top w:w="0" w:type="dxa"/>
          <w:start w:w="108" w:type="dxa"/>
          <w:bottom w:w="0" w:type="dxa"/>
          <w:end w:w="108" w:type="dxa"/>
        </w:tblCellMar>
      </w:tblPr>
      <w:tblGrid>
        <w:gridCol w:w="4927"/>
        <w:gridCol w:w="4927"/>
      </w:tblGrid>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Название научного журнала, номер и дата выхода</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Автор(ы)</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Название статьи</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Цель проведенного исследования, результатом которого стала статья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Задачи исследования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Предмет исследования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Объект исследования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Проблематика статьи</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Сделанные автором выводы</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bl>
    <w:p>
      <w:pPr>
        <w:pStyle w:val="Normal"/>
        <w:widowControl w:val="false"/>
        <w:shd w:fill="FFFFFF" w:val="clear"/>
        <w:ind w:firstLine="709" w:end="0"/>
        <w:jc w:val="both"/>
        <w:rPr>
          <w:b/>
          <w:sz w:val="28"/>
          <w:szCs w:val="28"/>
        </w:rPr>
      </w:pPr>
      <w:r>
        <w:rPr>
          <w:b/>
          <w:sz w:val="28"/>
          <w:szCs w:val="28"/>
        </w:rPr>
      </w:r>
    </w:p>
    <w:p>
      <w:pPr>
        <w:pStyle w:val="Normal"/>
        <w:widowControl w:val="false"/>
        <w:shd w:fill="FFFFFF" w:val="clear"/>
        <w:spacing w:lineRule="auto" w:line="360"/>
        <w:ind w:firstLine="709" w:end="0"/>
        <w:jc w:val="both"/>
        <w:rPr>
          <w:b/>
          <w:sz w:val="28"/>
          <w:szCs w:val="28"/>
        </w:rPr>
      </w:pPr>
      <w:r>
        <w:rPr>
          <w:b/>
          <w:sz w:val="28"/>
          <w:szCs w:val="28"/>
        </w:rPr>
        <w:t>Вариант 9.</w:t>
      </w:r>
    </w:p>
    <w:p>
      <w:pPr>
        <w:pStyle w:val="Normal"/>
        <w:widowControl w:val="false"/>
        <w:spacing w:lineRule="auto" w:line="360"/>
        <w:ind w:firstLine="708" w:end="0"/>
        <w:rPr>
          <w:sz w:val="28"/>
          <w:szCs w:val="28"/>
        </w:rPr>
      </w:pPr>
      <w:r>
        <w:rPr>
          <w:b/>
          <w:sz w:val="28"/>
          <w:szCs w:val="28"/>
        </w:rPr>
        <w:t>Тема: Этические основы деятельности представителей отдельных юридических профессий</w:t>
      </w:r>
    </w:p>
    <w:p>
      <w:pPr>
        <w:pStyle w:val="Normal"/>
        <w:widowControl w:val="false"/>
        <w:shd w:fill="FFFFFF" w:val="clear"/>
        <w:spacing w:lineRule="auto" w:line="360"/>
        <w:ind w:firstLine="709" w:end="0"/>
        <w:rPr>
          <w:sz w:val="28"/>
          <w:szCs w:val="28"/>
        </w:rPr>
      </w:pPr>
      <w:r>
        <w:rPr>
          <w:sz w:val="28"/>
          <w:szCs w:val="28"/>
        </w:rPr>
        <w:t>Примерный план ответа</w:t>
      </w:r>
    </w:p>
    <w:p>
      <w:pPr>
        <w:pStyle w:val="Style18"/>
        <w:widowControl w:val="false"/>
        <w:numPr>
          <w:ilvl w:val="0"/>
          <w:numId w:val="5"/>
        </w:numPr>
        <w:tabs>
          <w:tab w:val="clear" w:pos="708"/>
          <w:tab w:val="left" w:pos="993" w:leader="none"/>
        </w:tabs>
        <w:spacing w:lineRule="auto" w:line="360" w:before="0" w:after="0"/>
        <w:ind w:firstLine="709" w:start="0" w:end="0"/>
        <w:contextualSpacing/>
        <w:jc w:val="both"/>
        <w:rPr>
          <w:rFonts w:ascii="Times New Roman" w:hAnsi="Times New Roman" w:cs="Times New Roman"/>
          <w:sz w:val="28"/>
          <w:szCs w:val="28"/>
        </w:rPr>
      </w:pPr>
      <w:r>
        <w:rPr>
          <w:rFonts w:cs="Times New Roman" w:ascii="Times New Roman" w:hAnsi="Times New Roman"/>
          <w:sz w:val="28"/>
          <w:szCs w:val="28"/>
        </w:rPr>
        <w:t>Этические основы деятельности адвоката</w:t>
      </w:r>
    </w:p>
    <w:p>
      <w:pPr>
        <w:pStyle w:val="Style18"/>
        <w:widowControl w:val="false"/>
        <w:numPr>
          <w:ilvl w:val="0"/>
          <w:numId w:val="5"/>
        </w:numPr>
        <w:tabs>
          <w:tab w:val="clear" w:pos="708"/>
          <w:tab w:val="left" w:pos="993" w:leader="none"/>
        </w:tabs>
        <w:spacing w:lineRule="auto" w:line="360" w:before="0" w:after="0"/>
        <w:ind w:firstLine="709" w:start="0" w:end="0"/>
        <w:contextualSpacing/>
        <w:jc w:val="both"/>
        <w:rPr>
          <w:rFonts w:ascii="Times New Roman" w:hAnsi="Times New Roman" w:cs="Times New Roman"/>
          <w:sz w:val="28"/>
          <w:szCs w:val="28"/>
        </w:rPr>
      </w:pPr>
      <w:r>
        <w:rPr>
          <w:rFonts w:cs="Times New Roman" w:ascii="Times New Roman" w:hAnsi="Times New Roman"/>
          <w:sz w:val="28"/>
          <w:szCs w:val="28"/>
        </w:rPr>
        <w:t xml:space="preserve">Этические основы деятельности нотариуса </w:t>
      </w:r>
    </w:p>
    <w:p>
      <w:pPr>
        <w:pStyle w:val="Style18"/>
        <w:widowControl w:val="false"/>
        <w:numPr>
          <w:ilvl w:val="0"/>
          <w:numId w:val="5"/>
        </w:numPr>
        <w:shd w:fill="FFFFFF" w:val="clear"/>
        <w:tabs>
          <w:tab w:val="clear" w:pos="708"/>
          <w:tab w:val="left" w:pos="993" w:leader="none"/>
        </w:tabs>
        <w:spacing w:lineRule="auto" w:line="360" w:before="0" w:after="0"/>
        <w:ind w:firstLine="709" w:start="0" w:end="0"/>
        <w:contextualSpacing/>
        <w:jc w:val="both"/>
        <w:rPr>
          <w:rFonts w:ascii="Times New Roman" w:hAnsi="Times New Roman" w:cs="Times New Roman"/>
          <w:sz w:val="28"/>
          <w:szCs w:val="28"/>
        </w:rPr>
      </w:pPr>
      <w:r>
        <w:rPr>
          <w:rFonts w:cs="Times New Roman" w:ascii="Times New Roman" w:hAnsi="Times New Roman"/>
          <w:sz w:val="28"/>
          <w:szCs w:val="28"/>
        </w:rPr>
        <w:t xml:space="preserve">Этические основы деятельности юрисконсульта </w:t>
      </w:r>
    </w:p>
    <w:p>
      <w:pPr>
        <w:pStyle w:val="Normal"/>
        <w:widowControl w:val="false"/>
        <w:spacing w:lineRule="auto" w:line="360"/>
        <w:jc w:val="both"/>
        <w:rPr>
          <w:sz w:val="28"/>
          <w:szCs w:val="28"/>
        </w:rPr>
      </w:pPr>
      <w:r>
        <w:rPr>
          <w:sz w:val="28"/>
          <w:szCs w:val="28"/>
        </w:rPr>
        <w:t xml:space="preserve">Практическое задание 1    </w:t>
      </w:r>
    </w:p>
    <w:p>
      <w:pPr>
        <w:pStyle w:val="Normal"/>
        <w:widowControl w:val="false"/>
        <w:spacing w:lineRule="auto" w:line="348"/>
        <w:ind w:firstLine="709" w:end="0"/>
        <w:jc w:val="both"/>
        <w:rPr>
          <w:bCs/>
          <w:sz w:val="28"/>
          <w:szCs w:val="28"/>
        </w:rPr>
      </w:pPr>
      <w:r>
        <w:rPr>
          <w:bCs/>
          <w:sz w:val="28"/>
          <w:szCs w:val="28"/>
        </w:rPr>
        <w:t>Вы – адвокат, и вам предлагают за большую сумму защищать человека, который вам лично не нравится и в виновности которого лично вы уверены, хотя и не имеете доказательств. Ваши действия?</w:t>
      </w:r>
    </w:p>
    <w:p>
      <w:pPr>
        <w:pStyle w:val="Normal"/>
        <w:widowControl w:val="false"/>
        <w:tabs>
          <w:tab w:val="clear" w:pos="708"/>
          <w:tab w:val="left" w:pos="1245" w:leader="none"/>
        </w:tabs>
        <w:spacing w:lineRule="auto" w:line="360"/>
        <w:ind w:firstLine="709" w:end="0"/>
        <w:jc w:val="both"/>
        <w:rPr>
          <w:sz w:val="28"/>
          <w:szCs w:val="28"/>
        </w:rPr>
      </w:pPr>
      <w:r>
        <w:rPr>
          <w:sz w:val="28"/>
          <w:szCs w:val="28"/>
        </w:rPr>
        <w:t>Примите и прокомментируйте решение по данной  ситуации.</w:t>
      </w:r>
    </w:p>
    <w:p>
      <w:pPr>
        <w:pStyle w:val="Normal"/>
        <w:widowControl w:val="false"/>
        <w:spacing w:lineRule="auto" w:line="360"/>
        <w:ind w:firstLine="709" w:end="0"/>
        <w:jc w:val="both"/>
        <w:rPr>
          <w:sz w:val="28"/>
          <w:szCs w:val="28"/>
        </w:rPr>
      </w:pPr>
      <w:r>
        <w:rPr>
          <w:sz w:val="28"/>
          <w:szCs w:val="28"/>
        </w:rPr>
        <w:t>Практическое задание 2</w:t>
      </w:r>
    </w:p>
    <w:p>
      <w:pPr>
        <w:pStyle w:val="Normal"/>
        <w:widowControl w:val="false"/>
        <w:spacing w:lineRule="auto" w:line="360"/>
        <w:ind w:firstLine="709" w:end="0"/>
        <w:jc w:val="both"/>
        <w:rPr>
          <w:sz w:val="28"/>
          <w:szCs w:val="28"/>
        </w:rPr>
      </w:pPr>
      <w:r>
        <w:rPr>
          <w:sz w:val="28"/>
          <w:szCs w:val="28"/>
        </w:rPr>
        <w:t xml:space="preserve">На платформе электронной библиотеки </w:t>
      </w:r>
      <w:r>
        <w:rPr>
          <w:sz w:val="28"/>
          <w:szCs w:val="28"/>
          <w:lang w:val="en-US"/>
        </w:rPr>
        <w:t>Ciberleninka</w:t>
      </w:r>
      <w:r>
        <w:rPr>
          <w:sz w:val="28"/>
          <w:szCs w:val="28"/>
        </w:rPr>
        <w:t>.</w:t>
      </w:r>
      <w:r>
        <w:rPr>
          <w:sz w:val="28"/>
          <w:szCs w:val="28"/>
          <w:lang w:val="en-US"/>
        </w:rPr>
        <w:t>ru</w:t>
      </w:r>
      <w:r>
        <w:rPr/>
        <w:t xml:space="preserve"> найдите статью, посвященную проблемам профессиональной этики юриста, и заполните таблицу.</w:t>
      </w:r>
    </w:p>
    <w:tbl>
      <w:tblPr>
        <w:tblW w:w="9854" w:type="dxa"/>
        <w:jc w:val="start"/>
        <w:tblInd w:w="0" w:type="dxa"/>
        <w:tblLayout w:type="fixed"/>
        <w:tblCellMar>
          <w:top w:w="0" w:type="dxa"/>
          <w:start w:w="108" w:type="dxa"/>
          <w:bottom w:w="0" w:type="dxa"/>
          <w:end w:w="108" w:type="dxa"/>
        </w:tblCellMar>
      </w:tblPr>
      <w:tblGrid>
        <w:gridCol w:w="4927"/>
        <w:gridCol w:w="4927"/>
      </w:tblGrid>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Название научного журнала, номер и дата выхода</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Автор(ы)</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Название статьи</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Цель проведенного исследования, результатом которого стала статья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Задачи исследования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Предмет исследования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Объект исследования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Проблематика статьи</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Сделанные автором выводы</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bl>
    <w:p>
      <w:pPr>
        <w:pStyle w:val="Normal"/>
        <w:widowControl w:val="false"/>
        <w:shd w:fill="FFFFFF" w:val="clear"/>
        <w:spacing w:lineRule="auto" w:line="360"/>
        <w:ind w:firstLine="709" w:end="0"/>
        <w:rPr>
          <w:b/>
          <w:sz w:val="28"/>
          <w:szCs w:val="28"/>
        </w:rPr>
      </w:pPr>
      <w:r>
        <w:rPr>
          <w:b/>
          <w:sz w:val="28"/>
          <w:szCs w:val="28"/>
        </w:rPr>
        <w:t>Вариант 10.</w:t>
      </w:r>
    </w:p>
    <w:p>
      <w:pPr>
        <w:pStyle w:val="Normal"/>
        <w:widowControl w:val="false"/>
        <w:spacing w:lineRule="auto" w:line="360"/>
        <w:ind w:firstLine="708" w:end="0"/>
        <w:rPr>
          <w:sz w:val="28"/>
          <w:szCs w:val="28"/>
        </w:rPr>
      </w:pPr>
      <w:r>
        <w:rPr>
          <w:b/>
          <w:sz w:val="28"/>
          <w:szCs w:val="28"/>
        </w:rPr>
        <w:t>Тема: Этикет в профессиональной деятельности юриста</w:t>
      </w:r>
    </w:p>
    <w:p>
      <w:pPr>
        <w:pStyle w:val="Normal"/>
        <w:widowControl w:val="false"/>
        <w:shd w:fill="FFFFFF" w:val="clear"/>
        <w:spacing w:lineRule="auto" w:line="360"/>
        <w:ind w:firstLine="709" w:end="0"/>
        <w:rPr>
          <w:sz w:val="28"/>
          <w:szCs w:val="28"/>
        </w:rPr>
      </w:pPr>
      <w:r>
        <w:rPr>
          <w:sz w:val="28"/>
          <w:szCs w:val="28"/>
        </w:rPr>
        <w:t>Примерный план ответа</w:t>
      </w:r>
    </w:p>
    <w:p>
      <w:pPr>
        <w:pStyle w:val="Style17"/>
        <w:widowControl w:val="false"/>
        <w:numPr>
          <w:ilvl w:val="0"/>
          <w:numId w:val="13"/>
        </w:numPr>
        <w:tabs>
          <w:tab w:val="clear" w:pos="708"/>
          <w:tab w:val="left" w:pos="993" w:leader="none"/>
        </w:tabs>
        <w:spacing w:lineRule="auto" w:line="360" w:before="0" w:after="0"/>
        <w:ind w:firstLine="708" w:start="0" w:end="-1"/>
        <w:jc w:val="both"/>
        <w:rPr>
          <w:sz w:val="28"/>
          <w:szCs w:val="28"/>
        </w:rPr>
      </w:pPr>
      <w:r>
        <w:rPr>
          <w:sz w:val="28"/>
          <w:szCs w:val="28"/>
        </w:rPr>
        <w:t xml:space="preserve">Понятие, нравственные принципы и содержание служебного этикета </w:t>
      </w:r>
    </w:p>
    <w:p>
      <w:pPr>
        <w:pStyle w:val="Style17"/>
        <w:widowControl w:val="false"/>
        <w:numPr>
          <w:ilvl w:val="0"/>
          <w:numId w:val="13"/>
        </w:numPr>
        <w:tabs>
          <w:tab w:val="clear" w:pos="708"/>
          <w:tab w:val="left" w:pos="993" w:leader="none"/>
        </w:tabs>
        <w:spacing w:lineRule="auto" w:line="360" w:before="0" w:after="0"/>
        <w:ind w:firstLine="708" w:start="0" w:end="-1"/>
        <w:jc w:val="both"/>
        <w:rPr>
          <w:sz w:val="28"/>
          <w:szCs w:val="28"/>
        </w:rPr>
      </w:pPr>
      <w:r>
        <w:rPr>
          <w:sz w:val="28"/>
          <w:szCs w:val="28"/>
        </w:rPr>
        <w:t>Специфика и основные правила юридического этикета</w:t>
      </w:r>
    </w:p>
    <w:p>
      <w:pPr>
        <w:pStyle w:val="Style17"/>
        <w:widowControl w:val="false"/>
        <w:numPr>
          <w:ilvl w:val="0"/>
          <w:numId w:val="13"/>
        </w:numPr>
        <w:tabs>
          <w:tab w:val="clear" w:pos="708"/>
          <w:tab w:val="left" w:pos="993" w:leader="none"/>
        </w:tabs>
        <w:spacing w:lineRule="auto" w:line="360" w:before="0" w:after="0"/>
        <w:ind w:firstLine="708" w:start="0" w:end="-1"/>
        <w:jc w:val="both"/>
        <w:rPr>
          <w:sz w:val="28"/>
          <w:szCs w:val="28"/>
        </w:rPr>
      </w:pPr>
      <w:r>
        <w:rPr>
          <w:sz w:val="28"/>
          <w:szCs w:val="28"/>
        </w:rPr>
        <w:t>Виды и особенности юридического этикета</w:t>
      </w:r>
    </w:p>
    <w:p>
      <w:pPr>
        <w:pStyle w:val="Style17"/>
        <w:widowControl w:val="false"/>
        <w:numPr>
          <w:ilvl w:val="0"/>
          <w:numId w:val="13"/>
        </w:numPr>
        <w:shd w:fill="FFFFFF" w:val="clear"/>
        <w:tabs>
          <w:tab w:val="clear" w:pos="708"/>
          <w:tab w:val="left" w:pos="993" w:leader="none"/>
        </w:tabs>
        <w:spacing w:lineRule="auto" w:line="360" w:before="0" w:after="0"/>
        <w:ind w:firstLine="709" w:start="0" w:end="-1"/>
        <w:jc w:val="both"/>
        <w:rPr>
          <w:sz w:val="28"/>
          <w:szCs w:val="28"/>
        </w:rPr>
      </w:pPr>
      <w:r>
        <w:rPr>
          <w:sz w:val="28"/>
          <w:szCs w:val="28"/>
        </w:rPr>
        <w:t>Значение этикета в профессиональной деятельности юриста</w:t>
      </w:r>
    </w:p>
    <w:p>
      <w:pPr>
        <w:pStyle w:val="Normal"/>
        <w:widowControl w:val="false"/>
        <w:spacing w:lineRule="auto" w:line="360"/>
        <w:ind w:firstLine="709" w:end="0"/>
        <w:jc w:val="both"/>
        <w:rPr>
          <w:sz w:val="28"/>
          <w:szCs w:val="28"/>
        </w:rPr>
      </w:pPr>
      <w:r>
        <w:rPr>
          <w:sz w:val="28"/>
          <w:szCs w:val="28"/>
        </w:rPr>
        <w:t xml:space="preserve">Практическое задание 1   </w:t>
      </w:r>
    </w:p>
    <w:p>
      <w:pPr>
        <w:pStyle w:val="Normal"/>
        <w:widowControl w:val="false"/>
        <w:tabs>
          <w:tab w:val="clear" w:pos="708"/>
          <w:tab w:val="left" w:pos="1245" w:leader="none"/>
        </w:tabs>
        <w:spacing w:lineRule="auto" w:line="360"/>
        <w:ind w:firstLine="709" w:end="0"/>
        <w:jc w:val="both"/>
        <w:rPr>
          <w:sz w:val="28"/>
          <w:szCs w:val="28"/>
        </w:rPr>
      </w:pPr>
      <w:r>
        <w:rPr>
          <w:sz w:val="28"/>
          <w:szCs w:val="28"/>
        </w:rPr>
        <w:t>Вы приняли на работу молодого способного юриста, только что окончившего университет, который отлично справляется с работой. Он провел уже несколько консультаций, и клиенты им очень довольны. Вместе с тем он резок и заносчив в общении с другими работниками, особенно с обслуживающим персоналом.</w:t>
      </w:r>
    </w:p>
    <w:p>
      <w:pPr>
        <w:pStyle w:val="Normal"/>
        <w:widowControl w:val="false"/>
        <w:tabs>
          <w:tab w:val="clear" w:pos="708"/>
          <w:tab w:val="left" w:pos="1245" w:leader="none"/>
        </w:tabs>
        <w:spacing w:lineRule="auto" w:line="360"/>
        <w:ind w:firstLine="709" w:end="0"/>
        <w:jc w:val="both"/>
        <w:rPr>
          <w:sz w:val="28"/>
          <w:szCs w:val="28"/>
        </w:rPr>
      </w:pPr>
      <w:r>
        <w:rPr>
          <w:sz w:val="28"/>
          <w:szCs w:val="28"/>
        </w:rPr>
        <w:t xml:space="preserve">Вы получаете каждый день такого рода сигналы, а сегодня поступило письменное заявление от вашего секретаря  по поводу его грубости. </w:t>
      </w:r>
    </w:p>
    <w:p>
      <w:pPr>
        <w:pStyle w:val="Normal"/>
        <w:widowControl w:val="false"/>
        <w:tabs>
          <w:tab w:val="clear" w:pos="708"/>
          <w:tab w:val="left" w:pos="1245" w:leader="none"/>
        </w:tabs>
        <w:spacing w:lineRule="auto" w:line="360"/>
        <w:ind w:firstLine="709" w:end="0"/>
        <w:jc w:val="both"/>
        <w:rPr>
          <w:sz w:val="28"/>
          <w:szCs w:val="28"/>
        </w:rPr>
      </w:pPr>
      <w:r>
        <w:rPr>
          <w:sz w:val="28"/>
          <w:szCs w:val="28"/>
        </w:rPr>
        <w:t>Какие замечания необходимо сделать молодому специалисту, чтобы изменить его стиль общения в коллективе?</w:t>
      </w:r>
    </w:p>
    <w:p>
      <w:pPr>
        <w:pStyle w:val="Normal"/>
        <w:widowControl w:val="false"/>
        <w:tabs>
          <w:tab w:val="clear" w:pos="708"/>
          <w:tab w:val="left" w:pos="1245" w:leader="none"/>
        </w:tabs>
        <w:spacing w:lineRule="auto" w:line="360"/>
        <w:ind w:firstLine="709" w:end="0"/>
        <w:jc w:val="both"/>
        <w:rPr>
          <w:sz w:val="28"/>
          <w:szCs w:val="28"/>
        </w:rPr>
      </w:pPr>
      <w:r>
        <w:rPr>
          <w:sz w:val="28"/>
          <w:szCs w:val="28"/>
        </w:rPr>
        <w:t>Примите и прокомментируйте решение по данной  ситуации.</w:t>
      </w:r>
    </w:p>
    <w:p>
      <w:pPr>
        <w:pStyle w:val="Normal"/>
        <w:widowControl w:val="false"/>
        <w:spacing w:lineRule="auto" w:line="360"/>
        <w:ind w:firstLine="709" w:end="0"/>
        <w:jc w:val="both"/>
        <w:rPr>
          <w:sz w:val="28"/>
          <w:szCs w:val="28"/>
        </w:rPr>
      </w:pPr>
      <w:r>
        <w:rPr>
          <w:sz w:val="28"/>
          <w:szCs w:val="28"/>
        </w:rPr>
        <w:t>Практическое задание 2</w:t>
      </w:r>
    </w:p>
    <w:p>
      <w:pPr>
        <w:pStyle w:val="Normal"/>
        <w:widowControl w:val="false"/>
        <w:spacing w:lineRule="auto" w:line="360"/>
        <w:ind w:firstLine="709" w:end="0"/>
        <w:jc w:val="both"/>
        <w:rPr>
          <w:sz w:val="28"/>
          <w:szCs w:val="28"/>
        </w:rPr>
      </w:pPr>
      <w:r>
        <w:rPr>
          <w:sz w:val="28"/>
          <w:szCs w:val="28"/>
        </w:rPr>
        <w:t xml:space="preserve">На платформе электронной библиотеки </w:t>
      </w:r>
      <w:r>
        <w:rPr>
          <w:sz w:val="28"/>
          <w:szCs w:val="28"/>
          <w:lang w:val="en-US"/>
        </w:rPr>
        <w:t>Ciberleninka</w:t>
      </w:r>
      <w:r>
        <w:rPr>
          <w:sz w:val="28"/>
          <w:szCs w:val="28"/>
        </w:rPr>
        <w:t>.</w:t>
      </w:r>
      <w:r>
        <w:rPr>
          <w:sz w:val="28"/>
          <w:szCs w:val="28"/>
          <w:lang w:val="en-US"/>
        </w:rPr>
        <w:t>ru</w:t>
      </w:r>
      <w:r>
        <w:rPr/>
        <w:t xml:space="preserve"> найдите статью, посвященную проблемам профессиональной этики юриста, и заполните таблицу.</w:t>
      </w:r>
    </w:p>
    <w:tbl>
      <w:tblPr>
        <w:tblW w:w="9854" w:type="dxa"/>
        <w:jc w:val="start"/>
        <w:tblInd w:w="0" w:type="dxa"/>
        <w:tblLayout w:type="fixed"/>
        <w:tblCellMar>
          <w:top w:w="0" w:type="dxa"/>
          <w:start w:w="108" w:type="dxa"/>
          <w:bottom w:w="0" w:type="dxa"/>
          <w:end w:w="108" w:type="dxa"/>
        </w:tblCellMar>
      </w:tblPr>
      <w:tblGrid>
        <w:gridCol w:w="4927"/>
        <w:gridCol w:w="4927"/>
      </w:tblGrid>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Название научного журнала, номер и дата выхода</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Автор(ы)</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Название статьи</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Цель проведенного исследования, результатом которого стала статья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Задачи исследования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Предмет исследования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Объект исследования</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Проблематика статьи</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r>
        <w:trPr/>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jc w:val="both"/>
              <w:rPr>
                <w:szCs w:val="28"/>
              </w:rPr>
            </w:pPr>
            <w:r>
              <w:rPr>
                <w:szCs w:val="28"/>
              </w:rPr>
              <w:t>Сделанные автором выводы</w:t>
            </w:r>
          </w:p>
        </w:tc>
        <w:tc>
          <w:tcPr>
            <w:tcW w:w="4927"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jc w:val="both"/>
              <w:rPr>
                <w:szCs w:val="28"/>
              </w:rPr>
            </w:pPr>
            <w:r>
              <w:rPr>
                <w:szCs w:val="28"/>
              </w:rPr>
            </w:r>
          </w:p>
        </w:tc>
      </w:tr>
    </w:tbl>
    <w:p>
      <w:pPr>
        <w:pStyle w:val="Normal"/>
        <w:widowControl w:val="false"/>
        <w:tabs>
          <w:tab w:val="clear" w:pos="708"/>
          <w:tab w:val="left" w:pos="1245" w:leader="none"/>
        </w:tabs>
        <w:ind w:firstLine="709" w:end="0"/>
        <w:jc w:val="both"/>
        <w:rPr>
          <w:sz w:val="28"/>
          <w:szCs w:val="28"/>
        </w:rPr>
      </w:pPr>
      <w:r>
        <w:rPr>
          <w:sz w:val="28"/>
          <w:szCs w:val="28"/>
        </w:rPr>
      </w:r>
    </w:p>
    <w:p>
      <w:pPr>
        <w:pStyle w:val="Normal"/>
        <w:widowControl w:val="false"/>
        <w:tabs>
          <w:tab w:val="clear" w:pos="708"/>
          <w:tab w:val="left" w:pos="1134" w:leader="none"/>
        </w:tabs>
        <w:spacing w:lineRule="auto" w:line="360"/>
        <w:ind w:firstLine="708" w:end="-1"/>
        <w:jc w:val="center"/>
        <w:rPr>
          <w:b/>
          <w:sz w:val="28"/>
          <w:szCs w:val="28"/>
        </w:rPr>
      </w:pPr>
      <w:r>
        <w:rPr>
          <w:b/>
          <w:sz w:val="28"/>
          <w:szCs w:val="28"/>
        </w:rPr>
        <w:t>7 Требования к оформлению перечня рекомендованных информационных ресурсов</w:t>
      </w:r>
    </w:p>
    <w:p>
      <w:pPr>
        <w:pStyle w:val="Normal"/>
        <w:widowControl w:val="false"/>
        <w:tabs>
          <w:tab w:val="clear" w:pos="708"/>
          <w:tab w:val="left" w:pos="1134" w:leader="none"/>
        </w:tabs>
        <w:spacing w:lineRule="auto" w:line="360"/>
        <w:ind w:firstLine="708" w:end="-1"/>
        <w:jc w:val="center"/>
        <w:rPr>
          <w:b/>
          <w:sz w:val="28"/>
          <w:szCs w:val="28"/>
        </w:rPr>
      </w:pPr>
      <w:r>
        <w:rPr>
          <w:b/>
          <w:sz w:val="28"/>
          <w:szCs w:val="28"/>
        </w:rPr>
      </w:r>
    </w:p>
    <w:p>
      <w:pPr>
        <w:pStyle w:val="Normal"/>
        <w:widowControl w:val="false"/>
        <w:tabs>
          <w:tab w:val="clear" w:pos="708"/>
          <w:tab w:val="left" w:pos="1134" w:leader="none"/>
        </w:tabs>
        <w:spacing w:lineRule="auto" w:line="360"/>
        <w:ind w:firstLine="708" w:end="-1"/>
        <w:jc w:val="both"/>
        <w:rPr>
          <w:sz w:val="28"/>
          <w:szCs w:val="28"/>
        </w:rPr>
      </w:pPr>
      <w:r>
        <w:rPr>
          <w:sz w:val="28"/>
          <w:szCs w:val="28"/>
        </w:rPr>
        <w:t xml:space="preserve">Ссылки на перечень рекомендованных информационных ресурсов необходимо указывать порядковым номером по списку источников, выделенным квадратными скобками. При ссылке в источнике следует указывать номера страниц, например: [5; с. 126]. </w:t>
      </w:r>
    </w:p>
    <w:p>
      <w:pPr>
        <w:pStyle w:val="Normal"/>
        <w:widowControl w:val="false"/>
        <w:tabs>
          <w:tab w:val="clear" w:pos="708"/>
          <w:tab w:val="left" w:pos="1134" w:leader="none"/>
        </w:tabs>
        <w:spacing w:lineRule="auto" w:line="360"/>
        <w:ind w:firstLine="708" w:end="-1"/>
        <w:jc w:val="both"/>
        <w:rPr>
          <w:sz w:val="28"/>
          <w:szCs w:val="28"/>
        </w:rPr>
      </w:pPr>
      <w:r>
        <w:rPr>
          <w:sz w:val="28"/>
          <w:szCs w:val="28"/>
        </w:rPr>
        <w:t xml:space="preserve">Перечень должен содержать не менее 10 источников, </w:t>
      </w:r>
      <w:r>
        <w:rPr>
          <w:b/>
          <w:sz w:val="28"/>
          <w:szCs w:val="28"/>
        </w:rPr>
        <w:t>прочитанных вами</w:t>
      </w:r>
      <w:r>
        <w:rPr>
          <w:sz w:val="28"/>
          <w:szCs w:val="28"/>
        </w:rPr>
        <w:t>. Оформление производится в соответствии с ГОСТ Р 7.0.5-2008 «Библиографическая ссылка. Общие требования и правила составления».</w:t>
      </w:r>
    </w:p>
    <w:p>
      <w:pPr>
        <w:pStyle w:val="Normal"/>
        <w:widowControl w:val="false"/>
        <w:tabs>
          <w:tab w:val="clear" w:pos="708"/>
          <w:tab w:val="left" w:pos="1134" w:leader="none"/>
        </w:tabs>
        <w:spacing w:lineRule="auto" w:line="360"/>
        <w:ind w:firstLine="708" w:end="-1"/>
        <w:jc w:val="both"/>
        <w:rPr>
          <w:b/>
          <w:sz w:val="28"/>
          <w:szCs w:val="28"/>
        </w:rPr>
      </w:pPr>
      <w:r>
        <w:rPr>
          <w:b/>
          <w:sz w:val="28"/>
          <w:szCs w:val="28"/>
        </w:rPr>
        <w:t>Пример библиографического описания книг, статей из сборников, журналов, газет, нормативных документов и электронных ресурсов.</w:t>
      </w:r>
    </w:p>
    <w:p>
      <w:pPr>
        <w:pStyle w:val="Normal"/>
        <w:widowControl w:val="false"/>
        <w:tabs>
          <w:tab w:val="clear" w:pos="708"/>
          <w:tab w:val="left" w:pos="1134" w:leader="none"/>
        </w:tabs>
        <w:spacing w:lineRule="auto" w:line="360"/>
        <w:ind w:firstLine="708" w:end="-1"/>
        <w:jc w:val="both"/>
        <w:rPr>
          <w:b/>
          <w:sz w:val="28"/>
          <w:szCs w:val="28"/>
        </w:rPr>
      </w:pPr>
      <w:r>
        <w:rPr>
          <w:b/>
          <w:sz w:val="28"/>
          <w:szCs w:val="28"/>
        </w:rPr>
        <w:t xml:space="preserve">… </w:t>
      </w:r>
      <w:r>
        <w:rPr>
          <w:b/>
          <w:sz w:val="28"/>
          <w:szCs w:val="28"/>
        </w:rPr>
        <w:t>одного автора</w:t>
      </w:r>
    </w:p>
    <w:p>
      <w:pPr>
        <w:pStyle w:val="Normal"/>
        <w:widowControl w:val="false"/>
        <w:tabs>
          <w:tab w:val="clear" w:pos="708"/>
          <w:tab w:val="left" w:pos="1134" w:leader="none"/>
        </w:tabs>
        <w:spacing w:lineRule="auto" w:line="360"/>
        <w:ind w:firstLine="708" w:end="-1"/>
        <w:jc w:val="both"/>
        <w:rPr>
          <w:sz w:val="28"/>
          <w:szCs w:val="28"/>
        </w:rPr>
      </w:pPr>
      <w:r>
        <w:rPr>
          <w:sz w:val="28"/>
          <w:szCs w:val="28"/>
        </w:rPr>
        <w:t>1. Богуславская, В. В. Моделирование текста: лингвосоциокультурная концепция. Анализ журналистских текстов / В. В. Богуславская. – Москва: ЛКИ, 2011. – 280 с.</w:t>
      </w:r>
    </w:p>
    <w:p>
      <w:pPr>
        <w:pStyle w:val="Normal"/>
        <w:widowControl w:val="false"/>
        <w:tabs>
          <w:tab w:val="clear" w:pos="708"/>
          <w:tab w:val="left" w:pos="1134" w:leader="none"/>
        </w:tabs>
        <w:spacing w:lineRule="auto" w:line="360"/>
        <w:ind w:firstLine="708" w:end="-1"/>
        <w:jc w:val="both"/>
        <w:rPr>
          <w:b/>
          <w:sz w:val="28"/>
          <w:szCs w:val="28"/>
        </w:rPr>
      </w:pPr>
      <w:r>
        <w:rPr>
          <w:b/>
          <w:sz w:val="28"/>
          <w:szCs w:val="28"/>
        </w:rPr>
        <w:t xml:space="preserve">… </w:t>
      </w:r>
      <w:r>
        <w:rPr>
          <w:b/>
          <w:sz w:val="28"/>
          <w:szCs w:val="28"/>
        </w:rPr>
        <w:t>двух авторов</w:t>
      </w:r>
    </w:p>
    <w:p>
      <w:pPr>
        <w:pStyle w:val="Normal"/>
        <w:widowControl w:val="false"/>
        <w:tabs>
          <w:tab w:val="clear" w:pos="708"/>
          <w:tab w:val="left" w:pos="1134" w:leader="none"/>
        </w:tabs>
        <w:spacing w:lineRule="auto" w:line="360"/>
        <w:ind w:firstLine="708" w:end="-1"/>
        <w:jc w:val="both"/>
        <w:rPr>
          <w:sz w:val="28"/>
          <w:szCs w:val="28"/>
        </w:rPr>
      </w:pPr>
      <w:r>
        <w:rPr>
          <w:sz w:val="28"/>
          <w:szCs w:val="28"/>
        </w:rPr>
        <w:t>1. Безрукова, Н.Л. Менеджмент в индустрии моды: учебник / Н.Л. Безрукова, В.С. Янкевич ; под ред. В.С. Янкевича. – Москва: Финансы и статистика, 2003. – 416 с.</w:t>
      </w:r>
    </w:p>
    <w:p>
      <w:pPr>
        <w:pStyle w:val="Normal"/>
        <w:widowControl w:val="false"/>
        <w:tabs>
          <w:tab w:val="clear" w:pos="708"/>
          <w:tab w:val="left" w:pos="1134" w:leader="none"/>
        </w:tabs>
        <w:spacing w:lineRule="auto" w:line="360"/>
        <w:ind w:firstLine="708" w:end="-1"/>
        <w:jc w:val="both"/>
        <w:rPr>
          <w:b/>
          <w:sz w:val="28"/>
          <w:szCs w:val="28"/>
        </w:rPr>
      </w:pPr>
      <w:r>
        <w:rPr>
          <w:b/>
          <w:sz w:val="28"/>
          <w:szCs w:val="28"/>
        </w:rPr>
        <w:t xml:space="preserve">… </w:t>
      </w:r>
      <w:r>
        <w:rPr>
          <w:b/>
          <w:sz w:val="28"/>
          <w:szCs w:val="28"/>
        </w:rPr>
        <w:t>трех авторов</w:t>
      </w:r>
    </w:p>
    <w:p>
      <w:pPr>
        <w:pStyle w:val="Normal"/>
        <w:widowControl w:val="false"/>
        <w:tabs>
          <w:tab w:val="clear" w:pos="708"/>
          <w:tab w:val="left" w:pos="1134" w:leader="none"/>
        </w:tabs>
        <w:spacing w:lineRule="auto" w:line="360"/>
        <w:ind w:firstLine="708" w:end="-1"/>
        <w:jc w:val="both"/>
        <w:rPr>
          <w:sz w:val="28"/>
          <w:szCs w:val="28"/>
        </w:rPr>
      </w:pPr>
      <w:r>
        <w:rPr>
          <w:sz w:val="28"/>
          <w:szCs w:val="28"/>
        </w:rPr>
        <w:t>1. Бельская, И.Л. Тесты для подготовки к экзамену по …./ И.Л. Бельская, Л.В. Елкина, С.А. Атейба. – Минск: Юнипресс, 2004. – 128 с.</w:t>
      </w:r>
    </w:p>
    <w:p>
      <w:pPr>
        <w:pStyle w:val="Normal"/>
        <w:widowControl w:val="false"/>
        <w:tabs>
          <w:tab w:val="clear" w:pos="708"/>
          <w:tab w:val="left" w:pos="1134" w:leader="none"/>
        </w:tabs>
        <w:spacing w:lineRule="auto" w:line="360"/>
        <w:ind w:firstLine="708" w:end="-1"/>
        <w:jc w:val="both"/>
        <w:rPr>
          <w:b/>
          <w:sz w:val="28"/>
          <w:szCs w:val="28"/>
        </w:rPr>
      </w:pPr>
      <w:r>
        <w:rPr>
          <w:b/>
          <w:sz w:val="28"/>
          <w:szCs w:val="28"/>
        </w:rPr>
        <w:t>…</w:t>
      </w:r>
      <w:r>
        <w:rPr>
          <w:b/>
          <w:sz w:val="28"/>
          <w:szCs w:val="28"/>
        </w:rPr>
        <w:t>коллектив авторов</w:t>
      </w:r>
    </w:p>
    <w:p>
      <w:pPr>
        <w:pStyle w:val="Style18"/>
        <w:widowControl w:val="false"/>
        <w:numPr>
          <w:ilvl w:val="0"/>
          <w:numId w:val="2"/>
        </w:numPr>
        <w:tabs>
          <w:tab w:val="clear" w:pos="708"/>
          <w:tab w:val="left" w:pos="1134" w:leader="none"/>
        </w:tabs>
        <w:spacing w:lineRule="auto" w:line="360" w:before="0" w:after="0"/>
        <w:ind w:firstLine="708" w:start="0" w:end="-1"/>
        <w:contextualSpacing/>
        <w:jc w:val="both"/>
        <w:rPr>
          <w:rFonts w:ascii="Times New Roman" w:hAnsi="Times New Roman" w:cs="Times New Roman"/>
          <w:sz w:val="28"/>
          <w:szCs w:val="28"/>
        </w:rPr>
      </w:pPr>
      <w:r>
        <w:rPr>
          <w:rFonts w:cs="Times New Roman" w:ascii="Times New Roman" w:hAnsi="Times New Roman"/>
          <w:sz w:val="28"/>
          <w:szCs w:val="28"/>
        </w:rPr>
        <w:t>Корпоративная пресса. Руководство к действию/ В.Л. Ан и др – Москва: ИД «Медиалайн»,2011. 244с.</w:t>
      </w:r>
    </w:p>
    <w:p>
      <w:pPr>
        <w:pStyle w:val="Normal"/>
        <w:widowControl w:val="false"/>
        <w:tabs>
          <w:tab w:val="clear" w:pos="708"/>
          <w:tab w:val="left" w:pos="1134" w:leader="none"/>
        </w:tabs>
        <w:spacing w:lineRule="auto" w:line="360"/>
        <w:ind w:firstLine="708" w:end="-1"/>
        <w:jc w:val="both"/>
        <w:rPr>
          <w:b/>
          <w:sz w:val="28"/>
          <w:szCs w:val="28"/>
        </w:rPr>
      </w:pPr>
      <w:r>
        <w:rPr>
          <w:b/>
          <w:sz w:val="28"/>
          <w:szCs w:val="28"/>
        </w:rPr>
        <w:t xml:space="preserve">… </w:t>
      </w:r>
      <w:r>
        <w:rPr>
          <w:b/>
          <w:sz w:val="28"/>
          <w:szCs w:val="28"/>
        </w:rPr>
        <w:t>под заглавием</w:t>
      </w:r>
    </w:p>
    <w:p>
      <w:pPr>
        <w:pStyle w:val="Normal"/>
        <w:widowControl w:val="false"/>
        <w:tabs>
          <w:tab w:val="clear" w:pos="708"/>
          <w:tab w:val="left" w:pos="1134" w:leader="none"/>
        </w:tabs>
        <w:spacing w:lineRule="auto" w:line="360"/>
        <w:ind w:firstLine="708" w:end="-1"/>
        <w:jc w:val="both"/>
        <w:rPr>
          <w:sz w:val="28"/>
          <w:szCs w:val="28"/>
        </w:rPr>
      </w:pPr>
      <w:r>
        <w:rPr>
          <w:sz w:val="28"/>
          <w:szCs w:val="28"/>
        </w:rPr>
        <w:t>1. Психологические проблемы развития и существования человека в современном мире: сб. науч. тр./ Урал. гос. пед. ун-т,каф. психологии развития; отв. ред. С.А. Минюрова. – Екатеринбург: [б. и.], 2004. – 135 с.</w:t>
      </w:r>
    </w:p>
    <w:p>
      <w:pPr>
        <w:pStyle w:val="Normal"/>
        <w:widowControl w:val="false"/>
        <w:tabs>
          <w:tab w:val="clear" w:pos="708"/>
          <w:tab w:val="left" w:pos="1134" w:leader="none"/>
        </w:tabs>
        <w:spacing w:lineRule="auto" w:line="360"/>
        <w:ind w:firstLine="708" w:end="-1"/>
        <w:jc w:val="both"/>
        <w:rPr>
          <w:b/>
          <w:sz w:val="28"/>
          <w:szCs w:val="28"/>
        </w:rPr>
      </w:pPr>
      <w:r>
        <w:rPr>
          <w:b/>
          <w:sz w:val="28"/>
          <w:szCs w:val="28"/>
        </w:rPr>
        <w:t>Многотомные издания</w:t>
      </w:r>
    </w:p>
    <w:p>
      <w:pPr>
        <w:pStyle w:val="Normal"/>
        <w:widowControl w:val="false"/>
        <w:tabs>
          <w:tab w:val="clear" w:pos="708"/>
          <w:tab w:val="left" w:pos="1134" w:leader="none"/>
        </w:tabs>
        <w:spacing w:lineRule="auto" w:line="360"/>
        <w:ind w:firstLine="708" w:end="-1"/>
        <w:jc w:val="both"/>
        <w:rPr>
          <w:sz w:val="28"/>
          <w:szCs w:val="28"/>
        </w:rPr>
      </w:pPr>
      <w:r>
        <w:rPr>
          <w:sz w:val="28"/>
          <w:szCs w:val="28"/>
        </w:rPr>
        <w:t>1. Соловьев, С.М. Собрание сочинений: в 3 т./ С.М. Соловьев; сост., ком-мент. А.А. Егорова, С.Г. Горяйнова. – Ростов н/Д : Феникс, 1997</w:t>
      </w:r>
    </w:p>
    <w:p>
      <w:pPr>
        <w:pStyle w:val="Normal"/>
        <w:widowControl w:val="false"/>
        <w:tabs>
          <w:tab w:val="clear" w:pos="708"/>
          <w:tab w:val="left" w:pos="1134" w:leader="none"/>
        </w:tabs>
        <w:spacing w:lineRule="auto" w:line="360"/>
        <w:ind w:firstLine="708" w:end="-1"/>
        <w:jc w:val="both"/>
        <w:rPr>
          <w:sz w:val="28"/>
          <w:szCs w:val="28"/>
        </w:rPr>
      </w:pPr>
      <w:r>
        <w:rPr>
          <w:sz w:val="28"/>
          <w:szCs w:val="28"/>
        </w:rPr>
        <w:t>Т. 3.: Император Александр I: политика, дипломатия. – 1997. – 640 с.</w:t>
      </w:r>
    </w:p>
    <w:p>
      <w:pPr>
        <w:pStyle w:val="Normal"/>
        <w:widowControl w:val="false"/>
        <w:tabs>
          <w:tab w:val="clear" w:pos="708"/>
          <w:tab w:val="left" w:pos="1134" w:leader="none"/>
        </w:tabs>
        <w:spacing w:lineRule="auto" w:line="360"/>
        <w:ind w:firstLine="708" w:end="-1"/>
        <w:jc w:val="both"/>
        <w:rPr>
          <w:b/>
          <w:sz w:val="28"/>
          <w:szCs w:val="28"/>
        </w:rPr>
      </w:pPr>
      <w:r>
        <w:rPr>
          <w:b/>
          <w:sz w:val="28"/>
          <w:szCs w:val="28"/>
        </w:rPr>
        <w:t>Энциклопедии и словари</w:t>
      </w:r>
    </w:p>
    <w:p>
      <w:pPr>
        <w:pStyle w:val="Normal"/>
        <w:widowControl w:val="false"/>
        <w:tabs>
          <w:tab w:val="clear" w:pos="708"/>
          <w:tab w:val="left" w:pos="1134" w:leader="none"/>
        </w:tabs>
        <w:spacing w:lineRule="auto" w:line="360"/>
        <w:ind w:firstLine="708" w:end="-1"/>
        <w:jc w:val="both"/>
        <w:rPr>
          <w:sz w:val="28"/>
          <w:szCs w:val="28"/>
        </w:rPr>
      </w:pPr>
      <w:r>
        <w:rPr>
          <w:sz w:val="28"/>
          <w:szCs w:val="28"/>
        </w:rPr>
        <w:t>1. Райзберг, Б.А. Экономика и управление: словарь/ Б.А. Райзберг, Л.Ш. Лозовский; Моск. психол.-социал. ин-т. – Москва : Моск. психол.-социал. ин-т, 2005. – 488 с.</w:t>
      </w:r>
    </w:p>
    <w:p>
      <w:pPr>
        <w:pStyle w:val="Normal"/>
        <w:widowControl w:val="false"/>
        <w:tabs>
          <w:tab w:val="clear" w:pos="708"/>
          <w:tab w:val="left" w:pos="1134" w:leader="none"/>
        </w:tabs>
        <w:spacing w:lineRule="auto" w:line="360"/>
        <w:ind w:firstLine="708" w:end="-1"/>
        <w:jc w:val="both"/>
        <w:rPr>
          <w:b/>
          <w:sz w:val="28"/>
          <w:szCs w:val="28"/>
        </w:rPr>
      </w:pPr>
      <w:r>
        <w:rPr>
          <w:b/>
          <w:sz w:val="28"/>
          <w:szCs w:val="28"/>
        </w:rPr>
        <w:t>Авторефераты и диссертации</w:t>
      </w:r>
    </w:p>
    <w:p>
      <w:pPr>
        <w:pStyle w:val="Normal"/>
        <w:widowControl w:val="false"/>
        <w:tabs>
          <w:tab w:val="clear" w:pos="708"/>
          <w:tab w:val="left" w:pos="1134" w:leader="none"/>
        </w:tabs>
        <w:spacing w:lineRule="auto" w:line="360"/>
        <w:ind w:firstLine="708" w:end="-1"/>
        <w:jc w:val="both"/>
        <w:rPr>
          <w:sz w:val="28"/>
          <w:szCs w:val="28"/>
        </w:rPr>
      </w:pPr>
      <w:r>
        <w:rPr>
          <w:sz w:val="28"/>
          <w:szCs w:val="28"/>
        </w:rPr>
        <w:t>1. Питькова, О.А. Феномен виртуальной реальности в контексте организации производства: автореф. дис. … д-ра экон.. наук / О.А. Питькова. – Магнитогорск: [б. и.], 2005. – 46 с.</w:t>
      </w:r>
    </w:p>
    <w:p>
      <w:pPr>
        <w:pStyle w:val="Normal"/>
        <w:widowControl w:val="false"/>
        <w:tabs>
          <w:tab w:val="clear" w:pos="708"/>
          <w:tab w:val="left" w:pos="1134" w:leader="none"/>
        </w:tabs>
        <w:spacing w:lineRule="auto" w:line="360"/>
        <w:ind w:firstLine="708" w:end="-1"/>
        <w:jc w:val="both"/>
        <w:rPr>
          <w:sz w:val="28"/>
          <w:szCs w:val="28"/>
        </w:rPr>
      </w:pPr>
      <w:r>
        <w:rPr>
          <w:sz w:val="28"/>
          <w:szCs w:val="28"/>
        </w:rPr>
        <w:t>Статьи из энциклопедий</w:t>
      </w:r>
    </w:p>
    <w:p>
      <w:pPr>
        <w:pStyle w:val="Normal"/>
        <w:widowControl w:val="false"/>
        <w:tabs>
          <w:tab w:val="clear" w:pos="708"/>
          <w:tab w:val="left" w:pos="1134" w:leader="none"/>
        </w:tabs>
        <w:spacing w:lineRule="auto" w:line="360"/>
        <w:ind w:firstLine="708" w:end="-1"/>
        <w:jc w:val="both"/>
        <w:rPr>
          <w:sz w:val="28"/>
          <w:szCs w:val="28"/>
        </w:rPr>
      </w:pPr>
      <w:r>
        <w:rPr>
          <w:sz w:val="28"/>
          <w:szCs w:val="28"/>
        </w:rPr>
        <w:t>1. Чернецова, Е.М. Веласкес // Мировое искусство: энцикл. слов/ Е.М. Чернецова. – Москва ,АРТ-ПРЕСС, 2005. – С. 67-68.</w:t>
      </w:r>
    </w:p>
    <w:p>
      <w:pPr>
        <w:pStyle w:val="Normal"/>
        <w:widowControl w:val="false"/>
        <w:tabs>
          <w:tab w:val="clear" w:pos="708"/>
          <w:tab w:val="left" w:pos="1134" w:leader="none"/>
        </w:tabs>
        <w:spacing w:lineRule="auto" w:line="360"/>
        <w:ind w:firstLine="708" w:end="-1"/>
        <w:jc w:val="both"/>
        <w:rPr>
          <w:b/>
          <w:sz w:val="28"/>
          <w:szCs w:val="28"/>
        </w:rPr>
      </w:pPr>
      <w:r>
        <w:rPr>
          <w:b/>
          <w:sz w:val="28"/>
          <w:szCs w:val="28"/>
        </w:rPr>
        <w:t>Статьи из сборников</w:t>
      </w:r>
    </w:p>
    <w:p>
      <w:pPr>
        <w:pStyle w:val="Normal"/>
        <w:widowControl w:val="false"/>
        <w:tabs>
          <w:tab w:val="clear" w:pos="708"/>
          <w:tab w:val="left" w:pos="1134" w:leader="none"/>
        </w:tabs>
        <w:spacing w:lineRule="auto" w:line="360"/>
        <w:ind w:firstLine="708" w:end="-1"/>
        <w:jc w:val="both"/>
        <w:rPr>
          <w:sz w:val="28"/>
          <w:szCs w:val="28"/>
        </w:rPr>
      </w:pPr>
      <w:r>
        <w:rPr>
          <w:sz w:val="28"/>
          <w:szCs w:val="28"/>
        </w:rPr>
        <w:t>1. Корель, Л.В. Метод социологии адаптаций// Социология адаптаций: вопр. теории, методологии, методики/ Л.В. Корель. – Новосибирск: НБУ, 2005. – Гл. 4. – С. 79-86.</w:t>
      </w:r>
    </w:p>
    <w:p>
      <w:pPr>
        <w:pStyle w:val="Normal"/>
        <w:widowControl w:val="false"/>
        <w:tabs>
          <w:tab w:val="clear" w:pos="708"/>
          <w:tab w:val="left" w:pos="1134" w:leader="none"/>
        </w:tabs>
        <w:spacing w:lineRule="auto" w:line="360"/>
        <w:ind w:firstLine="708" w:end="-1"/>
        <w:jc w:val="both"/>
        <w:rPr>
          <w:sz w:val="28"/>
          <w:szCs w:val="28"/>
        </w:rPr>
      </w:pPr>
      <w:r>
        <w:rPr>
          <w:sz w:val="28"/>
          <w:szCs w:val="28"/>
        </w:rPr>
        <w:t>Статьи из журналов и газет</w:t>
      </w:r>
    </w:p>
    <w:p>
      <w:pPr>
        <w:pStyle w:val="Normal"/>
        <w:widowControl w:val="false"/>
        <w:tabs>
          <w:tab w:val="clear" w:pos="708"/>
          <w:tab w:val="left" w:pos="1134" w:leader="none"/>
        </w:tabs>
        <w:spacing w:lineRule="auto" w:line="360"/>
        <w:ind w:firstLine="708" w:end="-1"/>
        <w:jc w:val="both"/>
        <w:rPr>
          <w:sz w:val="28"/>
          <w:szCs w:val="28"/>
        </w:rPr>
      </w:pPr>
      <w:r>
        <w:rPr>
          <w:sz w:val="28"/>
          <w:szCs w:val="28"/>
        </w:rPr>
        <w:t>1. Марцинковская, Т.Д. Философия и социальная психология – попытка диалога/ Т. Д. Марцинковская// Вопросы философии. – 2005. – № 12. – С. 119-128.</w:t>
      </w:r>
    </w:p>
    <w:p>
      <w:pPr>
        <w:pStyle w:val="Normal"/>
        <w:widowControl w:val="false"/>
        <w:tabs>
          <w:tab w:val="clear" w:pos="708"/>
          <w:tab w:val="left" w:pos="1134" w:leader="none"/>
        </w:tabs>
        <w:spacing w:lineRule="auto" w:line="360"/>
        <w:ind w:firstLine="708" w:end="-1"/>
        <w:jc w:val="both"/>
        <w:rPr>
          <w:b/>
          <w:sz w:val="28"/>
          <w:szCs w:val="28"/>
        </w:rPr>
      </w:pPr>
      <w:r>
        <w:rPr>
          <w:b/>
          <w:sz w:val="28"/>
          <w:szCs w:val="28"/>
        </w:rPr>
        <w:t>Нормативные документы</w:t>
      </w:r>
    </w:p>
    <w:p>
      <w:pPr>
        <w:pStyle w:val="Normal"/>
        <w:widowControl w:val="false"/>
        <w:tabs>
          <w:tab w:val="clear" w:pos="708"/>
          <w:tab w:val="left" w:pos="1134" w:leader="none"/>
        </w:tabs>
        <w:spacing w:lineRule="auto" w:line="360"/>
        <w:ind w:firstLine="708" w:end="-1"/>
        <w:jc w:val="both"/>
        <w:rPr>
          <w:sz w:val="28"/>
          <w:szCs w:val="28"/>
        </w:rPr>
      </w:pPr>
      <w:r>
        <w:rPr>
          <w:sz w:val="28"/>
          <w:szCs w:val="28"/>
        </w:rPr>
        <w:t>1. Всеобщая декларация прав человека: принята и провозглашена Генер. Ассамблеей ООН 10 дек. 1948 г.// Рос. газ. – 1998. – 10 дек. – С. 4.</w:t>
      </w:r>
    </w:p>
    <w:p>
      <w:pPr>
        <w:pStyle w:val="Normal"/>
        <w:widowControl w:val="false"/>
        <w:tabs>
          <w:tab w:val="clear" w:pos="708"/>
          <w:tab w:val="left" w:pos="1134" w:leader="none"/>
        </w:tabs>
        <w:spacing w:lineRule="auto" w:line="360"/>
        <w:ind w:firstLine="708" w:end="-1"/>
        <w:jc w:val="both"/>
        <w:rPr>
          <w:sz w:val="28"/>
          <w:szCs w:val="28"/>
        </w:rPr>
      </w:pPr>
      <w:r>
        <w:rPr>
          <w:sz w:val="28"/>
          <w:szCs w:val="28"/>
        </w:rPr>
        <w:t>2. Полный сборник кодексов Российской Федерации: офиц. тексты / вступ. ст. Б. Грызлова. – Москва: Омега-Л, 2005. – 1064 с.</w:t>
      </w:r>
    </w:p>
    <w:p>
      <w:pPr>
        <w:pStyle w:val="Normal"/>
        <w:widowControl w:val="false"/>
        <w:tabs>
          <w:tab w:val="clear" w:pos="708"/>
          <w:tab w:val="left" w:pos="1134" w:leader="none"/>
        </w:tabs>
        <w:spacing w:lineRule="auto" w:line="360"/>
        <w:ind w:firstLine="708" w:end="-1"/>
        <w:jc w:val="both"/>
        <w:rPr>
          <w:sz w:val="28"/>
          <w:szCs w:val="28"/>
        </w:rPr>
      </w:pPr>
      <w:r>
        <w:rPr>
          <w:sz w:val="28"/>
          <w:szCs w:val="28"/>
        </w:rPr>
        <w:t>3. Трудовой кодекс Российской Федерации. – Москва: Инфра-М, 2006. – 203 с.</w:t>
      </w:r>
    </w:p>
    <w:p>
      <w:pPr>
        <w:pStyle w:val="Normal"/>
        <w:widowControl w:val="false"/>
        <w:tabs>
          <w:tab w:val="clear" w:pos="708"/>
          <w:tab w:val="left" w:pos="1134" w:leader="none"/>
        </w:tabs>
        <w:spacing w:lineRule="auto" w:line="360"/>
        <w:ind w:firstLine="708" w:end="-1"/>
        <w:jc w:val="both"/>
        <w:rPr>
          <w:b/>
          <w:sz w:val="28"/>
          <w:szCs w:val="28"/>
        </w:rPr>
      </w:pPr>
      <w:r>
        <w:rPr>
          <w:b/>
          <w:sz w:val="28"/>
          <w:szCs w:val="28"/>
        </w:rPr>
        <w:t>Электронные ресурсы</w:t>
      </w:r>
    </w:p>
    <w:p>
      <w:pPr>
        <w:pStyle w:val="Normal"/>
        <w:widowControl w:val="false"/>
        <w:tabs>
          <w:tab w:val="clear" w:pos="708"/>
          <w:tab w:val="left" w:pos="1134" w:leader="none"/>
        </w:tabs>
        <w:spacing w:lineRule="auto" w:line="360"/>
        <w:ind w:firstLine="708" w:end="-1"/>
        <w:jc w:val="both"/>
        <w:rPr>
          <w:b/>
          <w:sz w:val="28"/>
          <w:szCs w:val="28"/>
        </w:rPr>
      </w:pPr>
      <w:r>
        <w:rPr>
          <w:b/>
          <w:sz w:val="28"/>
          <w:szCs w:val="28"/>
        </w:rPr>
        <w:t>Ресурсы локального доступа</w:t>
      </w:r>
    </w:p>
    <w:p>
      <w:pPr>
        <w:pStyle w:val="BodyText"/>
        <w:widowControl w:val="false"/>
        <w:tabs>
          <w:tab w:val="clear" w:pos="708"/>
          <w:tab w:val="left" w:pos="1134" w:leader="none"/>
        </w:tabs>
        <w:ind w:firstLine="708" w:end="-1"/>
        <w:rPr>
          <w:sz w:val="28"/>
          <w:szCs w:val="28"/>
        </w:rPr>
      </w:pPr>
      <w:r>
        <w:rPr>
          <w:sz w:val="28"/>
          <w:szCs w:val="28"/>
        </w:rPr>
        <w:t>1. Большая российская юридическая энциклопедия [Электронный ресурс]: электрон. правовой справ. – Электрон. дан. – СПб.: Кодекс, сор. 2000. – 1 электрон. опт. диск (CD-ROM).</w:t>
      </w:r>
    </w:p>
    <w:p>
      <w:pPr>
        <w:pStyle w:val="Normal"/>
        <w:widowControl w:val="false"/>
        <w:tabs>
          <w:tab w:val="clear" w:pos="708"/>
          <w:tab w:val="left" w:pos="1134" w:leader="none"/>
        </w:tabs>
        <w:spacing w:lineRule="auto" w:line="360"/>
        <w:ind w:firstLine="708" w:end="-1"/>
        <w:jc w:val="both"/>
        <w:rPr>
          <w:b/>
          <w:sz w:val="28"/>
          <w:szCs w:val="28"/>
        </w:rPr>
      </w:pPr>
      <w:r>
        <w:rPr>
          <w:b/>
          <w:sz w:val="28"/>
          <w:szCs w:val="28"/>
        </w:rPr>
        <w:t>Ресурсы удаленного доступа</w:t>
      </w:r>
    </w:p>
    <w:p>
      <w:pPr>
        <w:pStyle w:val="Normal"/>
        <w:widowControl w:val="false"/>
        <w:numPr>
          <w:ilvl w:val="0"/>
          <w:numId w:val="6"/>
        </w:numPr>
        <w:tabs>
          <w:tab w:val="clear" w:pos="708"/>
          <w:tab w:val="left" w:pos="1134" w:leader="none"/>
        </w:tabs>
        <w:spacing w:lineRule="auto" w:line="360"/>
        <w:ind w:firstLine="708" w:start="0" w:end="-1"/>
        <w:jc w:val="both"/>
        <w:rPr>
          <w:sz w:val="28"/>
          <w:szCs w:val="28"/>
        </w:rPr>
      </w:pPr>
      <w:r>
        <w:rPr>
          <w:sz w:val="28"/>
          <w:szCs w:val="28"/>
        </w:rPr>
        <w:t xml:space="preserve">Артамонова, Е. И. Методические основы развития показателей эффективности рекламной деятельности предприятия: автореф. дис… канд. экон. наук/ Е.И. Артамонова. – Москва, 2008. – Режим доступа: </w:t>
      </w:r>
      <w:hyperlink r:id="rId7">
        <w:r>
          <w:rPr>
            <w:rStyle w:val="Hyperlink"/>
            <w:color w:val="000000"/>
            <w:sz w:val="28"/>
            <w:szCs w:val="28"/>
            <w:u w:val="none"/>
          </w:rPr>
          <w:t>http://dissertationl.narod.ru</w:t>
        </w:r>
      </w:hyperlink>
      <w:r>
        <w:rPr>
          <w:sz w:val="28"/>
          <w:szCs w:val="28"/>
        </w:rPr>
        <w:t>. – (Дата обращения 2.04.2015).</w:t>
      </w:r>
    </w:p>
    <w:p>
      <w:pPr>
        <w:pStyle w:val="Normal"/>
        <w:widowControl w:val="false"/>
        <w:numPr>
          <w:ilvl w:val="0"/>
          <w:numId w:val="6"/>
        </w:numPr>
        <w:tabs>
          <w:tab w:val="clear" w:pos="708"/>
          <w:tab w:val="left" w:pos="1134" w:leader="none"/>
        </w:tabs>
        <w:spacing w:lineRule="auto" w:line="360"/>
        <w:ind w:firstLine="708" w:start="0" w:end="-1"/>
        <w:jc w:val="both"/>
        <w:rPr>
          <w:sz w:val="28"/>
          <w:szCs w:val="28"/>
        </w:rPr>
      </w:pPr>
      <w:r>
        <w:rPr>
          <w:sz w:val="28"/>
          <w:szCs w:val="28"/>
        </w:rPr>
        <w:t xml:space="preserve">Исследовано в России [Электронный ресурс]: многопредмет. науч. журн./ Моск. физ.-техн. ин-т. – Электрон. журн. – Долгопрудный: МФТИ, 1998. – Режим доступа: </w:t>
      </w:r>
      <w:hyperlink r:id="rId8">
        <w:r>
          <w:rPr>
            <w:rStyle w:val="Hyperlink"/>
            <w:color w:val="000000"/>
            <w:sz w:val="28"/>
            <w:szCs w:val="28"/>
            <w:u w:val="none"/>
          </w:rPr>
          <w:t>http://zhurnal.mipt.rssi.ru</w:t>
        </w:r>
      </w:hyperlink>
      <w:r>
        <w:rPr>
          <w:sz w:val="28"/>
          <w:szCs w:val="28"/>
        </w:rPr>
        <w:t>. – Дата обращения (15.06.2015).</w:t>
      </w:r>
    </w:p>
    <w:p>
      <w:pPr>
        <w:pStyle w:val="Normal"/>
        <w:widowControl w:val="false"/>
        <w:tabs>
          <w:tab w:val="clear" w:pos="708"/>
          <w:tab w:val="left" w:pos="1134" w:leader="none"/>
        </w:tabs>
        <w:spacing w:lineRule="auto" w:line="360"/>
        <w:ind w:firstLine="708" w:end="-1"/>
        <w:jc w:val="both"/>
        <w:rPr>
          <w:sz w:val="28"/>
          <w:szCs w:val="28"/>
        </w:rPr>
      </w:pPr>
      <w:r>
        <w:rPr>
          <w:sz w:val="28"/>
          <w:szCs w:val="28"/>
        </w:rPr>
      </w:r>
    </w:p>
    <w:p>
      <w:pPr>
        <w:pStyle w:val="Normal"/>
        <w:widowControl w:val="false"/>
        <w:numPr>
          <w:ilvl w:val="0"/>
          <w:numId w:val="0"/>
        </w:numPr>
        <w:tabs>
          <w:tab w:val="clear" w:pos="708"/>
          <w:tab w:val="left" w:pos="916" w:leader="none"/>
          <w:tab w:val="left" w:pos="1134"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708" w:end="-1"/>
        <w:jc w:val="center"/>
        <w:textAlignment w:val="top"/>
        <w:outlineLvl w:val="2"/>
        <w:rPr>
          <w:b/>
          <w:sz w:val="28"/>
          <w:szCs w:val="28"/>
        </w:rPr>
      </w:pPr>
      <w:r>
        <w:rPr>
          <w:b/>
          <w:sz w:val="28"/>
          <w:szCs w:val="28"/>
        </w:rPr>
        <w:t>8 Перечень вопросов для подготовки к зачету</w:t>
      </w:r>
    </w:p>
    <w:p>
      <w:pPr>
        <w:pStyle w:val="Normal"/>
        <w:widowControl w:val="false"/>
        <w:numPr>
          <w:ilvl w:val="0"/>
          <w:numId w:val="0"/>
        </w:numPr>
        <w:tabs>
          <w:tab w:val="clear" w:pos="708"/>
          <w:tab w:val="left" w:pos="916" w:leader="none"/>
          <w:tab w:val="left" w:pos="1134"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ind w:firstLine="708" w:end="-1"/>
        <w:jc w:val="center"/>
        <w:textAlignment w:val="top"/>
        <w:outlineLvl w:val="2"/>
        <w:rPr>
          <w:b/>
          <w:sz w:val="28"/>
          <w:szCs w:val="28"/>
        </w:rPr>
      </w:pPr>
      <w:r>
        <w:rPr>
          <w:b/>
          <w:sz w:val="28"/>
          <w:szCs w:val="28"/>
        </w:rPr>
      </w:r>
    </w:p>
    <w:p>
      <w:pPr>
        <w:pStyle w:val="Normal"/>
        <w:widowControl w:val="false"/>
        <w:numPr>
          <w:ilvl w:val="0"/>
          <w:numId w:val="20"/>
        </w:numPr>
        <w:tabs>
          <w:tab w:val="clear" w:pos="708"/>
          <w:tab w:val="left" w:pos="426" w:leader="none"/>
          <w:tab w:val="left" w:pos="1134" w:leader="none"/>
        </w:tabs>
        <w:spacing w:lineRule="auto" w:line="360"/>
        <w:ind w:firstLine="709" w:start="0" w:end="-1"/>
        <w:jc w:val="both"/>
        <w:rPr>
          <w:sz w:val="28"/>
          <w:szCs w:val="28"/>
        </w:rPr>
      </w:pPr>
      <w:r>
        <w:rPr>
          <w:sz w:val="28"/>
          <w:szCs w:val="28"/>
        </w:rPr>
        <w:t>Понятие этики. Основные этапы исторического развития  этических учений.</w:t>
      </w:r>
    </w:p>
    <w:p>
      <w:pPr>
        <w:pStyle w:val="Normal"/>
        <w:widowControl w:val="false"/>
        <w:numPr>
          <w:ilvl w:val="0"/>
          <w:numId w:val="12"/>
        </w:numPr>
        <w:tabs>
          <w:tab w:val="clear" w:pos="708"/>
          <w:tab w:val="left" w:pos="426" w:leader="none"/>
          <w:tab w:val="left" w:pos="1134" w:leader="none"/>
        </w:tabs>
        <w:spacing w:lineRule="auto" w:line="360"/>
        <w:ind w:firstLine="709" w:start="0" w:end="-1"/>
        <w:jc w:val="both"/>
        <w:rPr>
          <w:sz w:val="28"/>
          <w:szCs w:val="28"/>
        </w:rPr>
      </w:pPr>
      <w:r>
        <w:rPr>
          <w:sz w:val="28"/>
          <w:szCs w:val="28"/>
        </w:rPr>
        <w:t>Понятие и содержание основных категорий этики. Общечеловеческие начала этики.</w:t>
      </w:r>
    </w:p>
    <w:p>
      <w:pPr>
        <w:pStyle w:val="Normal"/>
        <w:widowControl w:val="false"/>
        <w:numPr>
          <w:ilvl w:val="0"/>
          <w:numId w:val="12"/>
        </w:numPr>
        <w:tabs>
          <w:tab w:val="clear" w:pos="708"/>
          <w:tab w:val="left" w:pos="426" w:leader="none"/>
          <w:tab w:val="left" w:pos="1134" w:leader="none"/>
        </w:tabs>
        <w:spacing w:lineRule="auto" w:line="360"/>
        <w:ind w:firstLine="709" w:start="0" w:end="-1"/>
        <w:jc w:val="both"/>
        <w:rPr>
          <w:sz w:val="28"/>
          <w:szCs w:val="28"/>
        </w:rPr>
      </w:pPr>
      <w:r>
        <w:rPr>
          <w:sz w:val="28"/>
          <w:szCs w:val="28"/>
        </w:rPr>
        <w:t>Категории «добра» и «зла» в деятельности юриста.</w:t>
      </w:r>
    </w:p>
    <w:p>
      <w:pPr>
        <w:pStyle w:val="Normal"/>
        <w:widowControl w:val="false"/>
        <w:numPr>
          <w:ilvl w:val="0"/>
          <w:numId w:val="12"/>
        </w:numPr>
        <w:tabs>
          <w:tab w:val="clear" w:pos="708"/>
          <w:tab w:val="left" w:pos="426" w:leader="none"/>
          <w:tab w:val="left" w:pos="1134" w:leader="none"/>
        </w:tabs>
        <w:spacing w:lineRule="auto" w:line="360"/>
        <w:ind w:firstLine="709" w:start="0" w:end="-1"/>
        <w:jc w:val="both"/>
        <w:rPr>
          <w:sz w:val="28"/>
          <w:szCs w:val="28"/>
        </w:rPr>
      </w:pPr>
      <w:r>
        <w:rPr>
          <w:sz w:val="28"/>
          <w:szCs w:val="28"/>
        </w:rPr>
        <w:t>Долг, совесть, ответственность в работе юриста.</w:t>
      </w:r>
    </w:p>
    <w:p>
      <w:pPr>
        <w:pStyle w:val="Normal"/>
        <w:widowControl w:val="false"/>
        <w:numPr>
          <w:ilvl w:val="0"/>
          <w:numId w:val="12"/>
        </w:numPr>
        <w:tabs>
          <w:tab w:val="clear" w:pos="708"/>
          <w:tab w:val="left" w:pos="426" w:leader="none"/>
          <w:tab w:val="left" w:pos="1134" w:leader="none"/>
        </w:tabs>
        <w:spacing w:lineRule="auto" w:line="360"/>
        <w:ind w:firstLine="709" w:start="0" w:end="-1"/>
        <w:jc w:val="both"/>
        <w:rPr>
          <w:sz w:val="28"/>
          <w:szCs w:val="28"/>
        </w:rPr>
      </w:pPr>
      <w:r>
        <w:rPr>
          <w:sz w:val="28"/>
          <w:szCs w:val="28"/>
        </w:rPr>
        <w:t xml:space="preserve">Мораль как предмет этики, ее особенности. Сущность морали и ее основные функции. Общая структура морали. </w:t>
      </w:r>
    </w:p>
    <w:p>
      <w:pPr>
        <w:pStyle w:val="Normal"/>
        <w:widowControl w:val="false"/>
        <w:numPr>
          <w:ilvl w:val="0"/>
          <w:numId w:val="12"/>
        </w:numPr>
        <w:tabs>
          <w:tab w:val="clear" w:pos="708"/>
          <w:tab w:val="left" w:pos="426" w:leader="none"/>
          <w:tab w:val="left" w:pos="1134" w:leader="none"/>
        </w:tabs>
        <w:spacing w:lineRule="auto" w:line="360"/>
        <w:ind w:firstLine="709" w:start="0" w:end="-1"/>
        <w:jc w:val="both"/>
        <w:rPr>
          <w:sz w:val="28"/>
          <w:szCs w:val="28"/>
        </w:rPr>
      </w:pPr>
      <w:r>
        <w:rPr>
          <w:sz w:val="28"/>
          <w:szCs w:val="28"/>
        </w:rPr>
        <w:t>Нравственная свобода выбора. Соотношение императивности и нравственной свободы выбора.</w:t>
      </w:r>
    </w:p>
    <w:p>
      <w:pPr>
        <w:pStyle w:val="Normal"/>
        <w:widowControl w:val="false"/>
        <w:numPr>
          <w:ilvl w:val="0"/>
          <w:numId w:val="12"/>
        </w:numPr>
        <w:tabs>
          <w:tab w:val="clear" w:pos="708"/>
          <w:tab w:val="left" w:pos="426" w:leader="none"/>
          <w:tab w:val="left" w:pos="1134" w:leader="none"/>
        </w:tabs>
        <w:spacing w:lineRule="auto" w:line="360"/>
        <w:ind w:firstLine="709" w:start="0" w:end="-1"/>
        <w:jc w:val="both"/>
        <w:rPr>
          <w:sz w:val="28"/>
          <w:szCs w:val="28"/>
        </w:rPr>
      </w:pPr>
      <w:r>
        <w:rPr>
          <w:sz w:val="28"/>
          <w:szCs w:val="28"/>
        </w:rPr>
        <w:t>Моральное сознание и моральная практика.</w:t>
      </w:r>
    </w:p>
    <w:p>
      <w:pPr>
        <w:pStyle w:val="Normal"/>
        <w:widowControl w:val="false"/>
        <w:numPr>
          <w:ilvl w:val="0"/>
          <w:numId w:val="12"/>
        </w:numPr>
        <w:tabs>
          <w:tab w:val="clear" w:pos="708"/>
          <w:tab w:val="left" w:pos="426" w:leader="none"/>
          <w:tab w:val="left" w:pos="1134" w:leader="none"/>
        </w:tabs>
        <w:spacing w:lineRule="auto" w:line="360"/>
        <w:ind w:firstLine="709" w:start="0" w:end="-1"/>
        <w:jc w:val="both"/>
        <w:rPr>
          <w:sz w:val="28"/>
          <w:szCs w:val="28"/>
        </w:rPr>
      </w:pPr>
      <w:r>
        <w:rPr>
          <w:sz w:val="28"/>
          <w:szCs w:val="28"/>
        </w:rPr>
        <w:t>Соотношение права и морали.</w:t>
      </w:r>
    </w:p>
    <w:p>
      <w:pPr>
        <w:pStyle w:val="Normal"/>
        <w:widowControl w:val="false"/>
        <w:numPr>
          <w:ilvl w:val="0"/>
          <w:numId w:val="12"/>
        </w:numPr>
        <w:tabs>
          <w:tab w:val="clear" w:pos="708"/>
          <w:tab w:val="left" w:pos="426" w:leader="none"/>
          <w:tab w:val="left" w:pos="1134" w:leader="none"/>
        </w:tabs>
        <w:spacing w:lineRule="auto" w:line="360"/>
        <w:ind w:firstLine="709" w:start="0" w:end="-1"/>
        <w:jc w:val="both"/>
        <w:rPr>
          <w:sz w:val="28"/>
          <w:szCs w:val="28"/>
        </w:rPr>
      </w:pPr>
      <w:r>
        <w:rPr>
          <w:sz w:val="28"/>
          <w:szCs w:val="28"/>
        </w:rPr>
        <w:t>Понятие, предмет и содержание профессиональной этики юриста.</w:t>
      </w:r>
    </w:p>
    <w:p>
      <w:pPr>
        <w:pStyle w:val="Normal"/>
        <w:widowControl w:val="false"/>
        <w:numPr>
          <w:ilvl w:val="0"/>
          <w:numId w:val="12"/>
        </w:numPr>
        <w:tabs>
          <w:tab w:val="clear" w:pos="708"/>
          <w:tab w:val="left" w:pos="426" w:leader="none"/>
          <w:tab w:val="left" w:pos="1134" w:leader="none"/>
        </w:tabs>
        <w:spacing w:lineRule="auto" w:line="360"/>
        <w:ind w:firstLine="709" w:start="0" w:end="-1"/>
        <w:jc w:val="both"/>
        <w:rPr>
          <w:sz w:val="28"/>
          <w:szCs w:val="28"/>
        </w:rPr>
      </w:pPr>
      <w:r>
        <w:rPr>
          <w:sz w:val="28"/>
          <w:szCs w:val="28"/>
        </w:rPr>
        <w:t>Нравственное содержание презумпции невиновности.</w:t>
      </w:r>
    </w:p>
    <w:p>
      <w:pPr>
        <w:pStyle w:val="Normal"/>
        <w:widowControl w:val="false"/>
        <w:numPr>
          <w:ilvl w:val="0"/>
          <w:numId w:val="12"/>
        </w:numPr>
        <w:tabs>
          <w:tab w:val="clear" w:pos="708"/>
          <w:tab w:val="left" w:pos="426" w:leader="none"/>
          <w:tab w:val="left" w:pos="1134" w:leader="none"/>
        </w:tabs>
        <w:spacing w:lineRule="auto" w:line="360"/>
        <w:ind w:firstLine="709" w:start="0" w:end="-1"/>
        <w:jc w:val="both"/>
        <w:rPr>
          <w:sz w:val="28"/>
          <w:szCs w:val="28"/>
        </w:rPr>
      </w:pPr>
      <w:r>
        <w:rPr>
          <w:sz w:val="28"/>
          <w:szCs w:val="28"/>
        </w:rPr>
        <w:t>Соотношение целей и средств в профессиональной деятельности юриста.</w:t>
      </w:r>
    </w:p>
    <w:p>
      <w:pPr>
        <w:pStyle w:val="Normal"/>
        <w:widowControl w:val="false"/>
        <w:numPr>
          <w:ilvl w:val="0"/>
          <w:numId w:val="12"/>
        </w:numPr>
        <w:tabs>
          <w:tab w:val="clear" w:pos="708"/>
          <w:tab w:val="left" w:pos="426" w:leader="none"/>
          <w:tab w:val="left" w:pos="1134" w:leader="none"/>
        </w:tabs>
        <w:spacing w:lineRule="auto" w:line="360"/>
        <w:ind w:firstLine="709" w:start="0" w:end="-1"/>
        <w:jc w:val="both"/>
        <w:rPr>
          <w:sz w:val="28"/>
          <w:szCs w:val="28"/>
        </w:rPr>
      </w:pPr>
      <w:r>
        <w:rPr>
          <w:sz w:val="28"/>
          <w:szCs w:val="28"/>
        </w:rPr>
        <w:t>Понятие, содержание и функции служебного этикета юриста. Виды служебного этикета юриста.</w:t>
      </w:r>
    </w:p>
    <w:p>
      <w:pPr>
        <w:pStyle w:val="Normal"/>
        <w:widowControl w:val="false"/>
        <w:numPr>
          <w:ilvl w:val="0"/>
          <w:numId w:val="12"/>
        </w:numPr>
        <w:tabs>
          <w:tab w:val="clear" w:pos="708"/>
          <w:tab w:val="left" w:pos="426" w:leader="none"/>
          <w:tab w:val="left" w:pos="1134" w:leader="none"/>
        </w:tabs>
        <w:spacing w:lineRule="auto" w:line="360"/>
        <w:ind w:firstLine="709" w:start="0" w:end="-1"/>
        <w:jc w:val="both"/>
        <w:rPr>
          <w:sz w:val="28"/>
          <w:szCs w:val="28"/>
        </w:rPr>
      </w:pPr>
      <w:r>
        <w:rPr>
          <w:sz w:val="28"/>
          <w:szCs w:val="28"/>
        </w:rPr>
        <w:t>Категория долга. Долг служебный и моральный.</w:t>
      </w:r>
    </w:p>
    <w:p>
      <w:pPr>
        <w:pStyle w:val="Normal"/>
        <w:widowControl w:val="false"/>
        <w:numPr>
          <w:ilvl w:val="0"/>
          <w:numId w:val="12"/>
        </w:numPr>
        <w:tabs>
          <w:tab w:val="clear" w:pos="708"/>
          <w:tab w:val="left" w:pos="426" w:leader="none"/>
          <w:tab w:val="left" w:pos="1134" w:leader="none"/>
        </w:tabs>
        <w:spacing w:lineRule="auto" w:line="360"/>
        <w:ind w:firstLine="709" w:start="0" w:end="-1"/>
        <w:jc w:val="both"/>
        <w:rPr>
          <w:sz w:val="28"/>
          <w:szCs w:val="28"/>
        </w:rPr>
      </w:pPr>
      <w:r>
        <w:rPr>
          <w:sz w:val="28"/>
          <w:szCs w:val="28"/>
        </w:rPr>
        <w:t>Профессионально необходимые качества юриста, их нравственное содержание.</w:t>
      </w:r>
    </w:p>
    <w:p>
      <w:pPr>
        <w:pStyle w:val="Normal"/>
        <w:widowControl w:val="false"/>
        <w:numPr>
          <w:ilvl w:val="0"/>
          <w:numId w:val="12"/>
        </w:numPr>
        <w:tabs>
          <w:tab w:val="clear" w:pos="708"/>
          <w:tab w:val="left" w:pos="426" w:leader="none"/>
          <w:tab w:val="left" w:pos="1134" w:leader="none"/>
        </w:tabs>
        <w:spacing w:lineRule="auto" w:line="360"/>
        <w:ind w:firstLine="709" w:start="0" w:end="-1"/>
        <w:jc w:val="both"/>
        <w:rPr>
          <w:sz w:val="28"/>
          <w:szCs w:val="28"/>
        </w:rPr>
      </w:pPr>
      <w:r>
        <w:rPr>
          <w:sz w:val="28"/>
          <w:szCs w:val="28"/>
        </w:rPr>
        <w:t>Причины возникновения профессионально-нравственной деформации сотрудников правоохранительных органов.</w:t>
      </w:r>
    </w:p>
    <w:p>
      <w:pPr>
        <w:pStyle w:val="Normal"/>
        <w:widowControl w:val="false"/>
        <w:numPr>
          <w:ilvl w:val="0"/>
          <w:numId w:val="12"/>
        </w:numPr>
        <w:tabs>
          <w:tab w:val="clear" w:pos="708"/>
          <w:tab w:val="left" w:pos="426" w:leader="none"/>
          <w:tab w:val="left" w:pos="1134" w:leader="none"/>
        </w:tabs>
        <w:spacing w:lineRule="auto" w:line="360"/>
        <w:ind w:firstLine="709" w:start="0" w:end="-1"/>
        <w:jc w:val="both"/>
        <w:rPr>
          <w:sz w:val="28"/>
          <w:szCs w:val="28"/>
        </w:rPr>
      </w:pPr>
      <w:r>
        <w:rPr>
          <w:sz w:val="28"/>
          <w:szCs w:val="28"/>
        </w:rPr>
        <w:t>Этические и нравственные основы деятельности следователя.</w:t>
      </w:r>
    </w:p>
    <w:p>
      <w:pPr>
        <w:pStyle w:val="Normal"/>
        <w:widowControl w:val="false"/>
        <w:numPr>
          <w:ilvl w:val="0"/>
          <w:numId w:val="12"/>
        </w:numPr>
        <w:tabs>
          <w:tab w:val="clear" w:pos="708"/>
          <w:tab w:val="left" w:pos="426" w:leader="none"/>
          <w:tab w:val="left" w:pos="1134" w:leader="none"/>
        </w:tabs>
        <w:spacing w:lineRule="auto" w:line="360"/>
        <w:ind w:firstLine="709" w:start="0" w:end="-1"/>
        <w:jc w:val="both"/>
        <w:rPr>
          <w:sz w:val="28"/>
          <w:szCs w:val="28"/>
        </w:rPr>
      </w:pPr>
      <w:r>
        <w:rPr>
          <w:sz w:val="28"/>
          <w:szCs w:val="28"/>
        </w:rPr>
        <w:t>Этические и нравственные основы деятельности адвоката.</w:t>
      </w:r>
    </w:p>
    <w:p>
      <w:pPr>
        <w:pStyle w:val="Normal"/>
        <w:widowControl w:val="false"/>
        <w:numPr>
          <w:ilvl w:val="0"/>
          <w:numId w:val="12"/>
        </w:numPr>
        <w:tabs>
          <w:tab w:val="clear" w:pos="708"/>
          <w:tab w:val="left" w:pos="426" w:leader="none"/>
          <w:tab w:val="left" w:pos="1134" w:leader="none"/>
        </w:tabs>
        <w:spacing w:lineRule="auto" w:line="360"/>
        <w:ind w:firstLine="709" w:start="0" w:end="-1"/>
        <w:jc w:val="both"/>
        <w:rPr>
          <w:sz w:val="28"/>
          <w:szCs w:val="28"/>
        </w:rPr>
      </w:pPr>
      <w:r>
        <w:rPr>
          <w:sz w:val="28"/>
          <w:szCs w:val="28"/>
        </w:rPr>
        <w:t>Этические и нравственные основы деятельности судьи.</w:t>
      </w:r>
    </w:p>
    <w:p>
      <w:pPr>
        <w:pStyle w:val="Normal"/>
        <w:widowControl w:val="false"/>
        <w:numPr>
          <w:ilvl w:val="0"/>
          <w:numId w:val="12"/>
        </w:numPr>
        <w:tabs>
          <w:tab w:val="clear" w:pos="708"/>
          <w:tab w:val="left" w:pos="426" w:leader="none"/>
          <w:tab w:val="left" w:pos="1134" w:leader="none"/>
        </w:tabs>
        <w:spacing w:lineRule="auto" w:line="360"/>
        <w:ind w:firstLine="709" w:start="0" w:end="-1"/>
        <w:jc w:val="both"/>
        <w:rPr>
          <w:sz w:val="28"/>
          <w:szCs w:val="28"/>
        </w:rPr>
      </w:pPr>
      <w:r>
        <w:rPr>
          <w:sz w:val="28"/>
          <w:szCs w:val="28"/>
        </w:rPr>
        <w:t>Этические и нравственные основы деятельности прокурора.</w:t>
      </w:r>
    </w:p>
    <w:p>
      <w:pPr>
        <w:pStyle w:val="Normal"/>
        <w:widowControl w:val="false"/>
        <w:numPr>
          <w:ilvl w:val="0"/>
          <w:numId w:val="12"/>
        </w:numPr>
        <w:tabs>
          <w:tab w:val="clear" w:pos="708"/>
          <w:tab w:val="left" w:pos="426" w:leader="none"/>
          <w:tab w:val="left" w:pos="1134" w:leader="none"/>
        </w:tabs>
        <w:spacing w:lineRule="auto" w:line="360"/>
        <w:ind w:firstLine="709" w:start="0" w:end="-1"/>
        <w:jc w:val="both"/>
        <w:rPr>
          <w:sz w:val="28"/>
          <w:szCs w:val="28"/>
        </w:rPr>
      </w:pPr>
      <w:r>
        <w:rPr>
          <w:sz w:val="28"/>
          <w:szCs w:val="28"/>
        </w:rPr>
        <w:t>Этические и нравственные основы деятельности полицейского.</w:t>
      </w:r>
    </w:p>
    <w:p>
      <w:pPr>
        <w:pStyle w:val="Normal"/>
        <w:widowControl w:val="false"/>
        <w:numPr>
          <w:ilvl w:val="0"/>
          <w:numId w:val="12"/>
        </w:numPr>
        <w:tabs>
          <w:tab w:val="clear" w:pos="708"/>
          <w:tab w:val="left" w:pos="426" w:leader="none"/>
          <w:tab w:val="left" w:pos="1134" w:leader="none"/>
        </w:tabs>
        <w:spacing w:lineRule="auto" w:line="360"/>
        <w:ind w:firstLine="709" w:start="0" w:end="-1"/>
        <w:jc w:val="both"/>
        <w:rPr>
          <w:sz w:val="28"/>
          <w:szCs w:val="28"/>
        </w:rPr>
      </w:pPr>
      <w:r>
        <w:rPr>
          <w:sz w:val="28"/>
          <w:szCs w:val="28"/>
        </w:rPr>
        <w:t>Этические и нравственные основы деятельности юрисконсульта</w:t>
      </w:r>
    </w:p>
    <w:p>
      <w:pPr>
        <w:pStyle w:val="Normal"/>
        <w:widowControl w:val="false"/>
        <w:numPr>
          <w:ilvl w:val="0"/>
          <w:numId w:val="12"/>
        </w:numPr>
        <w:tabs>
          <w:tab w:val="clear" w:pos="708"/>
          <w:tab w:val="left" w:pos="426" w:leader="none"/>
          <w:tab w:val="left" w:pos="1134" w:leader="none"/>
        </w:tabs>
        <w:spacing w:lineRule="auto" w:line="360"/>
        <w:ind w:firstLine="709" w:start="0" w:end="-1"/>
        <w:jc w:val="both"/>
        <w:rPr>
          <w:sz w:val="28"/>
          <w:szCs w:val="28"/>
        </w:rPr>
      </w:pPr>
      <w:r>
        <w:rPr>
          <w:sz w:val="28"/>
          <w:szCs w:val="28"/>
        </w:rPr>
        <w:t>Современный научный стиль речи и юридический дискурс</w:t>
      </w:r>
    </w:p>
    <w:p>
      <w:pPr>
        <w:pStyle w:val="Normal"/>
        <w:widowControl w:val="false"/>
        <w:numPr>
          <w:ilvl w:val="0"/>
          <w:numId w:val="12"/>
        </w:numPr>
        <w:tabs>
          <w:tab w:val="clear" w:pos="708"/>
          <w:tab w:val="left" w:pos="426" w:leader="none"/>
          <w:tab w:val="left" w:pos="1134" w:leader="none"/>
        </w:tabs>
        <w:spacing w:lineRule="auto" w:line="360"/>
        <w:ind w:firstLine="709" w:start="0" w:end="-1"/>
        <w:jc w:val="both"/>
        <w:rPr>
          <w:sz w:val="28"/>
          <w:szCs w:val="28"/>
        </w:rPr>
      </w:pPr>
      <w:r>
        <w:rPr>
          <w:sz w:val="28"/>
          <w:szCs w:val="28"/>
        </w:rPr>
        <w:t>Жанры и элементы научной публикации</w:t>
      </w:r>
    </w:p>
    <w:p>
      <w:pPr>
        <w:pStyle w:val="Normal"/>
        <w:widowControl w:val="false"/>
        <w:numPr>
          <w:ilvl w:val="0"/>
          <w:numId w:val="12"/>
        </w:numPr>
        <w:tabs>
          <w:tab w:val="clear" w:pos="708"/>
          <w:tab w:val="left" w:pos="426" w:leader="none"/>
          <w:tab w:val="left" w:pos="1134" w:leader="none"/>
        </w:tabs>
        <w:spacing w:lineRule="auto" w:line="360"/>
        <w:ind w:firstLine="709" w:start="0" w:end="-1"/>
        <w:jc w:val="both"/>
        <w:rPr>
          <w:sz w:val="28"/>
          <w:szCs w:val="28"/>
        </w:rPr>
      </w:pPr>
      <w:r>
        <w:rPr>
          <w:sz w:val="28"/>
          <w:szCs w:val="28"/>
        </w:rPr>
        <w:t>Этапы подготовки научной публикации</w:t>
      </w:r>
    </w:p>
    <w:p>
      <w:pPr>
        <w:pStyle w:val="Normal"/>
        <w:widowControl w:val="false"/>
        <w:numPr>
          <w:ilvl w:val="0"/>
          <w:numId w:val="12"/>
        </w:numPr>
        <w:tabs>
          <w:tab w:val="clear" w:pos="708"/>
          <w:tab w:val="left" w:pos="426" w:leader="none"/>
          <w:tab w:val="left" w:pos="1134" w:leader="none"/>
        </w:tabs>
        <w:spacing w:lineRule="auto" w:line="360"/>
        <w:ind w:firstLine="709" w:start="0" w:end="-1"/>
        <w:jc w:val="both"/>
        <w:rPr>
          <w:sz w:val="28"/>
          <w:szCs w:val="28"/>
        </w:rPr>
      </w:pPr>
      <w:r>
        <w:rPr>
          <w:sz w:val="28"/>
          <w:szCs w:val="28"/>
        </w:rPr>
        <w:t>Библиографические базы данных и научная инфраструктура</w:t>
      </w:r>
    </w:p>
    <w:p>
      <w:pPr>
        <w:pStyle w:val="Normal"/>
        <w:widowControl w:val="false"/>
        <w:numPr>
          <w:ilvl w:val="0"/>
          <w:numId w:val="12"/>
        </w:numPr>
        <w:tabs>
          <w:tab w:val="clear" w:pos="708"/>
          <w:tab w:val="left" w:pos="426" w:leader="none"/>
          <w:tab w:val="left" w:pos="1134" w:leader="none"/>
        </w:tabs>
        <w:spacing w:lineRule="auto" w:line="360"/>
        <w:ind w:firstLine="709" w:start="0" w:end="-1"/>
        <w:jc w:val="both"/>
        <w:rPr>
          <w:sz w:val="28"/>
          <w:szCs w:val="28"/>
        </w:rPr>
      </w:pPr>
      <w:r>
        <w:rPr>
          <w:sz w:val="28"/>
          <w:szCs w:val="28"/>
        </w:rPr>
        <w:t>Сопроводительные элементы научной статьи: ссылки, списки, примечания</w:t>
      </w:r>
    </w:p>
    <w:p>
      <w:pPr>
        <w:pStyle w:val="Normal"/>
        <w:widowControl w:val="false"/>
        <w:numPr>
          <w:ilvl w:val="0"/>
          <w:numId w:val="12"/>
        </w:numPr>
        <w:tabs>
          <w:tab w:val="clear" w:pos="708"/>
          <w:tab w:val="left" w:pos="426" w:leader="none"/>
          <w:tab w:val="left" w:pos="1134" w:leader="none"/>
        </w:tabs>
        <w:spacing w:lineRule="auto" w:line="360"/>
        <w:ind w:firstLine="709" w:start="0" w:end="-1"/>
        <w:jc w:val="both"/>
        <w:rPr>
          <w:sz w:val="28"/>
          <w:szCs w:val="28"/>
        </w:rPr>
      </w:pPr>
      <w:r>
        <w:rPr>
          <w:sz w:val="28"/>
          <w:szCs w:val="28"/>
        </w:rPr>
        <w:t>Основные принципы и особенности научной деятельности юриста.</w:t>
      </w:r>
    </w:p>
    <w:p>
      <w:pPr>
        <w:pStyle w:val="Normal"/>
        <w:widowControl w:val="false"/>
        <w:numPr>
          <w:ilvl w:val="0"/>
          <w:numId w:val="12"/>
        </w:numPr>
        <w:tabs>
          <w:tab w:val="clear" w:pos="708"/>
          <w:tab w:val="left" w:pos="426" w:leader="none"/>
          <w:tab w:val="left" w:pos="1134" w:leader="none"/>
        </w:tabs>
        <w:spacing w:lineRule="auto" w:line="360"/>
        <w:ind w:firstLine="709" w:start="0" w:end="-1"/>
        <w:jc w:val="both"/>
        <w:rPr>
          <w:sz w:val="28"/>
          <w:szCs w:val="28"/>
        </w:rPr>
      </w:pPr>
      <w:r>
        <w:rPr>
          <w:sz w:val="28"/>
          <w:szCs w:val="28"/>
        </w:rPr>
        <w:t>Методы исследования в юридической науке и их применение для решения практических задач</w:t>
      </w:r>
    </w:p>
    <w:p>
      <w:pPr>
        <w:pStyle w:val="Normal"/>
        <w:widowControl w:val="false"/>
        <w:numPr>
          <w:ilvl w:val="0"/>
          <w:numId w:val="12"/>
        </w:numPr>
        <w:tabs>
          <w:tab w:val="clear" w:pos="708"/>
          <w:tab w:val="left" w:pos="426" w:leader="none"/>
          <w:tab w:val="left" w:pos="1134" w:leader="none"/>
        </w:tabs>
        <w:spacing w:lineRule="auto" w:line="360"/>
        <w:ind w:firstLine="709" w:start="0" w:end="-1"/>
        <w:jc w:val="both"/>
        <w:rPr>
          <w:sz w:val="28"/>
          <w:szCs w:val="28"/>
        </w:rPr>
      </w:pPr>
      <w:r>
        <w:rPr>
          <w:sz w:val="28"/>
          <w:szCs w:val="28"/>
        </w:rPr>
        <w:t>Процесс формирования и обоснования юридических научных гипотез</w:t>
      </w:r>
    </w:p>
    <w:p>
      <w:pPr>
        <w:pStyle w:val="Normal"/>
        <w:widowControl w:val="false"/>
        <w:numPr>
          <w:ilvl w:val="0"/>
          <w:numId w:val="12"/>
        </w:numPr>
        <w:tabs>
          <w:tab w:val="clear" w:pos="708"/>
          <w:tab w:val="left" w:pos="426" w:leader="none"/>
          <w:tab w:val="left" w:pos="1134" w:leader="none"/>
        </w:tabs>
        <w:spacing w:lineRule="auto" w:line="360"/>
        <w:ind w:firstLine="709" w:start="0" w:end="-1"/>
        <w:jc w:val="both"/>
        <w:rPr>
          <w:sz w:val="28"/>
          <w:szCs w:val="28"/>
        </w:rPr>
      </w:pPr>
      <w:r>
        <w:rPr>
          <w:sz w:val="28"/>
          <w:szCs w:val="28"/>
        </w:rPr>
        <w:t>Формы представления результатов научной деятельности юриста</w:t>
      </w:r>
      <w:r>
        <w:br w:type="page"/>
      </w:r>
    </w:p>
    <w:p>
      <w:pPr>
        <w:pStyle w:val="Normal"/>
        <w:widowControl w:val="false"/>
        <w:tabs>
          <w:tab w:val="clear" w:pos="708"/>
          <w:tab w:val="left" w:pos="1134" w:leader="none"/>
        </w:tabs>
        <w:spacing w:lineRule="auto" w:line="360"/>
        <w:ind w:firstLine="709" w:end="0"/>
        <w:jc w:val="center"/>
        <w:rPr>
          <w:b/>
          <w:sz w:val="28"/>
          <w:szCs w:val="28"/>
        </w:rPr>
      </w:pPr>
      <w:r>
        <w:rPr>
          <w:b/>
          <w:sz w:val="28"/>
          <w:szCs w:val="28"/>
        </w:rPr>
        <w:t xml:space="preserve">9 Перечень рекомендованных информационных ресурсов </w:t>
      </w:r>
    </w:p>
    <w:p>
      <w:pPr>
        <w:pStyle w:val="Normal"/>
        <w:widowControl w:val="false"/>
        <w:tabs>
          <w:tab w:val="clear" w:pos="708"/>
          <w:tab w:val="left" w:pos="1134" w:leader="none"/>
        </w:tabs>
        <w:spacing w:lineRule="auto" w:line="360"/>
        <w:ind w:firstLine="709" w:end="0"/>
        <w:jc w:val="center"/>
        <w:rPr>
          <w:b/>
          <w:sz w:val="28"/>
          <w:szCs w:val="28"/>
        </w:rPr>
      </w:pPr>
      <w:r>
        <w:rPr>
          <w:b/>
          <w:sz w:val="28"/>
          <w:szCs w:val="28"/>
        </w:rPr>
      </w:r>
    </w:p>
    <w:p>
      <w:pPr>
        <w:pStyle w:val="Normal"/>
        <w:widowControl w:val="false"/>
        <w:tabs>
          <w:tab w:val="clear" w:pos="708"/>
          <w:tab w:val="left" w:pos="1134" w:leader="none"/>
        </w:tabs>
        <w:spacing w:lineRule="auto" w:line="360"/>
        <w:ind w:firstLine="709" w:end="0"/>
        <w:jc w:val="center"/>
        <w:rPr>
          <w:b/>
          <w:sz w:val="28"/>
          <w:szCs w:val="28"/>
        </w:rPr>
      </w:pPr>
      <w:r>
        <w:rPr>
          <w:b/>
          <w:sz w:val="28"/>
          <w:szCs w:val="28"/>
        </w:rPr>
        <w:t>Основная литература</w:t>
      </w:r>
    </w:p>
    <w:p>
      <w:pPr>
        <w:pStyle w:val="Normal"/>
        <w:widowControl w:val="false"/>
        <w:tabs>
          <w:tab w:val="clear" w:pos="708"/>
          <w:tab w:val="left" w:pos="1134" w:leader="none"/>
        </w:tabs>
        <w:spacing w:lineRule="auto" w:line="360"/>
        <w:ind w:firstLine="709" w:end="0"/>
        <w:jc w:val="both"/>
        <w:rPr>
          <w:sz w:val="28"/>
          <w:szCs w:val="28"/>
        </w:rPr>
      </w:pPr>
      <w:r>
        <w:rPr>
          <w:b/>
          <w:sz w:val="28"/>
          <w:szCs w:val="28"/>
        </w:rPr>
      </w:r>
    </w:p>
    <w:p>
      <w:pPr>
        <w:pStyle w:val="Normal"/>
        <w:widowControl w:val="false"/>
        <w:numPr>
          <w:ilvl w:val="0"/>
          <w:numId w:val="21"/>
        </w:numPr>
        <w:tabs>
          <w:tab w:val="clear" w:pos="708"/>
          <w:tab w:val="left" w:pos="993" w:leader="none"/>
          <w:tab w:val="left" w:pos="1134" w:leader="none"/>
        </w:tabs>
        <w:spacing w:lineRule="auto" w:line="360"/>
        <w:ind w:firstLine="709" w:start="0" w:end="0"/>
        <w:jc w:val="both"/>
        <w:rPr>
          <w:sz w:val="28"/>
          <w:szCs w:val="28"/>
        </w:rPr>
      </w:pPr>
      <w:r>
        <w:rPr>
          <w:sz w:val="28"/>
          <w:szCs w:val="28"/>
        </w:rPr>
        <w:t xml:space="preserve">Ларина, Л.Ю. Введение в профессиональную деятельность юриста: учеб. пособие/ Л.Ю. Ларина, И.В. Пантюхина, С.А. Сидорова, А.В. Карева, Ю.Г. Новикова, Н.Н. Кулешова, А.Н. Климова, А.Г. Ананьев, О.Г. Клепикова, Е.Ю. Кольцова, И.С. Тарарышкина// Рязань: изд. Рязанский государственный университет имени С. А. Есенина, 2022. – 142 с. – Режим доступа: по подписке. – URL: </w:t>
      </w:r>
      <w:hyperlink r:id="rId9">
        <w:r>
          <w:rPr>
            <w:rStyle w:val="Hyperlink"/>
            <w:color w:val="000000"/>
            <w:sz w:val="28"/>
            <w:szCs w:val="28"/>
            <w:u w:val="none"/>
          </w:rPr>
          <w:t>https://e.lanbook.com/book/288359</w:t>
        </w:r>
      </w:hyperlink>
    </w:p>
    <w:p>
      <w:pPr>
        <w:pStyle w:val="Normal"/>
        <w:widowControl w:val="false"/>
        <w:numPr>
          <w:ilvl w:val="0"/>
          <w:numId w:val="16"/>
        </w:numPr>
        <w:tabs>
          <w:tab w:val="clear" w:pos="708"/>
          <w:tab w:val="left" w:pos="993" w:leader="none"/>
          <w:tab w:val="left" w:pos="1134" w:leader="none"/>
        </w:tabs>
        <w:spacing w:lineRule="auto" w:line="360"/>
        <w:ind w:firstLine="708" w:start="0" w:end="-1"/>
        <w:jc w:val="both"/>
        <w:rPr>
          <w:sz w:val="28"/>
          <w:szCs w:val="28"/>
        </w:rPr>
      </w:pPr>
      <w:r>
        <w:rPr>
          <w:sz w:val="28"/>
          <w:szCs w:val="28"/>
        </w:rPr>
        <w:t>Максимова, Т. Ю. Профессиональные навыки юриста в уголовном судопроизводстве: учебное пособие / Т. Ю. Максимова, Е. А. Рубинштейн; под ред. Е. А. Рубинштейна. – Москва: Норма: ИНФРАМ, 2023. – 112 с. – ISBN 978-5-91768-798-8. – Текст: электронный. – URL: https://znanium.com/catalog/product/1238970. – Режим доступа: по подписке.</w:t>
      </w:r>
    </w:p>
    <w:p>
      <w:pPr>
        <w:pStyle w:val="Normal"/>
        <w:widowControl w:val="false"/>
        <w:numPr>
          <w:ilvl w:val="0"/>
          <w:numId w:val="16"/>
        </w:numPr>
        <w:tabs>
          <w:tab w:val="clear" w:pos="708"/>
          <w:tab w:val="left" w:pos="993" w:leader="none"/>
          <w:tab w:val="left" w:pos="1134" w:leader="none"/>
        </w:tabs>
        <w:spacing w:lineRule="auto" w:line="360"/>
        <w:ind w:firstLine="708" w:start="0" w:end="-1"/>
        <w:jc w:val="both"/>
        <w:rPr>
          <w:sz w:val="28"/>
          <w:szCs w:val="28"/>
        </w:rPr>
      </w:pPr>
      <w:r>
        <w:rPr>
          <w:sz w:val="28"/>
          <w:szCs w:val="28"/>
        </w:rPr>
        <w:t>Осипов, М.Ю. Научно-исследовательская работа в юриспруденции: учеб. пособие / М.Ю. Осипов// Москва:Изд. Риор, 2020. – 72 с. – URL: https://znanium.com/catalog/document?id=428765. – Режим доступа: по подписке.</w:t>
      </w:r>
    </w:p>
    <w:p>
      <w:pPr>
        <w:pStyle w:val="Normal"/>
        <w:widowControl w:val="false"/>
        <w:numPr>
          <w:ilvl w:val="0"/>
          <w:numId w:val="16"/>
        </w:numPr>
        <w:tabs>
          <w:tab w:val="clear" w:pos="708"/>
          <w:tab w:val="left" w:pos="993" w:leader="none"/>
          <w:tab w:val="left" w:pos="1134" w:leader="none"/>
        </w:tabs>
        <w:spacing w:lineRule="auto" w:line="360"/>
        <w:ind w:firstLine="708" w:start="0" w:end="-1"/>
        <w:jc w:val="both"/>
        <w:rPr>
          <w:sz w:val="28"/>
          <w:szCs w:val="28"/>
        </w:rPr>
      </w:pPr>
      <w:r>
        <w:rPr>
          <w:sz w:val="28"/>
          <w:szCs w:val="28"/>
        </w:rPr>
        <w:t>Скрябин, О.О. Научно-исследовательская работа: учеб. пособие / О.О. Скрябин, А.А. Гудилин // Москва: Изд. дом НИТУ «МИМиС», 2021. – 90 с. – URL: https:// znanium.com/catalog/document?id=420661. – Режим доступа: по подписке.</w:t>
      </w:r>
    </w:p>
    <w:p>
      <w:pPr>
        <w:pStyle w:val="Normal"/>
        <w:widowControl w:val="false"/>
        <w:numPr>
          <w:ilvl w:val="0"/>
          <w:numId w:val="16"/>
        </w:numPr>
        <w:tabs>
          <w:tab w:val="clear" w:pos="708"/>
          <w:tab w:val="left" w:pos="993" w:leader="none"/>
          <w:tab w:val="left" w:pos="1134" w:leader="none"/>
        </w:tabs>
        <w:spacing w:lineRule="auto" w:line="360"/>
        <w:ind w:firstLine="708" w:start="0" w:end="-1"/>
        <w:jc w:val="both"/>
        <w:rPr>
          <w:sz w:val="28"/>
          <w:szCs w:val="28"/>
        </w:rPr>
      </w:pPr>
      <w:r>
        <w:rPr>
          <w:iCs/>
          <w:sz w:val="28"/>
          <w:szCs w:val="28"/>
        </w:rPr>
        <w:t>Сорокотягин, И. Н.</w:t>
      </w:r>
      <w:r>
        <w:rPr>
          <w:i/>
          <w:iCs/>
          <w:sz w:val="28"/>
          <w:szCs w:val="28"/>
        </w:rPr>
        <w:t> </w:t>
      </w:r>
      <w:r>
        <w:rPr>
          <w:sz w:val="28"/>
          <w:szCs w:val="28"/>
        </w:rPr>
        <w:t xml:space="preserve"> Профессиональная этика юриста: учебник для вузов / И. Н. Сорокотягин, А. Г. Маслеев. – 3-е изд., перераб. и доп. – Москва : Издательство Юрайт, 2023. – 262 с. – (Высшее образование). – ISBN 978-5-534-05401-9. – Текст : электронный // Образовательная платформа Юрайт [сайт]. – URL: </w:t>
      </w:r>
      <w:hyperlink r:id="rId10" w:tgtFrame="_blank">
        <w:r>
          <w:rPr>
            <w:rStyle w:val="Hyperlink"/>
            <w:color w:val="000000"/>
            <w:sz w:val="28"/>
            <w:szCs w:val="28"/>
            <w:u w:val="none"/>
          </w:rPr>
          <w:t>https://urait.ru/bcode/510828</w:t>
        </w:r>
      </w:hyperlink>
    </w:p>
    <w:p>
      <w:pPr>
        <w:pStyle w:val="Normal"/>
        <w:widowControl w:val="false"/>
        <w:numPr>
          <w:ilvl w:val="0"/>
          <w:numId w:val="16"/>
        </w:numPr>
        <w:tabs>
          <w:tab w:val="clear" w:pos="708"/>
          <w:tab w:val="left" w:pos="993" w:leader="none"/>
          <w:tab w:val="left" w:pos="1134" w:leader="none"/>
        </w:tabs>
        <w:spacing w:lineRule="auto" w:line="360"/>
        <w:ind w:firstLine="708" w:start="0" w:end="-1"/>
        <w:jc w:val="both"/>
        <w:rPr>
          <w:rStyle w:val="Hyperlink"/>
          <w:color w:val="000000"/>
          <w:sz w:val="28"/>
          <w:szCs w:val="28"/>
          <w:u w:val="none"/>
        </w:rPr>
      </w:pPr>
      <w:r>
        <w:rPr>
          <w:sz w:val="28"/>
          <w:szCs w:val="28"/>
        </w:rPr>
        <w:t xml:space="preserve">Ширяева, С. В. Профессиональная этика юриста: учебное пособие / С. В. Ширяева; Министерство науки и высшего образования Российской Федерации, Московский педагогический государственный университет, Институт социально-гуманитарного образования, Кафедра теории и истории государства и права. – Москва: Московский педагогический государственный университет (МПГУ), 2018. – 212 с. – Режим доступа: по подписке. – URL: </w:t>
      </w:r>
      <w:hyperlink r:id="rId11">
        <w:r>
          <w:rPr>
            <w:rStyle w:val="Hyperlink"/>
            <w:color w:val="000000"/>
            <w:sz w:val="28"/>
            <w:szCs w:val="28"/>
            <w:u w:val="none"/>
          </w:rPr>
          <w:t>https://biblioclub.ru/index.php?page=book&amp;id=500529</w:t>
        </w:r>
      </w:hyperlink>
    </w:p>
    <w:p>
      <w:pPr>
        <w:pStyle w:val="Normal"/>
        <w:widowControl w:val="false"/>
        <w:numPr>
          <w:ilvl w:val="0"/>
          <w:numId w:val="16"/>
        </w:numPr>
        <w:tabs>
          <w:tab w:val="clear" w:pos="708"/>
          <w:tab w:val="left" w:pos="993" w:leader="none"/>
          <w:tab w:val="left" w:pos="1134" w:leader="none"/>
        </w:tabs>
        <w:spacing w:lineRule="auto" w:line="360"/>
        <w:ind w:firstLine="708" w:start="0" w:end="-1"/>
        <w:jc w:val="both"/>
        <w:rPr>
          <w:sz w:val="28"/>
          <w:szCs w:val="28"/>
        </w:rPr>
      </w:pPr>
      <w:r>
        <w:rPr>
          <w:sz w:val="28"/>
          <w:szCs w:val="28"/>
        </w:rPr>
        <w:t>Профессиональная этика для юристов. Учебное пособие для бакалавров/ под ред. В.М. Артемова, В.Н. Ксенофонтова. – Москва: Проспект, 2022. – 368 с.</w:t>
      </w:r>
    </w:p>
    <w:p>
      <w:pPr>
        <w:pStyle w:val="Normal"/>
        <w:widowControl w:val="false"/>
        <w:tabs>
          <w:tab w:val="clear" w:pos="708"/>
          <w:tab w:val="left" w:pos="1134" w:leader="none"/>
        </w:tabs>
        <w:spacing w:lineRule="auto" w:line="360" w:before="0" w:after="0"/>
        <w:ind w:firstLine="708" w:end="-1"/>
        <w:contextualSpacing/>
        <w:jc w:val="center"/>
        <w:rPr>
          <w:b/>
          <w:sz w:val="28"/>
          <w:szCs w:val="28"/>
        </w:rPr>
      </w:pPr>
      <w:r>
        <w:rPr>
          <w:b/>
          <w:sz w:val="28"/>
          <w:szCs w:val="28"/>
        </w:rPr>
      </w:r>
    </w:p>
    <w:p>
      <w:pPr>
        <w:pStyle w:val="Normal"/>
        <w:widowControl w:val="false"/>
        <w:tabs>
          <w:tab w:val="clear" w:pos="708"/>
          <w:tab w:val="left" w:pos="1134" w:leader="none"/>
        </w:tabs>
        <w:spacing w:lineRule="auto" w:line="360" w:before="0" w:after="0"/>
        <w:ind w:firstLine="708" w:end="-1"/>
        <w:contextualSpacing/>
        <w:jc w:val="center"/>
        <w:rPr>
          <w:b/>
          <w:sz w:val="28"/>
          <w:szCs w:val="28"/>
        </w:rPr>
      </w:pPr>
      <w:r>
        <w:rPr>
          <w:b/>
          <w:sz w:val="28"/>
          <w:szCs w:val="28"/>
        </w:rPr>
        <w:t>Дополнительная литература</w:t>
      </w:r>
    </w:p>
    <w:p>
      <w:pPr>
        <w:pStyle w:val="Normal"/>
        <w:widowControl w:val="false"/>
        <w:tabs>
          <w:tab w:val="clear" w:pos="708"/>
          <w:tab w:val="left" w:pos="1134" w:leader="none"/>
        </w:tabs>
        <w:spacing w:lineRule="auto" w:line="360" w:before="0" w:after="0"/>
        <w:ind w:firstLine="708" w:end="-1"/>
        <w:contextualSpacing/>
        <w:jc w:val="center"/>
        <w:rPr>
          <w:b/>
          <w:sz w:val="28"/>
          <w:szCs w:val="28"/>
        </w:rPr>
      </w:pPr>
      <w:r>
        <w:rPr>
          <w:b/>
          <w:sz w:val="28"/>
          <w:szCs w:val="28"/>
        </w:rPr>
      </w:r>
    </w:p>
    <w:p>
      <w:pPr>
        <w:pStyle w:val="Normal"/>
        <w:widowControl w:val="false"/>
        <w:numPr>
          <w:ilvl w:val="0"/>
          <w:numId w:val="11"/>
        </w:numPr>
        <w:tabs>
          <w:tab w:val="clear" w:pos="708"/>
          <w:tab w:val="left" w:pos="1134" w:leader="none"/>
        </w:tabs>
        <w:spacing w:lineRule="auto" w:line="360" w:before="0" w:after="0"/>
        <w:ind w:firstLine="708" w:start="0" w:end="-1"/>
        <w:contextualSpacing/>
        <w:jc w:val="both"/>
        <w:rPr>
          <w:rStyle w:val="Hyperlink"/>
          <w:color w:val="000000"/>
          <w:sz w:val="28"/>
          <w:szCs w:val="28"/>
          <w:u w:val="none"/>
        </w:rPr>
      </w:pPr>
      <w:r>
        <w:rPr>
          <w:sz w:val="28"/>
          <w:szCs w:val="28"/>
        </w:rPr>
        <w:t xml:space="preserve">Адвокатская этика: учебник для студентов, обучающихся по специальностям «Юриспруденция», «Правоохранительная деятельность» /И. И. Аминов, Л. А. Казанцева, Г. Б. Мирзоев [и др.]; под ред. Г. Б. Мирзоева, Н. Д. Эриашвили. – 2-е изд., перераб. и доп. – Москва: Юнити-Дана, 2019. – 319 с.: ил. – Режим доступа: по подписке. – URL: </w:t>
      </w:r>
      <w:hyperlink r:id="rId12">
        <w:r>
          <w:rPr>
            <w:rStyle w:val="Hyperlink"/>
            <w:color w:val="000000"/>
            <w:sz w:val="28"/>
            <w:szCs w:val="28"/>
            <w:u w:val="none"/>
          </w:rPr>
          <w:t>https://biblioclub.ru/index.php?page=book&amp;id=619620</w:t>
        </w:r>
      </w:hyperlink>
    </w:p>
    <w:p>
      <w:pPr>
        <w:pStyle w:val="Normal"/>
        <w:widowControl w:val="false"/>
        <w:numPr>
          <w:ilvl w:val="0"/>
          <w:numId w:val="11"/>
        </w:numPr>
        <w:tabs>
          <w:tab w:val="clear" w:pos="708"/>
          <w:tab w:val="left" w:pos="1134" w:leader="none"/>
        </w:tabs>
        <w:spacing w:lineRule="auto" w:line="360" w:before="0" w:after="0"/>
        <w:ind w:firstLine="708" w:start="0" w:end="-1"/>
        <w:contextualSpacing/>
        <w:jc w:val="both"/>
        <w:rPr>
          <w:sz w:val="28"/>
          <w:szCs w:val="28"/>
        </w:rPr>
      </w:pPr>
      <w:r>
        <w:rPr>
          <w:sz w:val="28"/>
          <w:szCs w:val="28"/>
        </w:rPr>
        <w:t xml:space="preserve">Долгих, Ф. И. Введение в юридическую профессию: учебник:/ Ф. И. Долгих, А. Е. Гутерман; под ред. Ф. Долгих. – Москва: Университет Синергия, 2019. – 404 с.: табл., схем. – (Университетская серия). – Режим доступа: по подписке. – URL: </w:t>
      </w:r>
      <w:hyperlink r:id="rId13">
        <w:r>
          <w:rPr>
            <w:rStyle w:val="Hyperlink"/>
            <w:color w:val="000000"/>
            <w:sz w:val="28"/>
            <w:szCs w:val="28"/>
            <w:u w:val="none"/>
          </w:rPr>
          <w:t>https://biblioclub.ru/index.php?page=book&amp;id=574439</w:t>
        </w:r>
      </w:hyperlink>
      <w:r>
        <w:rPr>
          <w:sz w:val="28"/>
          <w:szCs w:val="28"/>
        </w:rPr>
        <w:t>.</w:t>
      </w:r>
    </w:p>
    <w:p>
      <w:pPr>
        <w:pStyle w:val="Normal"/>
        <w:widowControl w:val="false"/>
        <w:numPr>
          <w:ilvl w:val="0"/>
          <w:numId w:val="11"/>
        </w:numPr>
        <w:tabs>
          <w:tab w:val="clear" w:pos="708"/>
          <w:tab w:val="left" w:pos="1134" w:leader="none"/>
        </w:tabs>
        <w:spacing w:lineRule="auto" w:line="360" w:before="0" w:after="0"/>
        <w:ind w:firstLine="708" w:start="0" w:end="-1"/>
        <w:contextualSpacing/>
        <w:jc w:val="both"/>
        <w:rPr>
          <w:sz w:val="28"/>
          <w:szCs w:val="28"/>
        </w:rPr>
      </w:pPr>
      <w:r>
        <w:rPr>
          <w:sz w:val="28"/>
          <w:szCs w:val="28"/>
        </w:rPr>
        <w:t xml:space="preserve">Макаренко, С. Н. Профессиональная этика юриста: учебное пособие / С. Н. Макаренко; Южный федеральный университет, Инженерно-технологическая академия. – Таганрог: Южный федеральный университет, 2016. – 91 с. – Режим доступа: по подписке. – URL: </w:t>
      </w:r>
      <w:hyperlink r:id="rId14">
        <w:r>
          <w:rPr>
            <w:rStyle w:val="Hyperlink"/>
            <w:color w:val="000000"/>
            <w:sz w:val="28"/>
            <w:szCs w:val="28"/>
            <w:u w:val="none"/>
          </w:rPr>
          <w:t>https://biblioclub.ru/index.php?page=book&amp;id=493226</w:t>
        </w:r>
      </w:hyperlink>
      <w:r>
        <w:rPr>
          <w:sz w:val="28"/>
          <w:szCs w:val="28"/>
        </w:rPr>
        <w:t xml:space="preserve"> </w:t>
      </w:r>
    </w:p>
    <w:p>
      <w:pPr>
        <w:pStyle w:val="Style18"/>
        <w:widowControl w:val="false"/>
        <w:numPr>
          <w:ilvl w:val="0"/>
          <w:numId w:val="11"/>
        </w:numPr>
        <w:tabs>
          <w:tab w:val="clear" w:pos="708"/>
          <w:tab w:val="left" w:pos="1134" w:leader="none"/>
        </w:tabs>
        <w:spacing w:lineRule="auto" w:line="360" w:before="0" w:after="0"/>
        <w:ind w:firstLine="708" w:start="0" w:end="-1"/>
        <w:contextualSpacing/>
        <w:jc w:val="both"/>
        <w:rPr>
          <w:rFonts w:ascii="Times New Roman" w:hAnsi="Times New Roman" w:cs="Times New Roman"/>
          <w:sz w:val="28"/>
          <w:szCs w:val="28"/>
        </w:rPr>
      </w:pPr>
      <w:r>
        <w:rPr>
          <w:rFonts w:cs="Times New Roman" w:ascii="Times New Roman" w:hAnsi="Times New Roman"/>
          <w:sz w:val="28"/>
          <w:szCs w:val="28"/>
        </w:rPr>
        <w:t xml:space="preserve">Профессиональная этика юриста: учебное пособие: / М. М. Есикова, О. А. Бурахина, В. А. Скребнев, Г. Л. Терехова; Тамбовский государственный технический университет. – Тамбов: Тамбовский государственный технический университет (ТГТУ), 2015. – 83 с. – Режим доступа: по подписке. – URL: </w:t>
      </w:r>
      <w:hyperlink r:id="rId15">
        <w:r>
          <w:rPr>
            <w:rStyle w:val="Hyperlink"/>
            <w:rFonts w:cs="Times New Roman" w:ascii="Times New Roman" w:hAnsi="Times New Roman"/>
            <w:color w:val="000000"/>
            <w:sz w:val="28"/>
            <w:szCs w:val="28"/>
            <w:u w:val="none"/>
          </w:rPr>
          <w:t>https://biblioclub.ru/index.php?page=book&amp;id=444709</w:t>
        </w:r>
      </w:hyperlink>
    </w:p>
    <w:p>
      <w:pPr>
        <w:pStyle w:val="Normal"/>
        <w:widowControl w:val="false"/>
        <w:numPr>
          <w:ilvl w:val="0"/>
          <w:numId w:val="11"/>
        </w:numPr>
        <w:tabs>
          <w:tab w:val="clear" w:pos="708"/>
          <w:tab w:val="left" w:pos="1134" w:leader="none"/>
        </w:tabs>
        <w:spacing w:lineRule="auto" w:line="360" w:before="0" w:after="0"/>
        <w:ind w:firstLine="708" w:start="0" w:end="-1"/>
        <w:contextualSpacing/>
        <w:jc w:val="both"/>
        <w:rPr>
          <w:sz w:val="28"/>
          <w:szCs w:val="28"/>
        </w:rPr>
      </w:pPr>
      <w:r>
        <w:rPr>
          <w:sz w:val="28"/>
          <w:szCs w:val="28"/>
        </w:rPr>
        <w:t>Юридическая этика: учебное пособие / И. И. Аминов, 3. 3. Зинатуллин, И.Д. Золотарева. – Юридическая риторика: учебно-методическое пособие для бакалавров направления подготовки 40.03.01 Юриспруденция / Золотарева И.Д. – Краснодар: Южный институт менеджмента, 2019. – 52 c. – ISBN 2227-8397. – Текст: электронный // Электронно-библиотечная система IPR BOOKS: [сайт]. – URL: http://www.iprbookshop.ru/26003.html. – Режим доступа: для авторизир. Пользователей</w:t>
      </w:r>
    </w:p>
    <w:p>
      <w:pPr>
        <w:pStyle w:val="Normal"/>
        <w:widowControl w:val="false"/>
        <w:numPr>
          <w:ilvl w:val="0"/>
          <w:numId w:val="11"/>
        </w:numPr>
        <w:tabs>
          <w:tab w:val="clear" w:pos="708"/>
          <w:tab w:val="left" w:pos="1134" w:leader="none"/>
        </w:tabs>
        <w:spacing w:lineRule="auto" w:line="360" w:before="0" w:after="0"/>
        <w:ind w:firstLine="708" w:start="0" w:end="-1"/>
        <w:contextualSpacing/>
        <w:jc w:val="both"/>
        <w:rPr>
          <w:rStyle w:val="Hyperlink"/>
          <w:color w:val="000000"/>
          <w:sz w:val="28"/>
          <w:szCs w:val="28"/>
          <w:u w:val="none"/>
        </w:rPr>
      </w:pPr>
      <w:r>
        <w:rPr>
          <w:sz w:val="28"/>
          <w:szCs w:val="28"/>
        </w:rPr>
        <w:t xml:space="preserve">Кодекс этики прокурорского работника Российской Федерации </w:t>
      </w:r>
      <w:hyperlink r:id="rId16">
        <w:r>
          <w:rPr>
            <w:rStyle w:val="Hyperlink"/>
            <w:color w:val="000000"/>
            <w:sz w:val="28"/>
            <w:szCs w:val="28"/>
            <w:u w:val="none"/>
          </w:rPr>
          <w:t>https://www.garant.ru/products/ipo/prime/doc/1257302/</w:t>
        </w:r>
      </w:hyperlink>
    </w:p>
    <w:p>
      <w:pPr>
        <w:pStyle w:val="Normal"/>
        <w:widowControl w:val="false"/>
        <w:numPr>
          <w:ilvl w:val="0"/>
          <w:numId w:val="11"/>
        </w:numPr>
        <w:tabs>
          <w:tab w:val="clear" w:pos="708"/>
          <w:tab w:val="left" w:pos="1134" w:leader="none"/>
        </w:tabs>
        <w:spacing w:lineRule="auto" w:line="360" w:before="0" w:after="0"/>
        <w:ind w:firstLine="708" w:start="0" w:end="-1"/>
        <w:contextualSpacing/>
        <w:jc w:val="both"/>
        <w:rPr>
          <w:rStyle w:val="Hyperlink"/>
          <w:color w:val="000000"/>
          <w:sz w:val="28"/>
          <w:szCs w:val="28"/>
          <w:u w:val="none"/>
        </w:rPr>
      </w:pPr>
      <w:r>
        <w:rPr>
          <w:bCs/>
          <w:sz w:val="28"/>
          <w:szCs w:val="28"/>
        </w:rPr>
        <w:t xml:space="preserve">Кодекс профессиональной этики адвоката </w:t>
      </w:r>
      <w:hyperlink r:id="rId17">
        <w:r>
          <w:rPr>
            <w:rStyle w:val="Hyperlink"/>
            <w:bCs/>
            <w:color w:val="000000"/>
            <w:sz w:val="28"/>
            <w:szCs w:val="28"/>
            <w:u w:val="none"/>
          </w:rPr>
          <w:t>http://www.consultant.ru/document/cons_doc_LAW_44841/</w:t>
        </w:r>
      </w:hyperlink>
    </w:p>
    <w:p>
      <w:pPr>
        <w:pStyle w:val="Normal"/>
        <w:widowControl w:val="false"/>
        <w:numPr>
          <w:ilvl w:val="0"/>
          <w:numId w:val="11"/>
        </w:numPr>
        <w:tabs>
          <w:tab w:val="clear" w:pos="708"/>
          <w:tab w:val="left" w:pos="1134" w:leader="none"/>
        </w:tabs>
        <w:spacing w:lineRule="auto" w:line="360" w:before="0" w:after="0"/>
        <w:ind w:firstLine="708" w:start="0" w:end="-1"/>
        <w:contextualSpacing/>
        <w:jc w:val="both"/>
        <w:rPr>
          <w:rStyle w:val="Hyperlink"/>
          <w:color w:val="000000"/>
          <w:sz w:val="28"/>
          <w:szCs w:val="28"/>
          <w:u w:val="none"/>
        </w:rPr>
      </w:pPr>
      <w:r>
        <w:rPr>
          <w:bCs/>
          <w:sz w:val="28"/>
          <w:szCs w:val="28"/>
        </w:rPr>
        <w:t>Кодекс судейской этики</w:t>
      </w:r>
      <w:r>
        <w:rPr>
          <w:sz w:val="28"/>
          <w:szCs w:val="28"/>
        </w:rPr>
        <w:t xml:space="preserve"> </w:t>
      </w:r>
      <w:hyperlink r:id="rId18">
        <w:r>
          <w:rPr>
            <w:rStyle w:val="Hyperlink"/>
            <w:bCs/>
            <w:color w:val="000000"/>
            <w:sz w:val="28"/>
            <w:szCs w:val="28"/>
            <w:u w:val="none"/>
          </w:rPr>
          <w:t>https://www.garant.ru/products/ipo/prime/doc/70201432/</w:t>
        </w:r>
      </w:hyperlink>
    </w:p>
    <w:p>
      <w:pPr>
        <w:pStyle w:val="Normal"/>
        <w:widowControl w:val="false"/>
        <w:numPr>
          <w:ilvl w:val="0"/>
          <w:numId w:val="11"/>
        </w:numPr>
        <w:tabs>
          <w:tab w:val="clear" w:pos="708"/>
          <w:tab w:val="left" w:pos="1134" w:leader="none"/>
        </w:tabs>
        <w:spacing w:lineRule="auto" w:line="360" w:before="0" w:after="0"/>
        <w:ind w:firstLine="708" w:start="0" w:end="-1"/>
        <w:contextualSpacing/>
        <w:jc w:val="both"/>
        <w:rPr>
          <w:rStyle w:val="Hyperlink"/>
          <w:color w:val="000000"/>
          <w:sz w:val="28"/>
          <w:szCs w:val="28"/>
          <w:u w:val="none"/>
        </w:rPr>
      </w:pPr>
      <w:r>
        <w:rPr>
          <w:bCs/>
          <w:sz w:val="28"/>
          <w:szCs w:val="28"/>
        </w:rPr>
        <w:t xml:space="preserve">Кодекс профессиональной этики нотариусов в Российской Федерации </w:t>
      </w:r>
      <w:hyperlink r:id="rId19">
        <w:r>
          <w:rPr>
            <w:rStyle w:val="Hyperlink"/>
            <w:bCs/>
            <w:color w:val="000000"/>
            <w:sz w:val="28"/>
            <w:szCs w:val="28"/>
            <w:u w:val="none"/>
          </w:rPr>
          <w:t>https://www.garant.ru/products/ipo/prime/doc/71157562/</w:t>
        </w:r>
      </w:hyperlink>
    </w:p>
    <w:p>
      <w:pPr>
        <w:pStyle w:val="Normal"/>
        <w:widowControl w:val="false"/>
        <w:numPr>
          <w:ilvl w:val="0"/>
          <w:numId w:val="11"/>
        </w:numPr>
        <w:tabs>
          <w:tab w:val="clear" w:pos="708"/>
          <w:tab w:val="left" w:pos="1134" w:leader="none"/>
        </w:tabs>
        <w:spacing w:lineRule="auto" w:line="360" w:before="0" w:after="0"/>
        <w:ind w:firstLine="708" w:start="0" w:end="-1"/>
        <w:contextualSpacing/>
        <w:jc w:val="both"/>
        <w:rPr>
          <w:rStyle w:val="Hyperlink"/>
          <w:color w:val="000000"/>
          <w:sz w:val="28"/>
          <w:szCs w:val="28"/>
          <w:u w:val="none"/>
        </w:rPr>
      </w:pPr>
      <w:r>
        <w:rPr>
          <w:sz w:val="28"/>
          <w:szCs w:val="28"/>
        </w:rPr>
        <w:t xml:space="preserve">Кодекс профессиональной этики сотрудника органов внутренних дел Российской Федерации. </w:t>
      </w:r>
      <w:hyperlink r:id="rId20">
        <w:r>
          <w:rPr>
            <w:rStyle w:val="Hyperlink"/>
            <w:bCs/>
            <w:color w:val="000000"/>
            <w:sz w:val="28"/>
            <w:szCs w:val="28"/>
            <w:u w:val="none"/>
          </w:rPr>
          <w:t>https://www.garant.ru/products/ipo/prime/doc/1257019/</w:t>
        </w:r>
      </w:hyperlink>
    </w:p>
    <w:p>
      <w:pPr>
        <w:pStyle w:val="Normal"/>
        <w:widowControl w:val="false"/>
        <w:numPr>
          <w:ilvl w:val="0"/>
          <w:numId w:val="11"/>
        </w:numPr>
        <w:tabs>
          <w:tab w:val="clear" w:pos="708"/>
          <w:tab w:val="left" w:pos="1134" w:leader="none"/>
        </w:tabs>
        <w:spacing w:lineRule="auto" w:line="360" w:before="0" w:after="0"/>
        <w:ind w:firstLine="708" w:start="0" w:end="-1"/>
        <w:contextualSpacing/>
        <w:jc w:val="both"/>
        <w:rPr/>
      </w:pPr>
      <w:r>
        <w:rPr>
          <w:sz w:val="28"/>
          <w:szCs w:val="28"/>
        </w:rPr>
        <w:t>Кодекс этики и служебного поведения федеральных государственных служащих следственного комитета Российской Федерации http://www.consultant.ru/document/cons_doc_LAW_116097/</w:t>
      </w:r>
    </w:p>
    <w:p>
      <w:pPr>
        <w:pStyle w:val="Normal"/>
        <w:widowControl w:val="false"/>
        <w:spacing w:before="0" w:after="0"/>
        <w:contextualSpacing/>
        <w:jc w:val="both"/>
        <w:rPr/>
      </w:pPr>
      <w:r>
        <w:rPr/>
      </w:r>
    </w:p>
    <w:p>
      <w:pPr>
        <w:pStyle w:val="Normal"/>
        <w:widowControl w:val="false"/>
        <w:rPr>
          <w:i/>
          <w:color w:val="000000"/>
          <w:lang w:val="ru-RU" w:eastAsia="ru-RU"/>
        </w:rPr>
      </w:pPr>
      <w:r>
        <w:rPr>
          <w:i/>
          <w:color w:val="000000"/>
          <w:lang w:val="ru-RU" w:eastAsia="ru-RU"/>
        </w:rPr>
      </w:r>
    </w:p>
    <w:p>
      <w:pPr>
        <w:pStyle w:val="Normal"/>
        <w:widowControl w:val="false"/>
        <w:ind w:end="140"/>
        <w:rPr>
          <w:i/>
          <w:color w:val="000000"/>
          <w:lang w:val="ru-RU" w:eastAsia="ru-RU"/>
        </w:rPr>
      </w:pPr>
      <w:r>
        <w:rPr>
          <w:i/>
          <w:color w:val="000000"/>
          <w:lang w:val="ru-RU" w:eastAsia="ru-RU"/>
        </w:rPr>
      </w:r>
    </w:p>
    <w:p>
      <w:pPr>
        <w:pStyle w:val="Normal"/>
        <w:widowControl w:val="false"/>
        <w:ind w:end="140"/>
        <w:rPr/>
      </w:pPr>
      <w:r>
        <w:rPr>
          <w:i/>
          <w:color w:val="000000"/>
          <w:lang w:val="ru-RU" w:eastAsia="ru-RU"/>
        </w:rPr>
      </w:r>
    </w:p>
    <w:p>
      <w:pPr>
        <w:pStyle w:val="Normal"/>
        <w:widowControl w:val="false"/>
        <w:spacing w:lineRule="auto" w:line="360"/>
        <w:ind w:start="720" w:end="140"/>
        <w:jc w:val="both"/>
        <w:rPr/>
      </w:pPr>
      <w:r>
        <w:rPr/>
      </w:r>
    </w:p>
    <w:p>
      <w:pPr>
        <w:pStyle w:val="Normal"/>
        <w:widowControl w:val="false"/>
        <w:spacing w:lineRule="auto" w:line="360"/>
        <w:ind w:end="140"/>
        <w:jc w:val="both"/>
        <w:rPr/>
      </w:pPr>
      <w:r>
        <w:rPr/>
      </w:r>
    </w:p>
    <w:p>
      <w:pPr>
        <w:pStyle w:val="Normal"/>
        <w:widowControl w:val="false"/>
        <w:ind w:end="140"/>
        <w:rPr>
          <w:i/>
          <w:color w:val="000000"/>
          <w:lang w:val="ru-RU" w:eastAsia="ru-RU"/>
        </w:rPr>
      </w:pPr>
      <w:r>
        <w:rPr>
          <w:i/>
          <w:color w:val="000000"/>
          <w:lang w:val="ru-RU" w:eastAsia="ru-RU"/>
        </w:rPr>
      </w:r>
    </w:p>
    <w:sectPr>
      <w:headerReference w:type="default" r:id="rId21"/>
      <w:headerReference w:type="first" r:id="rId22"/>
      <w:footerReference w:type="default" r:id="rId23"/>
      <w:footerReference w:type="first" r:id="rId24"/>
      <w:type w:val="nextPage"/>
      <w:pgSz w:w="11906" w:h="16838"/>
      <w:pgMar w:left="1701" w:right="567" w:gutter="0" w:header="709" w:top="1134" w:footer="845"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Calibri">
    <w:charset w:val="cc"/>
    <w:family w:val="swiss"/>
    <w:pitch w:val="variable"/>
  </w:font>
  <w:font w:name="Wingdings">
    <w:charset w:val="02"/>
    <w:family w:val="auto"/>
    <w:pitch w:val="variable"/>
  </w:font>
  <w:font w:name="Courier New">
    <w:charset w:val="cc"/>
    <w:family w:val="modern"/>
    <w:pitch w:val="default"/>
  </w:font>
  <w:font w:name="TimesNewRomanPSMT">
    <w:altName w:val="Times New Roman"/>
    <w:charset w:val="00"/>
    <w:family w:val="roman"/>
    <w:pitch w:val="default"/>
  </w:font>
  <w:font w:name="PetersburgC-Bold">
    <w:altName w:val="Times New Roman"/>
    <w:charset w:val="00"/>
    <w:family w:val="roman"/>
    <w:pitch w:val="default"/>
  </w:font>
  <w:font w:name="Liberation Sans">
    <w:altName w:val="Arial"/>
    <w:charset w:val="01"/>
    <w:family w:val="swiss"/>
    <w:pitch w:val="variable"/>
  </w:font>
  <w:font w:name="Microsoft Sans Serif">
    <w:charset w:val="cc"/>
    <w:family w:val="swiss"/>
    <w:pitch w:val="variable"/>
  </w:font>
  <w:font w:name="Arial">
    <w:charset w:val="cc"/>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0</w:t>
    </w:r>
    <w:r>
      <w:rPr/>
      <w:fldChar w:fldCharType="end"/>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29</w:t>
    </w:r>
    <w:r>
      <w:rPr/>
      <w:fldChar w:fldCharType="end"/>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360" w:hanging="360"/>
      </w:pPr>
      <w:rPr/>
    </w:lvl>
  </w:abstractNum>
  <w:abstractNum w:abstractNumId="3">
    <w:lvl w:ilvl="0">
      <w:start w:val="1"/>
      <w:numFmt w:val="decimal"/>
      <w:lvlText w:val="%1."/>
      <w:lvlJc w:val="start"/>
      <w:pPr>
        <w:tabs>
          <w:tab w:val="num" w:pos="0"/>
        </w:tabs>
        <w:ind w:start="1069" w:hanging="360"/>
      </w:pPr>
      <w:rPr/>
    </w:lvl>
  </w:abstractNum>
  <w:abstractNum w:abstractNumId="4">
    <w:lvl w:ilvl="0">
      <w:start w:val="1"/>
      <w:numFmt w:val="decimal"/>
      <w:lvlText w:val="%1."/>
      <w:lvlJc w:val="start"/>
      <w:pPr>
        <w:tabs>
          <w:tab w:val="num" w:pos="0"/>
        </w:tabs>
        <w:ind w:start="1068" w:hanging="360"/>
      </w:pPr>
      <w:rPr/>
    </w:lvl>
  </w:abstractNum>
  <w:abstractNum w:abstractNumId="5">
    <w:lvl w:ilvl="0">
      <w:start w:val="1"/>
      <w:numFmt w:val="decimal"/>
      <w:lvlText w:val="%1."/>
      <w:lvlJc w:val="start"/>
      <w:pPr>
        <w:tabs>
          <w:tab w:val="num" w:pos="0"/>
        </w:tabs>
        <w:ind w:start="6173" w:hanging="360"/>
      </w:pPr>
      <w:rPr/>
    </w:lvl>
  </w:abstractNum>
  <w:abstractNum w:abstractNumId="6">
    <w:lvl w:ilvl="0">
      <w:start w:val="1"/>
      <w:numFmt w:val="decimal"/>
      <w:lvlText w:val="%1."/>
      <w:lvlJc w:val="start"/>
      <w:pPr>
        <w:tabs>
          <w:tab w:val="num" w:pos="720"/>
        </w:tabs>
        <w:ind w:start="720" w:hanging="360"/>
      </w:pPr>
      <w:rPr/>
    </w:lvl>
  </w:abstractNum>
  <w:abstractNum w:abstractNumId="7">
    <w:lvl w:ilvl="0">
      <w:start w:val="1"/>
      <w:numFmt w:val="bullet"/>
      <w:lvlText w:val="–"/>
      <w:lvlJc w:val="start"/>
      <w:pPr>
        <w:tabs>
          <w:tab w:val="num" w:pos="0"/>
        </w:tabs>
        <w:ind w:start="821" w:hanging="0"/>
      </w:pPr>
      <w:rPr>
        <w:rFonts w:ascii="Times New Roman" w:hAnsi="Times New Roman" w:cs="Times New Roman" w:hint="default"/>
        <w:b w:val="false"/>
        <w:i w:val="false"/>
        <w:strike w:val="false"/>
        <w:dstrike w:val="false"/>
        <w:color w:val="000000"/>
        <w:position w:val="0"/>
        <w:sz w:val="28"/>
        <w:szCs w:val="28"/>
        <w:u w:val="none" w:color="000000"/>
        <w:shd w:fill="auto" w:val="clear"/>
        <w:vertAlign w:val="baseline"/>
      </w:rPr>
    </w:lvl>
  </w:abstractNum>
  <w:abstractNum w:abstractNumId="8">
    <w:lvl w:ilvl="0">
      <w:start w:val="1"/>
      <w:numFmt w:val="decimal"/>
      <w:lvlText w:val="%1."/>
      <w:lvlJc w:val="start"/>
      <w:pPr>
        <w:tabs>
          <w:tab w:val="num" w:pos="708"/>
        </w:tabs>
        <w:ind w:start="720" w:hanging="360"/>
      </w:pPr>
    </w:lvl>
  </w:abstractNum>
  <w:abstractNum w:abstractNumId="9">
    <w:lvl w:ilvl="0">
      <w:start w:val="1"/>
      <w:numFmt w:val="decimal"/>
      <w:lvlText w:val="%1."/>
      <w:lvlJc w:val="start"/>
      <w:pPr>
        <w:tabs>
          <w:tab w:val="num" w:pos="0"/>
        </w:tabs>
        <w:ind w:start="1069" w:hanging="360"/>
      </w:pPr>
      <w:rPr/>
    </w:lvl>
  </w:abstractNum>
  <w:abstractNum w:abstractNumId="10">
    <w:lvl w:ilvl="0">
      <w:start w:val="1"/>
      <w:numFmt w:val="decimal"/>
      <w:lvlText w:val="%1."/>
      <w:lvlJc w:val="start"/>
      <w:pPr>
        <w:tabs>
          <w:tab w:val="num" w:pos="0"/>
        </w:tabs>
        <w:ind w:start="1069" w:hanging="360"/>
      </w:pPr>
      <w:rPr/>
    </w:lvl>
  </w:abstractNum>
  <w:abstractNum w:abstractNumId="11">
    <w:lvl w:ilvl="0">
      <w:start w:val="1"/>
      <w:numFmt w:val="decimal"/>
      <w:lvlText w:val="%1."/>
      <w:lvlJc w:val="start"/>
      <w:pPr>
        <w:tabs>
          <w:tab w:val="num" w:pos="0"/>
        </w:tabs>
        <w:ind w:start="5039" w:hanging="360"/>
      </w:pPr>
    </w:lvl>
  </w:abstractNum>
  <w:abstractNum w:abstractNumId="12">
    <w:lvl w:ilvl="0">
      <w:start w:val="1"/>
      <w:numFmt w:val="decimal"/>
      <w:lvlText w:val="%1."/>
      <w:lvlJc w:val="start"/>
      <w:pPr>
        <w:tabs>
          <w:tab w:val="num" w:pos="720"/>
        </w:tabs>
        <w:ind w:start="720" w:hanging="360"/>
      </w:pPr>
    </w:lvl>
  </w:abstractNum>
  <w:abstractNum w:abstractNumId="13">
    <w:lvl w:ilvl="0">
      <w:start w:val="1"/>
      <w:numFmt w:val="decimal"/>
      <w:lvlText w:val="%1."/>
      <w:lvlJc w:val="start"/>
      <w:pPr>
        <w:tabs>
          <w:tab w:val="num" w:pos="0"/>
        </w:tabs>
        <w:ind w:start="1068" w:hanging="360"/>
      </w:pPr>
      <w:rPr/>
    </w:lvl>
  </w:abstractNum>
  <w:abstractNum w:abstractNumId="14">
    <w:lvl w:ilvl="0">
      <w:start w:val="1"/>
      <w:numFmt w:val="decimal"/>
      <w:lvlText w:val="%1."/>
      <w:lvlJc w:val="start"/>
      <w:pPr>
        <w:tabs>
          <w:tab w:val="num" w:pos="0"/>
        </w:tabs>
        <w:ind w:start="1069" w:hanging="360"/>
      </w:pPr>
      <w:rPr/>
    </w:lvl>
  </w:abstractNum>
  <w:abstractNum w:abstractNumId="15">
    <w:lvl w:ilvl="0">
      <w:start w:val="1"/>
      <w:numFmt w:val="decimal"/>
      <w:lvlText w:val="%1."/>
      <w:lvlJc w:val="start"/>
      <w:pPr>
        <w:tabs>
          <w:tab w:val="num" w:pos="0"/>
        </w:tabs>
        <w:ind w:start="720" w:hanging="360"/>
      </w:pPr>
      <w:rPr/>
    </w:lvl>
  </w:abstractNum>
  <w:abstractNum w:abstractNumId="16">
    <w:lvl w:ilvl="0">
      <w:start w:val="1"/>
      <w:numFmt w:val="decimal"/>
      <w:lvlText w:val="%1."/>
      <w:lvlJc w:val="start"/>
      <w:pPr>
        <w:tabs>
          <w:tab w:val="num" w:pos="0"/>
        </w:tabs>
        <w:ind w:start="705" w:hanging="705"/>
      </w:pPr>
      <w:rPr/>
    </w:lvl>
  </w:abstractNum>
  <w:abstractNum w:abstractNumId="17">
    <w:lvl w:ilvl="0">
      <w:start w:val="1"/>
      <w:numFmt w:val="bullet"/>
      <w:lvlText w:val="–"/>
      <w:lvlJc w:val="start"/>
      <w:pPr>
        <w:tabs>
          <w:tab w:val="num" w:pos="0"/>
        </w:tabs>
        <w:ind w:start="821" w:hanging="0"/>
      </w:pPr>
      <w:rPr>
        <w:rFonts w:ascii="Times New Roman" w:hAnsi="Times New Roman" w:cs="Times New Roman" w:hint="default"/>
        <w:b w:val="false"/>
        <w:i w:val="false"/>
        <w:strike w:val="false"/>
        <w:dstrike w:val="false"/>
        <w:color w:val="000000"/>
        <w:position w:val="0"/>
        <w:sz w:val="28"/>
        <w:szCs w:val="28"/>
        <w:u w:val="none" w:color="000000"/>
        <w:shd w:fill="auto" w:val="clear"/>
        <w:vertAlign w:val="baseline"/>
      </w:rPr>
    </w:lvl>
  </w:abstractNum>
  <w:abstractNum w:abstractNumId="18">
    <w:lvl w:ilvl="0">
      <w:start w:val="1"/>
      <w:numFmt w:val="bullet"/>
      <w:lvlText w:val="–"/>
      <w:lvlJc w:val="start"/>
      <w:pPr>
        <w:tabs>
          <w:tab w:val="num" w:pos="0"/>
        </w:tabs>
        <w:ind w:start="1429" w:hanging="360"/>
      </w:pPr>
      <w:rPr>
        <w:rFonts w:ascii="Times New Roman" w:hAnsi="Times New Roman" w:cs="Times New Roman" w:hint="default"/>
        <w:b w:val="false"/>
        <w:i w:val="false"/>
        <w:strike w:val="false"/>
        <w:dstrike w:val="false"/>
        <w:color w:val="000000"/>
        <w:position w:val="0"/>
        <w:sz w:val="28"/>
        <w:szCs w:val="28"/>
        <w:u w:val="none" w:color="000000"/>
        <w:shd w:fill="auto" w:val="clear"/>
        <w:vertAlign w:val="baseline"/>
      </w:rPr>
    </w:lvl>
  </w:abstractNum>
  <w:abstractNum w:abstractNumId="19">
    <w:lvl w:ilvl="0">
      <w:start w:val="1"/>
      <w:numFmt w:val="decimal"/>
      <w:lvlText w:val="%1."/>
      <w:lvlJc w:val="start"/>
      <w:pPr>
        <w:tabs>
          <w:tab w:val="num" w:pos="0"/>
        </w:tabs>
        <w:ind w:star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12"/>
    <w:lvlOverride w:ilvl="0">
      <w:startOverride w:val="1"/>
    </w:lvlOverride>
  </w:num>
  <w:num w:numId="21">
    <w:abstractNumId w:val="16"/>
    <w:lvlOverride w:ilvl="0">
      <w:startOverride w:val="1"/>
    </w:lvlOverride>
  </w:num>
</w:numbering>
</file>

<file path=word/settings.xml><?xml version="1.0" encoding="utf-8"?>
<w:settings xmlns:w="http://schemas.openxmlformats.org/wordprocessingml/2006/main">
  <w:zoom w:percent="90"/>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bidi w:val="0"/>
    </w:pPr>
    <w:rPr>
      <w:rFonts w:ascii="Times New Roman" w:hAnsi="Times New Roman" w:eastAsia="Times New Roman" w:cs="Times New Roman"/>
      <w:color w:val="auto"/>
      <w:sz w:val="24"/>
      <w:szCs w:val="24"/>
      <w:lang w:bidi="ar-SA" w:val="ru-RU" w:eastAsia="zh-CN"/>
    </w:rPr>
  </w:style>
  <w:style w:type="paragraph" w:styleId="Heading1">
    <w:name w:val="heading 1"/>
    <w:basedOn w:val="Normal"/>
    <w:next w:val="BodyText"/>
    <w:pPr>
      <w:numPr>
        <w:ilvl w:val="0"/>
        <w:numId w:val="1"/>
      </w:numPr>
      <w:spacing w:before="280" w:after="280"/>
      <w:outlineLvl w:val="0"/>
    </w:pPr>
    <w:rPr>
      <w:b/>
      <w:bCs/>
      <w:kern w:val="2"/>
      <w:sz w:val="48"/>
      <w:szCs w:val="48"/>
    </w:rPr>
  </w:style>
  <w:style w:type="paragraph" w:styleId="Heading4">
    <w:name w:val="heading 4"/>
    <w:basedOn w:val="Normal"/>
    <w:next w:val="Normal"/>
    <w:pPr>
      <w:keepNext w:val="true"/>
      <w:numPr>
        <w:ilvl w:val="3"/>
        <w:numId w:val="1"/>
      </w:numPr>
      <w:spacing w:lineRule="auto" w:line="276" w:before="240" w:after="60"/>
      <w:outlineLvl w:val="3"/>
    </w:pPr>
    <w:rPr>
      <w:rFonts w:ascii="Calibri" w:hAnsi="Calibri" w:cs="Calibri"/>
      <w:b/>
      <w:bCs/>
      <w:sz w:val="28"/>
      <w:szCs w:val="28"/>
    </w:rPr>
  </w:style>
  <w:style w:type="character" w:styleId="WW8Num1z0">
    <w:name w:val="WW8Num1z0"/>
    <w:rPr>
      <w:rFonts w:cs="Times New Roman"/>
      <w:color w:val="000000"/>
      <w:sz w:val="24"/>
      <w:szCs w:val="24"/>
    </w:rPr>
  </w:style>
  <w:style w:type="character" w:styleId="WW8Num2z0">
    <w:name w:val="WW8Num2z0"/>
    <w:rPr/>
  </w:style>
  <w:style w:type="character" w:styleId="WW8Num3z0">
    <w:name w:val="WW8Num3z0"/>
    <w:rPr/>
  </w:style>
  <w:style w:type="character" w:styleId="WW8Num4z0">
    <w:name w:val="WW8Num4z0"/>
    <w:rPr/>
  </w:style>
  <w:style w:type="character" w:styleId="WW8Num5z0">
    <w:name w:val="WW8Num5z0"/>
    <w:rPr/>
  </w:style>
  <w:style w:type="character" w:styleId="WW8Num6z0">
    <w:name w:val="WW8Num6z0"/>
    <w:rPr/>
  </w:style>
  <w:style w:type="character" w:styleId="WW8Num7z0">
    <w:name w:val="WW8Num7z0"/>
    <w:rPr>
      <w:rFonts w:ascii="Times New Roman" w:hAnsi="Times New Roman" w:eastAsia="Times New Roman" w:cs="Times New Roman"/>
      <w:b w:val="false"/>
      <w:i w:val="false"/>
      <w:strike w:val="false"/>
      <w:dstrike w:val="false"/>
      <w:color w:val="000000"/>
      <w:position w:val="0"/>
      <w:sz w:val="28"/>
      <w:szCs w:val="28"/>
      <w:u w:val="none" w:color="000000"/>
      <w:shd w:fill="auto" w:val="clear"/>
      <w:vertAlign w:val="baseline"/>
    </w:rPr>
  </w:style>
  <w:style w:type="character" w:styleId="WW8Num9z0">
    <w:name w:val="WW8Num9z0"/>
    <w:rPr/>
  </w:style>
  <w:style w:type="character" w:styleId="WW8Num10z0">
    <w:name w:val="WW8Num10z0"/>
    <w:rPr/>
  </w:style>
  <w:style w:type="character" w:styleId="WW8Num13z0">
    <w:name w:val="WW8Num13z0"/>
    <w:rPr/>
  </w:style>
  <w:style w:type="character" w:styleId="WW8Num14z0">
    <w:name w:val="WW8Num14z0"/>
    <w:rPr/>
  </w:style>
  <w:style w:type="character" w:styleId="WW8Num15z0">
    <w:name w:val="WW8Num15z0"/>
    <w:rPr/>
  </w:style>
  <w:style w:type="character" w:styleId="WW8Num16z0">
    <w:name w:val="WW8Num16z0"/>
    <w:rPr/>
  </w:style>
  <w:style w:type="character" w:styleId="WW8Num17z0">
    <w:name w:val="WW8Num17z0"/>
    <w:rPr>
      <w:rFonts w:ascii="Times New Roman" w:hAnsi="Times New Roman" w:eastAsia="Times New Roman" w:cs="Times New Roman"/>
      <w:b w:val="false"/>
      <w:i w:val="false"/>
      <w:strike w:val="false"/>
      <w:dstrike w:val="false"/>
      <w:color w:val="000000"/>
      <w:position w:val="0"/>
      <w:sz w:val="28"/>
      <w:szCs w:val="28"/>
      <w:u w:val="none" w:color="000000"/>
      <w:shd w:fill="auto" w:val="clear"/>
      <w:vertAlign w:val="baseline"/>
    </w:rPr>
  </w:style>
  <w:style w:type="character" w:styleId="WW8Num18z0">
    <w:name w:val="WW8Num18z0"/>
    <w:rPr>
      <w:rFonts w:ascii="Times New Roman" w:hAnsi="Times New Roman" w:eastAsia="Times New Roman" w:cs="Times New Roman"/>
      <w:b w:val="false"/>
      <w:i w:val="false"/>
      <w:strike w:val="false"/>
      <w:dstrike w:val="false"/>
      <w:color w:val="000000"/>
      <w:position w:val="0"/>
      <w:sz w:val="28"/>
      <w:szCs w:val="28"/>
      <w:u w:val="none" w:color="000000"/>
      <w:shd w:fill="auto" w:val="clear"/>
      <w:vertAlign w:val="baseline"/>
    </w:rPr>
  </w:style>
  <w:style w:type="character" w:styleId="WW8Num18z1">
    <w:name w:val="WW8Num18z1"/>
    <w:rPr>
      <w:rFonts w:ascii="Times New Roman" w:hAnsi="Times New Roman" w:eastAsia="Times New Roman" w:cs="Times New Roman"/>
    </w:rPr>
  </w:style>
  <w:style w:type="character" w:styleId="WW8Num18z2">
    <w:name w:val="WW8Num18z2"/>
    <w:rPr>
      <w:rFonts w:ascii="Wingdings" w:hAnsi="Wingdings" w:cs="Wingdings"/>
    </w:rPr>
  </w:style>
  <w:style w:type="character" w:styleId="WW8Num18z3">
    <w:name w:val="WW8Num18z3"/>
    <w:rPr>
      <w:rFonts w:ascii="Symbol" w:hAnsi="Symbol" w:cs="Symbol"/>
    </w:rPr>
  </w:style>
  <w:style w:type="character" w:styleId="WW8Num18z4">
    <w:name w:val="WW8Num18z4"/>
    <w:rPr>
      <w:rFonts w:ascii="Courier New" w:hAnsi="Courier New" w:cs="Courier New"/>
    </w:rPr>
  </w:style>
  <w:style w:type="character" w:styleId="Style12">
    <w:name w:val="Основной шрифт абзаца"/>
    <w:rPr/>
  </w:style>
  <w:style w:type="character" w:styleId="Hyperlink">
    <w:name w:val="Hyperlink"/>
    <w:rPr>
      <w:color w:val="0000FF"/>
      <w:u w:val="single"/>
    </w:rPr>
  </w:style>
  <w:style w:type="character" w:styleId="1">
    <w:name w:val="Заголовок 1 Знак"/>
    <w:rPr>
      <w:b/>
      <w:bCs/>
      <w:kern w:val="2"/>
      <w:sz w:val="48"/>
      <w:szCs w:val="48"/>
    </w:rPr>
  </w:style>
  <w:style w:type="character" w:styleId="FollowedHyperlink">
    <w:name w:val="FollowedHyperlink"/>
    <w:rPr>
      <w:color w:val="800080"/>
      <w:u w:val="single"/>
    </w:rPr>
  </w:style>
  <w:style w:type="character" w:styleId="4">
    <w:name w:val="Заголовок 4 Знак"/>
    <w:rPr>
      <w:rFonts w:ascii="Calibri" w:hAnsi="Calibri" w:cs="Calibri"/>
      <w:b/>
      <w:bCs/>
      <w:sz w:val="28"/>
      <w:szCs w:val="28"/>
    </w:rPr>
  </w:style>
  <w:style w:type="character" w:styleId="Style13">
    <w:name w:val="Верхний колонтитул Знак"/>
    <w:rPr>
      <w:sz w:val="24"/>
      <w:szCs w:val="24"/>
    </w:rPr>
  </w:style>
  <w:style w:type="character" w:styleId="Style14">
    <w:name w:val="Нижний колонтитул Знак"/>
    <w:rPr>
      <w:sz w:val="24"/>
      <w:szCs w:val="24"/>
    </w:rPr>
  </w:style>
  <w:style w:type="character" w:styleId="11">
    <w:name w:val="Основной текст Знак1"/>
    <w:rPr>
      <w:sz w:val="28"/>
      <w:szCs w:val="28"/>
    </w:rPr>
  </w:style>
  <w:style w:type="character" w:styleId="biblio-record-text">
    <w:name w:val="biblio-record-text"/>
    <w:rPr/>
  </w:style>
  <w:style w:type="character" w:styleId="fontstyle21">
    <w:name w:val="fontstyle21"/>
    <w:rPr>
      <w:rFonts w:ascii="TimesNewRomanPSMT;Times New Roman" w:hAnsi="TimesNewRomanPSMT;Times New Roman" w:cs="TimesNewRomanPSMT;Times New Roman"/>
      <w:b w:val="false"/>
      <w:bCs w:val="false"/>
      <w:i w:val="false"/>
      <w:iCs w:val="false"/>
      <w:color w:val="000000"/>
      <w:sz w:val="24"/>
      <w:szCs w:val="24"/>
    </w:rPr>
  </w:style>
  <w:style w:type="character" w:styleId="fontstyle01">
    <w:name w:val="fontstyle01"/>
    <w:rPr>
      <w:rFonts w:ascii="PetersburgC-Bold;Times New Roman" w:hAnsi="PetersburgC-Bold;Times New Roman" w:cs="PetersburgC-Bold;Times New Roman"/>
      <w:b/>
      <w:bCs/>
      <w:i w:val="false"/>
      <w:iCs w:val="false"/>
      <w:color w:val="242021"/>
      <w:sz w:val="20"/>
      <w:szCs w:val="20"/>
    </w:rPr>
  </w:style>
  <w:style w:type="paragraph" w:styleId="Style15">
    <w:name w:val="Заголовок"/>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360"/>
      <w:jc w:val="both"/>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6">
    <w:name w:val="Указатель"/>
    <w:basedOn w:val="Normal"/>
    <w:pPr>
      <w:suppressLineNumbers/>
    </w:pPr>
    <w:rPr>
      <w:rFonts w:cs="Lucida Sans"/>
    </w:rPr>
  </w:style>
  <w:style w:type="paragraph" w:styleId="Style17">
    <w:name w:val="Обычный (веб)"/>
    <w:basedOn w:val="Normal"/>
    <w:pPr>
      <w:spacing w:before="280" w:after="280"/>
    </w:pPr>
    <w:rPr/>
  </w:style>
  <w:style w:type="paragraph" w:styleId="Style18">
    <w:name w:val="Абзац списка"/>
    <w:basedOn w:val="Normal"/>
    <w:pPr>
      <w:spacing w:lineRule="auto" w:line="276" w:before="0" w:after="200"/>
      <w:ind w:hanging="0" w:start="720" w:end="0"/>
      <w:contextualSpacing/>
    </w:pPr>
    <w:rPr>
      <w:rFonts w:ascii="Calibri" w:hAnsi="Calibri" w:eastAsia="Calibri" w:cs="Calibri"/>
      <w:sz w:val="22"/>
      <w:szCs w:val="22"/>
    </w:rPr>
  </w:style>
  <w:style w:type="paragraph" w:styleId="Style19">
    <w:name w:val="Колонтитулы"/>
    <w:basedOn w:val="Normal"/>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style>
  <w:style w:type="paragraph" w:styleId="Footer">
    <w:name w:val="footer"/>
    <w:basedOn w:val="Normal"/>
    <w:pPr>
      <w:tabs>
        <w:tab w:val="clear" w:pos="708"/>
        <w:tab w:val="center" w:pos="4677" w:leader="none"/>
        <w:tab w:val="right" w:pos="9355" w:leader="none"/>
      </w:tabs>
    </w:pPr>
    <w:rPr/>
  </w:style>
  <w:style w:type="paragraph" w:styleId="Standard">
    <w:name w:val="Standard"/>
    <w:pPr>
      <w:widowControl/>
      <w:suppressAutoHyphens w:val="true"/>
      <w:bidi w:val="0"/>
      <w:textAlignment w:val="baseline"/>
    </w:pPr>
    <w:rPr>
      <w:rFonts w:ascii="Times New Roman" w:hAnsi="Times New Roman" w:eastAsia="Times New Roman" w:cs="Times New Roman"/>
      <w:color w:val="auto"/>
      <w:kern w:val="2"/>
      <w:sz w:val="24"/>
      <w:szCs w:val="24"/>
      <w:lang w:bidi="ar-SA" w:val="ru-RU" w:eastAsia="zh-CN"/>
    </w:rPr>
  </w:style>
  <w:style w:type="paragraph" w:styleId="2">
    <w:name w:val="Стиль2"/>
    <w:basedOn w:val="Normal"/>
    <w:pPr>
      <w:suppressAutoHyphens w:val="true"/>
      <w:ind w:firstLine="454" w:start="0" w:end="0"/>
      <w:jc w:val="center"/>
    </w:pPr>
    <w:rPr>
      <w:b/>
      <w:sz w:val="28"/>
      <w:szCs w:val="28"/>
    </w:rPr>
  </w:style>
  <w:style w:type="paragraph" w:styleId="Style20">
    <w:name w:val="Содержимое таблицы"/>
    <w:basedOn w:val="Normal"/>
    <w:pPr>
      <w:widowControl w:val="false"/>
      <w:suppressLineNumbers/>
    </w:pPr>
    <w:rPr/>
  </w:style>
  <w:style w:type="paragraph" w:styleId="Style21">
    <w:name w:val="Заголовок таблицы"/>
    <w:basedOn w:val="Style20"/>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hyperlink" Target="http://dissertationl.narod.ru/" TargetMode="External"/><Relationship Id="rId8" Type="http://schemas.openxmlformats.org/officeDocument/2006/relationships/hyperlink" Target="http://zhurnal.mipt.rssi.ru/" TargetMode="External"/><Relationship Id="rId9" Type="http://schemas.openxmlformats.org/officeDocument/2006/relationships/hyperlink" Target="https://e.lanbook.com/book/288359" TargetMode="External"/><Relationship Id="rId10" Type="http://schemas.openxmlformats.org/officeDocument/2006/relationships/hyperlink" Target="https://urait.ru/bcode/510828" TargetMode="External"/><Relationship Id="rId11" Type="http://schemas.openxmlformats.org/officeDocument/2006/relationships/hyperlink" Target="https://biblioclub.ru/index.php?page=book&amp;id=500529" TargetMode="External"/><Relationship Id="rId12" Type="http://schemas.openxmlformats.org/officeDocument/2006/relationships/hyperlink" Target="https://biblioclub.ru/index.php?page=book&amp;id=619620" TargetMode="External"/><Relationship Id="rId13" Type="http://schemas.openxmlformats.org/officeDocument/2006/relationships/hyperlink" Target="https://biblioclub.ru/index.php?page=book&amp;id=574439" TargetMode="External"/><Relationship Id="rId14" Type="http://schemas.openxmlformats.org/officeDocument/2006/relationships/hyperlink" Target="https://biblioclub.ru/index.php?page=book&amp;id=493226" TargetMode="External"/><Relationship Id="rId15" Type="http://schemas.openxmlformats.org/officeDocument/2006/relationships/hyperlink" Target="https://biblioclub.ru/index.php?page=book&amp;id=444709" TargetMode="External"/><Relationship Id="rId16" Type="http://schemas.openxmlformats.org/officeDocument/2006/relationships/hyperlink" Target="https://www.garant.ru/products/ipo/prime/doc/1257302/" TargetMode="External"/><Relationship Id="rId17" Type="http://schemas.openxmlformats.org/officeDocument/2006/relationships/hyperlink" Target="http://www.consultant.ru/document/cons_doc_LAW_44841/" TargetMode="External"/><Relationship Id="rId18" Type="http://schemas.openxmlformats.org/officeDocument/2006/relationships/hyperlink" Target="https://www.garant.ru/products/ipo/prime/doc/70201432/" TargetMode="External"/><Relationship Id="rId19" Type="http://schemas.openxmlformats.org/officeDocument/2006/relationships/hyperlink" Target="https://www.garant.ru/products/ipo/prime/doc/71157562/" TargetMode="External"/><Relationship Id="rId20" Type="http://schemas.openxmlformats.org/officeDocument/2006/relationships/hyperlink" Target="https://www.garant.ru/products/ipo/prime/doc/1257019/" TargetMode="External"/><Relationship Id="rId21" Type="http://schemas.openxmlformats.org/officeDocument/2006/relationships/header" Target="header3.xml"/><Relationship Id="rId22" Type="http://schemas.openxmlformats.org/officeDocument/2006/relationships/header" Target="header4.xml"/><Relationship Id="rId23" Type="http://schemas.openxmlformats.org/officeDocument/2006/relationships/footer" Target="footer3.xml"/><Relationship Id="rId24" Type="http://schemas.openxmlformats.org/officeDocument/2006/relationships/footer" Target="footer4.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1353</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2014-11-24T14:07:00Z</dcterms:created>
  <dc:creator>Администратор</dc:creator>
  <dc:description/>
  <cp:keywords/>
  <dc:language>ru-RU</dc:language>
  <cp:lastModifiedBy>Петренко Антонина Сергеевна</cp:lastModifiedBy>
  <cp:lastPrinted>2014-04-28T08:30:00Z</cp:lastPrinted>
  <dcterms:modified xsi:type="dcterms:W3CDTF">2025-04-30T08:24:00Z</dcterms:modified>
  <cp:revision>285</cp:revision>
  <dc:subject/>
  <dc:title>Кривоносов, А</dc:title>
</cp:coreProperties>
</file>