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887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color w:val="000000"/>
          <w:kern w:val="0"/>
          <w:sz w:val="44"/>
          <w:szCs w:val="44"/>
          <w:lang w:val="en-US" w:eastAsia="zh-CN" w:bidi="ar"/>
        </w:rPr>
        <w:t>金属</w:t>
      </w:r>
      <w:r>
        <w:rPr>
          <w:rFonts w:hint="eastAsia" w:asciiTheme="majorEastAsia" w:hAnsiTheme="majorEastAsia" w:eastAsiaTheme="majorEastAsia" w:cstheme="majorEastAsia"/>
          <w:b/>
          <w:bCs/>
          <w:color w:val="000000"/>
          <w:kern w:val="0"/>
          <w:sz w:val="44"/>
          <w:szCs w:val="44"/>
          <w:lang w:val="en-US" w:eastAsia="zh-CN" w:bidi="ar"/>
        </w:rPr>
        <w:t>密封环的</w:t>
      </w:r>
      <w:r>
        <w:rPr>
          <w:rFonts w:hint="eastAsia" w:asciiTheme="majorEastAsia" w:hAnsiTheme="majorEastAsia" w:eastAsiaTheme="majorEastAsia" w:cstheme="majorEastAsia"/>
          <w:b/>
          <w:bCs/>
          <w:color w:val="000000"/>
          <w:kern w:val="0"/>
          <w:sz w:val="44"/>
          <w:szCs w:val="44"/>
          <w:lang w:val="en-US" w:eastAsia="zh-CN" w:bidi="ar"/>
        </w:rPr>
        <w:t>多目标优化设计</w:t>
      </w:r>
    </w:p>
    <w:p w14:paraId="6372FA7F">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eastAsia" w:ascii="仿宋" w:hAnsi="仿宋" w:eastAsia="仿宋" w:cs="仿宋"/>
          <w:b/>
          <w:bCs/>
          <w:color w:val="000000"/>
          <w:kern w:val="0"/>
          <w:sz w:val="28"/>
          <w:szCs w:val="28"/>
          <w:lang w:val="en-US" w:eastAsia="zh-CN" w:bidi="ar"/>
        </w:rPr>
      </w:pPr>
      <w:r>
        <w:rPr>
          <w:rFonts w:hint="eastAsia" w:asciiTheme="minorEastAsia" w:hAnsiTheme="minorEastAsia" w:cstheme="minorEastAsia"/>
          <w:b/>
          <w:bCs/>
          <w:color w:val="000000"/>
          <w:kern w:val="0"/>
          <w:sz w:val="28"/>
          <w:szCs w:val="28"/>
          <w:lang w:val="en-US" w:eastAsia="zh-CN" w:bidi="ar"/>
        </w:rPr>
        <w:t xml:space="preserve">1 </w:t>
      </w:r>
      <w:r>
        <w:rPr>
          <w:rFonts w:hint="eastAsia" w:asciiTheme="minorEastAsia" w:hAnsiTheme="minorEastAsia" w:eastAsiaTheme="minorEastAsia" w:cstheme="minorEastAsia"/>
          <w:b/>
          <w:bCs/>
          <w:color w:val="000000"/>
          <w:kern w:val="0"/>
          <w:sz w:val="28"/>
          <w:szCs w:val="28"/>
          <w:lang w:val="en-US" w:eastAsia="zh-CN" w:bidi="ar"/>
        </w:rPr>
        <w:t>优化设计概述</w:t>
      </w:r>
    </w:p>
    <w:p w14:paraId="7AB52F9E">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 xml:space="preserve">优化设计主要是指从多种方案中选取最优解决方案的设计方法，它基于数学中的优化理论并通过计算机为主要手段，通过设计希望达到的数值目标并建立相应的目标之间的数学关系，在满足一定的约束条件下寻找最符合所期望获得目标的设计方案，随着近代数学理论与电子计算机技术的发展，优化设计已逐步发展成为一门独立的工程学科并在解决工程实际问题中得到了广泛的应用。通常设计方案可以用一组参数来表示，从这些参数中选取最优解便是优化设计的目标，这些参数被称为设计变量。如何高效率在允许的范围内的找到一组合适的设计变量，能使所设计的产品结构最合理、性能最好成为了优化设计主要解决的问题。 </w:t>
      </w:r>
    </w:p>
    <w:p w14:paraId="6D1EDB38">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19" w:beforeAutospacing="0" w:after="165" w:afterAutospacing="0" w:line="360" w:lineRule="auto"/>
        <w:ind w:left="0" w:right="0" w:firstLine="0"/>
        <w:textAlignment w:val="auto"/>
        <w:rPr>
          <w:rFonts w:hint="eastAsia" w:asciiTheme="minorEastAsia" w:hAnsiTheme="minorEastAsia" w:eastAsiaTheme="minorEastAsia" w:cstheme="minorEastAsia"/>
          <w:b/>
          <w:bCs/>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1.1 遗传算法</w:t>
      </w:r>
    </w:p>
    <w:p w14:paraId="039444F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遗传算法（Genetic Algorithm，简称GA）是一类借鉴生物进化论中自然选择和遗传学机理的随机化搜索与优化方法。其思想起源于20世纪50年代末，美国密歇根大学的Holland教授在设计人工适应系统时开创性地使用了基于自然演化原理的搜索机制，并于1975年出版了著名专著《Adaptation in Natural and Artificial Systems》，为遗传算法的发展奠定了理论基础。遗传算法的生物学基础来自于达尔文的自然选择学说。该学说认为生物通过生存斗争，具有有利变异的个体更容易存活并将特性传给后代，而不利变异的个体则容易被淘汰。这种"适者生存"的过程使得物种能够适应环境并向前发展。在生物体内，遗传物质主要通过染色体承载，基因作为有遗传效应的DNA片段，储存着遗传信息，能够复制、突变并通过控制蛋白质合成控制生物性状。</w:t>
      </w:r>
    </w:p>
    <w:p w14:paraId="5BB8B451">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遗传算法的基本操作流程包括以下几个关键步骤：编码与种群初始化：将待求解问题的解空间中的解表示为遗传空间中的染色体（个体），常用的编码方式有二进制编码、实数编码等。随机生成一组个体构成初始种群。适应度评价：根据优化目标设计适应度函数，用于评估种群中各个个体的优劣程度。适应度越高，个体被选中遗传到下一代的概率越大。选择操作：基于个体的适应度值，按照优胜劣汰的原则选择父代个体用于繁殖后代。常见的选择策略有轮盘赌选择、锦标赛选择等。交叉操作：模拟生物进化中的基因重组过程，将两个父代个体的部分基因结构交换组合生成新个体。交叉操作是产生新个体的主要方法，保持了种群的多样性。变异操作：以较小概率改变个体中某些基因的值，模拟生物进化中的基因突变现象。变异操作能够恢复种群中丢失的遗传基因，避免早熟收敛。上述操作迭代执行，直到满足终止条件（如达到最大迭代次数或解的质量满足要求），最终输出最优解或Pareto最优解集（多目标优化时）。</w:t>
      </w:r>
    </w:p>
    <w:p w14:paraId="07F3958B">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遗传算法与传统优化方法相比具有以下显著特点：（1）群体搜索特性：遗传算法同时处理种群中的多个个体，能够并行搜索解空间中的多个区域，避免陷入局部最优。（2）无需梯度信息：算法仅需要目标函数值信息，而不需要导数等辅助信息，适用于不可导、不连续的复杂函数优化问题。（3）鲁棒性强：对问题的数学性质要求较低，能够处理非线性、高维、多模态的复杂优化问题。（4）隐含并行性：通过种群中个体的评估，算法实际上同时搜索了解空间的多个区域，这种隐含并行性提高了搜索效率。然而，遗传算法也存在一些局限性，如早熟收敛（未成熟收敛）、处理约束条件困难、参数设置依赖经验等。针对这些问题，研究者提出了多种改进的遗传算法，如分层遗传算法、CHC算法、并行遗传算法等。</w:t>
      </w:r>
    </w:p>
    <w:p w14:paraId="7CF4DB7B">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19" w:beforeAutospacing="0" w:after="165" w:afterAutospacing="0" w:line="360" w:lineRule="auto"/>
        <w:ind w:left="0" w:right="0" w:firstLine="0"/>
        <w:textAlignment w:val="auto"/>
        <w:rPr>
          <w:rFonts w:hint="eastAsia" w:asciiTheme="minorEastAsia" w:hAnsiTheme="minorEastAsia" w:eastAsiaTheme="minorEastAsia" w:cstheme="minorEastAsia"/>
          <w:b/>
          <w:bCs/>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1.</w:t>
      </w:r>
      <w:r>
        <w:rPr>
          <w:rFonts w:hint="default" w:asciiTheme="minorEastAsia" w:hAnsiTheme="minorEastAsia" w:eastAsiaTheme="minorEastAsia" w:cstheme="minorEastAsia"/>
          <w:b/>
          <w:bCs/>
          <w:color w:val="000000"/>
          <w:kern w:val="0"/>
          <w:sz w:val="21"/>
          <w:szCs w:val="21"/>
          <w:lang w:val="en-US" w:eastAsia="zh-CN" w:bidi="ar"/>
        </w:rPr>
        <w:t xml:space="preserve">2 </w:t>
      </w:r>
      <w:r>
        <w:rPr>
          <w:rFonts w:hint="default" w:ascii="Times New Roman" w:hAnsi="Times New Roman" w:cs="Times New Roman" w:eastAsiaTheme="minorEastAsia"/>
          <w:b/>
          <w:bCs/>
          <w:color w:val="000000"/>
          <w:kern w:val="0"/>
          <w:sz w:val="21"/>
          <w:szCs w:val="21"/>
          <w:lang w:val="en-US" w:eastAsia="zh-CN" w:bidi="ar"/>
        </w:rPr>
        <w:t>NSGA-II</w:t>
      </w:r>
      <w:r>
        <w:rPr>
          <w:rFonts w:hint="default" w:asciiTheme="minorEastAsia" w:hAnsiTheme="minorEastAsia" w:eastAsiaTheme="minorEastAsia" w:cstheme="minorEastAsia"/>
          <w:b/>
          <w:bCs/>
          <w:color w:val="000000"/>
          <w:kern w:val="0"/>
          <w:sz w:val="21"/>
          <w:szCs w:val="21"/>
          <w:lang w:val="en-US" w:eastAsia="zh-CN" w:bidi="ar"/>
        </w:rPr>
        <w:t>算法</w:t>
      </w:r>
    </w:p>
    <w:p w14:paraId="683618BD">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在多目标优化问题(MOPs)中，各个目标之间往往存在冲突关系，即一个目标的改善可能导致其他目标的恶化。这类问题的解不是单一的，而是由一组Pareto最优解构成的集合。传统的遗传算法需要经过修改才能有效处理多目标优化问题，NSGA-II（Non-dominated Sorting Genetic Algorithm II）就是其中最成功的多目标遗传算法之一。NSGA-II是由Srinivas和Deb于2000年在第一代NSGA基础上提出的改进算法，它通过快速非支配排序、拥挤度计算和精英策略三大创新，大幅提高了算法的性能和效率。</w:t>
      </w:r>
    </w:p>
    <w:p w14:paraId="6AC916EF">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非支配排序是NSGA-II算法的核心，用于根据个体的非支配关系对种群进行分层。其基本思想是：首先找出种群中的所有非支配解，记为第一前沿面F1；然后移除F1中的个体，再从剩余个体中找出所有非支配解，记为第二前沿面F2；如此循环直至整个种群被分层。NSGA-II提出了快速非支配排序算法，大幅降低了计算复杂度。具体而言，对于每个个体i，算法计算两个参数：支配计数ni：支配个体i的解的数量；支配集合Si：个体i所支配的解的集合。</w:t>
      </w:r>
    </w:p>
    <w:p w14:paraId="7B6F750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首先找出所有ni=0的个体，存入当前前沿面F1；然后对于F1中的每个个体i，遍历其支配集合Si中的每个个体j，并将nj减1；若nj-1=0则将个体j存入下一前沿面F2。重复这一过程直至所有个体都被分层。与第一代NSGA相比，快速非支配排序算法将计算复杂度从O(mN³)降低到O(mN²)，其中m为目标函数数量，N为种群大小，这使得NSGA-II能够处理大规模种群的优化问题。</w:t>
      </w:r>
    </w:p>
    <w:p w14:paraId="19902F0F">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NSGA-II由于其优异的性能，已经成为多目标优化领域的基准算法之一，被广泛应用于各个领域：在机械、航空、土木等工程领域中，NSGA-II被用于解决多目标优化设计问题，如结构轻量化设计、性能与成本平衡等。用于特征选择、神经网络超参数优化、模糊系统规则提取等多目标决策问题。应用于电力调度、负载分配、能源管理系统等多目标优化问题。解决路径规划、物流配送、交通信号控制等涉及多目标权衡的决策问题。</w:t>
      </w:r>
    </w:p>
    <w:p w14:paraId="4FF548C1">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尽管NSGA-II表现出色，但它仍然面临一些挑战和局限性。虽然相比NSGA已有大幅改善，但O(mN²)的计算复杂度在处理超多目标（Many-objective）问题时仍然较高，随着目标数增加，算法性能可能下降。对于算法中的交叉率、变异率等参数需要根据问题特性精心调整，对用户经验有较高要求。同时在高维决策变量空间中，算法的搜索效率可能会下降，需要结合其他技术如局部搜索或模型辅助来提高效率。对于复杂约束的多目标优化问题，需要采用专门的约束处理技术，如 Deb 等人提出的约束支配原则。</w:t>
      </w:r>
    </w:p>
    <w:p w14:paraId="3EDC631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Theme="minorEastAsia" w:hAnsiTheme="minorEastAsia" w:cstheme="minorEastAsia"/>
          <w:b/>
          <w:bCs/>
          <w:color w:val="000000"/>
          <w:kern w:val="0"/>
          <w:sz w:val="28"/>
          <w:szCs w:val="28"/>
          <w:lang w:val="en-US" w:eastAsia="zh-CN" w:bidi="ar"/>
        </w:rPr>
      </w:pPr>
      <w:r>
        <w:rPr>
          <w:rFonts w:hint="eastAsia" w:asciiTheme="minorEastAsia" w:hAnsiTheme="minorEastAsia" w:cstheme="minorEastAsia"/>
          <w:b/>
          <w:bCs/>
          <w:color w:val="000000"/>
          <w:kern w:val="0"/>
          <w:sz w:val="28"/>
          <w:szCs w:val="28"/>
          <w:lang w:val="en-US" w:eastAsia="zh-CN" w:bidi="ar"/>
        </w:rPr>
        <w:t>2 优化目标及问题描述</w:t>
      </w:r>
    </w:p>
    <w:p w14:paraId="4412315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现如今，低泄露、高寿命、低损坏和高可靠性成为了封严技术的发展趋势。密封技术的研究不仅是为了让我国民航工业在机械设备使用中更环保、更有效率，同时也为航天航空发动机等技术领域的安全提供可靠的封严件。这也是为什么密封技术在工业与科技领域一直都备受关注。而各项研究又表明，提高发动机性能的有效方法之一就是改进完善密封技术。新型的封严技术，在降低漏气损失、油耗率的问题上发挥极大作用，同时，它还能够增大发动机推力和提高封严位置的密封性能。</w:t>
      </w:r>
    </w:p>
    <w:p w14:paraId="63935F5A">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航空发动机密封件的工作条件通常比较特殊——高压、高温、高摩擦，这使得普通的封严环难以适应。而弹性金属封严件凭借着其截面样式多、更轻靠、轴向载荷较低等特点，适应航空工业生产中严苛的工作环境的能力强，结构可靠，稳定性又高。其中，W 型金属封严环凭借其自紧密封功能和较高的压缩回弹率，使得其一经推出便在航空航天发动机和燃气轮机等动力设备得到了广泛使用，但是我国对 W 型金属封严环的研究尚浅。因此，深入研究 W 型金属封严环，提升国内的密封技术水平，就需要提高 W 型金属封严环的各项性能，这对我国在机械领域对抗航空大国具有很高的战略意义。</w:t>
      </w:r>
    </w:p>
    <w:p w14:paraId="160DF2CD">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在高温工作状态下，由于 W 型金属封严环受载的状况复杂,局部应力过大，很容易超过屈服应力,从而导致材料产生塑性变形。密封介质气体的泄露会降低发动机的推动力，增加燃油消耗，从而直接对发动机的涡轮效率产生影响。相关研究指出，当泄漏量减小1%时，发动机的驱动力增加1%，燃油消耗率降低1%，因此，对 W 型金属封严环高温持久性能的研究至关重要。</w:t>
      </w:r>
    </w:p>
    <w:p w14:paraId="4BE274EB">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本文主要进行 W 形密封环结构参数优化设计来实现最佳密封性能。W 形密封环密封性能与其力学性能息息相关，如果 W 形密封环具备优异的力学性能，其密封性能也最佳。而 W 形密封环的力学性能与其结构参数有密切关系。因此通过改变 W 形密封环结构参数，可以使得 W 形密封环力学性能达到最佳，也就是在满足材料的强度要求下，W 形密封环的力学参数性能达到最佳。基于上面 W 形密封环力学性能分析，可以获得 W 形密封环力学性能与结构参数的关系，通过对这些对密封性能与力学性能影响较大的结构参数进行优化，在满足强度要求的情况下，通过优化设计方法得到拥有最佳密封性能与力学新能的 W 形封严环，在进行优化分析之前，需要对所涉及的零件进行参数化模型。</w:t>
      </w:r>
    </w:p>
    <w:p w14:paraId="71EF22B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b/>
          <w:bCs/>
          <w:color w:val="000000"/>
          <w:kern w:val="0"/>
          <w:sz w:val="28"/>
          <w:szCs w:val="28"/>
          <w:lang w:val="en-US" w:eastAsia="zh-CN" w:bidi="ar"/>
        </w:rPr>
      </w:pPr>
    </w:p>
    <w:p w14:paraId="5EB955F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b/>
          <w:bCs/>
          <w:color w:val="000000"/>
          <w:kern w:val="0"/>
          <w:sz w:val="28"/>
          <w:szCs w:val="28"/>
          <w:lang w:val="en-US" w:eastAsia="zh-CN" w:bidi="ar"/>
        </w:rPr>
      </w:pPr>
    </w:p>
    <w:p w14:paraId="5C2BAFD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仿宋" w:hAnsi="仿宋" w:eastAsia="仿宋" w:cs="仿宋"/>
          <w:b/>
          <w:bCs/>
          <w:color w:val="000000"/>
          <w:kern w:val="0"/>
          <w:sz w:val="28"/>
          <w:szCs w:val="28"/>
          <w:lang w:val="en-US" w:eastAsia="zh-CN" w:bidi="ar"/>
        </w:rPr>
      </w:pPr>
      <w:r>
        <w:rPr>
          <w:rFonts w:hint="eastAsia" w:asciiTheme="minorEastAsia" w:hAnsiTheme="minorEastAsia" w:cstheme="minorEastAsia"/>
          <w:b/>
          <w:bCs/>
          <w:color w:val="000000"/>
          <w:kern w:val="0"/>
          <w:sz w:val="28"/>
          <w:szCs w:val="28"/>
          <w:lang w:val="en-US" w:eastAsia="zh-CN" w:bidi="ar"/>
        </w:rPr>
        <w:t>3 优化设计流程</w:t>
      </w:r>
    </w:p>
    <w:p w14:paraId="7163C646">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 xml:space="preserve">在解决优化设计问题的过程中首先需要弄清问题所涉及的变量以及各个变量之间的数学关系，一般情况下设计变量、约束条件与目标函数统称为优化变量，通过对以上所得到的条件进行反复的迭代和循环计算我们可以在收敛区取得最优值，但同时优化变量选择的合理与否直接关系到优化结果的正确性： </w:t>
      </w:r>
    </w:p>
    <w:p w14:paraId="6103325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 xml:space="preserve">1、设计变量：设计变量是指在优化设计中所涉及到的自变量，优化设计是通过反复计算并改变这些变量的值来得到所需优化结果，本文所选设计变量为参考前面所得到的模拟仿真结果选取对密封性能及力学性能影响较大的参数进行优化设计，包括壁厚、波谷半径以及波高的模拟仿真，根据模拟仿真结果我们选择外径D1—339.75～340.75mm，内径D2—331.5～331.8mm ，波谷R2—0.6～ 0.855mm、过渡圆R3—2.11～5mm，波高h—0.47～1.15mm，环高H—5.7～6mm。 </w:t>
      </w:r>
    </w:p>
    <w:p w14:paraId="4EF6A712">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2、约束条件：约束条件是考虑到实际应用情况对于设计变量取值的限制。根据该零件工作要求以及工作状态下密封压缩量的要求，因此选择最Von-Mises 应力、最大接触压力、平均接触压力、回弹率为该设计变量的约束条件，确保封严环在工作状态不会出现密封失效。</w:t>
      </w:r>
    </w:p>
    <w:p w14:paraId="107F061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 xml:space="preserve">3、目标函数：目标函数为以设计变量为自变量，以所要求优化目标为因变量而建立的近似数学关系式。本文在之前有限元分析的基础上，通过合理的实验设计方法采集所需要的数据并建立封严环优化问题数学模型，再使用合理的优化算法完成金属 W 形封严环结构参数优化。优化流程如图1所示。 </w:t>
      </w:r>
    </w:p>
    <w:p w14:paraId="7680F4AD">
      <w:pPr>
        <w:keepNext w:val="0"/>
        <w:keepLines w:val="0"/>
        <w:widowControl/>
        <w:suppressLineNumbers w:val="0"/>
        <w:jc w:val="center"/>
        <w:rPr>
          <w:rFonts w:hint="eastAsia" w:ascii="仿宋" w:hAnsi="仿宋" w:eastAsia="仿宋" w:cs="仿宋"/>
          <w:color w:val="000000"/>
          <w:kern w:val="0"/>
          <w:sz w:val="24"/>
          <w:szCs w:val="24"/>
          <w:lang w:val="en-US" w:eastAsia="zh-CN" w:bidi="ar"/>
        </w:rPr>
      </w:pPr>
      <w:r>
        <w:drawing>
          <wp:inline distT="0" distB="0" distL="114300" distR="114300">
            <wp:extent cx="4817745" cy="2493010"/>
            <wp:effectExtent l="0" t="0" r="190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17745" cy="2493010"/>
                    </a:xfrm>
                    <a:prstGeom prst="rect">
                      <a:avLst/>
                    </a:prstGeom>
                    <a:noFill/>
                    <a:ln>
                      <a:noFill/>
                    </a:ln>
                  </pic:spPr>
                </pic:pic>
              </a:graphicData>
            </a:graphic>
          </wp:inline>
        </w:drawing>
      </w:r>
    </w:p>
    <w:p w14:paraId="13F31F1C">
      <w:pPr>
        <w:keepNext w:val="0"/>
        <w:keepLines w:val="0"/>
        <w:widowControl/>
        <w:suppressLineNumbers w:val="0"/>
        <w:jc w:val="center"/>
        <w:rPr>
          <w:sz w:val="18"/>
          <w:szCs w:val="18"/>
        </w:rPr>
      </w:pPr>
      <w:r>
        <w:rPr>
          <w:rFonts w:ascii="黑体" w:hAnsi="宋体" w:eastAsia="黑体" w:cs="黑体"/>
          <w:color w:val="000000"/>
          <w:kern w:val="0"/>
          <w:sz w:val="18"/>
          <w:szCs w:val="18"/>
          <w:lang w:val="en-US" w:eastAsia="zh-CN" w:bidi="ar"/>
        </w:rPr>
        <w:t>图1 多目标优化设</w:t>
      </w:r>
    </w:p>
    <w:p w14:paraId="6D78E81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b/>
          <w:bCs/>
          <w:color w:val="000000"/>
          <w:kern w:val="0"/>
          <w:sz w:val="28"/>
          <w:szCs w:val="28"/>
          <w:lang w:val="en-US" w:eastAsia="zh-CN" w:bidi="ar"/>
        </w:rPr>
      </w:pPr>
      <w:r>
        <w:rPr>
          <w:rFonts w:hint="eastAsia" w:asciiTheme="minorEastAsia" w:hAnsiTheme="minorEastAsia" w:cstheme="minorEastAsia"/>
          <w:b/>
          <w:bCs/>
          <w:color w:val="000000"/>
          <w:kern w:val="0"/>
          <w:sz w:val="28"/>
          <w:szCs w:val="28"/>
          <w:lang w:val="en-US" w:eastAsia="zh-CN" w:bidi="ar"/>
        </w:rPr>
        <w:t xml:space="preserve">4 试验设计 </w:t>
      </w:r>
    </w:p>
    <w:p w14:paraId="3221DB2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19" w:beforeAutospacing="0" w:after="165" w:afterAutospacing="0" w:line="360" w:lineRule="auto"/>
        <w:ind w:left="0" w:right="0" w:firstLine="0"/>
        <w:textAlignment w:val="auto"/>
        <w:rPr>
          <w:rFonts w:hint="eastAsia" w:asciiTheme="minorEastAsia" w:hAnsiTheme="minorEastAsia" w:eastAsiaTheme="minorEastAsia" w:cstheme="minorEastAsia"/>
          <w:b/>
          <w:bCs/>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 xml:space="preserve">4.1 试验设计概述 </w:t>
      </w:r>
    </w:p>
    <w:p w14:paraId="533EDB96">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 xml:space="preserve">每一个试验设计的方法每都有不同的适用条件，因此选择了合适实验设计方法就可以通过获得尽可能合理数量的实验数据来达到更为精准的实验结果，节省人力物力并对之后的研究有着深远的影响，选择的方法不正确或者根本没有进行有效的试验设计就会事倍而功半，试验设计也称为实验设计，数理统计的一个分支。 </w:t>
      </w:r>
    </w:p>
    <w:p w14:paraId="7B46DD1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19" w:beforeAutospacing="0" w:after="165" w:afterAutospacing="0" w:line="360" w:lineRule="auto"/>
        <w:ind w:left="0" w:right="0" w:firstLine="0"/>
        <w:textAlignment w:val="auto"/>
        <w:rPr>
          <w:rFonts w:hint="eastAsia" w:asciiTheme="minorEastAsia" w:hAnsiTheme="minorEastAsia" w:eastAsiaTheme="minorEastAsia" w:cstheme="minorEastAsia"/>
          <w:b/>
          <w:bCs/>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 xml:space="preserve">4.2 正交试验设计 </w:t>
      </w:r>
    </w:p>
    <w:p w14:paraId="17BAB5D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 xml:space="preserve">进行优化设计中有很多中实验设计方法包括：正交实验法、拉丁方实验法、完全随机设计与配对设计等实验设计方法。本文所涉及的设计变量为6个，响应值为4个，当试验涉及的因素在三个或三个以上而且变化因素之间会出现交互作用，试验工作量就会变得很大，甚至难以实施。针对这个困扰，正交试验设计成为一种非常合适本实验数据采集应用的实验设计方法，正交试验设计主要应用的工具是正交表，试验人员可以通过观察整个实验当中的变化因素的个数、变化因素水平个数以及是否具有交互作用等需求查找相应的正交表，再使用正交表的从全面试验中挑选出一部分对于整个实验结果有代表性的点进行试验，通过此种实验设计方式可以达到以最少的试验次数达到与大量全面试验等效的结果。 </w:t>
      </w:r>
    </w:p>
    <w:p w14:paraId="7E2FE44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19" w:beforeAutospacing="0" w:after="165" w:afterAutospacing="0" w:line="360" w:lineRule="auto"/>
        <w:ind w:left="0" w:right="0" w:firstLine="0"/>
        <w:textAlignment w:val="auto"/>
        <w:rPr>
          <w:rFonts w:hint="eastAsia" w:asciiTheme="minorEastAsia" w:hAnsiTheme="minorEastAsia" w:eastAsiaTheme="minorEastAsia" w:cstheme="minorEastAsia"/>
          <w:b/>
          <w:bCs/>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 xml:space="preserve">4.3 数学模型的建立 </w:t>
      </w:r>
    </w:p>
    <w:p w14:paraId="0CECA0E6">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响应面分析法是对进行合理实验设计方法得到的数据进行多元二次回归方程来拟合设计因素与响应值之间函数关系的方法，是一种常见的解决多变量问题的统计方法。对于不同类型的函数都可以利用多项式进行逼近，无论设计变量和目标函数间的关系多么复杂都可以采用不同阶次的多项式进行拟合分析，对于该方法来说拟合响应面时所选择的函数关系的阶次越高，所得到的函数关系的精度越高。但选择高阶次多项式进行响应面进行拟合会使得响应面计算成本变高，并且会影响后续优化设计计算效率。因此，一般在在工程问题中会采用一阶或二阶多项式构建响应面模型，对二阶响应面模型而言标准型函数的系数求解简单对真实响应的拟合效果好，响应面模型：</w:t>
      </w:r>
    </w:p>
    <w:p w14:paraId="60CF377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仿宋" w:hAnsi="仿宋" w:eastAsia="仿宋" w:cs="仿宋"/>
          <w:color w:val="000000"/>
          <w:kern w:val="0"/>
          <w:sz w:val="24"/>
          <w:szCs w:val="24"/>
          <w:lang w:val="en-US" w:eastAsia="zh-CN" w:bidi="ar"/>
        </w:rPr>
      </w:pPr>
    </w:p>
    <w:p w14:paraId="45B43393">
      <w:pPr>
        <w:jc w:val="center"/>
        <w:rPr>
          <w:rFonts w:hint="default" w:hAnsi="Cambria Math" w:cs="Cambria Math"/>
          <w:i w:val="0"/>
          <w:lang w:val="en-US" w:eastAsia="zh-CN"/>
        </w:rPr>
      </w:pPr>
      <m:oMathPara>
        <m:oMath>
          <m:r>
            <m:rPr>
              <m:sty m:val="p"/>
            </m:rPr>
            <w:rPr>
              <w:rFonts w:hint="default" w:eastAsia="宋体"/>
              <w:lang w:val="en-US" w:eastAsia="zh-CN"/>
            </w:rPr>
            <m:t>y</m:t>
          </m:r>
          <m:r>
            <m:rPr/>
            <w:rPr>
              <w:rFonts w:ascii="Cambria Math" w:hAnsi="Cambria Math" w:eastAsia="Cambria Math" w:cs="Cambria Math"/>
            </w:rPr>
            <m:t>=</m:t>
          </m:r>
          <m:sSub>
            <m:sSubPr>
              <m:ctrlPr>
                <w:rPr>
                  <w:rFonts w:ascii="Cambria Math" w:hAnsi="Cambria Math" w:eastAsia="Cambria Math" w:cs="Cambria Math"/>
                  <w:i/>
                </w:rPr>
              </m:ctrlPr>
            </m:sSubPr>
            <m:e>
              <m:r>
                <m:rPr/>
                <w:rPr>
                  <w:rFonts w:ascii="Cambria Math" w:hAnsi="Cambria Math" w:cs="Cambria Math"/>
                </w:rPr>
                <m:t>β</m:t>
              </m:r>
              <m:ctrlPr>
                <w:rPr>
                  <w:rFonts w:ascii="Cambria Math" w:hAnsi="Cambria Math" w:eastAsia="Cambria Math" w:cs="Cambria Math"/>
                  <w:i/>
                </w:rPr>
              </m:ctrlPr>
            </m:e>
            <m:sub>
              <m:r>
                <m:rPr/>
                <w:rPr>
                  <w:rFonts w:hint="default" w:ascii="Cambria Math" w:hAnsi="Cambria Math" w:eastAsia="宋体" w:cs="Cambria Math"/>
                  <w:lang w:val="en-US" w:eastAsia="zh-CN"/>
                </w:rPr>
                <m:t>0</m:t>
              </m:r>
              <m:ctrlPr>
                <w:rPr>
                  <w:rFonts w:ascii="Cambria Math" w:hAnsi="Cambria Math" w:eastAsia="Cambria Math" w:cs="Cambria Math"/>
                  <w:i/>
                </w:rPr>
              </m:ctrlPr>
            </m:sub>
          </m:sSub>
          <m:r>
            <m:rPr/>
            <w:rPr>
              <w:rFonts w:hint="default" w:ascii="Cambria Math" w:hAnsi="Cambria Math" w:eastAsia="宋体" w:cs="Cambria Math"/>
              <w:lang w:val="en-US" w:eastAsia="zh-CN"/>
            </w:rPr>
            <m:t>+</m:t>
          </m:r>
          <m:nary>
            <m:naryPr>
              <m:chr m:val="∑"/>
            </m:naryPr>
            <m:sub>
              <m:r>
                <m:rPr/>
                <w:rPr>
                  <w:rFonts w:ascii="Cambria Math" w:hAnsi="Cambria Math" w:eastAsia="Cambria Math" w:cs="Cambria Math"/>
                </w:rPr>
                <m:t>i=</m:t>
              </m:r>
              <m:r>
                <m:rPr/>
                <w:rPr>
                  <w:rFonts w:hint="default" w:ascii="Cambria Math" w:hAnsi="Cambria Math" w:eastAsia="宋体" w:cs="Cambria Math"/>
                  <w:lang w:val="en-US" w:eastAsia="zh-CN"/>
                </w:rPr>
                <m:t>0</m:t>
              </m:r>
            </m:sub>
            <m:sup>
              <m:r>
                <m:rPr/>
                <w:rPr>
                  <w:rFonts w:hint="default" w:ascii="Cambria Math" w:hAnsi="Cambria Math" w:eastAsia="宋体" w:cs="Cambria Math"/>
                  <w:lang w:val="en-US" w:eastAsia="zh-CN"/>
                </w:rPr>
                <m:t>n</m:t>
              </m:r>
            </m:sup>
            <m:e>
              <m:sSub>
                <m:sSubPr/>
                <m:e>
                  <m:r>
                    <m:rPr/>
                    <w:rPr>
                      <w:rFonts w:ascii="Cambria Math" w:hAnsi="Cambria Math" w:cs="Cambria Math"/>
                    </w:rPr>
                    <m:t>β</m:t>
                  </m:r>
                </m:e>
                <m:sub>
                  <m:r>
                    <m:rPr/>
                    <w:rPr>
                      <w:rFonts w:ascii="Cambria Math" w:hAnsi="Cambria Math" w:eastAsia="Cambria Math" w:cs="Cambria Math"/>
                    </w:rPr>
                    <m:t>i</m:t>
                  </m:r>
                </m:sub>
              </m:sSub>
              <m:sSub>
                <m:sSubPr/>
                <m:e>
                  <m:r>
                    <m:rPr>
                      <m:sty m:val="p"/>
                    </m:rPr>
                    <w:rPr>
                      <w:rFonts w:hint="default"/>
                      <w:lang w:val="en-US" w:eastAsia="zh-CN"/>
                    </w:rPr>
                    <m:t>x</m:t>
                  </m:r>
                </m:e>
                <m:sub>
                  <m:r>
                    <m:rPr>
                      <m:sty m:val="p"/>
                    </m:rPr>
                    <w:rPr>
                      <w:rFonts w:hint="default"/>
                      <w:lang w:val="en-US" w:eastAsia="zh-CN"/>
                    </w:rPr>
                    <m:t>i</m:t>
                  </m:r>
                </m:sub>
              </m:sSub>
            </m:e>
          </m:nary>
          <m:r>
            <m:rPr>
              <m:sty m:val="p"/>
            </m:rPr>
            <w:rPr>
              <w:rFonts w:hint="default"/>
              <w:lang w:val="en-US" w:eastAsia="zh-CN"/>
            </w:rPr>
            <m:t>+</m:t>
          </m:r>
          <m:nary>
            <m:naryPr>
              <m:chr m:val="∑"/>
            </m:naryPr>
            <m:sub>
              <m:r>
                <m:rPr/>
                <w:rPr>
                  <w:rFonts w:ascii="Cambria Math" w:hAnsi="Cambria Math" w:eastAsia="Cambria Math" w:cs="Cambria Math"/>
                </w:rPr>
                <m:t>i=1</m:t>
              </m:r>
            </m:sub>
            <m:sup>
              <m:r>
                <m:rPr/>
                <w:rPr>
                  <w:rFonts w:hint="default" w:ascii="Cambria Math" w:hAnsi="Cambria Math" w:eastAsia="宋体" w:cs="Cambria Math"/>
                  <w:lang w:val="en-US" w:eastAsia="zh-CN"/>
                </w:rPr>
                <m:t>n</m:t>
              </m:r>
            </m:sup>
            <m:e>
              <m:sSub>
                <m:sSubPr/>
                <m:e>
                  <m:r>
                    <m:rPr/>
                    <w:rPr>
                      <w:rFonts w:ascii="Cambria Math" w:hAnsi="Cambria Math" w:cs="Cambria Math"/>
                    </w:rPr>
                    <m:t>β</m:t>
                  </m:r>
                </m:e>
                <m:sub>
                  <m:r>
                    <m:rPr/>
                    <w:rPr>
                      <w:rFonts w:ascii="Cambria Math" w:hAnsi="Cambria Math" w:eastAsia="Cambria Math" w:cs="Cambria Math"/>
                    </w:rPr>
                    <m:t>i</m:t>
                  </m:r>
                  <m:r>
                    <m:rPr/>
                    <w:rPr>
                      <w:rFonts w:hint="default" w:ascii="Cambria Math" w:hAnsi="Cambria Math" w:eastAsia="宋体" w:cs="Cambria Math"/>
                      <w:lang w:val="en-US" w:eastAsia="zh-CN"/>
                    </w:rPr>
                    <m:t>i</m:t>
                  </m:r>
                </m:sub>
              </m:sSub>
              <m:sSubSup>
                <m:sSubSupPr/>
                <m:e>
                  <m:r>
                    <m:rPr>
                      <m:sty m:val="p"/>
                    </m:rPr>
                    <w:rPr>
                      <w:rFonts w:hint="default"/>
                      <w:lang w:val="en-US" w:eastAsia="zh-CN"/>
                    </w:rPr>
                    <m:t>x</m:t>
                  </m:r>
                </m:e>
                <m:sub>
                  <m:r>
                    <m:rPr>
                      <m:sty m:val="p"/>
                    </m:rPr>
                    <w:rPr>
                      <w:rFonts w:hint="default"/>
                      <w:lang w:val="en-US" w:eastAsia="zh-CN"/>
                    </w:rPr>
                    <m:t>i</m:t>
                  </m:r>
                </m:sub>
                <m:sup>
                  <m:r>
                    <m:rPr>
                      <m:sty m:val="p"/>
                    </m:rPr>
                    <w:rPr>
                      <w:rFonts w:hint="default"/>
                      <w:lang w:val="en-US" w:eastAsia="zh-CN"/>
                    </w:rPr>
                    <m:t>2</m:t>
                  </m:r>
                </m:sup>
              </m:sSubSup>
            </m:e>
          </m:nary>
          <m:r>
            <m:rPr>
              <m:sty m:val="p"/>
            </m:rPr>
            <w:rPr>
              <w:rFonts w:hint="default"/>
              <w:lang w:val="en-US" w:eastAsia="zh-CN"/>
            </w:rPr>
            <m:t>+</m:t>
          </m:r>
          <m:nary>
            <m:naryPr>
              <m:chr m:val="∑"/>
            </m:naryPr>
            <m:sub>
              <m:r>
                <m:rPr/>
                <w:rPr>
                  <w:rFonts w:ascii="Cambria Math" w:hAnsi="Cambria Math" w:eastAsia="Cambria Math" w:cs="Cambria Math"/>
                </w:rPr>
                <m:t>i=</m:t>
              </m:r>
              <m:r>
                <m:rPr/>
                <w:rPr>
                  <w:rFonts w:hint="default" w:ascii="Cambria Math" w:hAnsi="Cambria Math" w:eastAsia="宋体" w:cs="Cambria Math"/>
                  <w:lang w:val="en-US" w:eastAsia="zh-CN"/>
                </w:rPr>
                <m:t>0</m:t>
              </m:r>
            </m:sub>
            <m:sup>
              <m:r>
                <m:rPr/>
                <w:rPr>
                  <w:rFonts w:hint="default" w:ascii="Cambria Math" w:hAnsi="Cambria Math" w:eastAsia="宋体" w:cs="Cambria Math"/>
                  <w:lang w:val="en-US" w:eastAsia="zh-CN"/>
                </w:rPr>
                <m:t>n</m:t>
              </m:r>
            </m:sup>
            <m:e>
              <m:sSub>
                <m:sSubPr/>
                <m:e>
                  <m:r>
                    <m:rPr/>
                    <w:rPr>
                      <w:rFonts w:ascii="Cambria Math" w:hAnsi="Cambria Math" w:cs="Cambria Math"/>
                    </w:rPr>
                    <m:t>β</m:t>
                  </m:r>
                </m:e>
                <m:sub>
                  <m:r>
                    <m:rPr/>
                    <w:rPr>
                      <w:rFonts w:hint="default"/>
                      <w:lang w:val="en-US" w:eastAsia="zh-CN"/>
                    </w:rPr>
                    <m:t>p</m:t>
                  </m:r>
                  <m:r>
                    <m:rPr/>
                    <w:rPr>
                      <w:rFonts w:ascii="Cambria Math" w:hAnsi="Cambria Math" w:eastAsia="Cambria Math" w:cs="Cambria Math"/>
                    </w:rPr>
                    <m:t>i</m:t>
                  </m:r>
                </m:sub>
              </m:sSub>
              <m:sSub>
                <m:sSubPr/>
                <m:e>
                  <m:sSub>
                    <m:sSubPr>
                      <m:ctrlPr>
                        <w:rPr>
                          <w:i w:val="0"/>
                        </w:rPr>
                      </m:ctrlPr>
                    </m:sSubPr>
                    <m:e>
                      <m:r>
                        <m:rPr>
                          <m:sty m:val="p"/>
                        </m:rPr>
                        <w:rPr>
                          <w:rFonts w:hint="default"/>
                          <w:lang w:val="en-US" w:eastAsia="zh-CN"/>
                        </w:rPr>
                        <m:t>x</m:t>
                      </m:r>
                      <m:ctrlPr>
                        <w:rPr>
                          <w:i w:val="0"/>
                        </w:rPr>
                      </m:ctrlPr>
                    </m:e>
                    <m:sub>
                      <m:r>
                        <m:rPr>
                          <m:sty m:val="p"/>
                        </m:rPr>
                        <w:rPr>
                          <w:rFonts w:hint="default"/>
                          <w:lang w:val="en-US" w:eastAsia="zh-CN"/>
                        </w:rPr>
                        <m:t>p</m:t>
                      </m:r>
                      <m:ctrlPr>
                        <w:rPr>
                          <w:i w:val="0"/>
                        </w:rPr>
                      </m:ctrlPr>
                    </m:sub>
                  </m:sSub>
                  <m:r>
                    <m:rPr>
                      <m:sty m:val="p"/>
                    </m:rPr>
                    <w:rPr>
                      <w:rFonts w:hint="default"/>
                      <w:lang w:val="en-US" w:eastAsia="zh-CN"/>
                    </w:rPr>
                    <m:t>x</m:t>
                  </m:r>
                </m:e>
                <m:sub>
                  <m:r>
                    <m:rPr>
                      <m:sty m:val="p"/>
                    </m:rPr>
                    <w:rPr>
                      <w:rFonts w:hint="default"/>
                      <w:lang w:val="en-US" w:eastAsia="zh-CN"/>
                    </w:rPr>
                    <m:t>i</m:t>
                  </m:r>
                </m:sub>
              </m:sSub>
            </m:e>
          </m:nary>
          <m:r>
            <m:rPr>
              <m:sty m:val="p"/>
            </m:rPr>
            <w:rPr>
              <w:rFonts w:hint="default"/>
              <w:lang w:val="en-US" w:eastAsia="zh-CN"/>
            </w:rPr>
            <m:t>+</m:t>
          </m:r>
          <m:r>
            <m:rPr>
              <m:sty m:val="p"/>
            </m:rPr>
            <w:rPr>
              <w:rFonts w:hint="default" w:ascii="Cambria Math" w:hAnsi="Cambria Math" w:cs="Cambria Math"/>
              <w:lang w:val="en-US" w:eastAsia="zh-CN"/>
            </w:rPr>
            <m:t>ε</m:t>
          </m:r>
        </m:oMath>
      </m:oMathPara>
    </w:p>
    <w:p w14:paraId="2CAF217D">
      <w:pPr>
        <w:jc w:val="center"/>
        <w:rPr>
          <w:rFonts w:hint="eastAsia" w:hAnsi="Cambria Math" w:cs="Cambria Math"/>
          <w:i w:val="0"/>
          <w:lang w:val="en-US" w:eastAsia="zh-CN"/>
        </w:rPr>
      </w:pPr>
    </w:p>
    <w:p w14:paraId="34346FC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式中：y为响应面；</w:t>
      </w:r>
      <m:oMath>
        <m:r>
          <m:rPr>
            <m:nor/>
            <m:sty m:val="p"/>
          </m:rPr>
          <w:rPr>
            <w:rFonts w:hint="default" w:ascii="Times New Roman" w:hAnsi="Times New Roman" w:cs="Times New Roman" w:eastAsiaTheme="minorEastAsia"/>
            <w:color w:val="000000"/>
            <w:kern w:val="0"/>
            <w:sz w:val="21"/>
            <w:szCs w:val="21"/>
            <w:lang w:val="en-US" w:eastAsia="zh-CN" w:bidi="ar"/>
          </w:rPr>
          <m:t>β</m:t>
        </m:r>
      </m:oMath>
      <w:r>
        <w:rPr>
          <w:rFonts w:hint="default" w:ascii="Times New Roman" w:hAnsi="Times New Roman" w:cs="Times New Roman" w:eastAsiaTheme="minorEastAsia"/>
          <w:color w:val="000000"/>
          <w:kern w:val="0"/>
          <w:sz w:val="21"/>
          <w:szCs w:val="21"/>
          <w:lang w:val="en-US" w:eastAsia="zh-CN" w:bidi="ar"/>
        </w:rPr>
        <w:t>为响应面回归系数；</w:t>
      </w:r>
      <m:oMath>
        <m:r>
          <m:rPr>
            <m:nor/>
            <m:sty m:val="p"/>
          </m:rPr>
          <w:rPr>
            <w:rFonts w:hint="default" w:ascii="Times New Roman" w:hAnsi="Times New Roman" w:cs="Times New Roman" w:eastAsiaTheme="minorEastAsia"/>
            <w:color w:val="000000"/>
            <w:kern w:val="0"/>
            <w:sz w:val="21"/>
            <w:szCs w:val="21"/>
            <w:lang w:val="en-US" w:eastAsia="zh-CN" w:bidi="ar"/>
          </w:rPr>
          <m:t>ε</m:t>
        </m:r>
      </m:oMath>
      <w:r>
        <w:rPr>
          <w:rFonts w:hint="default" w:ascii="Times New Roman" w:hAnsi="Times New Roman" w:cs="Times New Roman" w:eastAsiaTheme="minorEastAsia"/>
          <w:color w:val="000000"/>
          <w:kern w:val="0"/>
          <w:sz w:val="21"/>
          <w:szCs w:val="21"/>
          <w:lang w:val="en-US" w:eastAsia="zh-CN" w:bidi="ar"/>
        </w:rPr>
        <w:t xml:space="preserve">为拟合误差。 </w:t>
      </w:r>
    </w:p>
    <w:p w14:paraId="0BD47C43">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采用二阶多项式响应面来构建各个拟合所得函数的近似方程模型，所拟合公式会与拟合值出现误差，我们一般使用回归方程来判断拟合效果是否符合真实情况，所得到的值即为拟合优度，一般使用 R 来表示。</w:t>
      </w:r>
    </w:p>
    <w:p w14:paraId="795EDC5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仿宋" w:hAnsi="仿宋" w:eastAsia="仿宋" w:cs="仿宋"/>
          <w:color w:val="000000"/>
          <w:kern w:val="0"/>
          <w:sz w:val="24"/>
          <w:szCs w:val="24"/>
          <w:lang w:val="en-US" w:eastAsia="zh-CN" w:bidi="ar"/>
        </w:rPr>
      </w:pPr>
    </w:p>
    <w:p w14:paraId="7AC4A064">
      <w:pPr>
        <w:jc w:val="center"/>
        <w:rPr>
          <w:i w:val="0"/>
        </w:rPr>
      </w:pPr>
      <m:oMathPara>
        <m:oMath>
          <m:sSup>
            <m:sSupPr/>
            <m:e>
              <m:r>
                <m:rPr/>
                <w:rPr>
                  <w:rFonts w:ascii="Cambria Math" w:hAnsi="Cambria Math" w:eastAsia="Cambria Math" w:cs="Cambria Math"/>
                </w:rPr>
                <m:t>R</m:t>
              </m:r>
            </m:e>
            <m:sup>
              <m:r>
                <m:rPr/>
                <w:rPr>
                  <w:rFonts w:ascii="Cambria Math" w:hAnsi="Cambria Math" w:eastAsia="Cambria Math" w:cs="Cambria Math"/>
                </w:rPr>
                <m:t>2</m:t>
              </m:r>
            </m:sup>
          </m:sSup>
          <m:r>
            <m:rPr/>
            <w:rPr>
              <w:rFonts w:ascii="Cambria Math" w:hAnsi="Cambria Math" w:eastAsia="Cambria Math" w:cs="Cambria Math"/>
            </w:rPr>
            <m:t>=1−</m:t>
          </m:r>
          <m:f>
            <m:fPr/>
            <m:num>
              <m:r>
                <m:rPr/>
                <w:rPr>
                  <w:rFonts w:ascii="Cambria Math" w:hAnsi="Cambria Math" w:eastAsia="Cambria Math" w:cs="Cambria Math"/>
                </w:rPr>
                <m:t>∑(</m:t>
              </m:r>
              <m:r>
                <m:rPr/>
                <w:rPr>
                  <w:rFonts w:hint="default" w:ascii="Cambria Math" w:hAnsi="Cambria Math" w:eastAsia="宋体" w:cs="Cambria Math"/>
                  <w:lang w:val="en-US" w:eastAsia="zh-CN"/>
                </w:rPr>
                <m:t>y−</m:t>
              </m:r>
              <m:acc>
                <m:accPr>
                  <m:ctrlPr>
                    <w:rPr>
                      <w:rFonts w:hint="default" w:ascii="Cambria Math" w:hAnsi="Cambria Math" w:eastAsia="宋体" w:cs="Cambria Math"/>
                      <w:i/>
                      <w:lang w:val="en-US" w:eastAsia="zh-CN"/>
                    </w:rPr>
                  </m:ctrlPr>
                </m:accPr>
                <m:e>
                  <m:r>
                    <m:rPr/>
                    <w:rPr>
                      <w:rFonts w:hint="default" w:ascii="Cambria Math" w:hAnsi="Cambria Math" w:eastAsia="宋体" w:cs="Cambria Math"/>
                      <w:lang w:val="en-US" w:eastAsia="zh-CN"/>
                    </w:rPr>
                    <m:t>y</m:t>
                  </m:r>
                  <m:ctrlPr>
                    <w:rPr>
                      <w:rFonts w:hint="default" w:ascii="Cambria Math" w:hAnsi="Cambria Math" w:eastAsia="宋体" w:cs="Cambria Math"/>
                      <w:i/>
                      <w:lang w:val="en-US" w:eastAsia="zh-CN"/>
                    </w:rPr>
                  </m:ctrlPr>
                </m:e>
              </m:acc>
              <m:sSup>
                <m:sSupPr/>
                <m:e>
                  <m:r>
                    <m:rPr/>
                    <w:rPr>
                      <w:rFonts w:ascii="Cambria Math" w:hAnsi="Cambria Math" w:eastAsia="Cambria Math" w:cs="Cambria Math"/>
                    </w:rPr>
                    <m:t>)</m:t>
                  </m:r>
                </m:e>
                <m:sup>
                  <m:r>
                    <m:rPr/>
                    <w:rPr>
                      <w:rFonts w:ascii="Cambria Math" w:hAnsi="Cambria Math" w:eastAsia="Cambria Math" w:cs="Cambria Math"/>
                    </w:rPr>
                    <m:t>2</m:t>
                  </m:r>
                </m:sup>
              </m:sSup>
            </m:num>
            <m:den>
              <m:r>
                <m:rPr/>
                <w:rPr>
                  <w:rFonts w:ascii="Cambria Math" w:hAnsi="Cambria Math" w:eastAsia="Cambria Math" w:cs="Cambria Math"/>
                </w:rPr>
                <m:t>∑(</m:t>
              </m:r>
              <m:r>
                <m:rPr/>
                <w:rPr>
                  <w:rFonts w:hint="default" w:ascii="Cambria Math" w:hAnsi="Cambria Math" w:eastAsia="宋体" w:cs="Cambria Math"/>
                  <w:lang w:val="en-US" w:eastAsia="zh-CN"/>
                </w:rPr>
                <m:t>y−</m:t>
              </m:r>
              <m:acc>
                <m:accPr>
                  <m:chr m:val="̅"/>
                  <m:ctrlPr>
                    <w:rPr>
                      <w:rFonts w:hint="default" w:ascii="Cambria Math" w:hAnsi="Cambria Math" w:eastAsia="宋体" w:cs="Cambria Math"/>
                      <w:i/>
                      <w:lang w:val="en-US" w:eastAsia="zh-CN"/>
                    </w:rPr>
                  </m:ctrlPr>
                </m:accPr>
                <m:e>
                  <m:r>
                    <m:rPr/>
                    <w:rPr>
                      <w:rFonts w:hint="default" w:ascii="Cambria Math" w:hAnsi="Cambria Math" w:eastAsia="宋体" w:cs="Cambria Math"/>
                      <w:lang w:val="en-US" w:eastAsia="zh-CN"/>
                    </w:rPr>
                    <m:t>y</m:t>
                  </m:r>
                  <m:ctrlPr>
                    <w:rPr>
                      <w:rFonts w:hint="default" w:ascii="Cambria Math" w:hAnsi="Cambria Math" w:eastAsia="宋体" w:cs="Cambria Math"/>
                      <w:i/>
                      <w:lang w:val="en-US" w:eastAsia="zh-CN"/>
                    </w:rPr>
                  </m:ctrlPr>
                </m:e>
              </m:acc>
              <m:sSup>
                <m:sSupPr/>
                <m:e>
                  <m:r>
                    <m:rPr/>
                    <w:rPr>
                      <w:rFonts w:ascii="Cambria Math" w:hAnsi="Cambria Math" w:eastAsia="Cambria Math" w:cs="Cambria Math"/>
                    </w:rPr>
                    <m:t>)</m:t>
                  </m:r>
                </m:e>
                <m:sup>
                  <m:r>
                    <m:rPr/>
                    <w:rPr>
                      <w:rFonts w:ascii="Cambria Math" w:hAnsi="Cambria Math" w:eastAsia="Cambria Math" w:cs="Cambria Math"/>
                    </w:rPr>
                    <m:t>2</m:t>
                  </m:r>
                </m:sup>
              </m:sSup>
            </m:den>
          </m:f>
        </m:oMath>
      </m:oMathPara>
    </w:p>
    <w:p w14:paraId="31A7EA40">
      <w:pPr>
        <w:jc w:val="center"/>
        <w:rPr>
          <w:i w:val="0"/>
        </w:rPr>
      </w:pPr>
    </w:p>
    <w:p w14:paraId="6AB4E9A0">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19" w:beforeAutospacing="0" w:after="165" w:afterAutospacing="0" w:line="360" w:lineRule="auto"/>
        <w:ind w:left="0" w:right="0" w:firstLine="0"/>
        <w:textAlignment w:val="auto"/>
        <w:rPr>
          <w:rFonts w:hint="eastAsia" w:asciiTheme="minorEastAsia" w:hAnsiTheme="minorEastAsia" w:eastAsiaTheme="minorEastAsia" w:cstheme="minorEastAsia"/>
          <w:b/>
          <w:bCs/>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 xml:space="preserve">4.4 拉丁超立方试验设计样本及响应值 </w:t>
      </w:r>
    </w:p>
    <w:p w14:paraId="0E576D78">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基于轴对称模型，按照前面约定的材料及加载方式，分析不同参数条件下的响应值。建立拉丁超立方试验设计样本数据，详见表1、表2。</w:t>
      </w:r>
    </w:p>
    <w:p w14:paraId="0BAAAD71">
      <w:pPr>
        <w:keepNext w:val="0"/>
        <w:keepLines w:val="0"/>
        <w:widowControl/>
        <w:suppressLineNumbers w:val="0"/>
        <w:jc w:val="center"/>
        <w:rPr>
          <w:sz w:val="18"/>
          <w:szCs w:val="18"/>
        </w:rPr>
      </w:pPr>
      <w:r>
        <w:rPr>
          <w:rFonts w:ascii="黑体" w:hAnsi="宋体" w:eastAsia="黑体" w:cs="黑体"/>
          <w:color w:val="000000"/>
          <w:kern w:val="0"/>
          <w:sz w:val="18"/>
          <w:szCs w:val="18"/>
          <w:lang w:val="en-US" w:eastAsia="zh-CN" w:bidi="ar"/>
        </w:rPr>
        <w:t>表1 壁厚 0.3mm 试验设计样本</w:t>
      </w:r>
    </w:p>
    <w:tbl>
      <w:tblPr>
        <w:tblStyle w:val="6"/>
        <w:tblW w:w="105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935"/>
        <w:gridCol w:w="787"/>
        <w:gridCol w:w="736"/>
        <w:gridCol w:w="669"/>
        <w:gridCol w:w="700"/>
        <w:gridCol w:w="588"/>
        <w:gridCol w:w="1212"/>
        <w:gridCol w:w="900"/>
        <w:gridCol w:w="938"/>
        <w:gridCol w:w="1212"/>
        <w:gridCol w:w="1150"/>
      </w:tblGrid>
      <w:tr w14:paraId="51E7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C09945D">
            <w:pPr>
              <w:jc w:val="center"/>
              <w:rPr>
                <w:vertAlign w:val="baseline"/>
              </w:rPr>
            </w:pPr>
            <w:r>
              <w:rPr>
                <w:rFonts w:hint="eastAsia"/>
                <w:vertAlign w:val="baseline"/>
                <w:lang w:val="en-US" w:eastAsia="zh-CN"/>
              </w:rPr>
              <w:t>序号</w:t>
            </w:r>
          </w:p>
        </w:tc>
        <w:tc>
          <w:tcPr>
            <w:tcW w:w="935" w:type="dxa"/>
          </w:tcPr>
          <w:p w14:paraId="4BD5BF5B">
            <w:pPr>
              <w:jc w:val="center"/>
              <w:rPr>
                <w:vertAlign w:val="baseline"/>
              </w:rPr>
            </w:pPr>
            <w:r>
              <w:rPr>
                <w:rFonts w:hint="eastAsia"/>
                <w:vertAlign w:val="baseline"/>
                <w:lang w:val="en-US" w:eastAsia="zh-CN"/>
              </w:rPr>
              <w:t>D1</w:t>
            </w:r>
          </w:p>
        </w:tc>
        <w:tc>
          <w:tcPr>
            <w:tcW w:w="787" w:type="dxa"/>
          </w:tcPr>
          <w:p w14:paraId="3D23C3B5">
            <w:pPr>
              <w:jc w:val="center"/>
              <w:rPr>
                <w:vertAlign w:val="baseline"/>
              </w:rPr>
            </w:pPr>
            <w:r>
              <w:rPr>
                <w:rFonts w:hint="eastAsia"/>
                <w:vertAlign w:val="baseline"/>
                <w:lang w:val="en-US" w:eastAsia="zh-CN"/>
              </w:rPr>
              <w:t>D2</w:t>
            </w:r>
          </w:p>
        </w:tc>
        <w:tc>
          <w:tcPr>
            <w:tcW w:w="736" w:type="dxa"/>
          </w:tcPr>
          <w:p w14:paraId="66642420">
            <w:pPr>
              <w:jc w:val="center"/>
              <w:rPr>
                <w:vertAlign w:val="baseline"/>
              </w:rPr>
            </w:pPr>
            <w:r>
              <w:rPr>
                <w:rFonts w:hint="eastAsia"/>
                <w:vertAlign w:val="baseline"/>
                <w:lang w:val="en-US" w:eastAsia="zh-CN"/>
              </w:rPr>
              <w:t>R2</w:t>
            </w:r>
          </w:p>
        </w:tc>
        <w:tc>
          <w:tcPr>
            <w:tcW w:w="669" w:type="dxa"/>
          </w:tcPr>
          <w:p w14:paraId="15DC6560">
            <w:pPr>
              <w:jc w:val="center"/>
              <w:rPr>
                <w:vertAlign w:val="baseline"/>
              </w:rPr>
            </w:pPr>
            <w:r>
              <w:rPr>
                <w:rFonts w:hint="eastAsia"/>
                <w:vertAlign w:val="baseline"/>
                <w:lang w:val="en-US" w:eastAsia="zh-CN"/>
              </w:rPr>
              <w:t>R3</w:t>
            </w:r>
          </w:p>
        </w:tc>
        <w:tc>
          <w:tcPr>
            <w:tcW w:w="700" w:type="dxa"/>
          </w:tcPr>
          <w:p w14:paraId="3DCAB7A4">
            <w:pPr>
              <w:jc w:val="center"/>
              <w:rPr>
                <w:vertAlign w:val="baseline"/>
              </w:rPr>
            </w:pPr>
            <w:r>
              <w:rPr>
                <w:rFonts w:hint="eastAsia"/>
                <w:vertAlign w:val="baseline"/>
                <w:lang w:val="en-US" w:eastAsia="zh-CN"/>
              </w:rPr>
              <w:t>h2</w:t>
            </w:r>
          </w:p>
        </w:tc>
        <w:tc>
          <w:tcPr>
            <w:tcW w:w="588" w:type="dxa"/>
          </w:tcPr>
          <w:p w14:paraId="7460CA5D">
            <w:pPr>
              <w:jc w:val="center"/>
              <w:rPr>
                <w:vertAlign w:val="baseline"/>
              </w:rPr>
            </w:pPr>
            <w:r>
              <w:rPr>
                <w:rFonts w:hint="eastAsia"/>
                <w:vertAlign w:val="baseline"/>
                <w:lang w:val="en-US" w:eastAsia="zh-CN"/>
              </w:rPr>
              <w:t>H</w:t>
            </w:r>
          </w:p>
        </w:tc>
        <w:tc>
          <w:tcPr>
            <w:tcW w:w="1212" w:type="dxa"/>
          </w:tcPr>
          <w:p w14:paraId="16A2CD60">
            <w:pPr>
              <w:jc w:val="center"/>
              <w:rPr>
                <w:vertAlign w:val="baseline"/>
              </w:rPr>
            </w:pPr>
            <w:r>
              <w:rPr>
                <w:rFonts w:ascii="黑体" w:hAnsi="宋体" w:eastAsia="黑体" w:cs="黑体"/>
                <w:color w:val="000000"/>
                <w:kern w:val="0"/>
                <w:sz w:val="18"/>
                <w:szCs w:val="18"/>
                <w:lang w:val="en-US" w:eastAsia="zh-CN" w:bidi="ar"/>
              </w:rPr>
              <w:t>MISES-Max</w:t>
            </w:r>
          </w:p>
        </w:tc>
        <w:tc>
          <w:tcPr>
            <w:tcW w:w="900" w:type="dxa"/>
          </w:tcPr>
          <w:p w14:paraId="60762A3F">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CPRESS</w:t>
            </w:r>
          </w:p>
        </w:tc>
        <w:tc>
          <w:tcPr>
            <w:tcW w:w="938" w:type="dxa"/>
          </w:tcPr>
          <w:p w14:paraId="135ADEED">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CNAREA</w:t>
            </w:r>
          </w:p>
        </w:tc>
        <w:tc>
          <w:tcPr>
            <w:tcW w:w="1212" w:type="dxa"/>
          </w:tcPr>
          <w:p w14:paraId="6058949B">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CPRESS(AV)</w:t>
            </w:r>
          </w:p>
        </w:tc>
        <w:tc>
          <w:tcPr>
            <w:tcW w:w="1150" w:type="dxa"/>
          </w:tcPr>
          <w:p w14:paraId="3F0220CB">
            <w:pPr>
              <w:jc w:val="center"/>
              <w:rPr>
                <w:vertAlign w:val="baseline"/>
              </w:rPr>
            </w:pPr>
            <w:r>
              <w:rPr>
                <w:rFonts w:ascii="黑体" w:hAnsi="宋体" w:eastAsia="黑体" w:cs="黑体"/>
                <w:color w:val="000000"/>
                <w:kern w:val="0"/>
                <w:sz w:val="18"/>
                <w:szCs w:val="18"/>
                <w:lang w:val="en-US" w:eastAsia="zh-CN" w:bidi="ar"/>
              </w:rPr>
              <w:t>回弹率</w:t>
            </w:r>
          </w:p>
        </w:tc>
      </w:tr>
      <w:tr w14:paraId="2E92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D9B578E">
            <w:pPr>
              <w:keepNext w:val="0"/>
              <w:keepLines w:val="0"/>
              <w:widowControl/>
              <w:suppressLineNumbers w:val="0"/>
              <w:jc w:val="center"/>
              <w:rPr>
                <w:vertAlign w:val="baseline"/>
              </w:rPr>
            </w:pPr>
            <w:r>
              <w:rPr>
                <w:rFonts w:hint="default" w:ascii="Times New Roman" w:hAnsi="Times New Roman" w:eastAsia="宋体" w:cs="Times New Roman"/>
                <w:color w:val="000000"/>
                <w:kern w:val="0"/>
                <w:sz w:val="18"/>
                <w:szCs w:val="18"/>
                <w:lang w:val="en-US" w:eastAsia="zh-CN" w:bidi="ar"/>
              </w:rPr>
              <w:t>initia</w:t>
            </w:r>
          </w:p>
        </w:tc>
        <w:tc>
          <w:tcPr>
            <w:tcW w:w="935" w:type="dxa"/>
          </w:tcPr>
          <w:p w14:paraId="7DAD64FD">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339.75</w:t>
            </w:r>
          </w:p>
        </w:tc>
        <w:tc>
          <w:tcPr>
            <w:tcW w:w="787" w:type="dxa"/>
          </w:tcPr>
          <w:p w14:paraId="26376D04">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331.8</w:t>
            </w:r>
          </w:p>
        </w:tc>
        <w:tc>
          <w:tcPr>
            <w:tcW w:w="736" w:type="dxa"/>
          </w:tcPr>
          <w:p w14:paraId="1A14A094">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0.790</w:t>
            </w:r>
          </w:p>
        </w:tc>
        <w:tc>
          <w:tcPr>
            <w:tcW w:w="669" w:type="dxa"/>
          </w:tcPr>
          <w:p w14:paraId="25E8A40C">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2.11</w:t>
            </w:r>
          </w:p>
        </w:tc>
        <w:tc>
          <w:tcPr>
            <w:tcW w:w="700" w:type="dxa"/>
          </w:tcPr>
          <w:p w14:paraId="20B8978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0.66</w:t>
            </w:r>
          </w:p>
        </w:tc>
        <w:tc>
          <w:tcPr>
            <w:tcW w:w="588" w:type="dxa"/>
          </w:tcPr>
          <w:p w14:paraId="06B5344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w:t>
            </w:r>
          </w:p>
        </w:tc>
        <w:tc>
          <w:tcPr>
            <w:tcW w:w="1212" w:type="dxa"/>
          </w:tcPr>
          <w:p w14:paraId="662BCFF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694.4</w:t>
            </w:r>
          </w:p>
        </w:tc>
        <w:tc>
          <w:tcPr>
            <w:tcW w:w="900" w:type="dxa"/>
          </w:tcPr>
          <w:p w14:paraId="61235EE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281.3</w:t>
            </w:r>
          </w:p>
        </w:tc>
        <w:tc>
          <w:tcPr>
            <w:tcW w:w="938" w:type="dxa"/>
          </w:tcPr>
          <w:p w14:paraId="48C60E0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10.897</w:t>
            </w:r>
          </w:p>
        </w:tc>
        <w:tc>
          <w:tcPr>
            <w:tcW w:w="1212" w:type="dxa"/>
          </w:tcPr>
          <w:p w14:paraId="35FA43F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101.1</w:t>
            </w:r>
          </w:p>
        </w:tc>
        <w:tc>
          <w:tcPr>
            <w:tcW w:w="1150" w:type="dxa"/>
          </w:tcPr>
          <w:p w14:paraId="25B8AD5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93.58%</w:t>
            </w:r>
          </w:p>
        </w:tc>
      </w:tr>
      <w:tr w14:paraId="2BE3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C4E91F4">
            <w:pPr>
              <w:jc w:val="center"/>
              <w:rPr>
                <w:rFonts w:hint="eastAsia" w:eastAsiaTheme="minorEastAsia"/>
                <w:vertAlign w:val="baseline"/>
                <w:lang w:val="en-US" w:eastAsia="zh-CN"/>
              </w:rPr>
            </w:pPr>
            <w:r>
              <w:rPr>
                <w:rFonts w:hint="eastAsia"/>
                <w:vertAlign w:val="baseline"/>
                <w:lang w:val="en-US" w:eastAsia="zh-CN"/>
              </w:rPr>
              <w:t>1</w:t>
            </w:r>
          </w:p>
        </w:tc>
        <w:tc>
          <w:tcPr>
            <w:tcW w:w="935" w:type="dxa"/>
          </w:tcPr>
          <w:p w14:paraId="2E4897C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340.75</w:t>
            </w:r>
          </w:p>
        </w:tc>
        <w:tc>
          <w:tcPr>
            <w:tcW w:w="787" w:type="dxa"/>
          </w:tcPr>
          <w:p w14:paraId="2FA8A91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w:t>
            </w:r>
          </w:p>
        </w:tc>
        <w:tc>
          <w:tcPr>
            <w:tcW w:w="736" w:type="dxa"/>
          </w:tcPr>
          <w:p w14:paraId="17A84B1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0.790</w:t>
            </w:r>
          </w:p>
        </w:tc>
        <w:tc>
          <w:tcPr>
            <w:tcW w:w="669" w:type="dxa"/>
          </w:tcPr>
          <w:p w14:paraId="49D2D1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4.00</w:t>
            </w:r>
          </w:p>
        </w:tc>
        <w:tc>
          <w:tcPr>
            <w:tcW w:w="700" w:type="dxa"/>
          </w:tcPr>
          <w:p w14:paraId="26686F0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0.66</w:t>
            </w:r>
          </w:p>
        </w:tc>
        <w:tc>
          <w:tcPr>
            <w:tcW w:w="588" w:type="dxa"/>
          </w:tcPr>
          <w:p w14:paraId="154E0AD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w:t>
            </w:r>
          </w:p>
        </w:tc>
        <w:tc>
          <w:tcPr>
            <w:tcW w:w="1212" w:type="dxa"/>
          </w:tcPr>
          <w:p w14:paraId="3650284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685.7</w:t>
            </w:r>
          </w:p>
        </w:tc>
        <w:tc>
          <w:tcPr>
            <w:tcW w:w="900" w:type="dxa"/>
          </w:tcPr>
          <w:p w14:paraId="56E8FEE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248.1</w:t>
            </w:r>
          </w:p>
        </w:tc>
        <w:tc>
          <w:tcPr>
            <w:tcW w:w="938" w:type="dxa"/>
          </w:tcPr>
          <w:p w14:paraId="0474756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10884</w:t>
            </w:r>
          </w:p>
        </w:tc>
        <w:tc>
          <w:tcPr>
            <w:tcW w:w="1212" w:type="dxa"/>
          </w:tcPr>
          <w:p w14:paraId="6C120BB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98.2</w:t>
            </w:r>
          </w:p>
        </w:tc>
        <w:tc>
          <w:tcPr>
            <w:tcW w:w="1150" w:type="dxa"/>
          </w:tcPr>
          <w:p w14:paraId="61013FE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98.62%</w:t>
            </w:r>
          </w:p>
        </w:tc>
      </w:tr>
      <w:tr w14:paraId="175F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EEC3604">
            <w:pPr>
              <w:jc w:val="center"/>
              <w:rPr>
                <w:rFonts w:hint="eastAsia" w:eastAsiaTheme="minorEastAsia"/>
                <w:vertAlign w:val="baseline"/>
                <w:lang w:val="en-US" w:eastAsia="zh-CN"/>
              </w:rPr>
            </w:pPr>
            <w:r>
              <w:rPr>
                <w:rFonts w:hint="eastAsia"/>
                <w:vertAlign w:val="baseline"/>
                <w:lang w:val="en-US" w:eastAsia="zh-CN"/>
              </w:rPr>
              <w:t>2</w:t>
            </w:r>
          </w:p>
        </w:tc>
        <w:tc>
          <w:tcPr>
            <w:tcW w:w="935" w:type="dxa"/>
          </w:tcPr>
          <w:p w14:paraId="4992523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339.78</w:t>
            </w:r>
          </w:p>
        </w:tc>
        <w:tc>
          <w:tcPr>
            <w:tcW w:w="787" w:type="dxa"/>
          </w:tcPr>
          <w:p w14:paraId="10F8E1E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331.79</w:t>
            </w:r>
          </w:p>
        </w:tc>
        <w:tc>
          <w:tcPr>
            <w:tcW w:w="736" w:type="dxa"/>
          </w:tcPr>
          <w:p w14:paraId="2E010BB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0.680</w:t>
            </w:r>
          </w:p>
        </w:tc>
        <w:tc>
          <w:tcPr>
            <w:tcW w:w="669" w:type="dxa"/>
          </w:tcPr>
          <w:p w14:paraId="65C1A75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3.20</w:t>
            </w:r>
          </w:p>
        </w:tc>
        <w:tc>
          <w:tcPr>
            <w:tcW w:w="700" w:type="dxa"/>
          </w:tcPr>
          <w:p w14:paraId="4F68601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1.15</w:t>
            </w:r>
          </w:p>
        </w:tc>
        <w:tc>
          <w:tcPr>
            <w:tcW w:w="588" w:type="dxa"/>
          </w:tcPr>
          <w:p w14:paraId="640C305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5.72</w:t>
            </w:r>
          </w:p>
        </w:tc>
        <w:tc>
          <w:tcPr>
            <w:tcW w:w="1212" w:type="dxa"/>
          </w:tcPr>
          <w:p w14:paraId="1632B5A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699.3</w:t>
            </w:r>
          </w:p>
        </w:tc>
        <w:tc>
          <w:tcPr>
            <w:tcW w:w="900" w:type="dxa"/>
          </w:tcPr>
          <w:p w14:paraId="6C167C4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282.0</w:t>
            </w:r>
          </w:p>
        </w:tc>
        <w:tc>
          <w:tcPr>
            <w:tcW w:w="938" w:type="dxa"/>
          </w:tcPr>
          <w:p w14:paraId="5BEF5FC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10.830</w:t>
            </w:r>
          </w:p>
        </w:tc>
        <w:tc>
          <w:tcPr>
            <w:tcW w:w="1212" w:type="dxa"/>
          </w:tcPr>
          <w:p w14:paraId="7231DC7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117.1</w:t>
            </w:r>
          </w:p>
        </w:tc>
        <w:tc>
          <w:tcPr>
            <w:tcW w:w="1150" w:type="dxa"/>
          </w:tcPr>
          <w:p w14:paraId="3EFFAE0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90.68%</w:t>
            </w:r>
          </w:p>
        </w:tc>
      </w:tr>
      <w:tr w14:paraId="0334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A4B5FC8">
            <w:pPr>
              <w:jc w:val="center"/>
              <w:rPr>
                <w:rFonts w:hint="eastAsia" w:eastAsiaTheme="minorEastAsia"/>
                <w:vertAlign w:val="baseline"/>
                <w:lang w:val="en-US" w:eastAsia="zh-CN"/>
              </w:rPr>
            </w:pPr>
            <w:r>
              <w:rPr>
                <w:rFonts w:hint="eastAsia"/>
                <w:vertAlign w:val="baseline"/>
                <w:lang w:val="en-US" w:eastAsia="zh-CN"/>
              </w:rPr>
              <w:t>3</w:t>
            </w:r>
          </w:p>
        </w:tc>
        <w:tc>
          <w:tcPr>
            <w:tcW w:w="935" w:type="dxa"/>
          </w:tcPr>
          <w:p w14:paraId="0793BF0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339.82</w:t>
            </w:r>
          </w:p>
        </w:tc>
        <w:tc>
          <w:tcPr>
            <w:tcW w:w="787" w:type="dxa"/>
          </w:tcPr>
          <w:p w14:paraId="68E0194C">
            <w:pPr>
              <w:keepNext w:val="0"/>
              <w:keepLines w:val="0"/>
              <w:widowControl/>
              <w:numPr>
                <w:ilvl w:val="0"/>
                <w:numId w:val="0"/>
              </w:numPr>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331.78</w:t>
            </w:r>
          </w:p>
        </w:tc>
        <w:tc>
          <w:tcPr>
            <w:tcW w:w="736" w:type="dxa"/>
          </w:tcPr>
          <w:p w14:paraId="758AB01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0.687</w:t>
            </w:r>
          </w:p>
        </w:tc>
        <w:tc>
          <w:tcPr>
            <w:tcW w:w="669" w:type="dxa"/>
          </w:tcPr>
          <w:p w14:paraId="2CEECA8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4.20</w:t>
            </w:r>
          </w:p>
        </w:tc>
        <w:tc>
          <w:tcPr>
            <w:tcW w:w="700" w:type="dxa"/>
          </w:tcPr>
          <w:p w14:paraId="67BEABE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1.12</w:t>
            </w:r>
          </w:p>
        </w:tc>
        <w:tc>
          <w:tcPr>
            <w:tcW w:w="588" w:type="dxa"/>
          </w:tcPr>
          <w:p w14:paraId="1A8B5A4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5.74</w:t>
            </w:r>
          </w:p>
        </w:tc>
        <w:tc>
          <w:tcPr>
            <w:tcW w:w="1212" w:type="dxa"/>
          </w:tcPr>
          <w:p w14:paraId="196C518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698.06</w:t>
            </w:r>
          </w:p>
        </w:tc>
        <w:tc>
          <w:tcPr>
            <w:tcW w:w="900" w:type="dxa"/>
          </w:tcPr>
          <w:p w14:paraId="30F69CC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250.37</w:t>
            </w:r>
          </w:p>
        </w:tc>
        <w:tc>
          <w:tcPr>
            <w:tcW w:w="938" w:type="dxa"/>
          </w:tcPr>
          <w:p w14:paraId="21B81FF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9.500</w:t>
            </w:r>
          </w:p>
        </w:tc>
        <w:tc>
          <w:tcPr>
            <w:tcW w:w="1212" w:type="dxa"/>
          </w:tcPr>
          <w:p w14:paraId="06FDEA4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131.62</w:t>
            </w:r>
          </w:p>
        </w:tc>
        <w:tc>
          <w:tcPr>
            <w:tcW w:w="1150" w:type="dxa"/>
          </w:tcPr>
          <w:p w14:paraId="78F7CEA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90.35%</w:t>
            </w:r>
          </w:p>
        </w:tc>
      </w:tr>
      <w:tr w14:paraId="46A3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189AC64">
            <w:pPr>
              <w:jc w:val="center"/>
              <w:rPr>
                <w:rFonts w:hint="eastAsia" w:eastAsiaTheme="minorEastAsia"/>
                <w:vertAlign w:val="baseline"/>
                <w:lang w:val="en-US" w:eastAsia="zh-CN"/>
              </w:rPr>
            </w:pPr>
            <w:r>
              <w:rPr>
                <w:rFonts w:hint="eastAsia"/>
                <w:vertAlign w:val="baseline"/>
                <w:lang w:val="en-US" w:eastAsia="zh-CN"/>
              </w:rPr>
              <w:t>4</w:t>
            </w:r>
          </w:p>
        </w:tc>
        <w:tc>
          <w:tcPr>
            <w:tcW w:w="935" w:type="dxa"/>
          </w:tcPr>
          <w:p w14:paraId="7056185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339.85</w:t>
            </w:r>
          </w:p>
        </w:tc>
        <w:tc>
          <w:tcPr>
            <w:tcW w:w="787" w:type="dxa"/>
          </w:tcPr>
          <w:p w14:paraId="7FB870C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331.77</w:t>
            </w:r>
          </w:p>
        </w:tc>
        <w:tc>
          <w:tcPr>
            <w:tcW w:w="736" w:type="dxa"/>
          </w:tcPr>
          <w:p w14:paraId="6DCCCBD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0.694</w:t>
            </w:r>
          </w:p>
        </w:tc>
        <w:tc>
          <w:tcPr>
            <w:tcW w:w="669" w:type="dxa"/>
          </w:tcPr>
          <w:p w14:paraId="454282A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5158ACE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1.06</w:t>
            </w:r>
          </w:p>
        </w:tc>
        <w:tc>
          <w:tcPr>
            <w:tcW w:w="588" w:type="dxa"/>
          </w:tcPr>
          <w:p w14:paraId="0407A7C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5.76</w:t>
            </w:r>
          </w:p>
        </w:tc>
        <w:tc>
          <w:tcPr>
            <w:tcW w:w="1212" w:type="dxa"/>
          </w:tcPr>
          <w:p w14:paraId="75B0AE2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701.6</w:t>
            </w:r>
          </w:p>
        </w:tc>
        <w:tc>
          <w:tcPr>
            <w:tcW w:w="900" w:type="dxa"/>
          </w:tcPr>
          <w:p w14:paraId="7F8E5C7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255.34</w:t>
            </w:r>
          </w:p>
        </w:tc>
        <w:tc>
          <w:tcPr>
            <w:tcW w:w="938" w:type="dxa"/>
          </w:tcPr>
          <w:p w14:paraId="42EEAF0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9.500</w:t>
            </w:r>
          </w:p>
        </w:tc>
        <w:tc>
          <w:tcPr>
            <w:tcW w:w="1212" w:type="dxa"/>
          </w:tcPr>
          <w:p w14:paraId="616E815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130.80</w:t>
            </w:r>
          </w:p>
        </w:tc>
        <w:tc>
          <w:tcPr>
            <w:tcW w:w="1150" w:type="dxa"/>
          </w:tcPr>
          <w:p w14:paraId="075E7D0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89.32%</w:t>
            </w:r>
          </w:p>
        </w:tc>
      </w:tr>
      <w:tr w14:paraId="1258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F5B22D4">
            <w:pPr>
              <w:jc w:val="center"/>
              <w:rPr>
                <w:rFonts w:hint="eastAsia" w:eastAsiaTheme="minorEastAsia"/>
                <w:vertAlign w:val="baseline"/>
                <w:lang w:val="en-US" w:eastAsia="zh-CN"/>
              </w:rPr>
            </w:pPr>
            <w:r>
              <w:rPr>
                <w:rFonts w:hint="eastAsia"/>
                <w:vertAlign w:val="baseline"/>
                <w:lang w:val="en-US" w:eastAsia="zh-CN"/>
              </w:rPr>
              <w:t>5</w:t>
            </w:r>
          </w:p>
        </w:tc>
        <w:tc>
          <w:tcPr>
            <w:tcW w:w="935" w:type="dxa"/>
          </w:tcPr>
          <w:p w14:paraId="5B271AB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339.88</w:t>
            </w:r>
          </w:p>
        </w:tc>
        <w:tc>
          <w:tcPr>
            <w:tcW w:w="787" w:type="dxa"/>
          </w:tcPr>
          <w:p w14:paraId="4C562D5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331.76</w:t>
            </w:r>
          </w:p>
        </w:tc>
        <w:tc>
          <w:tcPr>
            <w:tcW w:w="736" w:type="dxa"/>
          </w:tcPr>
          <w:p w14:paraId="3195154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0.701</w:t>
            </w:r>
          </w:p>
        </w:tc>
        <w:tc>
          <w:tcPr>
            <w:tcW w:w="669" w:type="dxa"/>
          </w:tcPr>
          <w:p w14:paraId="1D1D6C6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3.00</w:t>
            </w:r>
          </w:p>
        </w:tc>
        <w:tc>
          <w:tcPr>
            <w:tcW w:w="700" w:type="dxa"/>
          </w:tcPr>
          <w:p w14:paraId="595B035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1.07</w:t>
            </w:r>
          </w:p>
        </w:tc>
        <w:tc>
          <w:tcPr>
            <w:tcW w:w="588" w:type="dxa"/>
          </w:tcPr>
          <w:p w14:paraId="40CA938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5.78</w:t>
            </w:r>
          </w:p>
        </w:tc>
        <w:tc>
          <w:tcPr>
            <w:tcW w:w="1212" w:type="dxa"/>
          </w:tcPr>
          <w:p w14:paraId="1017161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699.97</w:t>
            </w:r>
          </w:p>
        </w:tc>
        <w:tc>
          <w:tcPr>
            <w:tcW w:w="900" w:type="dxa"/>
          </w:tcPr>
          <w:p w14:paraId="2213E6F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250.3</w:t>
            </w:r>
          </w:p>
        </w:tc>
        <w:tc>
          <w:tcPr>
            <w:tcW w:w="938" w:type="dxa"/>
          </w:tcPr>
          <w:p w14:paraId="7502F42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9.480</w:t>
            </w:r>
          </w:p>
        </w:tc>
        <w:tc>
          <w:tcPr>
            <w:tcW w:w="1212" w:type="dxa"/>
          </w:tcPr>
          <w:p w14:paraId="3002D8F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132.16</w:t>
            </w:r>
          </w:p>
        </w:tc>
        <w:tc>
          <w:tcPr>
            <w:tcW w:w="1150" w:type="dxa"/>
          </w:tcPr>
          <w:p w14:paraId="6E962F8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89.24%</w:t>
            </w:r>
          </w:p>
        </w:tc>
      </w:tr>
      <w:tr w14:paraId="2429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28" w:type="dxa"/>
          </w:tcPr>
          <w:p w14:paraId="100C0421">
            <w:pPr>
              <w:jc w:val="center"/>
              <w:rPr>
                <w:rFonts w:hint="eastAsia" w:eastAsiaTheme="minorEastAsia"/>
                <w:vertAlign w:val="baseline"/>
                <w:lang w:val="en-US" w:eastAsia="zh-CN"/>
              </w:rPr>
            </w:pPr>
            <w:r>
              <w:rPr>
                <w:rFonts w:hint="eastAsia"/>
                <w:vertAlign w:val="baseline"/>
                <w:lang w:val="en-US" w:eastAsia="zh-CN"/>
              </w:rPr>
              <w:t>6</w:t>
            </w:r>
          </w:p>
        </w:tc>
        <w:tc>
          <w:tcPr>
            <w:tcW w:w="935" w:type="dxa"/>
          </w:tcPr>
          <w:p w14:paraId="4CF9A85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339.92</w:t>
            </w:r>
          </w:p>
        </w:tc>
        <w:tc>
          <w:tcPr>
            <w:tcW w:w="787" w:type="dxa"/>
          </w:tcPr>
          <w:p w14:paraId="51E615C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331.75</w:t>
            </w:r>
          </w:p>
        </w:tc>
        <w:tc>
          <w:tcPr>
            <w:tcW w:w="736" w:type="dxa"/>
          </w:tcPr>
          <w:p w14:paraId="73DFD8D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0.708</w:t>
            </w:r>
          </w:p>
        </w:tc>
        <w:tc>
          <w:tcPr>
            <w:tcW w:w="669" w:type="dxa"/>
          </w:tcPr>
          <w:p w14:paraId="1745085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4.00</w:t>
            </w:r>
          </w:p>
        </w:tc>
        <w:tc>
          <w:tcPr>
            <w:tcW w:w="700" w:type="dxa"/>
          </w:tcPr>
          <w:p w14:paraId="0D28C2C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1.04</w:t>
            </w:r>
          </w:p>
        </w:tc>
        <w:tc>
          <w:tcPr>
            <w:tcW w:w="588" w:type="dxa"/>
          </w:tcPr>
          <w:p w14:paraId="632FE3C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5.80</w:t>
            </w:r>
          </w:p>
        </w:tc>
        <w:tc>
          <w:tcPr>
            <w:tcW w:w="1212" w:type="dxa"/>
          </w:tcPr>
          <w:p w14:paraId="4D04817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700.96</w:t>
            </w:r>
          </w:p>
        </w:tc>
        <w:tc>
          <w:tcPr>
            <w:tcW w:w="900" w:type="dxa"/>
          </w:tcPr>
          <w:p w14:paraId="2E0307D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271.08</w:t>
            </w:r>
          </w:p>
        </w:tc>
        <w:tc>
          <w:tcPr>
            <w:tcW w:w="938" w:type="dxa"/>
          </w:tcPr>
          <w:p w14:paraId="28CD1A9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10.840</w:t>
            </w:r>
          </w:p>
        </w:tc>
        <w:tc>
          <w:tcPr>
            <w:tcW w:w="1212" w:type="dxa"/>
          </w:tcPr>
          <w:p w14:paraId="499AC00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117.41</w:t>
            </w:r>
          </w:p>
        </w:tc>
        <w:tc>
          <w:tcPr>
            <w:tcW w:w="1150" w:type="dxa"/>
          </w:tcPr>
          <w:p w14:paraId="0DBEC4E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88.63%</w:t>
            </w:r>
          </w:p>
        </w:tc>
      </w:tr>
      <w:tr w14:paraId="0C0E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DC0F87B">
            <w:pPr>
              <w:jc w:val="center"/>
              <w:rPr>
                <w:rFonts w:hint="default"/>
                <w:vertAlign w:val="baseline"/>
                <w:lang w:val="en-US" w:eastAsia="zh-CN"/>
              </w:rPr>
            </w:pPr>
            <w:r>
              <w:rPr>
                <w:rFonts w:hint="eastAsia"/>
                <w:vertAlign w:val="baseline"/>
                <w:lang w:val="en-US" w:eastAsia="zh-CN"/>
              </w:rPr>
              <w:t>7</w:t>
            </w:r>
          </w:p>
        </w:tc>
        <w:tc>
          <w:tcPr>
            <w:tcW w:w="935" w:type="dxa"/>
          </w:tcPr>
          <w:p w14:paraId="6F77B54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339.95</w:t>
            </w:r>
          </w:p>
        </w:tc>
        <w:tc>
          <w:tcPr>
            <w:tcW w:w="787" w:type="dxa"/>
          </w:tcPr>
          <w:p w14:paraId="1E58DFA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331.74</w:t>
            </w:r>
          </w:p>
        </w:tc>
        <w:tc>
          <w:tcPr>
            <w:tcW w:w="736" w:type="dxa"/>
          </w:tcPr>
          <w:p w14:paraId="613AB49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0.715</w:t>
            </w:r>
          </w:p>
        </w:tc>
        <w:tc>
          <w:tcPr>
            <w:tcW w:w="669" w:type="dxa"/>
          </w:tcPr>
          <w:p w14:paraId="63A2813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3.60</w:t>
            </w:r>
          </w:p>
        </w:tc>
        <w:tc>
          <w:tcPr>
            <w:tcW w:w="700" w:type="dxa"/>
          </w:tcPr>
          <w:p w14:paraId="3DAF4BB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1.02</w:t>
            </w:r>
          </w:p>
        </w:tc>
        <w:tc>
          <w:tcPr>
            <w:tcW w:w="588" w:type="dxa"/>
          </w:tcPr>
          <w:p w14:paraId="2203AFB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5.82</w:t>
            </w:r>
          </w:p>
        </w:tc>
        <w:tc>
          <w:tcPr>
            <w:tcW w:w="1212" w:type="dxa"/>
          </w:tcPr>
          <w:p w14:paraId="06BE89C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706.24</w:t>
            </w:r>
          </w:p>
        </w:tc>
        <w:tc>
          <w:tcPr>
            <w:tcW w:w="900" w:type="dxa"/>
          </w:tcPr>
          <w:p w14:paraId="45E5C0E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277.67</w:t>
            </w:r>
          </w:p>
        </w:tc>
        <w:tc>
          <w:tcPr>
            <w:tcW w:w="938" w:type="dxa"/>
          </w:tcPr>
          <w:p w14:paraId="6F19C1C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9.500</w:t>
            </w:r>
          </w:p>
        </w:tc>
        <w:tc>
          <w:tcPr>
            <w:tcW w:w="1212" w:type="dxa"/>
          </w:tcPr>
          <w:p w14:paraId="41074E0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130.43</w:t>
            </w:r>
          </w:p>
        </w:tc>
        <w:tc>
          <w:tcPr>
            <w:tcW w:w="1150" w:type="dxa"/>
          </w:tcPr>
          <w:p w14:paraId="2FB7DB1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86.92%</w:t>
            </w:r>
          </w:p>
        </w:tc>
      </w:tr>
      <w:tr w14:paraId="0BCA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191E700">
            <w:pPr>
              <w:jc w:val="center"/>
              <w:rPr>
                <w:rFonts w:hint="default"/>
                <w:vertAlign w:val="baseline"/>
                <w:lang w:val="en-US" w:eastAsia="zh-CN"/>
              </w:rPr>
            </w:pPr>
            <w:r>
              <w:rPr>
                <w:rFonts w:hint="eastAsia"/>
                <w:vertAlign w:val="baseline"/>
                <w:lang w:val="en-US" w:eastAsia="zh-CN"/>
              </w:rPr>
              <w:t>8</w:t>
            </w:r>
          </w:p>
        </w:tc>
        <w:tc>
          <w:tcPr>
            <w:tcW w:w="935" w:type="dxa"/>
          </w:tcPr>
          <w:p w14:paraId="56D1BD1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339.98</w:t>
            </w:r>
          </w:p>
        </w:tc>
        <w:tc>
          <w:tcPr>
            <w:tcW w:w="787" w:type="dxa"/>
          </w:tcPr>
          <w:p w14:paraId="05E6975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331.73</w:t>
            </w:r>
          </w:p>
        </w:tc>
        <w:tc>
          <w:tcPr>
            <w:tcW w:w="736" w:type="dxa"/>
          </w:tcPr>
          <w:p w14:paraId="184F50C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0.722</w:t>
            </w:r>
          </w:p>
        </w:tc>
        <w:tc>
          <w:tcPr>
            <w:tcW w:w="669" w:type="dxa"/>
          </w:tcPr>
          <w:p w14:paraId="26EF262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4.40</w:t>
            </w:r>
          </w:p>
        </w:tc>
        <w:tc>
          <w:tcPr>
            <w:tcW w:w="700" w:type="dxa"/>
          </w:tcPr>
          <w:p w14:paraId="2A0562F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0.99</w:t>
            </w:r>
          </w:p>
        </w:tc>
        <w:tc>
          <w:tcPr>
            <w:tcW w:w="588" w:type="dxa"/>
          </w:tcPr>
          <w:p w14:paraId="35161D1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5.84</w:t>
            </w:r>
          </w:p>
        </w:tc>
        <w:tc>
          <w:tcPr>
            <w:tcW w:w="1212" w:type="dxa"/>
          </w:tcPr>
          <w:p w14:paraId="5359211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707.5</w:t>
            </w:r>
          </w:p>
        </w:tc>
        <w:tc>
          <w:tcPr>
            <w:tcW w:w="900" w:type="dxa"/>
          </w:tcPr>
          <w:p w14:paraId="2802AEA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262.94</w:t>
            </w:r>
          </w:p>
        </w:tc>
        <w:tc>
          <w:tcPr>
            <w:tcW w:w="938" w:type="dxa"/>
          </w:tcPr>
          <w:p w14:paraId="377A968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10.890</w:t>
            </w:r>
          </w:p>
        </w:tc>
        <w:tc>
          <w:tcPr>
            <w:tcW w:w="1212" w:type="dxa"/>
          </w:tcPr>
          <w:p w14:paraId="1FB5A16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115.57</w:t>
            </w:r>
          </w:p>
        </w:tc>
        <w:tc>
          <w:tcPr>
            <w:tcW w:w="1150" w:type="dxa"/>
          </w:tcPr>
          <w:p w14:paraId="6A4F0F1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86.25%</w:t>
            </w:r>
          </w:p>
        </w:tc>
      </w:tr>
      <w:tr w14:paraId="1D11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3B9E3A4">
            <w:pPr>
              <w:jc w:val="center"/>
              <w:rPr>
                <w:rFonts w:hint="default"/>
                <w:vertAlign w:val="baseline"/>
                <w:lang w:val="en-US" w:eastAsia="zh-CN"/>
              </w:rPr>
            </w:pPr>
            <w:r>
              <w:rPr>
                <w:rFonts w:hint="eastAsia"/>
                <w:vertAlign w:val="baseline"/>
                <w:lang w:val="en-US" w:eastAsia="zh-CN"/>
              </w:rPr>
              <w:t>9</w:t>
            </w:r>
          </w:p>
        </w:tc>
        <w:tc>
          <w:tcPr>
            <w:tcW w:w="935" w:type="dxa"/>
          </w:tcPr>
          <w:p w14:paraId="6B04461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340.02</w:t>
            </w:r>
          </w:p>
        </w:tc>
        <w:tc>
          <w:tcPr>
            <w:tcW w:w="787" w:type="dxa"/>
          </w:tcPr>
          <w:p w14:paraId="4BC8274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331.72</w:t>
            </w:r>
          </w:p>
        </w:tc>
        <w:tc>
          <w:tcPr>
            <w:tcW w:w="736" w:type="dxa"/>
          </w:tcPr>
          <w:p w14:paraId="7547C5A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0.729</w:t>
            </w:r>
          </w:p>
        </w:tc>
        <w:tc>
          <w:tcPr>
            <w:tcW w:w="669" w:type="dxa"/>
          </w:tcPr>
          <w:p w14:paraId="562D6C8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4.20</w:t>
            </w:r>
          </w:p>
        </w:tc>
        <w:tc>
          <w:tcPr>
            <w:tcW w:w="700" w:type="dxa"/>
          </w:tcPr>
          <w:p w14:paraId="4F718E3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0.97</w:t>
            </w:r>
          </w:p>
        </w:tc>
        <w:tc>
          <w:tcPr>
            <w:tcW w:w="588" w:type="dxa"/>
          </w:tcPr>
          <w:p w14:paraId="7126F5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5.86</w:t>
            </w:r>
          </w:p>
        </w:tc>
        <w:tc>
          <w:tcPr>
            <w:tcW w:w="1212" w:type="dxa"/>
          </w:tcPr>
          <w:p w14:paraId="498FD6A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703.13</w:t>
            </w:r>
          </w:p>
        </w:tc>
        <w:tc>
          <w:tcPr>
            <w:tcW w:w="900" w:type="dxa"/>
          </w:tcPr>
          <w:p w14:paraId="0103DE5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269.8</w:t>
            </w:r>
          </w:p>
        </w:tc>
        <w:tc>
          <w:tcPr>
            <w:tcW w:w="938" w:type="dxa"/>
          </w:tcPr>
          <w:p w14:paraId="49789DB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10.900</w:t>
            </w:r>
          </w:p>
        </w:tc>
        <w:tc>
          <w:tcPr>
            <w:tcW w:w="1212" w:type="dxa"/>
          </w:tcPr>
          <w:p w14:paraId="5A0BF82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116.45</w:t>
            </w:r>
          </w:p>
        </w:tc>
        <w:tc>
          <w:tcPr>
            <w:tcW w:w="1150" w:type="dxa"/>
          </w:tcPr>
          <w:p w14:paraId="016B0FB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87.00%</w:t>
            </w:r>
          </w:p>
        </w:tc>
      </w:tr>
      <w:tr w14:paraId="21C2E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009632B">
            <w:pPr>
              <w:jc w:val="center"/>
              <w:rPr>
                <w:rFonts w:hint="default"/>
                <w:vertAlign w:val="baseline"/>
                <w:lang w:val="en-US" w:eastAsia="zh-CN"/>
              </w:rPr>
            </w:pPr>
            <w:r>
              <w:rPr>
                <w:rFonts w:hint="eastAsia"/>
                <w:vertAlign w:val="baseline"/>
                <w:lang w:val="en-US" w:eastAsia="zh-CN"/>
              </w:rPr>
              <w:t>10</w:t>
            </w:r>
          </w:p>
        </w:tc>
        <w:tc>
          <w:tcPr>
            <w:tcW w:w="935" w:type="dxa"/>
          </w:tcPr>
          <w:p w14:paraId="3715AA2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340.05</w:t>
            </w:r>
          </w:p>
        </w:tc>
        <w:tc>
          <w:tcPr>
            <w:tcW w:w="787" w:type="dxa"/>
          </w:tcPr>
          <w:p w14:paraId="4A9E49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331.71</w:t>
            </w:r>
          </w:p>
        </w:tc>
        <w:tc>
          <w:tcPr>
            <w:tcW w:w="736" w:type="dxa"/>
          </w:tcPr>
          <w:p w14:paraId="09099D2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0.736</w:t>
            </w:r>
          </w:p>
        </w:tc>
        <w:tc>
          <w:tcPr>
            <w:tcW w:w="669" w:type="dxa"/>
          </w:tcPr>
          <w:p w14:paraId="1C71C65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3.60</w:t>
            </w:r>
          </w:p>
        </w:tc>
        <w:tc>
          <w:tcPr>
            <w:tcW w:w="700" w:type="dxa"/>
          </w:tcPr>
          <w:p w14:paraId="5D0D174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0.94</w:t>
            </w:r>
          </w:p>
        </w:tc>
        <w:tc>
          <w:tcPr>
            <w:tcW w:w="588" w:type="dxa"/>
          </w:tcPr>
          <w:p w14:paraId="0569819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5.88</w:t>
            </w:r>
          </w:p>
        </w:tc>
        <w:tc>
          <w:tcPr>
            <w:tcW w:w="1212" w:type="dxa"/>
          </w:tcPr>
          <w:p w14:paraId="26FC3F5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711.36</w:t>
            </w:r>
          </w:p>
        </w:tc>
        <w:tc>
          <w:tcPr>
            <w:tcW w:w="900" w:type="dxa"/>
          </w:tcPr>
          <w:p w14:paraId="56F8464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286.44</w:t>
            </w:r>
          </w:p>
        </w:tc>
        <w:tc>
          <w:tcPr>
            <w:tcW w:w="938" w:type="dxa"/>
          </w:tcPr>
          <w:p w14:paraId="755893A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10.880</w:t>
            </w:r>
          </w:p>
        </w:tc>
        <w:tc>
          <w:tcPr>
            <w:tcW w:w="1212" w:type="dxa"/>
          </w:tcPr>
          <w:p w14:paraId="4F17E79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114.95</w:t>
            </w:r>
          </w:p>
        </w:tc>
        <w:tc>
          <w:tcPr>
            <w:tcW w:w="1150" w:type="dxa"/>
          </w:tcPr>
          <w:p w14:paraId="2591BA1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84.75%</w:t>
            </w:r>
          </w:p>
        </w:tc>
      </w:tr>
      <w:tr w14:paraId="3EA3E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2237125">
            <w:pPr>
              <w:jc w:val="center"/>
              <w:rPr>
                <w:rFonts w:hint="default"/>
                <w:vertAlign w:val="baseline"/>
                <w:lang w:val="en-US" w:eastAsia="zh-CN"/>
              </w:rPr>
            </w:pPr>
            <w:r>
              <w:rPr>
                <w:rFonts w:hint="eastAsia"/>
                <w:vertAlign w:val="baseline"/>
                <w:lang w:val="en-US" w:eastAsia="zh-CN"/>
              </w:rPr>
              <w:t>11</w:t>
            </w:r>
          </w:p>
        </w:tc>
        <w:tc>
          <w:tcPr>
            <w:tcW w:w="935" w:type="dxa"/>
          </w:tcPr>
          <w:p w14:paraId="0421F87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340.08</w:t>
            </w:r>
          </w:p>
        </w:tc>
        <w:tc>
          <w:tcPr>
            <w:tcW w:w="787" w:type="dxa"/>
          </w:tcPr>
          <w:p w14:paraId="0A87257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331.70</w:t>
            </w:r>
          </w:p>
        </w:tc>
        <w:tc>
          <w:tcPr>
            <w:tcW w:w="736" w:type="dxa"/>
          </w:tcPr>
          <w:p w14:paraId="578B85D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0.743</w:t>
            </w:r>
          </w:p>
        </w:tc>
        <w:tc>
          <w:tcPr>
            <w:tcW w:w="669" w:type="dxa"/>
          </w:tcPr>
          <w:p w14:paraId="5DDD383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3.20</w:t>
            </w:r>
          </w:p>
        </w:tc>
        <w:tc>
          <w:tcPr>
            <w:tcW w:w="700" w:type="dxa"/>
          </w:tcPr>
          <w:p w14:paraId="2A504C6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0.92</w:t>
            </w:r>
          </w:p>
        </w:tc>
        <w:tc>
          <w:tcPr>
            <w:tcW w:w="588" w:type="dxa"/>
          </w:tcPr>
          <w:p w14:paraId="5367F6A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5.90</w:t>
            </w:r>
          </w:p>
        </w:tc>
        <w:tc>
          <w:tcPr>
            <w:tcW w:w="1212" w:type="dxa"/>
          </w:tcPr>
          <w:p w14:paraId="5694370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705.39</w:t>
            </w:r>
          </w:p>
        </w:tc>
        <w:tc>
          <w:tcPr>
            <w:tcW w:w="900" w:type="dxa"/>
          </w:tcPr>
          <w:p w14:paraId="2660ACB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272.24</w:t>
            </w:r>
          </w:p>
        </w:tc>
        <w:tc>
          <w:tcPr>
            <w:tcW w:w="938" w:type="dxa"/>
          </w:tcPr>
          <w:p w14:paraId="0C5A01B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9.540</w:t>
            </w:r>
          </w:p>
        </w:tc>
        <w:tc>
          <w:tcPr>
            <w:tcW w:w="1212" w:type="dxa"/>
          </w:tcPr>
          <w:p w14:paraId="7E3DBC2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130.82</w:t>
            </w:r>
          </w:p>
        </w:tc>
        <w:tc>
          <w:tcPr>
            <w:tcW w:w="1150" w:type="dxa"/>
          </w:tcPr>
          <w:p w14:paraId="182C820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85.85%</w:t>
            </w:r>
          </w:p>
        </w:tc>
      </w:tr>
      <w:tr w14:paraId="7913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62F66445">
            <w:pPr>
              <w:jc w:val="center"/>
              <w:rPr>
                <w:rFonts w:hint="default"/>
                <w:vertAlign w:val="baseline"/>
                <w:lang w:val="en-US" w:eastAsia="zh-CN"/>
              </w:rPr>
            </w:pPr>
            <w:r>
              <w:rPr>
                <w:rFonts w:hint="eastAsia"/>
                <w:vertAlign w:val="baseline"/>
                <w:lang w:val="en-US" w:eastAsia="zh-CN"/>
              </w:rPr>
              <w:t>12</w:t>
            </w:r>
          </w:p>
        </w:tc>
        <w:tc>
          <w:tcPr>
            <w:tcW w:w="935" w:type="dxa"/>
          </w:tcPr>
          <w:p w14:paraId="0156368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340.12</w:t>
            </w:r>
          </w:p>
        </w:tc>
        <w:tc>
          <w:tcPr>
            <w:tcW w:w="787" w:type="dxa"/>
          </w:tcPr>
          <w:p w14:paraId="15E92FE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331.69</w:t>
            </w:r>
          </w:p>
        </w:tc>
        <w:tc>
          <w:tcPr>
            <w:tcW w:w="736" w:type="dxa"/>
          </w:tcPr>
          <w:p w14:paraId="2256B98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0.750</w:t>
            </w:r>
          </w:p>
        </w:tc>
        <w:tc>
          <w:tcPr>
            <w:tcW w:w="669" w:type="dxa"/>
          </w:tcPr>
          <w:p w14:paraId="0FB61E6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4.20</w:t>
            </w:r>
          </w:p>
        </w:tc>
        <w:tc>
          <w:tcPr>
            <w:tcW w:w="700" w:type="dxa"/>
          </w:tcPr>
          <w:p w14:paraId="19A193B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0.89</w:t>
            </w:r>
          </w:p>
        </w:tc>
        <w:tc>
          <w:tcPr>
            <w:tcW w:w="588" w:type="dxa"/>
          </w:tcPr>
          <w:p w14:paraId="78B187D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5.92</w:t>
            </w:r>
          </w:p>
        </w:tc>
        <w:tc>
          <w:tcPr>
            <w:tcW w:w="1212" w:type="dxa"/>
          </w:tcPr>
          <w:p w14:paraId="610702D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706.57</w:t>
            </w:r>
          </w:p>
        </w:tc>
        <w:tc>
          <w:tcPr>
            <w:tcW w:w="900" w:type="dxa"/>
          </w:tcPr>
          <w:p w14:paraId="7BA9CA6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286.02</w:t>
            </w:r>
          </w:p>
        </w:tc>
        <w:tc>
          <w:tcPr>
            <w:tcW w:w="938" w:type="dxa"/>
          </w:tcPr>
          <w:p w14:paraId="1A4C4A5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10.860</w:t>
            </w:r>
          </w:p>
        </w:tc>
        <w:tc>
          <w:tcPr>
            <w:tcW w:w="1212" w:type="dxa"/>
          </w:tcPr>
          <w:p w14:paraId="518E14C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116.55</w:t>
            </w:r>
          </w:p>
        </w:tc>
        <w:tc>
          <w:tcPr>
            <w:tcW w:w="1150" w:type="dxa"/>
          </w:tcPr>
          <w:p w14:paraId="15FB5B5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85.35%</w:t>
            </w:r>
          </w:p>
        </w:tc>
      </w:tr>
      <w:tr w14:paraId="19A8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F3B61B8">
            <w:pPr>
              <w:jc w:val="center"/>
              <w:rPr>
                <w:rFonts w:hint="default"/>
                <w:vertAlign w:val="baseline"/>
                <w:lang w:val="en-US" w:eastAsia="zh-CN"/>
              </w:rPr>
            </w:pPr>
            <w:r>
              <w:rPr>
                <w:rFonts w:hint="eastAsia"/>
                <w:vertAlign w:val="baseline"/>
                <w:lang w:val="en-US" w:eastAsia="zh-CN"/>
              </w:rPr>
              <w:t>13</w:t>
            </w:r>
          </w:p>
        </w:tc>
        <w:tc>
          <w:tcPr>
            <w:tcW w:w="935" w:type="dxa"/>
          </w:tcPr>
          <w:p w14:paraId="7788E7B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340.15</w:t>
            </w:r>
          </w:p>
        </w:tc>
        <w:tc>
          <w:tcPr>
            <w:tcW w:w="787" w:type="dxa"/>
          </w:tcPr>
          <w:p w14:paraId="3A97FEB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331.68</w:t>
            </w:r>
          </w:p>
        </w:tc>
        <w:tc>
          <w:tcPr>
            <w:tcW w:w="736" w:type="dxa"/>
          </w:tcPr>
          <w:p w14:paraId="3A05E62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0.757</w:t>
            </w:r>
          </w:p>
        </w:tc>
        <w:tc>
          <w:tcPr>
            <w:tcW w:w="669" w:type="dxa"/>
          </w:tcPr>
          <w:p w14:paraId="41F2A52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4.40</w:t>
            </w:r>
          </w:p>
        </w:tc>
        <w:tc>
          <w:tcPr>
            <w:tcW w:w="700" w:type="dxa"/>
          </w:tcPr>
          <w:p w14:paraId="611D280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0.87</w:t>
            </w:r>
          </w:p>
        </w:tc>
        <w:tc>
          <w:tcPr>
            <w:tcW w:w="588" w:type="dxa"/>
          </w:tcPr>
          <w:p w14:paraId="740F66F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5.94</w:t>
            </w:r>
          </w:p>
        </w:tc>
        <w:tc>
          <w:tcPr>
            <w:tcW w:w="1212" w:type="dxa"/>
          </w:tcPr>
          <w:p w14:paraId="04960F2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704.58</w:t>
            </w:r>
          </w:p>
        </w:tc>
        <w:tc>
          <w:tcPr>
            <w:tcW w:w="900" w:type="dxa"/>
          </w:tcPr>
          <w:p w14:paraId="35E0A4C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271.1</w:t>
            </w:r>
          </w:p>
        </w:tc>
        <w:tc>
          <w:tcPr>
            <w:tcW w:w="938" w:type="dxa"/>
          </w:tcPr>
          <w:p w14:paraId="2E22FD9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10.890</w:t>
            </w:r>
          </w:p>
        </w:tc>
        <w:tc>
          <w:tcPr>
            <w:tcW w:w="1212" w:type="dxa"/>
          </w:tcPr>
          <w:p w14:paraId="4D389D8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115.99</w:t>
            </w:r>
          </w:p>
        </w:tc>
        <w:tc>
          <w:tcPr>
            <w:tcW w:w="1150" w:type="dxa"/>
          </w:tcPr>
          <w:p w14:paraId="2E7D0F6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85.23%</w:t>
            </w:r>
          </w:p>
        </w:tc>
      </w:tr>
      <w:tr w14:paraId="7258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45D2A1F">
            <w:pPr>
              <w:jc w:val="center"/>
              <w:rPr>
                <w:rFonts w:hint="default"/>
                <w:vertAlign w:val="baseline"/>
                <w:lang w:val="en-US" w:eastAsia="zh-CN"/>
              </w:rPr>
            </w:pPr>
            <w:r>
              <w:rPr>
                <w:rFonts w:hint="eastAsia"/>
                <w:vertAlign w:val="baseline"/>
                <w:lang w:val="en-US" w:eastAsia="zh-CN"/>
              </w:rPr>
              <w:t>14</w:t>
            </w:r>
          </w:p>
        </w:tc>
        <w:tc>
          <w:tcPr>
            <w:tcW w:w="935" w:type="dxa"/>
          </w:tcPr>
          <w:p w14:paraId="23F0D79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340.18</w:t>
            </w:r>
          </w:p>
        </w:tc>
        <w:tc>
          <w:tcPr>
            <w:tcW w:w="787" w:type="dxa"/>
          </w:tcPr>
          <w:p w14:paraId="67D554C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331.67</w:t>
            </w:r>
          </w:p>
        </w:tc>
        <w:tc>
          <w:tcPr>
            <w:tcW w:w="736" w:type="dxa"/>
          </w:tcPr>
          <w:p w14:paraId="521BB3A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0.764</w:t>
            </w:r>
          </w:p>
        </w:tc>
        <w:tc>
          <w:tcPr>
            <w:tcW w:w="669" w:type="dxa"/>
          </w:tcPr>
          <w:p w14:paraId="39DF65F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3.60</w:t>
            </w:r>
          </w:p>
        </w:tc>
        <w:tc>
          <w:tcPr>
            <w:tcW w:w="700" w:type="dxa"/>
          </w:tcPr>
          <w:p w14:paraId="0D5C00E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0.84</w:t>
            </w:r>
          </w:p>
        </w:tc>
        <w:tc>
          <w:tcPr>
            <w:tcW w:w="588" w:type="dxa"/>
          </w:tcPr>
          <w:p w14:paraId="5ADC03F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5.96</w:t>
            </w:r>
          </w:p>
        </w:tc>
        <w:tc>
          <w:tcPr>
            <w:tcW w:w="1212" w:type="dxa"/>
          </w:tcPr>
          <w:p w14:paraId="3399549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716.06</w:t>
            </w:r>
          </w:p>
        </w:tc>
        <w:tc>
          <w:tcPr>
            <w:tcW w:w="900" w:type="dxa"/>
          </w:tcPr>
          <w:p w14:paraId="7CB88D9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294.54</w:t>
            </w:r>
          </w:p>
        </w:tc>
        <w:tc>
          <w:tcPr>
            <w:tcW w:w="938" w:type="dxa"/>
          </w:tcPr>
          <w:p w14:paraId="2985EB0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10.840</w:t>
            </w:r>
          </w:p>
        </w:tc>
        <w:tc>
          <w:tcPr>
            <w:tcW w:w="1212" w:type="dxa"/>
          </w:tcPr>
          <w:p w14:paraId="532D404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114.39</w:t>
            </w:r>
          </w:p>
        </w:tc>
        <w:tc>
          <w:tcPr>
            <w:tcW w:w="1150" w:type="dxa"/>
          </w:tcPr>
          <w:p w14:paraId="0D6F499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82.63%</w:t>
            </w:r>
          </w:p>
        </w:tc>
      </w:tr>
      <w:tr w14:paraId="601D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3F08A9D">
            <w:pPr>
              <w:jc w:val="center"/>
              <w:rPr>
                <w:rFonts w:hint="default"/>
                <w:vertAlign w:val="baseline"/>
                <w:lang w:val="en-US" w:eastAsia="zh-CN"/>
              </w:rPr>
            </w:pPr>
            <w:r>
              <w:rPr>
                <w:rFonts w:hint="eastAsia"/>
                <w:vertAlign w:val="baseline"/>
                <w:lang w:val="en-US" w:eastAsia="zh-CN"/>
              </w:rPr>
              <w:t>15</w:t>
            </w:r>
          </w:p>
        </w:tc>
        <w:tc>
          <w:tcPr>
            <w:tcW w:w="935" w:type="dxa"/>
          </w:tcPr>
          <w:p w14:paraId="04EB41C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340.22</w:t>
            </w:r>
          </w:p>
        </w:tc>
        <w:tc>
          <w:tcPr>
            <w:tcW w:w="787" w:type="dxa"/>
          </w:tcPr>
          <w:p w14:paraId="7129408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331.66</w:t>
            </w:r>
          </w:p>
        </w:tc>
        <w:tc>
          <w:tcPr>
            <w:tcW w:w="736" w:type="dxa"/>
          </w:tcPr>
          <w:p w14:paraId="2036A13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0.771</w:t>
            </w:r>
          </w:p>
        </w:tc>
        <w:tc>
          <w:tcPr>
            <w:tcW w:w="669" w:type="dxa"/>
          </w:tcPr>
          <w:p w14:paraId="32888B3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4.80</w:t>
            </w:r>
          </w:p>
        </w:tc>
        <w:tc>
          <w:tcPr>
            <w:tcW w:w="700" w:type="dxa"/>
          </w:tcPr>
          <w:p w14:paraId="26613B0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w:t>
            </w:r>
          </w:p>
        </w:tc>
        <w:tc>
          <w:tcPr>
            <w:tcW w:w="588" w:type="dxa"/>
          </w:tcPr>
          <w:p w14:paraId="4581AAB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5.98</w:t>
            </w:r>
          </w:p>
        </w:tc>
        <w:tc>
          <w:tcPr>
            <w:tcW w:w="1212" w:type="dxa"/>
          </w:tcPr>
          <w:p w14:paraId="40C8922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711.37</w:t>
            </w:r>
          </w:p>
        </w:tc>
        <w:tc>
          <w:tcPr>
            <w:tcW w:w="900" w:type="dxa"/>
          </w:tcPr>
          <w:p w14:paraId="2C88B62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274.08</w:t>
            </w:r>
          </w:p>
        </w:tc>
        <w:tc>
          <w:tcPr>
            <w:tcW w:w="938" w:type="dxa"/>
          </w:tcPr>
          <w:p w14:paraId="0A0F010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10.890</w:t>
            </w:r>
          </w:p>
        </w:tc>
        <w:tc>
          <w:tcPr>
            <w:tcW w:w="1212" w:type="dxa"/>
          </w:tcPr>
          <w:p w14:paraId="1027BF7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114.88</w:t>
            </w:r>
          </w:p>
        </w:tc>
        <w:tc>
          <w:tcPr>
            <w:tcW w:w="1150" w:type="dxa"/>
          </w:tcPr>
          <w:p w14:paraId="1F0687C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83.42%</w:t>
            </w:r>
          </w:p>
        </w:tc>
      </w:tr>
      <w:tr w14:paraId="3253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F02766B">
            <w:pPr>
              <w:jc w:val="center"/>
              <w:rPr>
                <w:rFonts w:hint="default"/>
                <w:vertAlign w:val="baseline"/>
                <w:lang w:val="en-US" w:eastAsia="zh-CN"/>
              </w:rPr>
            </w:pPr>
            <w:r>
              <w:rPr>
                <w:rFonts w:hint="eastAsia"/>
                <w:vertAlign w:val="baseline"/>
                <w:lang w:val="en-US" w:eastAsia="zh-CN"/>
              </w:rPr>
              <w:t>16</w:t>
            </w:r>
          </w:p>
        </w:tc>
        <w:tc>
          <w:tcPr>
            <w:tcW w:w="935" w:type="dxa"/>
          </w:tcPr>
          <w:p w14:paraId="381CFB1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340.25</w:t>
            </w:r>
          </w:p>
        </w:tc>
        <w:tc>
          <w:tcPr>
            <w:tcW w:w="787" w:type="dxa"/>
          </w:tcPr>
          <w:p w14:paraId="3D3644C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331.65</w:t>
            </w:r>
          </w:p>
        </w:tc>
        <w:tc>
          <w:tcPr>
            <w:tcW w:w="736" w:type="dxa"/>
          </w:tcPr>
          <w:p w14:paraId="3909338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0.778</w:t>
            </w:r>
          </w:p>
        </w:tc>
        <w:tc>
          <w:tcPr>
            <w:tcW w:w="669" w:type="dxa"/>
          </w:tcPr>
          <w:p w14:paraId="795D854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4.80</w:t>
            </w:r>
          </w:p>
        </w:tc>
        <w:tc>
          <w:tcPr>
            <w:tcW w:w="700" w:type="dxa"/>
          </w:tcPr>
          <w:p w14:paraId="231727B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w:t>
            </w:r>
          </w:p>
        </w:tc>
        <w:tc>
          <w:tcPr>
            <w:tcW w:w="588" w:type="dxa"/>
          </w:tcPr>
          <w:p w14:paraId="4532EF1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6.00</w:t>
            </w:r>
          </w:p>
        </w:tc>
        <w:tc>
          <w:tcPr>
            <w:tcW w:w="1212" w:type="dxa"/>
          </w:tcPr>
          <w:p w14:paraId="62A7DE4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708.08</w:t>
            </w:r>
          </w:p>
        </w:tc>
        <w:tc>
          <w:tcPr>
            <w:tcW w:w="900" w:type="dxa"/>
          </w:tcPr>
          <w:p w14:paraId="1931977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284.8</w:t>
            </w:r>
          </w:p>
        </w:tc>
        <w:tc>
          <w:tcPr>
            <w:tcW w:w="938" w:type="dxa"/>
          </w:tcPr>
          <w:p w14:paraId="1BC8951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10.850</w:t>
            </w:r>
          </w:p>
        </w:tc>
        <w:tc>
          <w:tcPr>
            <w:tcW w:w="1212" w:type="dxa"/>
          </w:tcPr>
          <w:p w14:paraId="12AAB94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104.97</w:t>
            </w:r>
          </w:p>
        </w:tc>
        <w:tc>
          <w:tcPr>
            <w:tcW w:w="1150" w:type="dxa"/>
          </w:tcPr>
          <w:p w14:paraId="67BAC66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84.99%</w:t>
            </w:r>
          </w:p>
        </w:tc>
      </w:tr>
      <w:tr w14:paraId="54DE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2DA80FA">
            <w:pPr>
              <w:jc w:val="center"/>
              <w:rPr>
                <w:rFonts w:hint="default"/>
                <w:vertAlign w:val="baseline"/>
                <w:lang w:val="en-US" w:eastAsia="zh-CN"/>
              </w:rPr>
            </w:pPr>
            <w:r>
              <w:rPr>
                <w:rFonts w:hint="eastAsia"/>
                <w:vertAlign w:val="baseline"/>
                <w:lang w:val="en-US" w:eastAsia="zh-CN"/>
              </w:rPr>
              <w:t>17</w:t>
            </w:r>
          </w:p>
        </w:tc>
        <w:tc>
          <w:tcPr>
            <w:tcW w:w="935" w:type="dxa"/>
          </w:tcPr>
          <w:p w14:paraId="0FFE044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340.28</w:t>
            </w:r>
          </w:p>
        </w:tc>
        <w:tc>
          <w:tcPr>
            <w:tcW w:w="787" w:type="dxa"/>
          </w:tcPr>
          <w:p w14:paraId="3C3D36D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331.64</w:t>
            </w:r>
          </w:p>
        </w:tc>
        <w:tc>
          <w:tcPr>
            <w:tcW w:w="736" w:type="dxa"/>
          </w:tcPr>
          <w:p w14:paraId="7519272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0.785</w:t>
            </w:r>
          </w:p>
        </w:tc>
        <w:tc>
          <w:tcPr>
            <w:tcW w:w="669" w:type="dxa"/>
          </w:tcPr>
          <w:p w14:paraId="215098D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68CF7F4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0.77</w:t>
            </w:r>
          </w:p>
        </w:tc>
        <w:tc>
          <w:tcPr>
            <w:tcW w:w="588" w:type="dxa"/>
          </w:tcPr>
          <w:p w14:paraId="7D83AD2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6.02</w:t>
            </w:r>
          </w:p>
        </w:tc>
        <w:tc>
          <w:tcPr>
            <w:tcW w:w="1212" w:type="dxa"/>
          </w:tcPr>
          <w:p w14:paraId="276A96E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710.7</w:t>
            </w:r>
          </w:p>
        </w:tc>
        <w:tc>
          <w:tcPr>
            <w:tcW w:w="900" w:type="dxa"/>
          </w:tcPr>
          <w:p w14:paraId="1059CC0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264.6</w:t>
            </w:r>
          </w:p>
        </w:tc>
        <w:tc>
          <w:tcPr>
            <w:tcW w:w="938" w:type="dxa"/>
          </w:tcPr>
          <w:p w14:paraId="3F9CD9F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10.850</w:t>
            </w:r>
          </w:p>
        </w:tc>
        <w:tc>
          <w:tcPr>
            <w:tcW w:w="1212" w:type="dxa"/>
          </w:tcPr>
          <w:p w14:paraId="0367197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115.43</w:t>
            </w:r>
          </w:p>
        </w:tc>
        <w:tc>
          <w:tcPr>
            <w:tcW w:w="1150" w:type="dxa"/>
          </w:tcPr>
          <w:p w14:paraId="54AC7EA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84.60%</w:t>
            </w:r>
          </w:p>
        </w:tc>
      </w:tr>
      <w:tr w14:paraId="2915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77482FE">
            <w:pPr>
              <w:jc w:val="center"/>
              <w:rPr>
                <w:rFonts w:hint="default"/>
                <w:vertAlign w:val="baseline"/>
                <w:lang w:val="en-US" w:eastAsia="zh-CN"/>
              </w:rPr>
            </w:pPr>
            <w:r>
              <w:rPr>
                <w:rFonts w:hint="eastAsia"/>
                <w:vertAlign w:val="baseline"/>
                <w:lang w:val="en-US" w:eastAsia="zh-CN"/>
              </w:rPr>
              <w:t>18</w:t>
            </w:r>
          </w:p>
        </w:tc>
        <w:tc>
          <w:tcPr>
            <w:tcW w:w="935" w:type="dxa"/>
          </w:tcPr>
          <w:p w14:paraId="0493005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340.32</w:t>
            </w:r>
          </w:p>
        </w:tc>
        <w:tc>
          <w:tcPr>
            <w:tcW w:w="787" w:type="dxa"/>
          </w:tcPr>
          <w:p w14:paraId="3C6BAD9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331.63</w:t>
            </w:r>
          </w:p>
        </w:tc>
        <w:tc>
          <w:tcPr>
            <w:tcW w:w="736" w:type="dxa"/>
          </w:tcPr>
          <w:p w14:paraId="002A925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0.792</w:t>
            </w:r>
          </w:p>
        </w:tc>
        <w:tc>
          <w:tcPr>
            <w:tcW w:w="669" w:type="dxa"/>
          </w:tcPr>
          <w:p w14:paraId="6054E0A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4.80</w:t>
            </w:r>
          </w:p>
        </w:tc>
        <w:tc>
          <w:tcPr>
            <w:tcW w:w="700" w:type="dxa"/>
          </w:tcPr>
          <w:p w14:paraId="7B826C0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0.74</w:t>
            </w:r>
          </w:p>
        </w:tc>
        <w:tc>
          <w:tcPr>
            <w:tcW w:w="588" w:type="dxa"/>
          </w:tcPr>
          <w:p w14:paraId="4DD2558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6.04</w:t>
            </w:r>
          </w:p>
        </w:tc>
        <w:tc>
          <w:tcPr>
            <w:tcW w:w="1212" w:type="dxa"/>
          </w:tcPr>
          <w:p w14:paraId="361B468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718.7</w:t>
            </w:r>
          </w:p>
        </w:tc>
        <w:tc>
          <w:tcPr>
            <w:tcW w:w="900" w:type="dxa"/>
          </w:tcPr>
          <w:p w14:paraId="7FF5D18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290.7</w:t>
            </w:r>
          </w:p>
        </w:tc>
        <w:tc>
          <w:tcPr>
            <w:tcW w:w="938" w:type="dxa"/>
          </w:tcPr>
          <w:p w14:paraId="5C59360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10.910</w:t>
            </w:r>
          </w:p>
        </w:tc>
        <w:tc>
          <w:tcPr>
            <w:tcW w:w="1212" w:type="dxa"/>
          </w:tcPr>
          <w:p w14:paraId="3BBA490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112.861</w:t>
            </w:r>
          </w:p>
        </w:tc>
        <w:tc>
          <w:tcPr>
            <w:tcW w:w="1150" w:type="dxa"/>
          </w:tcPr>
          <w:p w14:paraId="06AEB5E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82.57%</w:t>
            </w:r>
          </w:p>
        </w:tc>
      </w:tr>
      <w:tr w14:paraId="4AC9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00E2672">
            <w:pPr>
              <w:jc w:val="center"/>
              <w:rPr>
                <w:rFonts w:hint="default"/>
                <w:vertAlign w:val="baseline"/>
                <w:lang w:val="en-US" w:eastAsia="zh-CN"/>
              </w:rPr>
            </w:pPr>
            <w:r>
              <w:rPr>
                <w:rFonts w:hint="eastAsia"/>
                <w:vertAlign w:val="baseline"/>
                <w:lang w:val="en-US" w:eastAsia="zh-CN"/>
              </w:rPr>
              <w:t>19</w:t>
            </w:r>
          </w:p>
        </w:tc>
        <w:tc>
          <w:tcPr>
            <w:tcW w:w="935" w:type="dxa"/>
          </w:tcPr>
          <w:p w14:paraId="38F6E48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340.35</w:t>
            </w:r>
          </w:p>
        </w:tc>
        <w:tc>
          <w:tcPr>
            <w:tcW w:w="787" w:type="dxa"/>
          </w:tcPr>
          <w:p w14:paraId="1F2B3AA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331.62</w:t>
            </w:r>
          </w:p>
        </w:tc>
        <w:tc>
          <w:tcPr>
            <w:tcW w:w="736" w:type="dxa"/>
          </w:tcPr>
          <w:p w14:paraId="46F8827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0.799</w:t>
            </w:r>
          </w:p>
        </w:tc>
        <w:tc>
          <w:tcPr>
            <w:tcW w:w="669" w:type="dxa"/>
          </w:tcPr>
          <w:p w14:paraId="07C812A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1C55761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0.72</w:t>
            </w:r>
          </w:p>
        </w:tc>
        <w:tc>
          <w:tcPr>
            <w:tcW w:w="588" w:type="dxa"/>
          </w:tcPr>
          <w:p w14:paraId="34DE2A2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6.06</w:t>
            </w:r>
          </w:p>
        </w:tc>
        <w:tc>
          <w:tcPr>
            <w:tcW w:w="1212" w:type="dxa"/>
          </w:tcPr>
          <w:p w14:paraId="4950EE6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719.4</w:t>
            </w:r>
          </w:p>
        </w:tc>
        <w:tc>
          <w:tcPr>
            <w:tcW w:w="900" w:type="dxa"/>
          </w:tcPr>
          <w:p w14:paraId="5B84A21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259.6</w:t>
            </w:r>
          </w:p>
        </w:tc>
        <w:tc>
          <w:tcPr>
            <w:tcW w:w="938" w:type="dxa"/>
          </w:tcPr>
          <w:p w14:paraId="652CD4B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9.551</w:t>
            </w:r>
          </w:p>
        </w:tc>
        <w:tc>
          <w:tcPr>
            <w:tcW w:w="1212" w:type="dxa"/>
          </w:tcPr>
          <w:p w14:paraId="54E762F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126.72</w:t>
            </w:r>
          </w:p>
        </w:tc>
        <w:tc>
          <w:tcPr>
            <w:tcW w:w="1150" w:type="dxa"/>
          </w:tcPr>
          <w:p w14:paraId="2911F83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84.34%</w:t>
            </w:r>
          </w:p>
        </w:tc>
      </w:tr>
      <w:tr w14:paraId="7A16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AD76443">
            <w:pPr>
              <w:jc w:val="center"/>
              <w:rPr>
                <w:rFonts w:hint="default"/>
                <w:vertAlign w:val="baseline"/>
                <w:lang w:val="en-US" w:eastAsia="zh-CN"/>
              </w:rPr>
            </w:pPr>
            <w:r>
              <w:rPr>
                <w:rFonts w:hint="eastAsia"/>
                <w:vertAlign w:val="baseline"/>
                <w:lang w:val="en-US" w:eastAsia="zh-CN"/>
              </w:rPr>
              <w:t>20</w:t>
            </w:r>
          </w:p>
        </w:tc>
        <w:tc>
          <w:tcPr>
            <w:tcW w:w="935" w:type="dxa"/>
          </w:tcPr>
          <w:p w14:paraId="484D3E1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340.38</w:t>
            </w:r>
          </w:p>
        </w:tc>
        <w:tc>
          <w:tcPr>
            <w:tcW w:w="787" w:type="dxa"/>
          </w:tcPr>
          <w:p w14:paraId="2FF88FE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331.61</w:t>
            </w:r>
          </w:p>
        </w:tc>
        <w:tc>
          <w:tcPr>
            <w:tcW w:w="736" w:type="dxa"/>
          </w:tcPr>
          <w:p w14:paraId="0762A61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0.806</w:t>
            </w:r>
          </w:p>
        </w:tc>
        <w:tc>
          <w:tcPr>
            <w:tcW w:w="669" w:type="dxa"/>
          </w:tcPr>
          <w:p w14:paraId="41284F4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18E8D18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0.69</w:t>
            </w:r>
          </w:p>
        </w:tc>
        <w:tc>
          <w:tcPr>
            <w:tcW w:w="588" w:type="dxa"/>
          </w:tcPr>
          <w:p w14:paraId="67452D6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6.08</w:t>
            </w:r>
          </w:p>
        </w:tc>
        <w:tc>
          <w:tcPr>
            <w:tcW w:w="1212" w:type="dxa"/>
          </w:tcPr>
          <w:p w14:paraId="0A75CF2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707.8</w:t>
            </w:r>
          </w:p>
        </w:tc>
        <w:tc>
          <w:tcPr>
            <w:tcW w:w="900" w:type="dxa"/>
          </w:tcPr>
          <w:p w14:paraId="5E7C109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284.1</w:t>
            </w:r>
          </w:p>
        </w:tc>
        <w:tc>
          <w:tcPr>
            <w:tcW w:w="938" w:type="dxa"/>
          </w:tcPr>
          <w:p w14:paraId="6B14891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10.850</w:t>
            </w:r>
          </w:p>
        </w:tc>
        <w:tc>
          <w:tcPr>
            <w:tcW w:w="1212" w:type="dxa"/>
          </w:tcPr>
          <w:p w14:paraId="76E755A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103.262</w:t>
            </w:r>
          </w:p>
        </w:tc>
        <w:tc>
          <w:tcPr>
            <w:tcW w:w="1150" w:type="dxa"/>
          </w:tcPr>
          <w:p w14:paraId="0102B9C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84.14%</w:t>
            </w:r>
          </w:p>
        </w:tc>
      </w:tr>
      <w:tr w14:paraId="56FC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FE45B36">
            <w:pPr>
              <w:jc w:val="center"/>
              <w:rPr>
                <w:rFonts w:hint="default"/>
                <w:vertAlign w:val="baseline"/>
                <w:lang w:val="en-US" w:eastAsia="zh-CN"/>
              </w:rPr>
            </w:pPr>
            <w:r>
              <w:rPr>
                <w:rFonts w:hint="eastAsia"/>
                <w:vertAlign w:val="baseline"/>
                <w:lang w:val="en-US" w:eastAsia="zh-CN"/>
              </w:rPr>
              <w:t>21</w:t>
            </w:r>
          </w:p>
        </w:tc>
        <w:tc>
          <w:tcPr>
            <w:tcW w:w="935" w:type="dxa"/>
          </w:tcPr>
          <w:p w14:paraId="69966F5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340.42</w:t>
            </w:r>
          </w:p>
        </w:tc>
        <w:tc>
          <w:tcPr>
            <w:tcW w:w="787" w:type="dxa"/>
          </w:tcPr>
          <w:p w14:paraId="67C3B13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331.60</w:t>
            </w:r>
          </w:p>
        </w:tc>
        <w:tc>
          <w:tcPr>
            <w:tcW w:w="736" w:type="dxa"/>
          </w:tcPr>
          <w:p w14:paraId="0D580E5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0.813</w:t>
            </w:r>
          </w:p>
        </w:tc>
        <w:tc>
          <w:tcPr>
            <w:tcW w:w="669" w:type="dxa"/>
          </w:tcPr>
          <w:p w14:paraId="1FA4C73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4.80</w:t>
            </w:r>
          </w:p>
        </w:tc>
        <w:tc>
          <w:tcPr>
            <w:tcW w:w="700" w:type="dxa"/>
          </w:tcPr>
          <w:p w14:paraId="68FB22D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0.66</w:t>
            </w:r>
          </w:p>
        </w:tc>
        <w:tc>
          <w:tcPr>
            <w:tcW w:w="588" w:type="dxa"/>
          </w:tcPr>
          <w:p w14:paraId="4029A6A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6.10</w:t>
            </w:r>
          </w:p>
        </w:tc>
        <w:tc>
          <w:tcPr>
            <w:tcW w:w="1212" w:type="dxa"/>
          </w:tcPr>
          <w:p w14:paraId="4ACFBEA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720.2</w:t>
            </w:r>
          </w:p>
        </w:tc>
        <w:tc>
          <w:tcPr>
            <w:tcW w:w="900" w:type="dxa"/>
          </w:tcPr>
          <w:p w14:paraId="09EC2AA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265.6</w:t>
            </w:r>
          </w:p>
        </w:tc>
        <w:tc>
          <w:tcPr>
            <w:tcW w:w="938" w:type="dxa"/>
          </w:tcPr>
          <w:p w14:paraId="1F2F1CB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10.850</w:t>
            </w:r>
          </w:p>
        </w:tc>
        <w:tc>
          <w:tcPr>
            <w:tcW w:w="1212" w:type="dxa"/>
          </w:tcPr>
          <w:p w14:paraId="5D2F6DB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112.931</w:t>
            </w:r>
          </w:p>
        </w:tc>
        <w:tc>
          <w:tcPr>
            <w:tcW w:w="1150" w:type="dxa"/>
          </w:tcPr>
          <w:p w14:paraId="583F2ED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81.69%</w:t>
            </w:r>
          </w:p>
        </w:tc>
      </w:tr>
      <w:tr w14:paraId="0078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7C14A8B">
            <w:pPr>
              <w:jc w:val="center"/>
              <w:rPr>
                <w:rFonts w:hint="default"/>
                <w:vertAlign w:val="baseline"/>
                <w:lang w:val="en-US" w:eastAsia="zh-CN"/>
              </w:rPr>
            </w:pPr>
            <w:r>
              <w:rPr>
                <w:rFonts w:hint="eastAsia"/>
                <w:vertAlign w:val="baseline"/>
                <w:lang w:val="en-US" w:eastAsia="zh-CN"/>
              </w:rPr>
              <w:t>22</w:t>
            </w:r>
          </w:p>
        </w:tc>
        <w:tc>
          <w:tcPr>
            <w:tcW w:w="935" w:type="dxa"/>
          </w:tcPr>
          <w:p w14:paraId="1172D71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340.45</w:t>
            </w:r>
          </w:p>
        </w:tc>
        <w:tc>
          <w:tcPr>
            <w:tcW w:w="787" w:type="dxa"/>
          </w:tcPr>
          <w:p w14:paraId="6333FC9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331.59</w:t>
            </w:r>
          </w:p>
        </w:tc>
        <w:tc>
          <w:tcPr>
            <w:tcW w:w="736" w:type="dxa"/>
          </w:tcPr>
          <w:p w14:paraId="4197022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0.820</w:t>
            </w:r>
          </w:p>
        </w:tc>
        <w:tc>
          <w:tcPr>
            <w:tcW w:w="669" w:type="dxa"/>
          </w:tcPr>
          <w:p w14:paraId="2789D50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34CCF5C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0.63</w:t>
            </w:r>
          </w:p>
        </w:tc>
        <w:tc>
          <w:tcPr>
            <w:tcW w:w="588" w:type="dxa"/>
          </w:tcPr>
          <w:p w14:paraId="4C0C7BE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6.12</w:t>
            </w:r>
          </w:p>
        </w:tc>
        <w:tc>
          <w:tcPr>
            <w:tcW w:w="1212" w:type="dxa"/>
          </w:tcPr>
          <w:p w14:paraId="5FC0A70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712.8</w:t>
            </w:r>
          </w:p>
        </w:tc>
        <w:tc>
          <w:tcPr>
            <w:tcW w:w="900" w:type="dxa"/>
          </w:tcPr>
          <w:p w14:paraId="7BA4E63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241.1</w:t>
            </w:r>
          </w:p>
        </w:tc>
        <w:tc>
          <w:tcPr>
            <w:tcW w:w="938" w:type="dxa"/>
          </w:tcPr>
          <w:p w14:paraId="726DEA9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9.525</w:t>
            </w:r>
          </w:p>
        </w:tc>
        <w:tc>
          <w:tcPr>
            <w:tcW w:w="1212" w:type="dxa"/>
          </w:tcPr>
          <w:p w14:paraId="18797F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127.781</w:t>
            </w:r>
          </w:p>
        </w:tc>
        <w:tc>
          <w:tcPr>
            <w:tcW w:w="1150" w:type="dxa"/>
          </w:tcPr>
          <w:p w14:paraId="7278234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83.19%</w:t>
            </w:r>
          </w:p>
        </w:tc>
      </w:tr>
      <w:tr w14:paraId="460D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B8F3E2F">
            <w:pPr>
              <w:jc w:val="center"/>
              <w:rPr>
                <w:rFonts w:hint="default"/>
                <w:vertAlign w:val="baseline"/>
                <w:lang w:val="en-US" w:eastAsia="zh-CN"/>
              </w:rPr>
            </w:pPr>
            <w:r>
              <w:rPr>
                <w:rFonts w:hint="eastAsia"/>
                <w:vertAlign w:val="baseline"/>
                <w:lang w:val="en-US" w:eastAsia="zh-CN"/>
              </w:rPr>
              <w:t>23</w:t>
            </w:r>
          </w:p>
        </w:tc>
        <w:tc>
          <w:tcPr>
            <w:tcW w:w="935" w:type="dxa"/>
          </w:tcPr>
          <w:p w14:paraId="77E571B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340.48</w:t>
            </w:r>
          </w:p>
        </w:tc>
        <w:tc>
          <w:tcPr>
            <w:tcW w:w="787" w:type="dxa"/>
          </w:tcPr>
          <w:p w14:paraId="6B31AFC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331.58</w:t>
            </w:r>
          </w:p>
        </w:tc>
        <w:tc>
          <w:tcPr>
            <w:tcW w:w="736" w:type="dxa"/>
          </w:tcPr>
          <w:p w14:paraId="7D3147A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0.827</w:t>
            </w:r>
          </w:p>
        </w:tc>
        <w:tc>
          <w:tcPr>
            <w:tcW w:w="669" w:type="dxa"/>
          </w:tcPr>
          <w:p w14:paraId="7DFC820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4BD671B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0.61</w:t>
            </w:r>
          </w:p>
        </w:tc>
        <w:tc>
          <w:tcPr>
            <w:tcW w:w="588" w:type="dxa"/>
          </w:tcPr>
          <w:p w14:paraId="2802A31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6.14</w:t>
            </w:r>
          </w:p>
        </w:tc>
        <w:tc>
          <w:tcPr>
            <w:tcW w:w="1212" w:type="dxa"/>
          </w:tcPr>
          <w:p w14:paraId="2A0F8CE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713.8</w:t>
            </w:r>
          </w:p>
        </w:tc>
        <w:tc>
          <w:tcPr>
            <w:tcW w:w="900" w:type="dxa"/>
          </w:tcPr>
          <w:p w14:paraId="339F1BE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265.3</w:t>
            </w:r>
          </w:p>
        </w:tc>
        <w:tc>
          <w:tcPr>
            <w:tcW w:w="938" w:type="dxa"/>
          </w:tcPr>
          <w:p w14:paraId="312AD14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9.543</w:t>
            </w:r>
          </w:p>
        </w:tc>
        <w:tc>
          <w:tcPr>
            <w:tcW w:w="1212" w:type="dxa"/>
          </w:tcPr>
          <w:p w14:paraId="2152137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127.369</w:t>
            </w:r>
          </w:p>
        </w:tc>
        <w:tc>
          <w:tcPr>
            <w:tcW w:w="1150" w:type="dxa"/>
          </w:tcPr>
          <w:p w14:paraId="2DA5A50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82.79%</w:t>
            </w:r>
          </w:p>
        </w:tc>
      </w:tr>
      <w:tr w14:paraId="64D7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56ADB9F">
            <w:pPr>
              <w:jc w:val="center"/>
              <w:rPr>
                <w:rFonts w:hint="default"/>
                <w:vertAlign w:val="baseline"/>
                <w:lang w:val="en-US" w:eastAsia="zh-CN"/>
              </w:rPr>
            </w:pPr>
            <w:r>
              <w:rPr>
                <w:rFonts w:hint="eastAsia"/>
                <w:vertAlign w:val="baseline"/>
                <w:lang w:val="en-US" w:eastAsia="zh-CN"/>
              </w:rPr>
              <w:t>24</w:t>
            </w:r>
          </w:p>
        </w:tc>
        <w:tc>
          <w:tcPr>
            <w:tcW w:w="935" w:type="dxa"/>
          </w:tcPr>
          <w:p w14:paraId="586986E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340.52</w:t>
            </w:r>
          </w:p>
        </w:tc>
        <w:tc>
          <w:tcPr>
            <w:tcW w:w="787" w:type="dxa"/>
          </w:tcPr>
          <w:p w14:paraId="225FB11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331.57</w:t>
            </w:r>
          </w:p>
        </w:tc>
        <w:tc>
          <w:tcPr>
            <w:tcW w:w="736" w:type="dxa"/>
          </w:tcPr>
          <w:p w14:paraId="677CB4E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0.834</w:t>
            </w:r>
          </w:p>
        </w:tc>
        <w:tc>
          <w:tcPr>
            <w:tcW w:w="669" w:type="dxa"/>
          </w:tcPr>
          <w:p w14:paraId="4E380E9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5292F35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0.59</w:t>
            </w:r>
          </w:p>
        </w:tc>
        <w:tc>
          <w:tcPr>
            <w:tcW w:w="588" w:type="dxa"/>
          </w:tcPr>
          <w:p w14:paraId="771B659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6.16</w:t>
            </w:r>
          </w:p>
        </w:tc>
        <w:tc>
          <w:tcPr>
            <w:tcW w:w="1212" w:type="dxa"/>
          </w:tcPr>
          <w:p w14:paraId="27F2832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715.800</w:t>
            </w:r>
          </w:p>
        </w:tc>
        <w:tc>
          <w:tcPr>
            <w:tcW w:w="900" w:type="dxa"/>
          </w:tcPr>
          <w:p w14:paraId="5B49504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291.500</w:t>
            </w:r>
          </w:p>
        </w:tc>
        <w:tc>
          <w:tcPr>
            <w:tcW w:w="938" w:type="dxa"/>
          </w:tcPr>
          <w:p w14:paraId="6F2B827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10.880</w:t>
            </w:r>
          </w:p>
        </w:tc>
        <w:tc>
          <w:tcPr>
            <w:tcW w:w="1212" w:type="dxa"/>
          </w:tcPr>
          <w:p w14:paraId="68F6601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101.686</w:t>
            </w:r>
          </w:p>
        </w:tc>
        <w:tc>
          <w:tcPr>
            <w:tcW w:w="1150" w:type="dxa"/>
          </w:tcPr>
          <w:p w14:paraId="55586CE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82.21%</w:t>
            </w:r>
          </w:p>
        </w:tc>
      </w:tr>
      <w:tr w14:paraId="6920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F8C8364">
            <w:pPr>
              <w:jc w:val="center"/>
              <w:rPr>
                <w:rFonts w:hint="default"/>
                <w:vertAlign w:val="baseline"/>
                <w:lang w:val="en-US" w:eastAsia="zh-CN"/>
              </w:rPr>
            </w:pPr>
            <w:r>
              <w:rPr>
                <w:rFonts w:hint="eastAsia"/>
                <w:vertAlign w:val="baseline"/>
                <w:lang w:val="en-US" w:eastAsia="zh-CN"/>
              </w:rPr>
              <w:t>25</w:t>
            </w:r>
          </w:p>
        </w:tc>
        <w:tc>
          <w:tcPr>
            <w:tcW w:w="935" w:type="dxa"/>
          </w:tcPr>
          <w:p w14:paraId="6DB2281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340.55</w:t>
            </w:r>
          </w:p>
        </w:tc>
        <w:tc>
          <w:tcPr>
            <w:tcW w:w="787" w:type="dxa"/>
          </w:tcPr>
          <w:p w14:paraId="55C9940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331.56</w:t>
            </w:r>
          </w:p>
        </w:tc>
        <w:tc>
          <w:tcPr>
            <w:tcW w:w="736" w:type="dxa"/>
          </w:tcPr>
          <w:p w14:paraId="2EB909F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0.841</w:t>
            </w:r>
          </w:p>
        </w:tc>
        <w:tc>
          <w:tcPr>
            <w:tcW w:w="669" w:type="dxa"/>
          </w:tcPr>
          <w:p w14:paraId="66A4267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2FC6B47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0.56</w:t>
            </w:r>
          </w:p>
        </w:tc>
        <w:tc>
          <w:tcPr>
            <w:tcW w:w="588" w:type="dxa"/>
          </w:tcPr>
          <w:p w14:paraId="65DEC27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6.18</w:t>
            </w:r>
          </w:p>
        </w:tc>
        <w:tc>
          <w:tcPr>
            <w:tcW w:w="1212" w:type="dxa"/>
          </w:tcPr>
          <w:p w14:paraId="7383C0B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715.700</w:t>
            </w:r>
          </w:p>
        </w:tc>
        <w:tc>
          <w:tcPr>
            <w:tcW w:w="900" w:type="dxa"/>
          </w:tcPr>
          <w:p w14:paraId="7AFCA18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277.600</w:t>
            </w:r>
          </w:p>
        </w:tc>
        <w:tc>
          <w:tcPr>
            <w:tcW w:w="938" w:type="dxa"/>
          </w:tcPr>
          <w:p w14:paraId="507F878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10.850</w:t>
            </w:r>
          </w:p>
        </w:tc>
        <w:tc>
          <w:tcPr>
            <w:tcW w:w="1212" w:type="dxa"/>
          </w:tcPr>
          <w:p w14:paraId="1961E4F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112.933</w:t>
            </w:r>
          </w:p>
        </w:tc>
        <w:tc>
          <w:tcPr>
            <w:tcW w:w="1150" w:type="dxa"/>
          </w:tcPr>
          <w:p w14:paraId="136077F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82.11%</w:t>
            </w:r>
          </w:p>
        </w:tc>
      </w:tr>
      <w:tr w14:paraId="3FB4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67717418">
            <w:pPr>
              <w:jc w:val="center"/>
              <w:rPr>
                <w:rFonts w:hint="default"/>
                <w:vertAlign w:val="baseline"/>
                <w:lang w:val="en-US" w:eastAsia="zh-CN"/>
              </w:rPr>
            </w:pPr>
            <w:r>
              <w:rPr>
                <w:rFonts w:hint="eastAsia"/>
                <w:vertAlign w:val="baseline"/>
                <w:lang w:val="en-US" w:eastAsia="zh-CN"/>
              </w:rPr>
              <w:t>26</w:t>
            </w:r>
          </w:p>
        </w:tc>
        <w:tc>
          <w:tcPr>
            <w:tcW w:w="935" w:type="dxa"/>
          </w:tcPr>
          <w:p w14:paraId="5D92BB5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340.58</w:t>
            </w:r>
          </w:p>
        </w:tc>
        <w:tc>
          <w:tcPr>
            <w:tcW w:w="787" w:type="dxa"/>
          </w:tcPr>
          <w:p w14:paraId="62EE7AA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331.55</w:t>
            </w:r>
          </w:p>
        </w:tc>
        <w:tc>
          <w:tcPr>
            <w:tcW w:w="736" w:type="dxa"/>
          </w:tcPr>
          <w:p w14:paraId="2522FC5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0.848</w:t>
            </w:r>
          </w:p>
        </w:tc>
        <w:tc>
          <w:tcPr>
            <w:tcW w:w="669" w:type="dxa"/>
          </w:tcPr>
          <w:p w14:paraId="0B2B753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78ECEF8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0.54</w:t>
            </w:r>
          </w:p>
        </w:tc>
        <w:tc>
          <w:tcPr>
            <w:tcW w:w="588" w:type="dxa"/>
          </w:tcPr>
          <w:p w14:paraId="56FF6FB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6.20</w:t>
            </w:r>
          </w:p>
        </w:tc>
        <w:tc>
          <w:tcPr>
            <w:tcW w:w="1212" w:type="dxa"/>
          </w:tcPr>
          <w:p w14:paraId="16216B5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715.600</w:t>
            </w:r>
          </w:p>
        </w:tc>
        <w:tc>
          <w:tcPr>
            <w:tcW w:w="900" w:type="dxa"/>
          </w:tcPr>
          <w:p w14:paraId="60CB3BF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273.800</w:t>
            </w:r>
          </w:p>
        </w:tc>
        <w:tc>
          <w:tcPr>
            <w:tcW w:w="938" w:type="dxa"/>
          </w:tcPr>
          <w:p w14:paraId="04E9DAF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10.860</w:t>
            </w:r>
          </w:p>
        </w:tc>
        <w:tc>
          <w:tcPr>
            <w:tcW w:w="1212" w:type="dxa"/>
          </w:tcPr>
          <w:p w14:paraId="51E3327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101.542</w:t>
            </w:r>
          </w:p>
        </w:tc>
        <w:tc>
          <w:tcPr>
            <w:tcW w:w="1150" w:type="dxa"/>
          </w:tcPr>
          <w:p w14:paraId="02106A3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81.97%</w:t>
            </w:r>
          </w:p>
        </w:tc>
      </w:tr>
      <w:tr w14:paraId="0A23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1827E59">
            <w:pPr>
              <w:jc w:val="center"/>
              <w:rPr>
                <w:rFonts w:hint="default"/>
                <w:vertAlign w:val="baseline"/>
                <w:lang w:val="en-US" w:eastAsia="zh-CN"/>
              </w:rPr>
            </w:pPr>
            <w:r>
              <w:rPr>
                <w:rFonts w:hint="eastAsia"/>
                <w:vertAlign w:val="baseline"/>
                <w:lang w:val="en-US" w:eastAsia="zh-CN"/>
              </w:rPr>
              <w:t>27</w:t>
            </w:r>
          </w:p>
        </w:tc>
        <w:tc>
          <w:tcPr>
            <w:tcW w:w="935" w:type="dxa"/>
          </w:tcPr>
          <w:p w14:paraId="1DA4C27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340.62</w:t>
            </w:r>
          </w:p>
        </w:tc>
        <w:tc>
          <w:tcPr>
            <w:tcW w:w="787" w:type="dxa"/>
          </w:tcPr>
          <w:p w14:paraId="30334D9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331.54</w:t>
            </w:r>
          </w:p>
        </w:tc>
        <w:tc>
          <w:tcPr>
            <w:tcW w:w="736" w:type="dxa"/>
          </w:tcPr>
          <w:p w14:paraId="17F2406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0.855</w:t>
            </w:r>
          </w:p>
        </w:tc>
        <w:tc>
          <w:tcPr>
            <w:tcW w:w="669" w:type="dxa"/>
          </w:tcPr>
          <w:p w14:paraId="5C6BC71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3514770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0.47</w:t>
            </w:r>
          </w:p>
        </w:tc>
        <w:tc>
          <w:tcPr>
            <w:tcW w:w="588" w:type="dxa"/>
          </w:tcPr>
          <w:p w14:paraId="7DE8946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6.00</w:t>
            </w:r>
          </w:p>
        </w:tc>
        <w:tc>
          <w:tcPr>
            <w:tcW w:w="1212" w:type="dxa"/>
          </w:tcPr>
          <w:p w14:paraId="37544D6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696.200</w:t>
            </w:r>
          </w:p>
        </w:tc>
        <w:tc>
          <w:tcPr>
            <w:tcW w:w="900" w:type="dxa"/>
          </w:tcPr>
          <w:p w14:paraId="7A0D3BA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216.00</w:t>
            </w:r>
          </w:p>
        </w:tc>
        <w:tc>
          <w:tcPr>
            <w:tcW w:w="938" w:type="dxa"/>
          </w:tcPr>
          <w:p w14:paraId="67B7628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9.494</w:t>
            </w:r>
          </w:p>
        </w:tc>
        <w:tc>
          <w:tcPr>
            <w:tcW w:w="1212" w:type="dxa"/>
          </w:tcPr>
          <w:p w14:paraId="6AF5DBC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117.071</w:t>
            </w:r>
          </w:p>
        </w:tc>
        <w:tc>
          <w:tcPr>
            <w:tcW w:w="1150" w:type="dxa"/>
          </w:tcPr>
          <w:p w14:paraId="1691494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91.90%</w:t>
            </w:r>
          </w:p>
        </w:tc>
      </w:tr>
      <w:tr w14:paraId="3779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34958DE">
            <w:pPr>
              <w:jc w:val="center"/>
              <w:rPr>
                <w:rFonts w:hint="default"/>
                <w:vertAlign w:val="baseline"/>
                <w:lang w:val="en-US" w:eastAsia="zh-CN"/>
              </w:rPr>
            </w:pPr>
            <w:r>
              <w:rPr>
                <w:rFonts w:hint="eastAsia"/>
                <w:vertAlign w:val="baseline"/>
                <w:lang w:val="en-US" w:eastAsia="zh-CN"/>
              </w:rPr>
              <w:t>28</w:t>
            </w:r>
          </w:p>
        </w:tc>
        <w:tc>
          <w:tcPr>
            <w:tcW w:w="935" w:type="dxa"/>
          </w:tcPr>
          <w:p w14:paraId="360B43F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340.65</w:t>
            </w:r>
          </w:p>
        </w:tc>
        <w:tc>
          <w:tcPr>
            <w:tcW w:w="787" w:type="dxa"/>
          </w:tcPr>
          <w:p w14:paraId="2F4971B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331.53</w:t>
            </w:r>
          </w:p>
        </w:tc>
        <w:tc>
          <w:tcPr>
            <w:tcW w:w="736" w:type="dxa"/>
          </w:tcPr>
          <w:p w14:paraId="3E01838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0.790</w:t>
            </w:r>
          </w:p>
        </w:tc>
        <w:tc>
          <w:tcPr>
            <w:tcW w:w="669" w:type="dxa"/>
          </w:tcPr>
          <w:p w14:paraId="5BB97CD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7989DDB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0.52</w:t>
            </w:r>
          </w:p>
        </w:tc>
        <w:tc>
          <w:tcPr>
            <w:tcW w:w="588" w:type="dxa"/>
          </w:tcPr>
          <w:p w14:paraId="16DE860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5.90</w:t>
            </w:r>
          </w:p>
        </w:tc>
        <w:tc>
          <w:tcPr>
            <w:tcW w:w="1212" w:type="dxa"/>
          </w:tcPr>
          <w:p w14:paraId="483CB73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692.688</w:t>
            </w:r>
          </w:p>
        </w:tc>
        <w:tc>
          <w:tcPr>
            <w:tcW w:w="900" w:type="dxa"/>
          </w:tcPr>
          <w:p w14:paraId="5DC35C8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245.091</w:t>
            </w:r>
          </w:p>
        </w:tc>
        <w:tc>
          <w:tcPr>
            <w:tcW w:w="938" w:type="dxa"/>
          </w:tcPr>
          <w:p w14:paraId="0D53258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10.883</w:t>
            </w:r>
          </w:p>
        </w:tc>
        <w:tc>
          <w:tcPr>
            <w:tcW w:w="1212" w:type="dxa"/>
          </w:tcPr>
          <w:p w14:paraId="7381F32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113.008</w:t>
            </w:r>
          </w:p>
        </w:tc>
        <w:tc>
          <w:tcPr>
            <w:tcW w:w="1150" w:type="dxa"/>
          </w:tcPr>
          <w:p w14:paraId="45C9E74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95.30%</w:t>
            </w:r>
          </w:p>
        </w:tc>
      </w:tr>
      <w:tr w14:paraId="7925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17E9AF4">
            <w:pPr>
              <w:jc w:val="center"/>
              <w:rPr>
                <w:rFonts w:hint="default"/>
                <w:vertAlign w:val="baseline"/>
                <w:lang w:val="en-US" w:eastAsia="zh-CN"/>
              </w:rPr>
            </w:pPr>
            <w:r>
              <w:rPr>
                <w:rFonts w:hint="eastAsia"/>
                <w:vertAlign w:val="baseline"/>
                <w:lang w:val="en-US" w:eastAsia="zh-CN"/>
              </w:rPr>
              <w:t>29</w:t>
            </w:r>
          </w:p>
        </w:tc>
        <w:tc>
          <w:tcPr>
            <w:tcW w:w="935" w:type="dxa"/>
          </w:tcPr>
          <w:p w14:paraId="143EA31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340.68</w:t>
            </w:r>
          </w:p>
        </w:tc>
        <w:tc>
          <w:tcPr>
            <w:tcW w:w="787" w:type="dxa"/>
          </w:tcPr>
          <w:p w14:paraId="3C804A5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331.52</w:t>
            </w:r>
          </w:p>
        </w:tc>
        <w:tc>
          <w:tcPr>
            <w:tcW w:w="736" w:type="dxa"/>
          </w:tcPr>
          <w:p w14:paraId="1338D0C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0.820</w:t>
            </w:r>
          </w:p>
        </w:tc>
        <w:tc>
          <w:tcPr>
            <w:tcW w:w="669" w:type="dxa"/>
          </w:tcPr>
          <w:p w14:paraId="18EFA66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072245E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0.47</w:t>
            </w:r>
          </w:p>
        </w:tc>
        <w:tc>
          <w:tcPr>
            <w:tcW w:w="588" w:type="dxa"/>
          </w:tcPr>
          <w:p w14:paraId="3CC5A32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5.80</w:t>
            </w:r>
          </w:p>
        </w:tc>
        <w:tc>
          <w:tcPr>
            <w:tcW w:w="1212" w:type="dxa"/>
          </w:tcPr>
          <w:p w14:paraId="0D9E6C2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685.820</w:t>
            </w:r>
          </w:p>
        </w:tc>
        <w:tc>
          <w:tcPr>
            <w:tcW w:w="900" w:type="dxa"/>
          </w:tcPr>
          <w:p w14:paraId="42830E1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190.908</w:t>
            </w:r>
          </w:p>
        </w:tc>
        <w:tc>
          <w:tcPr>
            <w:tcW w:w="938" w:type="dxa"/>
          </w:tcPr>
          <w:p w14:paraId="18D1262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9.578</w:t>
            </w:r>
          </w:p>
        </w:tc>
        <w:tc>
          <w:tcPr>
            <w:tcW w:w="1212" w:type="dxa"/>
          </w:tcPr>
          <w:p w14:paraId="726DBDD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99.760</w:t>
            </w:r>
          </w:p>
        </w:tc>
        <w:tc>
          <w:tcPr>
            <w:tcW w:w="1150" w:type="dxa"/>
          </w:tcPr>
          <w:p w14:paraId="7B8FED0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95.57%</w:t>
            </w:r>
          </w:p>
        </w:tc>
      </w:tr>
      <w:tr w14:paraId="1301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9895C47">
            <w:pPr>
              <w:jc w:val="center"/>
              <w:rPr>
                <w:rFonts w:hint="default"/>
                <w:vertAlign w:val="baseline"/>
                <w:lang w:val="en-US" w:eastAsia="zh-CN"/>
              </w:rPr>
            </w:pPr>
            <w:r>
              <w:rPr>
                <w:rFonts w:hint="eastAsia"/>
                <w:vertAlign w:val="baseline"/>
                <w:lang w:val="en-US" w:eastAsia="zh-CN"/>
              </w:rPr>
              <w:t>30</w:t>
            </w:r>
          </w:p>
        </w:tc>
        <w:tc>
          <w:tcPr>
            <w:tcW w:w="935" w:type="dxa"/>
          </w:tcPr>
          <w:p w14:paraId="180D072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340.72</w:t>
            </w:r>
          </w:p>
        </w:tc>
        <w:tc>
          <w:tcPr>
            <w:tcW w:w="787" w:type="dxa"/>
          </w:tcPr>
          <w:p w14:paraId="53FDCBE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331.51</w:t>
            </w:r>
          </w:p>
        </w:tc>
        <w:tc>
          <w:tcPr>
            <w:tcW w:w="736" w:type="dxa"/>
          </w:tcPr>
          <w:p w14:paraId="5923742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0.760</w:t>
            </w:r>
          </w:p>
        </w:tc>
        <w:tc>
          <w:tcPr>
            <w:tcW w:w="669" w:type="dxa"/>
          </w:tcPr>
          <w:p w14:paraId="241BE34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4.20</w:t>
            </w:r>
          </w:p>
        </w:tc>
        <w:tc>
          <w:tcPr>
            <w:tcW w:w="700" w:type="dxa"/>
          </w:tcPr>
          <w:p w14:paraId="17C8B2F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0.51</w:t>
            </w:r>
          </w:p>
        </w:tc>
        <w:tc>
          <w:tcPr>
            <w:tcW w:w="588" w:type="dxa"/>
          </w:tcPr>
          <w:p w14:paraId="682E52C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5.95</w:t>
            </w:r>
          </w:p>
        </w:tc>
        <w:tc>
          <w:tcPr>
            <w:tcW w:w="1212" w:type="dxa"/>
          </w:tcPr>
          <w:p w14:paraId="0FF301C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693.868</w:t>
            </w:r>
          </w:p>
        </w:tc>
        <w:tc>
          <w:tcPr>
            <w:tcW w:w="900" w:type="dxa"/>
          </w:tcPr>
          <w:p w14:paraId="70F09FD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251.822</w:t>
            </w:r>
          </w:p>
        </w:tc>
        <w:tc>
          <w:tcPr>
            <w:tcW w:w="938" w:type="dxa"/>
          </w:tcPr>
          <w:p w14:paraId="65E9B8F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10.939</w:t>
            </w:r>
          </w:p>
        </w:tc>
        <w:tc>
          <w:tcPr>
            <w:tcW w:w="1212" w:type="dxa"/>
          </w:tcPr>
          <w:p w14:paraId="1DE465D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111.391</w:t>
            </w:r>
          </w:p>
        </w:tc>
        <w:tc>
          <w:tcPr>
            <w:tcW w:w="1150" w:type="dxa"/>
          </w:tcPr>
          <w:p w14:paraId="0957505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94.30%</w:t>
            </w:r>
          </w:p>
        </w:tc>
      </w:tr>
      <w:tr w14:paraId="515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6BAC83C">
            <w:pPr>
              <w:jc w:val="center"/>
              <w:rPr>
                <w:rFonts w:hint="default"/>
                <w:vertAlign w:val="baseline"/>
                <w:lang w:val="en-US" w:eastAsia="zh-CN"/>
              </w:rPr>
            </w:pPr>
            <w:r>
              <w:rPr>
                <w:rFonts w:hint="eastAsia"/>
                <w:vertAlign w:val="baseline"/>
                <w:lang w:val="en-US" w:eastAsia="zh-CN"/>
              </w:rPr>
              <w:t>31</w:t>
            </w:r>
          </w:p>
        </w:tc>
        <w:tc>
          <w:tcPr>
            <w:tcW w:w="935" w:type="dxa"/>
          </w:tcPr>
          <w:p w14:paraId="75217B3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340.65</w:t>
            </w:r>
          </w:p>
        </w:tc>
        <w:tc>
          <w:tcPr>
            <w:tcW w:w="787" w:type="dxa"/>
          </w:tcPr>
          <w:p w14:paraId="53D5A73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331.55</w:t>
            </w:r>
          </w:p>
        </w:tc>
        <w:tc>
          <w:tcPr>
            <w:tcW w:w="736" w:type="dxa"/>
          </w:tcPr>
          <w:p w14:paraId="7E8D861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0.790</w:t>
            </w:r>
          </w:p>
        </w:tc>
        <w:tc>
          <w:tcPr>
            <w:tcW w:w="669" w:type="dxa"/>
          </w:tcPr>
          <w:p w14:paraId="1245213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2C1B2C7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0.52</w:t>
            </w:r>
          </w:p>
        </w:tc>
        <w:tc>
          <w:tcPr>
            <w:tcW w:w="588" w:type="dxa"/>
          </w:tcPr>
          <w:p w14:paraId="6DA8F11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5.80</w:t>
            </w:r>
          </w:p>
        </w:tc>
        <w:tc>
          <w:tcPr>
            <w:tcW w:w="1212" w:type="dxa"/>
          </w:tcPr>
          <w:p w14:paraId="707ECD4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686.816</w:t>
            </w:r>
          </w:p>
        </w:tc>
        <w:tc>
          <w:tcPr>
            <w:tcW w:w="900" w:type="dxa"/>
          </w:tcPr>
          <w:p w14:paraId="1B294DB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243.709</w:t>
            </w:r>
          </w:p>
        </w:tc>
        <w:tc>
          <w:tcPr>
            <w:tcW w:w="938" w:type="dxa"/>
          </w:tcPr>
          <w:p w14:paraId="488CC45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10.873</w:t>
            </w:r>
          </w:p>
        </w:tc>
        <w:tc>
          <w:tcPr>
            <w:tcW w:w="1212" w:type="dxa"/>
          </w:tcPr>
          <w:p w14:paraId="11F3F3A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102.545</w:t>
            </w:r>
          </w:p>
        </w:tc>
        <w:tc>
          <w:tcPr>
            <w:tcW w:w="1150" w:type="dxa"/>
          </w:tcPr>
          <w:p w14:paraId="541C3BA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98.22%</w:t>
            </w:r>
          </w:p>
        </w:tc>
      </w:tr>
    </w:tbl>
    <w:p w14:paraId="36EB0490">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表2 壁厚 0.25mm 试验设计样本</w:t>
      </w:r>
    </w:p>
    <w:tbl>
      <w:tblPr>
        <w:tblStyle w:val="6"/>
        <w:tblW w:w="105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935"/>
        <w:gridCol w:w="787"/>
        <w:gridCol w:w="736"/>
        <w:gridCol w:w="669"/>
        <w:gridCol w:w="700"/>
        <w:gridCol w:w="588"/>
        <w:gridCol w:w="1212"/>
        <w:gridCol w:w="900"/>
        <w:gridCol w:w="938"/>
        <w:gridCol w:w="1212"/>
        <w:gridCol w:w="1150"/>
      </w:tblGrid>
      <w:tr w14:paraId="5723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EE709ED">
            <w:pPr>
              <w:jc w:val="center"/>
              <w:rPr>
                <w:vertAlign w:val="baseline"/>
              </w:rPr>
            </w:pPr>
            <w:r>
              <w:rPr>
                <w:rFonts w:hint="eastAsia"/>
                <w:vertAlign w:val="baseline"/>
                <w:lang w:val="en-US" w:eastAsia="zh-CN"/>
              </w:rPr>
              <w:t>序号</w:t>
            </w:r>
          </w:p>
        </w:tc>
        <w:tc>
          <w:tcPr>
            <w:tcW w:w="935" w:type="dxa"/>
          </w:tcPr>
          <w:p w14:paraId="0257283E">
            <w:pPr>
              <w:jc w:val="center"/>
              <w:rPr>
                <w:vertAlign w:val="baseline"/>
              </w:rPr>
            </w:pPr>
            <w:r>
              <w:rPr>
                <w:rFonts w:hint="eastAsia"/>
                <w:vertAlign w:val="baseline"/>
                <w:lang w:val="en-US" w:eastAsia="zh-CN"/>
              </w:rPr>
              <w:t>D1</w:t>
            </w:r>
          </w:p>
        </w:tc>
        <w:tc>
          <w:tcPr>
            <w:tcW w:w="787" w:type="dxa"/>
          </w:tcPr>
          <w:p w14:paraId="58B154CB">
            <w:pPr>
              <w:jc w:val="center"/>
              <w:rPr>
                <w:vertAlign w:val="baseline"/>
              </w:rPr>
            </w:pPr>
            <w:r>
              <w:rPr>
                <w:rFonts w:hint="eastAsia"/>
                <w:vertAlign w:val="baseline"/>
                <w:lang w:val="en-US" w:eastAsia="zh-CN"/>
              </w:rPr>
              <w:t>D2</w:t>
            </w:r>
          </w:p>
        </w:tc>
        <w:tc>
          <w:tcPr>
            <w:tcW w:w="736" w:type="dxa"/>
          </w:tcPr>
          <w:p w14:paraId="03933FDE">
            <w:pPr>
              <w:jc w:val="center"/>
              <w:rPr>
                <w:vertAlign w:val="baseline"/>
              </w:rPr>
            </w:pPr>
            <w:r>
              <w:rPr>
                <w:rFonts w:hint="eastAsia"/>
                <w:vertAlign w:val="baseline"/>
                <w:lang w:val="en-US" w:eastAsia="zh-CN"/>
              </w:rPr>
              <w:t>R2</w:t>
            </w:r>
          </w:p>
        </w:tc>
        <w:tc>
          <w:tcPr>
            <w:tcW w:w="669" w:type="dxa"/>
          </w:tcPr>
          <w:p w14:paraId="73EF7608">
            <w:pPr>
              <w:jc w:val="center"/>
              <w:rPr>
                <w:vertAlign w:val="baseline"/>
              </w:rPr>
            </w:pPr>
            <w:r>
              <w:rPr>
                <w:rFonts w:hint="eastAsia"/>
                <w:vertAlign w:val="baseline"/>
                <w:lang w:val="en-US" w:eastAsia="zh-CN"/>
              </w:rPr>
              <w:t>R3</w:t>
            </w:r>
          </w:p>
        </w:tc>
        <w:tc>
          <w:tcPr>
            <w:tcW w:w="700" w:type="dxa"/>
          </w:tcPr>
          <w:p w14:paraId="6264DA7A">
            <w:pPr>
              <w:jc w:val="center"/>
              <w:rPr>
                <w:vertAlign w:val="baseline"/>
              </w:rPr>
            </w:pPr>
            <w:r>
              <w:rPr>
                <w:rFonts w:hint="eastAsia"/>
                <w:vertAlign w:val="baseline"/>
                <w:lang w:val="en-US" w:eastAsia="zh-CN"/>
              </w:rPr>
              <w:t>h2</w:t>
            </w:r>
          </w:p>
        </w:tc>
        <w:tc>
          <w:tcPr>
            <w:tcW w:w="588" w:type="dxa"/>
          </w:tcPr>
          <w:p w14:paraId="32944858">
            <w:pPr>
              <w:jc w:val="center"/>
              <w:rPr>
                <w:vertAlign w:val="baseline"/>
              </w:rPr>
            </w:pPr>
            <w:r>
              <w:rPr>
                <w:rFonts w:hint="eastAsia"/>
                <w:vertAlign w:val="baseline"/>
                <w:lang w:val="en-US" w:eastAsia="zh-CN"/>
              </w:rPr>
              <w:t>H</w:t>
            </w:r>
          </w:p>
        </w:tc>
        <w:tc>
          <w:tcPr>
            <w:tcW w:w="1212" w:type="dxa"/>
          </w:tcPr>
          <w:p w14:paraId="76DF09F6">
            <w:pPr>
              <w:jc w:val="center"/>
              <w:rPr>
                <w:vertAlign w:val="baseline"/>
              </w:rPr>
            </w:pPr>
            <w:r>
              <w:rPr>
                <w:rFonts w:ascii="黑体" w:hAnsi="宋体" w:eastAsia="黑体" w:cs="黑体"/>
                <w:color w:val="000000"/>
                <w:kern w:val="0"/>
                <w:sz w:val="18"/>
                <w:szCs w:val="18"/>
                <w:lang w:val="en-US" w:eastAsia="zh-CN" w:bidi="ar"/>
              </w:rPr>
              <w:t>MISES-Max</w:t>
            </w:r>
          </w:p>
        </w:tc>
        <w:tc>
          <w:tcPr>
            <w:tcW w:w="900" w:type="dxa"/>
          </w:tcPr>
          <w:p w14:paraId="16ECC583">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CPRESS</w:t>
            </w:r>
          </w:p>
        </w:tc>
        <w:tc>
          <w:tcPr>
            <w:tcW w:w="938" w:type="dxa"/>
          </w:tcPr>
          <w:p w14:paraId="2DB6955D">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CNAREA</w:t>
            </w:r>
          </w:p>
        </w:tc>
        <w:tc>
          <w:tcPr>
            <w:tcW w:w="1212" w:type="dxa"/>
          </w:tcPr>
          <w:p w14:paraId="0B1BD381">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CPRESS(AV)</w:t>
            </w:r>
          </w:p>
        </w:tc>
        <w:tc>
          <w:tcPr>
            <w:tcW w:w="1150" w:type="dxa"/>
          </w:tcPr>
          <w:p w14:paraId="2656CE20">
            <w:pPr>
              <w:jc w:val="center"/>
              <w:rPr>
                <w:vertAlign w:val="baseline"/>
              </w:rPr>
            </w:pPr>
            <w:r>
              <w:rPr>
                <w:rFonts w:ascii="黑体" w:hAnsi="宋体" w:eastAsia="黑体" w:cs="黑体"/>
                <w:color w:val="000000"/>
                <w:kern w:val="0"/>
                <w:sz w:val="18"/>
                <w:szCs w:val="18"/>
                <w:lang w:val="en-US" w:eastAsia="zh-CN" w:bidi="ar"/>
              </w:rPr>
              <w:t>回弹率</w:t>
            </w:r>
          </w:p>
        </w:tc>
      </w:tr>
      <w:tr w14:paraId="7645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AB4DE14">
            <w:pPr>
              <w:keepNext w:val="0"/>
              <w:keepLines w:val="0"/>
              <w:widowControl/>
              <w:suppressLineNumbers w:val="0"/>
              <w:jc w:val="center"/>
              <w:rPr>
                <w:rFonts w:hint="eastAsia"/>
                <w:vertAlign w:val="baseline"/>
                <w:lang w:val="en-US" w:eastAsia="zh-CN"/>
              </w:rPr>
            </w:pPr>
            <w:r>
              <w:rPr>
                <w:rFonts w:hint="default" w:ascii="Times New Roman" w:hAnsi="Times New Roman" w:eastAsia="宋体" w:cs="Times New Roman"/>
                <w:color w:val="000000"/>
                <w:kern w:val="0"/>
                <w:sz w:val="18"/>
                <w:szCs w:val="18"/>
                <w:lang w:val="en-US" w:eastAsia="zh-CN" w:bidi="ar"/>
              </w:rPr>
              <w:t>initial</w:t>
            </w:r>
          </w:p>
        </w:tc>
        <w:tc>
          <w:tcPr>
            <w:tcW w:w="935" w:type="dxa"/>
          </w:tcPr>
          <w:p w14:paraId="3AB2E44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339.75</w:t>
            </w:r>
          </w:p>
        </w:tc>
        <w:tc>
          <w:tcPr>
            <w:tcW w:w="787" w:type="dxa"/>
          </w:tcPr>
          <w:p w14:paraId="7DAC4D8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331.80</w:t>
            </w:r>
          </w:p>
        </w:tc>
        <w:tc>
          <w:tcPr>
            <w:tcW w:w="736" w:type="dxa"/>
          </w:tcPr>
          <w:p w14:paraId="2070A30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0.790</w:t>
            </w:r>
          </w:p>
        </w:tc>
        <w:tc>
          <w:tcPr>
            <w:tcW w:w="669" w:type="dxa"/>
          </w:tcPr>
          <w:p w14:paraId="39C2151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2.11</w:t>
            </w:r>
          </w:p>
        </w:tc>
        <w:tc>
          <w:tcPr>
            <w:tcW w:w="700" w:type="dxa"/>
          </w:tcPr>
          <w:p w14:paraId="4186F4C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0.66</w:t>
            </w:r>
          </w:p>
        </w:tc>
        <w:tc>
          <w:tcPr>
            <w:tcW w:w="588" w:type="dxa"/>
          </w:tcPr>
          <w:p w14:paraId="5CA6766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5.70</w:t>
            </w:r>
          </w:p>
        </w:tc>
        <w:tc>
          <w:tcPr>
            <w:tcW w:w="1212" w:type="dxa"/>
          </w:tcPr>
          <w:p w14:paraId="704425F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684.99</w:t>
            </w:r>
          </w:p>
        </w:tc>
        <w:tc>
          <w:tcPr>
            <w:tcW w:w="900" w:type="dxa"/>
          </w:tcPr>
          <w:p w14:paraId="4330F3A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199.05</w:t>
            </w:r>
          </w:p>
        </w:tc>
        <w:tc>
          <w:tcPr>
            <w:tcW w:w="938" w:type="dxa"/>
          </w:tcPr>
          <w:p w14:paraId="7D44767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9.50</w:t>
            </w:r>
          </w:p>
        </w:tc>
        <w:tc>
          <w:tcPr>
            <w:tcW w:w="1212" w:type="dxa"/>
          </w:tcPr>
          <w:p w14:paraId="1EB58E7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84.98</w:t>
            </w:r>
          </w:p>
        </w:tc>
        <w:tc>
          <w:tcPr>
            <w:tcW w:w="1150" w:type="dxa"/>
          </w:tcPr>
          <w:p w14:paraId="5A182B1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98.86%</w:t>
            </w:r>
          </w:p>
        </w:tc>
      </w:tr>
      <w:tr w14:paraId="74F7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CA81524">
            <w:pPr>
              <w:jc w:val="center"/>
              <w:rPr>
                <w:rFonts w:hint="default"/>
                <w:vertAlign w:val="baseline"/>
                <w:lang w:val="en-US" w:eastAsia="zh-CN"/>
              </w:rPr>
            </w:pPr>
            <w:r>
              <w:rPr>
                <w:rFonts w:hint="eastAsia"/>
                <w:vertAlign w:val="baseline"/>
                <w:lang w:val="en-US" w:eastAsia="zh-CN"/>
              </w:rPr>
              <w:t>1</w:t>
            </w:r>
          </w:p>
        </w:tc>
        <w:tc>
          <w:tcPr>
            <w:tcW w:w="935" w:type="dxa"/>
          </w:tcPr>
          <w:p w14:paraId="5A05E3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34.75</w:t>
            </w:r>
          </w:p>
        </w:tc>
        <w:tc>
          <w:tcPr>
            <w:tcW w:w="787" w:type="dxa"/>
          </w:tcPr>
          <w:p w14:paraId="7488174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w:t>
            </w:r>
          </w:p>
        </w:tc>
        <w:tc>
          <w:tcPr>
            <w:tcW w:w="736" w:type="dxa"/>
          </w:tcPr>
          <w:p w14:paraId="714E2F6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0.790</w:t>
            </w:r>
          </w:p>
        </w:tc>
        <w:tc>
          <w:tcPr>
            <w:tcW w:w="669" w:type="dxa"/>
          </w:tcPr>
          <w:p w14:paraId="2286728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4.00</w:t>
            </w:r>
          </w:p>
        </w:tc>
        <w:tc>
          <w:tcPr>
            <w:tcW w:w="700" w:type="dxa"/>
          </w:tcPr>
          <w:p w14:paraId="001DC54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0.66</w:t>
            </w:r>
          </w:p>
        </w:tc>
        <w:tc>
          <w:tcPr>
            <w:tcW w:w="588" w:type="dxa"/>
          </w:tcPr>
          <w:p w14:paraId="6204D01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5.80</w:t>
            </w:r>
          </w:p>
        </w:tc>
        <w:tc>
          <w:tcPr>
            <w:tcW w:w="1212" w:type="dxa"/>
          </w:tcPr>
          <w:p w14:paraId="02687B3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639.355</w:t>
            </w:r>
          </w:p>
        </w:tc>
        <w:tc>
          <w:tcPr>
            <w:tcW w:w="900" w:type="dxa"/>
          </w:tcPr>
          <w:p w14:paraId="3D6D823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172.137</w:t>
            </w:r>
          </w:p>
        </w:tc>
        <w:tc>
          <w:tcPr>
            <w:tcW w:w="938" w:type="dxa"/>
          </w:tcPr>
          <w:p w14:paraId="5619846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9.520</w:t>
            </w:r>
          </w:p>
        </w:tc>
        <w:tc>
          <w:tcPr>
            <w:tcW w:w="1212" w:type="dxa"/>
          </w:tcPr>
          <w:p w14:paraId="08D0A6D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63.440</w:t>
            </w:r>
          </w:p>
        </w:tc>
        <w:tc>
          <w:tcPr>
            <w:tcW w:w="1150" w:type="dxa"/>
          </w:tcPr>
          <w:p w14:paraId="28C4B34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100.00%</w:t>
            </w:r>
          </w:p>
        </w:tc>
      </w:tr>
      <w:tr w14:paraId="1E8E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6F40143">
            <w:pPr>
              <w:jc w:val="center"/>
              <w:rPr>
                <w:rFonts w:hint="default"/>
                <w:vertAlign w:val="baseline"/>
                <w:lang w:val="en-US" w:eastAsia="zh-CN"/>
              </w:rPr>
            </w:pPr>
            <w:r>
              <w:rPr>
                <w:rFonts w:hint="eastAsia"/>
                <w:vertAlign w:val="baseline"/>
                <w:lang w:val="en-US" w:eastAsia="zh-CN"/>
              </w:rPr>
              <w:t>2</w:t>
            </w:r>
          </w:p>
        </w:tc>
        <w:tc>
          <w:tcPr>
            <w:tcW w:w="935" w:type="dxa"/>
          </w:tcPr>
          <w:p w14:paraId="70BF5AB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339.78</w:t>
            </w:r>
          </w:p>
        </w:tc>
        <w:tc>
          <w:tcPr>
            <w:tcW w:w="787" w:type="dxa"/>
          </w:tcPr>
          <w:p w14:paraId="242C307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331.79</w:t>
            </w:r>
          </w:p>
        </w:tc>
        <w:tc>
          <w:tcPr>
            <w:tcW w:w="736" w:type="dxa"/>
          </w:tcPr>
          <w:p w14:paraId="332793E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0.680</w:t>
            </w:r>
          </w:p>
        </w:tc>
        <w:tc>
          <w:tcPr>
            <w:tcW w:w="669" w:type="dxa"/>
          </w:tcPr>
          <w:p w14:paraId="0BAF787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3.20</w:t>
            </w:r>
          </w:p>
        </w:tc>
        <w:tc>
          <w:tcPr>
            <w:tcW w:w="700" w:type="dxa"/>
          </w:tcPr>
          <w:p w14:paraId="62C841B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1.15</w:t>
            </w:r>
          </w:p>
        </w:tc>
        <w:tc>
          <w:tcPr>
            <w:tcW w:w="588" w:type="dxa"/>
          </w:tcPr>
          <w:p w14:paraId="704B3F3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5.72</w:t>
            </w:r>
          </w:p>
        </w:tc>
        <w:tc>
          <w:tcPr>
            <w:tcW w:w="1212" w:type="dxa"/>
          </w:tcPr>
          <w:p w14:paraId="194CD49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685.843</w:t>
            </w:r>
          </w:p>
        </w:tc>
        <w:tc>
          <w:tcPr>
            <w:tcW w:w="900" w:type="dxa"/>
          </w:tcPr>
          <w:p w14:paraId="4FD6B31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189.349</w:t>
            </w:r>
          </w:p>
        </w:tc>
        <w:tc>
          <w:tcPr>
            <w:tcW w:w="938" w:type="dxa"/>
          </w:tcPr>
          <w:p w14:paraId="2E50978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9.548</w:t>
            </w:r>
          </w:p>
        </w:tc>
        <w:tc>
          <w:tcPr>
            <w:tcW w:w="1212" w:type="dxa"/>
          </w:tcPr>
          <w:p w14:paraId="29A4EBA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84.505</w:t>
            </w:r>
          </w:p>
        </w:tc>
        <w:tc>
          <w:tcPr>
            <w:tcW w:w="1150" w:type="dxa"/>
          </w:tcPr>
          <w:p w14:paraId="3F7EFF4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98.33%</w:t>
            </w:r>
          </w:p>
        </w:tc>
      </w:tr>
      <w:tr w14:paraId="0F2B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6C62F694">
            <w:pPr>
              <w:jc w:val="center"/>
              <w:rPr>
                <w:rFonts w:hint="default"/>
                <w:vertAlign w:val="baseline"/>
                <w:lang w:val="en-US" w:eastAsia="zh-CN"/>
              </w:rPr>
            </w:pPr>
            <w:r>
              <w:rPr>
                <w:rFonts w:hint="eastAsia"/>
                <w:vertAlign w:val="baseline"/>
                <w:lang w:val="en-US" w:eastAsia="zh-CN"/>
              </w:rPr>
              <w:t>3</w:t>
            </w:r>
          </w:p>
        </w:tc>
        <w:tc>
          <w:tcPr>
            <w:tcW w:w="935" w:type="dxa"/>
          </w:tcPr>
          <w:p w14:paraId="5D9F171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339.82</w:t>
            </w:r>
          </w:p>
        </w:tc>
        <w:tc>
          <w:tcPr>
            <w:tcW w:w="787" w:type="dxa"/>
          </w:tcPr>
          <w:p w14:paraId="7880E39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331.78</w:t>
            </w:r>
          </w:p>
        </w:tc>
        <w:tc>
          <w:tcPr>
            <w:tcW w:w="736" w:type="dxa"/>
          </w:tcPr>
          <w:p w14:paraId="1A75A86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0.687</w:t>
            </w:r>
          </w:p>
        </w:tc>
        <w:tc>
          <w:tcPr>
            <w:tcW w:w="669" w:type="dxa"/>
          </w:tcPr>
          <w:p w14:paraId="0C73EC8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4.20</w:t>
            </w:r>
          </w:p>
        </w:tc>
        <w:tc>
          <w:tcPr>
            <w:tcW w:w="700" w:type="dxa"/>
          </w:tcPr>
          <w:p w14:paraId="4C49461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1.12</w:t>
            </w:r>
          </w:p>
        </w:tc>
        <w:tc>
          <w:tcPr>
            <w:tcW w:w="588" w:type="dxa"/>
          </w:tcPr>
          <w:p w14:paraId="5129D14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5.74</w:t>
            </w:r>
          </w:p>
        </w:tc>
        <w:tc>
          <w:tcPr>
            <w:tcW w:w="1212" w:type="dxa"/>
          </w:tcPr>
          <w:p w14:paraId="6E8437B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687.056</w:t>
            </w:r>
          </w:p>
        </w:tc>
        <w:tc>
          <w:tcPr>
            <w:tcW w:w="900" w:type="dxa"/>
          </w:tcPr>
          <w:p w14:paraId="765EAAF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213.351</w:t>
            </w:r>
          </w:p>
        </w:tc>
        <w:tc>
          <w:tcPr>
            <w:tcW w:w="938" w:type="dxa"/>
          </w:tcPr>
          <w:p w14:paraId="75090C3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10.904</w:t>
            </w:r>
          </w:p>
        </w:tc>
        <w:tc>
          <w:tcPr>
            <w:tcW w:w="1212" w:type="dxa"/>
          </w:tcPr>
          <w:p w14:paraId="2129558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86.342</w:t>
            </w:r>
          </w:p>
        </w:tc>
        <w:tc>
          <w:tcPr>
            <w:tcW w:w="1150" w:type="dxa"/>
          </w:tcPr>
          <w:p w14:paraId="42351E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97.99%</w:t>
            </w:r>
          </w:p>
        </w:tc>
      </w:tr>
      <w:tr w14:paraId="6975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0461E93">
            <w:pPr>
              <w:jc w:val="center"/>
              <w:rPr>
                <w:rFonts w:hint="default"/>
                <w:vertAlign w:val="baseline"/>
                <w:lang w:val="en-US" w:eastAsia="zh-CN"/>
              </w:rPr>
            </w:pPr>
            <w:r>
              <w:rPr>
                <w:rFonts w:hint="eastAsia"/>
                <w:vertAlign w:val="baseline"/>
                <w:lang w:val="en-US" w:eastAsia="zh-CN"/>
              </w:rPr>
              <w:t>4</w:t>
            </w:r>
          </w:p>
        </w:tc>
        <w:tc>
          <w:tcPr>
            <w:tcW w:w="935" w:type="dxa"/>
          </w:tcPr>
          <w:p w14:paraId="4F7BA97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339.85</w:t>
            </w:r>
          </w:p>
        </w:tc>
        <w:tc>
          <w:tcPr>
            <w:tcW w:w="787" w:type="dxa"/>
          </w:tcPr>
          <w:p w14:paraId="5A694CE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331.77</w:t>
            </w:r>
          </w:p>
        </w:tc>
        <w:tc>
          <w:tcPr>
            <w:tcW w:w="736" w:type="dxa"/>
          </w:tcPr>
          <w:p w14:paraId="5371D9E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0.694</w:t>
            </w:r>
          </w:p>
        </w:tc>
        <w:tc>
          <w:tcPr>
            <w:tcW w:w="669" w:type="dxa"/>
          </w:tcPr>
          <w:p w14:paraId="36BFF0E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689959C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1.06</w:t>
            </w:r>
          </w:p>
        </w:tc>
        <w:tc>
          <w:tcPr>
            <w:tcW w:w="588" w:type="dxa"/>
          </w:tcPr>
          <w:p w14:paraId="6EDC85A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5.76</w:t>
            </w:r>
          </w:p>
        </w:tc>
        <w:tc>
          <w:tcPr>
            <w:tcW w:w="1212" w:type="dxa"/>
          </w:tcPr>
          <w:p w14:paraId="3E76999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687.129</w:t>
            </w:r>
          </w:p>
        </w:tc>
        <w:tc>
          <w:tcPr>
            <w:tcW w:w="900" w:type="dxa"/>
          </w:tcPr>
          <w:p w14:paraId="2410231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167.161</w:t>
            </w:r>
          </w:p>
        </w:tc>
        <w:tc>
          <w:tcPr>
            <w:tcW w:w="938" w:type="dxa"/>
          </w:tcPr>
          <w:p w14:paraId="6CC4A47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9.527</w:t>
            </w:r>
          </w:p>
        </w:tc>
        <w:tc>
          <w:tcPr>
            <w:tcW w:w="1212" w:type="dxa"/>
          </w:tcPr>
          <w:p w14:paraId="1D34A14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86.290</w:t>
            </w:r>
          </w:p>
        </w:tc>
        <w:tc>
          <w:tcPr>
            <w:tcW w:w="1150" w:type="dxa"/>
          </w:tcPr>
          <w:p w14:paraId="524FEF4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97.87%</w:t>
            </w:r>
          </w:p>
        </w:tc>
      </w:tr>
      <w:tr w14:paraId="1106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DDFE943">
            <w:pPr>
              <w:jc w:val="center"/>
              <w:rPr>
                <w:rFonts w:hint="default"/>
                <w:vertAlign w:val="baseline"/>
                <w:lang w:val="en-US" w:eastAsia="zh-CN"/>
              </w:rPr>
            </w:pPr>
            <w:r>
              <w:rPr>
                <w:rFonts w:hint="eastAsia"/>
                <w:vertAlign w:val="baseline"/>
                <w:lang w:val="en-US" w:eastAsia="zh-CN"/>
              </w:rPr>
              <w:t>5</w:t>
            </w:r>
          </w:p>
        </w:tc>
        <w:tc>
          <w:tcPr>
            <w:tcW w:w="935" w:type="dxa"/>
          </w:tcPr>
          <w:p w14:paraId="12CBE7D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339.88</w:t>
            </w:r>
          </w:p>
        </w:tc>
        <w:tc>
          <w:tcPr>
            <w:tcW w:w="787" w:type="dxa"/>
          </w:tcPr>
          <w:p w14:paraId="636DA95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331.76</w:t>
            </w:r>
          </w:p>
        </w:tc>
        <w:tc>
          <w:tcPr>
            <w:tcW w:w="736" w:type="dxa"/>
          </w:tcPr>
          <w:p w14:paraId="5F16162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0.701</w:t>
            </w:r>
          </w:p>
        </w:tc>
        <w:tc>
          <w:tcPr>
            <w:tcW w:w="669" w:type="dxa"/>
          </w:tcPr>
          <w:p w14:paraId="3B7A968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3.00</w:t>
            </w:r>
          </w:p>
        </w:tc>
        <w:tc>
          <w:tcPr>
            <w:tcW w:w="700" w:type="dxa"/>
          </w:tcPr>
          <w:p w14:paraId="77206C0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1.07</w:t>
            </w:r>
          </w:p>
        </w:tc>
        <w:tc>
          <w:tcPr>
            <w:tcW w:w="588" w:type="dxa"/>
          </w:tcPr>
          <w:p w14:paraId="74887BD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5.78</w:t>
            </w:r>
          </w:p>
        </w:tc>
        <w:tc>
          <w:tcPr>
            <w:tcW w:w="1212" w:type="dxa"/>
          </w:tcPr>
          <w:p w14:paraId="393D67C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687.193</w:t>
            </w:r>
          </w:p>
        </w:tc>
        <w:tc>
          <w:tcPr>
            <w:tcW w:w="900" w:type="dxa"/>
          </w:tcPr>
          <w:p w14:paraId="6B5D57E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181.192</w:t>
            </w:r>
          </w:p>
        </w:tc>
        <w:tc>
          <w:tcPr>
            <w:tcW w:w="938" w:type="dxa"/>
          </w:tcPr>
          <w:p w14:paraId="6468CDD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9.529</w:t>
            </w:r>
          </w:p>
        </w:tc>
        <w:tc>
          <w:tcPr>
            <w:tcW w:w="1212" w:type="dxa"/>
          </w:tcPr>
          <w:p w14:paraId="46982F6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86.150</w:t>
            </w:r>
          </w:p>
        </w:tc>
        <w:tc>
          <w:tcPr>
            <w:tcW w:w="1150" w:type="dxa"/>
          </w:tcPr>
          <w:p w14:paraId="32A3936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97.69%</w:t>
            </w:r>
          </w:p>
        </w:tc>
      </w:tr>
      <w:tr w14:paraId="3849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AE47200">
            <w:pPr>
              <w:jc w:val="center"/>
              <w:rPr>
                <w:rFonts w:hint="default"/>
                <w:vertAlign w:val="baseline"/>
                <w:lang w:val="en-US" w:eastAsia="zh-CN"/>
              </w:rPr>
            </w:pPr>
            <w:r>
              <w:rPr>
                <w:rFonts w:hint="eastAsia"/>
                <w:vertAlign w:val="baseline"/>
                <w:lang w:val="en-US" w:eastAsia="zh-CN"/>
              </w:rPr>
              <w:t>6</w:t>
            </w:r>
          </w:p>
        </w:tc>
        <w:tc>
          <w:tcPr>
            <w:tcW w:w="935" w:type="dxa"/>
          </w:tcPr>
          <w:p w14:paraId="2CA1CC6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339.92</w:t>
            </w:r>
          </w:p>
        </w:tc>
        <w:tc>
          <w:tcPr>
            <w:tcW w:w="787" w:type="dxa"/>
          </w:tcPr>
          <w:p w14:paraId="3F1837E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331.75</w:t>
            </w:r>
          </w:p>
        </w:tc>
        <w:tc>
          <w:tcPr>
            <w:tcW w:w="736" w:type="dxa"/>
          </w:tcPr>
          <w:p w14:paraId="43D425B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0.708</w:t>
            </w:r>
          </w:p>
        </w:tc>
        <w:tc>
          <w:tcPr>
            <w:tcW w:w="669" w:type="dxa"/>
          </w:tcPr>
          <w:p w14:paraId="6699925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4.00</w:t>
            </w:r>
          </w:p>
        </w:tc>
        <w:tc>
          <w:tcPr>
            <w:tcW w:w="700" w:type="dxa"/>
          </w:tcPr>
          <w:p w14:paraId="06BC610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1.04</w:t>
            </w:r>
          </w:p>
        </w:tc>
        <w:tc>
          <w:tcPr>
            <w:tcW w:w="588" w:type="dxa"/>
          </w:tcPr>
          <w:p w14:paraId="06CBA26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5.80</w:t>
            </w:r>
          </w:p>
        </w:tc>
        <w:tc>
          <w:tcPr>
            <w:tcW w:w="1212" w:type="dxa"/>
          </w:tcPr>
          <w:p w14:paraId="170BC75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688.327</w:t>
            </w:r>
          </w:p>
        </w:tc>
        <w:tc>
          <w:tcPr>
            <w:tcW w:w="900" w:type="dxa"/>
          </w:tcPr>
          <w:p w14:paraId="267328E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207.419</w:t>
            </w:r>
          </w:p>
        </w:tc>
        <w:tc>
          <w:tcPr>
            <w:tcW w:w="938" w:type="dxa"/>
          </w:tcPr>
          <w:p w14:paraId="3DB067F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9.528</w:t>
            </w:r>
          </w:p>
        </w:tc>
        <w:tc>
          <w:tcPr>
            <w:tcW w:w="1212" w:type="dxa"/>
          </w:tcPr>
          <w:p w14:paraId="44B6691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87.540</w:t>
            </w:r>
          </w:p>
        </w:tc>
        <w:tc>
          <w:tcPr>
            <w:tcW w:w="1150" w:type="dxa"/>
          </w:tcPr>
          <w:p w14:paraId="035610C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97.34%</w:t>
            </w:r>
          </w:p>
        </w:tc>
      </w:tr>
      <w:tr w14:paraId="45F9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C52B6C8">
            <w:pPr>
              <w:jc w:val="center"/>
              <w:rPr>
                <w:rFonts w:hint="default"/>
                <w:vertAlign w:val="baseline"/>
                <w:lang w:val="en-US" w:eastAsia="zh-CN"/>
              </w:rPr>
            </w:pPr>
            <w:r>
              <w:rPr>
                <w:rFonts w:hint="eastAsia"/>
                <w:vertAlign w:val="baseline"/>
                <w:lang w:val="en-US" w:eastAsia="zh-CN"/>
              </w:rPr>
              <w:t>7</w:t>
            </w:r>
          </w:p>
        </w:tc>
        <w:tc>
          <w:tcPr>
            <w:tcW w:w="935" w:type="dxa"/>
          </w:tcPr>
          <w:p w14:paraId="11AAE3D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339.95</w:t>
            </w:r>
          </w:p>
        </w:tc>
        <w:tc>
          <w:tcPr>
            <w:tcW w:w="787" w:type="dxa"/>
          </w:tcPr>
          <w:p w14:paraId="2B806F6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331.74</w:t>
            </w:r>
          </w:p>
        </w:tc>
        <w:tc>
          <w:tcPr>
            <w:tcW w:w="736" w:type="dxa"/>
          </w:tcPr>
          <w:p w14:paraId="3576E6D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0.715</w:t>
            </w:r>
          </w:p>
        </w:tc>
        <w:tc>
          <w:tcPr>
            <w:tcW w:w="669" w:type="dxa"/>
          </w:tcPr>
          <w:p w14:paraId="540B052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3.60</w:t>
            </w:r>
          </w:p>
        </w:tc>
        <w:tc>
          <w:tcPr>
            <w:tcW w:w="700" w:type="dxa"/>
          </w:tcPr>
          <w:p w14:paraId="19689A9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1.02</w:t>
            </w:r>
          </w:p>
        </w:tc>
        <w:tc>
          <w:tcPr>
            <w:tcW w:w="588" w:type="dxa"/>
          </w:tcPr>
          <w:p w14:paraId="5F7EDF0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5.82</w:t>
            </w:r>
          </w:p>
        </w:tc>
        <w:tc>
          <w:tcPr>
            <w:tcW w:w="1212" w:type="dxa"/>
          </w:tcPr>
          <w:p w14:paraId="0870D67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690.90</w:t>
            </w:r>
          </w:p>
        </w:tc>
        <w:tc>
          <w:tcPr>
            <w:tcW w:w="900" w:type="dxa"/>
          </w:tcPr>
          <w:p w14:paraId="54E0A96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184.300</w:t>
            </w:r>
          </w:p>
        </w:tc>
        <w:tc>
          <w:tcPr>
            <w:tcW w:w="938" w:type="dxa"/>
          </w:tcPr>
          <w:p w14:paraId="716521B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9.560</w:t>
            </w:r>
          </w:p>
        </w:tc>
        <w:tc>
          <w:tcPr>
            <w:tcW w:w="1212" w:type="dxa"/>
          </w:tcPr>
          <w:p w14:paraId="6E47DF9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85.750</w:t>
            </w:r>
          </w:p>
        </w:tc>
        <w:tc>
          <w:tcPr>
            <w:tcW w:w="1150" w:type="dxa"/>
          </w:tcPr>
          <w:p w14:paraId="0AD92DF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96.01%</w:t>
            </w:r>
          </w:p>
        </w:tc>
      </w:tr>
      <w:tr w14:paraId="26C1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0CF2CD9">
            <w:pPr>
              <w:jc w:val="center"/>
              <w:rPr>
                <w:rFonts w:hint="default"/>
                <w:vertAlign w:val="baseline"/>
                <w:lang w:val="en-US" w:eastAsia="zh-CN"/>
              </w:rPr>
            </w:pPr>
            <w:r>
              <w:rPr>
                <w:rFonts w:hint="eastAsia"/>
                <w:vertAlign w:val="baseline"/>
                <w:lang w:val="en-US" w:eastAsia="zh-CN"/>
              </w:rPr>
              <w:t>8</w:t>
            </w:r>
          </w:p>
        </w:tc>
        <w:tc>
          <w:tcPr>
            <w:tcW w:w="935" w:type="dxa"/>
          </w:tcPr>
          <w:p w14:paraId="6095261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339.98</w:t>
            </w:r>
          </w:p>
        </w:tc>
        <w:tc>
          <w:tcPr>
            <w:tcW w:w="787" w:type="dxa"/>
          </w:tcPr>
          <w:p w14:paraId="2B6B6FA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331.73</w:t>
            </w:r>
          </w:p>
        </w:tc>
        <w:tc>
          <w:tcPr>
            <w:tcW w:w="736" w:type="dxa"/>
          </w:tcPr>
          <w:p w14:paraId="41C0F5F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0.722</w:t>
            </w:r>
          </w:p>
        </w:tc>
        <w:tc>
          <w:tcPr>
            <w:tcW w:w="669" w:type="dxa"/>
          </w:tcPr>
          <w:p w14:paraId="4A85C30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4.40</w:t>
            </w:r>
          </w:p>
        </w:tc>
        <w:tc>
          <w:tcPr>
            <w:tcW w:w="700" w:type="dxa"/>
          </w:tcPr>
          <w:p w14:paraId="09D832F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0.99</w:t>
            </w:r>
          </w:p>
        </w:tc>
        <w:tc>
          <w:tcPr>
            <w:tcW w:w="588" w:type="dxa"/>
          </w:tcPr>
          <w:p w14:paraId="0B5547A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5.84</w:t>
            </w:r>
          </w:p>
        </w:tc>
        <w:tc>
          <w:tcPr>
            <w:tcW w:w="1212" w:type="dxa"/>
          </w:tcPr>
          <w:p w14:paraId="5071615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689.56</w:t>
            </w:r>
          </w:p>
        </w:tc>
        <w:tc>
          <w:tcPr>
            <w:tcW w:w="900" w:type="dxa"/>
          </w:tcPr>
          <w:p w14:paraId="7478541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183.050</w:t>
            </w:r>
          </w:p>
        </w:tc>
        <w:tc>
          <w:tcPr>
            <w:tcW w:w="938" w:type="dxa"/>
          </w:tcPr>
          <w:p w14:paraId="6F17DA9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9.500</w:t>
            </w:r>
          </w:p>
        </w:tc>
        <w:tc>
          <w:tcPr>
            <w:tcW w:w="1212" w:type="dxa"/>
          </w:tcPr>
          <w:p w14:paraId="6CAD660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86.930</w:t>
            </w:r>
          </w:p>
        </w:tc>
        <w:tc>
          <w:tcPr>
            <w:tcW w:w="1150" w:type="dxa"/>
          </w:tcPr>
          <w:p w14:paraId="36271D1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96.39%</w:t>
            </w:r>
          </w:p>
        </w:tc>
      </w:tr>
      <w:tr w14:paraId="4585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E7177EE">
            <w:pPr>
              <w:jc w:val="center"/>
              <w:rPr>
                <w:rFonts w:hint="default"/>
                <w:vertAlign w:val="baseline"/>
                <w:lang w:val="en-US" w:eastAsia="zh-CN"/>
              </w:rPr>
            </w:pPr>
            <w:r>
              <w:rPr>
                <w:rFonts w:hint="eastAsia"/>
                <w:vertAlign w:val="baseline"/>
                <w:lang w:val="en-US" w:eastAsia="zh-CN"/>
              </w:rPr>
              <w:t>9</w:t>
            </w:r>
          </w:p>
        </w:tc>
        <w:tc>
          <w:tcPr>
            <w:tcW w:w="935" w:type="dxa"/>
          </w:tcPr>
          <w:p w14:paraId="4265719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340.02</w:t>
            </w:r>
          </w:p>
        </w:tc>
        <w:tc>
          <w:tcPr>
            <w:tcW w:w="787" w:type="dxa"/>
          </w:tcPr>
          <w:p w14:paraId="7A14C4E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331.72</w:t>
            </w:r>
          </w:p>
        </w:tc>
        <w:tc>
          <w:tcPr>
            <w:tcW w:w="736" w:type="dxa"/>
          </w:tcPr>
          <w:p w14:paraId="6983AC7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0.729</w:t>
            </w:r>
          </w:p>
        </w:tc>
        <w:tc>
          <w:tcPr>
            <w:tcW w:w="669" w:type="dxa"/>
          </w:tcPr>
          <w:p w14:paraId="2776C38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4.20</w:t>
            </w:r>
          </w:p>
        </w:tc>
        <w:tc>
          <w:tcPr>
            <w:tcW w:w="700" w:type="dxa"/>
          </w:tcPr>
          <w:p w14:paraId="0ACD9CB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0.97</w:t>
            </w:r>
          </w:p>
        </w:tc>
        <w:tc>
          <w:tcPr>
            <w:tcW w:w="588" w:type="dxa"/>
          </w:tcPr>
          <w:p w14:paraId="45C83E9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5.86</w:t>
            </w:r>
          </w:p>
        </w:tc>
        <w:tc>
          <w:tcPr>
            <w:tcW w:w="1212" w:type="dxa"/>
          </w:tcPr>
          <w:p w14:paraId="0E5D0B4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690.02</w:t>
            </w:r>
          </w:p>
        </w:tc>
        <w:tc>
          <w:tcPr>
            <w:tcW w:w="900" w:type="dxa"/>
          </w:tcPr>
          <w:p w14:paraId="711816C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215.850</w:t>
            </w:r>
          </w:p>
        </w:tc>
        <w:tc>
          <w:tcPr>
            <w:tcW w:w="938" w:type="dxa"/>
          </w:tcPr>
          <w:p w14:paraId="46DA6BF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10.880</w:t>
            </w:r>
          </w:p>
        </w:tc>
        <w:tc>
          <w:tcPr>
            <w:tcW w:w="1212" w:type="dxa"/>
          </w:tcPr>
          <w:p w14:paraId="7B45E02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77.320</w:t>
            </w:r>
          </w:p>
        </w:tc>
        <w:tc>
          <w:tcPr>
            <w:tcW w:w="1150" w:type="dxa"/>
          </w:tcPr>
          <w:p w14:paraId="14EBD9B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96.05%</w:t>
            </w:r>
          </w:p>
        </w:tc>
      </w:tr>
      <w:tr w14:paraId="4F0DB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08D80F5">
            <w:pPr>
              <w:jc w:val="center"/>
              <w:rPr>
                <w:rFonts w:hint="default"/>
                <w:vertAlign w:val="baseline"/>
                <w:lang w:val="en-US" w:eastAsia="zh-CN"/>
              </w:rPr>
            </w:pPr>
            <w:r>
              <w:rPr>
                <w:rFonts w:hint="eastAsia"/>
                <w:vertAlign w:val="baseline"/>
                <w:lang w:val="en-US" w:eastAsia="zh-CN"/>
              </w:rPr>
              <w:t>10</w:t>
            </w:r>
          </w:p>
        </w:tc>
        <w:tc>
          <w:tcPr>
            <w:tcW w:w="935" w:type="dxa"/>
          </w:tcPr>
          <w:p w14:paraId="7B038D9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340.05</w:t>
            </w:r>
          </w:p>
        </w:tc>
        <w:tc>
          <w:tcPr>
            <w:tcW w:w="787" w:type="dxa"/>
          </w:tcPr>
          <w:p w14:paraId="2709863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331.71</w:t>
            </w:r>
          </w:p>
        </w:tc>
        <w:tc>
          <w:tcPr>
            <w:tcW w:w="736" w:type="dxa"/>
          </w:tcPr>
          <w:p w14:paraId="53E7B1C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0.736</w:t>
            </w:r>
          </w:p>
        </w:tc>
        <w:tc>
          <w:tcPr>
            <w:tcW w:w="669" w:type="dxa"/>
          </w:tcPr>
          <w:p w14:paraId="2DD32ED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3.60</w:t>
            </w:r>
          </w:p>
        </w:tc>
        <w:tc>
          <w:tcPr>
            <w:tcW w:w="700" w:type="dxa"/>
          </w:tcPr>
          <w:p w14:paraId="252BB98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0.94</w:t>
            </w:r>
          </w:p>
        </w:tc>
        <w:tc>
          <w:tcPr>
            <w:tcW w:w="588" w:type="dxa"/>
          </w:tcPr>
          <w:p w14:paraId="6B7C2A4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5.88</w:t>
            </w:r>
          </w:p>
        </w:tc>
        <w:tc>
          <w:tcPr>
            <w:tcW w:w="1212" w:type="dxa"/>
          </w:tcPr>
          <w:p w14:paraId="45AB149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693.23</w:t>
            </w:r>
          </w:p>
        </w:tc>
        <w:tc>
          <w:tcPr>
            <w:tcW w:w="900" w:type="dxa"/>
          </w:tcPr>
          <w:p w14:paraId="3CE9F50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203.290</w:t>
            </w:r>
          </w:p>
        </w:tc>
        <w:tc>
          <w:tcPr>
            <w:tcW w:w="938" w:type="dxa"/>
          </w:tcPr>
          <w:p w14:paraId="670D0DF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9.510</w:t>
            </w:r>
          </w:p>
        </w:tc>
        <w:tc>
          <w:tcPr>
            <w:tcW w:w="1212" w:type="dxa"/>
          </w:tcPr>
          <w:p w14:paraId="58C0E9D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86.260</w:t>
            </w:r>
          </w:p>
        </w:tc>
        <w:tc>
          <w:tcPr>
            <w:tcW w:w="1150" w:type="dxa"/>
          </w:tcPr>
          <w:p w14:paraId="3CEE6E5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94.62%</w:t>
            </w:r>
          </w:p>
        </w:tc>
      </w:tr>
      <w:tr w14:paraId="70C3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4AE80B0">
            <w:pPr>
              <w:jc w:val="center"/>
              <w:rPr>
                <w:rFonts w:hint="default"/>
                <w:vertAlign w:val="baseline"/>
                <w:lang w:val="en-US" w:eastAsia="zh-CN"/>
              </w:rPr>
            </w:pPr>
            <w:r>
              <w:rPr>
                <w:rFonts w:hint="eastAsia"/>
                <w:vertAlign w:val="baseline"/>
                <w:lang w:val="en-US" w:eastAsia="zh-CN"/>
              </w:rPr>
              <w:t>11</w:t>
            </w:r>
          </w:p>
        </w:tc>
        <w:tc>
          <w:tcPr>
            <w:tcW w:w="935" w:type="dxa"/>
          </w:tcPr>
          <w:p w14:paraId="021BDAD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340.08</w:t>
            </w:r>
          </w:p>
        </w:tc>
        <w:tc>
          <w:tcPr>
            <w:tcW w:w="787" w:type="dxa"/>
          </w:tcPr>
          <w:p w14:paraId="264D0C0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331.70</w:t>
            </w:r>
          </w:p>
        </w:tc>
        <w:tc>
          <w:tcPr>
            <w:tcW w:w="736" w:type="dxa"/>
          </w:tcPr>
          <w:p w14:paraId="001D7AB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0.743</w:t>
            </w:r>
          </w:p>
        </w:tc>
        <w:tc>
          <w:tcPr>
            <w:tcW w:w="669" w:type="dxa"/>
          </w:tcPr>
          <w:p w14:paraId="29536C9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3.20</w:t>
            </w:r>
          </w:p>
        </w:tc>
        <w:tc>
          <w:tcPr>
            <w:tcW w:w="700" w:type="dxa"/>
          </w:tcPr>
          <w:p w14:paraId="686DFC5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0.92</w:t>
            </w:r>
          </w:p>
        </w:tc>
        <w:tc>
          <w:tcPr>
            <w:tcW w:w="588" w:type="dxa"/>
          </w:tcPr>
          <w:p w14:paraId="177A25E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5.90</w:t>
            </w:r>
          </w:p>
        </w:tc>
        <w:tc>
          <w:tcPr>
            <w:tcW w:w="1212" w:type="dxa"/>
          </w:tcPr>
          <w:p w14:paraId="35C0C48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693.42</w:t>
            </w:r>
          </w:p>
        </w:tc>
        <w:tc>
          <w:tcPr>
            <w:tcW w:w="900" w:type="dxa"/>
          </w:tcPr>
          <w:p w14:paraId="16DCBB2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221.780</w:t>
            </w:r>
          </w:p>
        </w:tc>
        <w:tc>
          <w:tcPr>
            <w:tcW w:w="938" w:type="dxa"/>
          </w:tcPr>
          <w:p w14:paraId="4FEA18D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10.870</w:t>
            </w:r>
          </w:p>
        </w:tc>
        <w:tc>
          <w:tcPr>
            <w:tcW w:w="1212" w:type="dxa"/>
          </w:tcPr>
          <w:p w14:paraId="0E6B04F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76.900</w:t>
            </w:r>
          </w:p>
        </w:tc>
        <w:tc>
          <w:tcPr>
            <w:tcW w:w="1150" w:type="dxa"/>
          </w:tcPr>
          <w:p w14:paraId="7A2D937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94.44%</w:t>
            </w:r>
          </w:p>
        </w:tc>
      </w:tr>
      <w:tr w14:paraId="028F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1A4799E">
            <w:pPr>
              <w:jc w:val="center"/>
              <w:rPr>
                <w:rFonts w:hint="default"/>
                <w:vertAlign w:val="baseline"/>
                <w:lang w:val="en-US" w:eastAsia="zh-CN"/>
              </w:rPr>
            </w:pPr>
            <w:r>
              <w:rPr>
                <w:rFonts w:hint="eastAsia"/>
                <w:vertAlign w:val="baseline"/>
                <w:lang w:val="en-US" w:eastAsia="zh-CN"/>
              </w:rPr>
              <w:t>12</w:t>
            </w:r>
          </w:p>
        </w:tc>
        <w:tc>
          <w:tcPr>
            <w:tcW w:w="935" w:type="dxa"/>
          </w:tcPr>
          <w:p w14:paraId="24FE6CC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340.12</w:t>
            </w:r>
          </w:p>
        </w:tc>
        <w:tc>
          <w:tcPr>
            <w:tcW w:w="787" w:type="dxa"/>
          </w:tcPr>
          <w:p w14:paraId="71034A2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331.69</w:t>
            </w:r>
          </w:p>
        </w:tc>
        <w:tc>
          <w:tcPr>
            <w:tcW w:w="736" w:type="dxa"/>
          </w:tcPr>
          <w:p w14:paraId="40C0ABE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0.750</w:t>
            </w:r>
          </w:p>
        </w:tc>
        <w:tc>
          <w:tcPr>
            <w:tcW w:w="669" w:type="dxa"/>
          </w:tcPr>
          <w:p w14:paraId="09D9F2F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4.20</w:t>
            </w:r>
          </w:p>
        </w:tc>
        <w:tc>
          <w:tcPr>
            <w:tcW w:w="700" w:type="dxa"/>
          </w:tcPr>
          <w:p w14:paraId="13EBB7E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0.89</w:t>
            </w:r>
          </w:p>
        </w:tc>
        <w:tc>
          <w:tcPr>
            <w:tcW w:w="588" w:type="dxa"/>
          </w:tcPr>
          <w:p w14:paraId="2CFB35A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5.92</w:t>
            </w:r>
          </w:p>
        </w:tc>
        <w:tc>
          <w:tcPr>
            <w:tcW w:w="1212" w:type="dxa"/>
          </w:tcPr>
          <w:p w14:paraId="03872ED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690.15</w:t>
            </w:r>
          </w:p>
        </w:tc>
        <w:tc>
          <w:tcPr>
            <w:tcW w:w="900" w:type="dxa"/>
          </w:tcPr>
          <w:p w14:paraId="61889EC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177.690</w:t>
            </w:r>
          </w:p>
        </w:tc>
        <w:tc>
          <w:tcPr>
            <w:tcW w:w="938" w:type="dxa"/>
          </w:tcPr>
          <w:p w14:paraId="5C5FA41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9.550</w:t>
            </w:r>
          </w:p>
        </w:tc>
        <w:tc>
          <w:tcPr>
            <w:tcW w:w="1212" w:type="dxa"/>
          </w:tcPr>
          <w:p w14:paraId="538A1B5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86.910</w:t>
            </w:r>
          </w:p>
        </w:tc>
        <w:tc>
          <w:tcPr>
            <w:tcW w:w="1150" w:type="dxa"/>
            <w:vAlign w:val="top"/>
          </w:tcPr>
          <w:p w14:paraId="38FE94B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95.31%</w:t>
            </w:r>
          </w:p>
        </w:tc>
      </w:tr>
      <w:tr w14:paraId="7E4A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A0B4D5A">
            <w:pPr>
              <w:jc w:val="center"/>
              <w:rPr>
                <w:rFonts w:hint="default"/>
                <w:vertAlign w:val="baseline"/>
                <w:lang w:val="en-US" w:eastAsia="zh-CN"/>
              </w:rPr>
            </w:pPr>
            <w:r>
              <w:rPr>
                <w:rFonts w:hint="eastAsia"/>
                <w:vertAlign w:val="baseline"/>
                <w:lang w:val="en-US" w:eastAsia="zh-CN"/>
              </w:rPr>
              <w:t>13</w:t>
            </w:r>
          </w:p>
        </w:tc>
        <w:tc>
          <w:tcPr>
            <w:tcW w:w="935" w:type="dxa"/>
          </w:tcPr>
          <w:p w14:paraId="760D04B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340.15</w:t>
            </w:r>
          </w:p>
        </w:tc>
        <w:tc>
          <w:tcPr>
            <w:tcW w:w="787" w:type="dxa"/>
          </w:tcPr>
          <w:p w14:paraId="4FCA831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331.68</w:t>
            </w:r>
          </w:p>
        </w:tc>
        <w:tc>
          <w:tcPr>
            <w:tcW w:w="736" w:type="dxa"/>
          </w:tcPr>
          <w:p w14:paraId="05DA5DD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0.757</w:t>
            </w:r>
          </w:p>
        </w:tc>
        <w:tc>
          <w:tcPr>
            <w:tcW w:w="669" w:type="dxa"/>
          </w:tcPr>
          <w:p w14:paraId="24BA40B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4.40</w:t>
            </w:r>
          </w:p>
        </w:tc>
        <w:tc>
          <w:tcPr>
            <w:tcW w:w="700" w:type="dxa"/>
          </w:tcPr>
          <w:p w14:paraId="1968FC7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0.87</w:t>
            </w:r>
          </w:p>
        </w:tc>
        <w:tc>
          <w:tcPr>
            <w:tcW w:w="588" w:type="dxa"/>
          </w:tcPr>
          <w:p w14:paraId="23D1742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5.94</w:t>
            </w:r>
          </w:p>
        </w:tc>
        <w:tc>
          <w:tcPr>
            <w:tcW w:w="1212" w:type="dxa"/>
          </w:tcPr>
          <w:p w14:paraId="586EDB8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690.50</w:t>
            </w:r>
          </w:p>
        </w:tc>
        <w:tc>
          <w:tcPr>
            <w:tcW w:w="900" w:type="dxa"/>
          </w:tcPr>
          <w:p w14:paraId="189D416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190.030</w:t>
            </w:r>
          </w:p>
        </w:tc>
        <w:tc>
          <w:tcPr>
            <w:tcW w:w="938" w:type="dxa"/>
          </w:tcPr>
          <w:p w14:paraId="40C085B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9.500</w:t>
            </w:r>
          </w:p>
        </w:tc>
        <w:tc>
          <w:tcPr>
            <w:tcW w:w="1212" w:type="dxa"/>
          </w:tcPr>
          <w:p w14:paraId="2F6DC41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87.420</w:t>
            </w:r>
          </w:p>
        </w:tc>
        <w:tc>
          <w:tcPr>
            <w:tcW w:w="1150" w:type="dxa"/>
            <w:vAlign w:val="top"/>
          </w:tcPr>
          <w:p w14:paraId="5793849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95.02%</w:t>
            </w:r>
          </w:p>
        </w:tc>
      </w:tr>
      <w:tr w14:paraId="55CF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336B947">
            <w:pPr>
              <w:jc w:val="center"/>
              <w:rPr>
                <w:rFonts w:hint="default"/>
                <w:vertAlign w:val="baseline"/>
                <w:lang w:val="en-US" w:eastAsia="zh-CN"/>
              </w:rPr>
            </w:pPr>
            <w:r>
              <w:rPr>
                <w:rFonts w:hint="eastAsia"/>
                <w:vertAlign w:val="baseline"/>
                <w:lang w:val="en-US" w:eastAsia="zh-CN"/>
              </w:rPr>
              <w:t>14</w:t>
            </w:r>
          </w:p>
        </w:tc>
        <w:tc>
          <w:tcPr>
            <w:tcW w:w="935" w:type="dxa"/>
          </w:tcPr>
          <w:p w14:paraId="0AAEA2C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340.18</w:t>
            </w:r>
          </w:p>
        </w:tc>
        <w:tc>
          <w:tcPr>
            <w:tcW w:w="787" w:type="dxa"/>
          </w:tcPr>
          <w:p w14:paraId="53F42A3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331.67</w:t>
            </w:r>
          </w:p>
        </w:tc>
        <w:tc>
          <w:tcPr>
            <w:tcW w:w="736" w:type="dxa"/>
          </w:tcPr>
          <w:p w14:paraId="28DE9CB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0.764</w:t>
            </w:r>
          </w:p>
        </w:tc>
        <w:tc>
          <w:tcPr>
            <w:tcW w:w="669" w:type="dxa"/>
          </w:tcPr>
          <w:p w14:paraId="1544565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3.60</w:t>
            </w:r>
          </w:p>
        </w:tc>
        <w:tc>
          <w:tcPr>
            <w:tcW w:w="700" w:type="dxa"/>
          </w:tcPr>
          <w:p w14:paraId="720B6A0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0.84</w:t>
            </w:r>
          </w:p>
        </w:tc>
        <w:tc>
          <w:tcPr>
            <w:tcW w:w="588" w:type="dxa"/>
          </w:tcPr>
          <w:p w14:paraId="1018B7E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5.96</w:t>
            </w:r>
          </w:p>
        </w:tc>
        <w:tc>
          <w:tcPr>
            <w:tcW w:w="1212" w:type="dxa"/>
          </w:tcPr>
          <w:p w14:paraId="5BA0470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692.29</w:t>
            </w:r>
          </w:p>
        </w:tc>
        <w:tc>
          <w:tcPr>
            <w:tcW w:w="900" w:type="dxa"/>
          </w:tcPr>
          <w:p w14:paraId="0E530DB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194.740</w:t>
            </w:r>
          </w:p>
        </w:tc>
        <w:tc>
          <w:tcPr>
            <w:tcW w:w="938" w:type="dxa"/>
          </w:tcPr>
          <w:p w14:paraId="66152A4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9.540</w:t>
            </w:r>
          </w:p>
        </w:tc>
        <w:tc>
          <w:tcPr>
            <w:tcW w:w="1212" w:type="dxa"/>
          </w:tcPr>
          <w:p w14:paraId="307163F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87.560</w:t>
            </w:r>
          </w:p>
        </w:tc>
        <w:tc>
          <w:tcPr>
            <w:tcW w:w="1150" w:type="dxa"/>
            <w:vAlign w:val="top"/>
          </w:tcPr>
          <w:p w14:paraId="68253C0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94.31%</w:t>
            </w:r>
          </w:p>
        </w:tc>
      </w:tr>
      <w:tr w14:paraId="335D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387D861">
            <w:pPr>
              <w:jc w:val="center"/>
              <w:rPr>
                <w:rFonts w:hint="default"/>
                <w:vertAlign w:val="baseline"/>
                <w:lang w:val="en-US" w:eastAsia="zh-CN"/>
              </w:rPr>
            </w:pPr>
            <w:r>
              <w:rPr>
                <w:rFonts w:hint="eastAsia"/>
                <w:vertAlign w:val="baseline"/>
                <w:lang w:val="en-US" w:eastAsia="zh-CN"/>
              </w:rPr>
              <w:t>15</w:t>
            </w:r>
          </w:p>
        </w:tc>
        <w:tc>
          <w:tcPr>
            <w:tcW w:w="935" w:type="dxa"/>
          </w:tcPr>
          <w:p w14:paraId="421950C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340.22</w:t>
            </w:r>
          </w:p>
        </w:tc>
        <w:tc>
          <w:tcPr>
            <w:tcW w:w="787" w:type="dxa"/>
          </w:tcPr>
          <w:p w14:paraId="6D0277E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331.66</w:t>
            </w:r>
          </w:p>
        </w:tc>
        <w:tc>
          <w:tcPr>
            <w:tcW w:w="736" w:type="dxa"/>
          </w:tcPr>
          <w:p w14:paraId="5D46C96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0.771</w:t>
            </w:r>
          </w:p>
        </w:tc>
        <w:tc>
          <w:tcPr>
            <w:tcW w:w="669" w:type="dxa"/>
          </w:tcPr>
          <w:p w14:paraId="3E33DCD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4.80</w:t>
            </w:r>
          </w:p>
        </w:tc>
        <w:tc>
          <w:tcPr>
            <w:tcW w:w="700" w:type="dxa"/>
          </w:tcPr>
          <w:p w14:paraId="455CC13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w:t>
            </w:r>
          </w:p>
        </w:tc>
        <w:tc>
          <w:tcPr>
            <w:tcW w:w="588" w:type="dxa"/>
          </w:tcPr>
          <w:p w14:paraId="132CBF7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5.98</w:t>
            </w:r>
          </w:p>
        </w:tc>
        <w:tc>
          <w:tcPr>
            <w:tcW w:w="1212" w:type="dxa"/>
          </w:tcPr>
          <w:p w14:paraId="5E96F3C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694.79</w:t>
            </w:r>
          </w:p>
        </w:tc>
        <w:tc>
          <w:tcPr>
            <w:tcW w:w="900" w:type="dxa"/>
          </w:tcPr>
          <w:p w14:paraId="772D18C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225.340</w:t>
            </w:r>
          </w:p>
        </w:tc>
        <w:tc>
          <w:tcPr>
            <w:tcW w:w="938" w:type="dxa"/>
          </w:tcPr>
          <w:p w14:paraId="245F445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9.500</w:t>
            </w:r>
          </w:p>
        </w:tc>
        <w:tc>
          <w:tcPr>
            <w:tcW w:w="1212" w:type="dxa"/>
          </w:tcPr>
          <w:p w14:paraId="154CBA6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86.980</w:t>
            </w:r>
          </w:p>
        </w:tc>
        <w:tc>
          <w:tcPr>
            <w:tcW w:w="1150" w:type="dxa"/>
            <w:vAlign w:val="top"/>
          </w:tcPr>
          <w:p w14:paraId="7E8D691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93.18%</w:t>
            </w:r>
          </w:p>
        </w:tc>
      </w:tr>
      <w:tr w14:paraId="55DC4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260A8F5">
            <w:pPr>
              <w:jc w:val="center"/>
              <w:rPr>
                <w:rFonts w:hint="default"/>
                <w:vertAlign w:val="baseline"/>
                <w:lang w:val="en-US" w:eastAsia="zh-CN"/>
              </w:rPr>
            </w:pPr>
            <w:r>
              <w:rPr>
                <w:rFonts w:hint="eastAsia"/>
                <w:vertAlign w:val="baseline"/>
                <w:lang w:val="en-US" w:eastAsia="zh-CN"/>
              </w:rPr>
              <w:t>16</w:t>
            </w:r>
          </w:p>
        </w:tc>
        <w:tc>
          <w:tcPr>
            <w:tcW w:w="935" w:type="dxa"/>
          </w:tcPr>
          <w:p w14:paraId="5FB2D2F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340.25</w:t>
            </w:r>
          </w:p>
        </w:tc>
        <w:tc>
          <w:tcPr>
            <w:tcW w:w="787" w:type="dxa"/>
          </w:tcPr>
          <w:p w14:paraId="5659ACD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331.65</w:t>
            </w:r>
          </w:p>
        </w:tc>
        <w:tc>
          <w:tcPr>
            <w:tcW w:w="736" w:type="dxa"/>
          </w:tcPr>
          <w:p w14:paraId="764708F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0.778</w:t>
            </w:r>
          </w:p>
        </w:tc>
        <w:tc>
          <w:tcPr>
            <w:tcW w:w="669" w:type="dxa"/>
          </w:tcPr>
          <w:p w14:paraId="0702C66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4.80</w:t>
            </w:r>
          </w:p>
        </w:tc>
        <w:tc>
          <w:tcPr>
            <w:tcW w:w="700" w:type="dxa"/>
          </w:tcPr>
          <w:p w14:paraId="66EC99C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w:t>
            </w:r>
          </w:p>
        </w:tc>
        <w:tc>
          <w:tcPr>
            <w:tcW w:w="588" w:type="dxa"/>
          </w:tcPr>
          <w:p w14:paraId="0A4104D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6.00</w:t>
            </w:r>
          </w:p>
        </w:tc>
        <w:tc>
          <w:tcPr>
            <w:tcW w:w="1212" w:type="dxa"/>
          </w:tcPr>
          <w:p w14:paraId="73F8583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691.37</w:t>
            </w:r>
          </w:p>
        </w:tc>
        <w:tc>
          <w:tcPr>
            <w:tcW w:w="900" w:type="dxa"/>
          </w:tcPr>
          <w:p w14:paraId="4BA81B5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200.920</w:t>
            </w:r>
          </w:p>
        </w:tc>
        <w:tc>
          <w:tcPr>
            <w:tcW w:w="938" w:type="dxa"/>
          </w:tcPr>
          <w:p w14:paraId="0240DB0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9.560</w:t>
            </w:r>
          </w:p>
        </w:tc>
        <w:tc>
          <w:tcPr>
            <w:tcW w:w="1212" w:type="dxa"/>
          </w:tcPr>
          <w:p w14:paraId="33A4668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86.830</w:t>
            </w:r>
          </w:p>
        </w:tc>
        <w:tc>
          <w:tcPr>
            <w:tcW w:w="1150" w:type="dxa"/>
            <w:vAlign w:val="top"/>
          </w:tcPr>
          <w:p w14:paraId="1EA3021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94.17%</w:t>
            </w:r>
          </w:p>
        </w:tc>
      </w:tr>
      <w:tr w14:paraId="122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E97E62B">
            <w:pPr>
              <w:jc w:val="center"/>
              <w:rPr>
                <w:rFonts w:hint="default"/>
                <w:vertAlign w:val="baseline"/>
                <w:lang w:val="en-US" w:eastAsia="zh-CN"/>
              </w:rPr>
            </w:pPr>
            <w:r>
              <w:rPr>
                <w:rFonts w:hint="eastAsia"/>
                <w:vertAlign w:val="baseline"/>
                <w:lang w:val="en-US" w:eastAsia="zh-CN"/>
              </w:rPr>
              <w:t>17</w:t>
            </w:r>
          </w:p>
        </w:tc>
        <w:tc>
          <w:tcPr>
            <w:tcW w:w="935" w:type="dxa"/>
          </w:tcPr>
          <w:p w14:paraId="4F323D1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340.28</w:t>
            </w:r>
          </w:p>
        </w:tc>
        <w:tc>
          <w:tcPr>
            <w:tcW w:w="787" w:type="dxa"/>
          </w:tcPr>
          <w:p w14:paraId="577EDF5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331.64</w:t>
            </w:r>
          </w:p>
        </w:tc>
        <w:tc>
          <w:tcPr>
            <w:tcW w:w="736" w:type="dxa"/>
          </w:tcPr>
          <w:p w14:paraId="67F41E6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0.785</w:t>
            </w:r>
          </w:p>
        </w:tc>
        <w:tc>
          <w:tcPr>
            <w:tcW w:w="669" w:type="dxa"/>
          </w:tcPr>
          <w:p w14:paraId="4729395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5ED722B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0.77</w:t>
            </w:r>
          </w:p>
        </w:tc>
        <w:tc>
          <w:tcPr>
            <w:tcW w:w="588" w:type="dxa"/>
          </w:tcPr>
          <w:p w14:paraId="6D269BB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5.98</w:t>
            </w:r>
          </w:p>
        </w:tc>
        <w:tc>
          <w:tcPr>
            <w:tcW w:w="1212" w:type="dxa"/>
          </w:tcPr>
          <w:p w14:paraId="79C1773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692.69</w:t>
            </w:r>
          </w:p>
        </w:tc>
        <w:tc>
          <w:tcPr>
            <w:tcW w:w="900" w:type="dxa"/>
          </w:tcPr>
          <w:p w14:paraId="5F2C2CF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225.780</w:t>
            </w:r>
          </w:p>
        </w:tc>
        <w:tc>
          <w:tcPr>
            <w:tcW w:w="938" w:type="dxa"/>
          </w:tcPr>
          <w:p w14:paraId="10B91A2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10.920</w:t>
            </w:r>
          </w:p>
        </w:tc>
        <w:tc>
          <w:tcPr>
            <w:tcW w:w="1212" w:type="dxa"/>
          </w:tcPr>
          <w:p w14:paraId="58720FC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75.200</w:t>
            </w:r>
          </w:p>
        </w:tc>
        <w:tc>
          <w:tcPr>
            <w:tcW w:w="1150" w:type="dxa"/>
            <w:vAlign w:val="top"/>
          </w:tcPr>
          <w:p w14:paraId="6E61571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94.44%</w:t>
            </w:r>
          </w:p>
        </w:tc>
      </w:tr>
      <w:tr w14:paraId="1683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3FAF15FF">
            <w:pPr>
              <w:jc w:val="center"/>
              <w:rPr>
                <w:rFonts w:hint="default"/>
                <w:vertAlign w:val="baseline"/>
                <w:lang w:val="en-US" w:eastAsia="zh-CN"/>
              </w:rPr>
            </w:pPr>
            <w:r>
              <w:rPr>
                <w:rFonts w:hint="eastAsia"/>
                <w:vertAlign w:val="baseline"/>
                <w:lang w:val="en-US" w:eastAsia="zh-CN"/>
              </w:rPr>
              <w:t>18</w:t>
            </w:r>
          </w:p>
        </w:tc>
        <w:tc>
          <w:tcPr>
            <w:tcW w:w="935" w:type="dxa"/>
          </w:tcPr>
          <w:p w14:paraId="00E2674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340.32</w:t>
            </w:r>
          </w:p>
        </w:tc>
        <w:tc>
          <w:tcPr>
            <w:tcW w:w="787" w:type="dxa"/>
          </w:tcPr>
          <w:p w14:paraId="0AA650B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331.63</w:t>
            </w:r>
          </w:p>
        </w:tc>
        <w:tc>
          <w:tcPr>
            <w:tcW w:w="736" w:type="dxa"/>
          </w:tcPr>
          <w:p w14:paraId="10F3A8A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0.792</w:t>
            </w:r>
          </w:p>
        </w:tc>
        <w:tc>
          <w:tcPr>
            <w:tcW w:w="669" w:type="dxa"/>
          </w:tcPr>
          <w:p w14:paraId="3BF7426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4.80</w:t>
            </w:r>
          </w:p>
        </w:tc>
        <w:tc>
          <w:tcPr>
            <w:tcW w:w="700" w:type="dxa"/>
          </w:tcPr>
          <w:p w14:paraId="0FD7765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0.74</w:t>
            </w:r>
          </w:p>
        </w:tc>
        <w:tc>
          <w:tcPr>
            <w:tcW w:w="588" w:type="dxa"/>
          </w:tcPr>
          <w:p w14:paraId="3016CDA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5.96</w:t>
            </w:r>
          </w:p>
        </w:tc>
        <w:tc>
          <w:tcPr>
            <w:tcW w:w="1212" w:type="dxa"/>
          </w:tcPr>
          <w:p w14:paraId="1D7A3C0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691.51</w:t>
            </w:r>
          </w:p>
        </w:tc>
        <w:tc>
          <w:tcPr>
            <w:tcW w:w="900" w:type="dxa"/>
          </w:tcPr>
          <w:p w14:paraId="7D688BF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180.420</w:t>
            </w:r>
          </w:p>
        </w:tc>
        <w:tc>
          <w:tcPr>
            <w:tcW w:w="938" w:type="dxa"/>
          </w:tcPr>
          <w:p w14:paraId="2655FE1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9.560</w:t>
            </w:r>
          </w:p>
        </w:tc>
        <w:tc>
          <w:tcPr>
            <w:tcW w:w="1212" w:type="dxa"/>
          </w:tcPr>
          <w:p w14:paraId="10BEA64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82.370</w:t>
            </w:r>
          </w:p>
        </w:tc>
        <w:tc>
          <w:tcPr>
            <w:tcW w:w="1150" w:type="dxa"/>
            <w:vAlign w:val="top"/>
          </w:tcPr>
          <w:p w14:paraId="3602A3C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95.44%</w:t>
            </w:r>
          </w:p>
        </w:tc>
      </w:tr>
      <w:tr w14:paraId="5300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51BF304">
            <w:pPr>
              <w:jc w:val="center"/>
              <w:rPr>
                <w:rFonts w:hint="default"/>
                <w:vertAlign w:val="baseline"/>
                <w:lang w:val="en-US" w:eastAsia="zh-CN"/>
              </w:rPr>
            </w:pPr>
            <w:r>
              <w:rPr>
                <w:rFonts w:hint="eastAsia"/>
                <w:vertAlign w:val="baseline"/>
                <w:lang w:val="en-US" w:eastAsia="zh-CN"/>
              </w:rPr>
              <w:t>19</w:t>
            </w:r>
          </w:p>
        </w:tc>
        <w:tc>
          <w:tcPr>
            <w:tcW w:w="935" w:type="dxa"/>
          </w:tcPr>
          <w:p w14:paraId="46AA775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340.35</w:t>
            </w:r>
          </w:p>
        </w:tc>
        <w:tc>
          <w:tcPr>
            <w:tcW w:w="787" w:type="dxa"/>
          </w:tcPr>
          <w:p w14:paraId="027DBE3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331.62</w:t>
            </w:r>
          </w:p>
        </w:tc>
        <w:tc>
          <w:tcPr>
            <w:tcW w:w="736" w:type="dxa"/>
          </w:tcPr>
          <w:p w14:paraId="7C44206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0.799</w:t>
            </w:r>
          </w:p>
        </w:tc>
        <w:tc>
          <w:tcPr>
            <w:tcW w:w="669" w:type="dxa"/>
          </w:tcPr>
          <w:p w14:paraId="049E05D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7E60BDF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0.72</w:t>
            </w:r>
          </w:p>
        </w:tc>
        <w:tc>
          <w:tcPr>
            <w:tcW w:w="588" w:type="dxa"/>
          </w:tcPr>
          <w:p w14:paraId="287741C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5.94</w:t>
            </w:r>
          </w:p>
        </w:tc>
        <w:tc>
          <w:tcPr>
            <w:tcW w:w="1212" w:type="dxa"/>
          </w:tcPr>
          <w:p w14:paraId="00BE1B9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689.20</w:t>
            </w:r>
          </w:p>
        </w:tc>
        <w:tc>
          <w:tcPr>
            <w:tcW w:w="900" w:type="dxa"/>
          </w:tcPr>
          <w:p w14:paraId="0CA94B3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166.600</w:t>
            </w:r>
          </w:p>
        </w:tc>
        <w:tc>
          <w:tcPr>
            <w:tcW w:w="938" w:type="dxa"/>
          </w:tcPr>
          <w:p w14:paraId="704113A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9.548</w:t>
            </w:r>
          </w:p>
        </w:tc>
        <w:tc>
          <w:tcPr>
            <w:tcW w:w="1212" w:type="dxa"/>
          </w:tcPr>
          <w:p w14:paraId="4096A68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80.704</w:t>
            </w:r>
          </w:p>
        </w:tc>
        <w:tc>
          <w:tcPr>
            <w:tcW w:w="1150" w:type="dxa"/>
            <w:vAlign w:val="top"/>
          </w:tcPr>
          <w:p w14:paraId="6B0744D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96.99%</w:t>
            </w:r>
          </w:p>
        </w:tc>
      </w:tr>
      <w:tr w14:paraId="501A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5302C9F">
            <w:pPr>
              <w:jc w:val="center"/>
              <w:rPr>
                <w:rFonts w:hint="default"/>
                <w:vertAlign w:val="baseline"/>
                <w:lang w:val="en-US" w:eastAsia="zh-CN"/>
              </w:rPr>
            </w:pPr>
            <w:r>
              <w:rPr>
                <w:rFonts w:hint="eastAsia"/>
                <w:vertAlign w:val="baseline"/>
                <w:lang w:val="en-US" w:eastAsia="zh-CN"/>
              </w:rPr>
              <w:t>20</w:t>
            </w:r>
          </w:p>
        </w:tc>
        <w:tc>
          <w:tcPr>
            <w:tcW w:w="935" w:type="dxa"/>
          </w:tcPr>
          <w:p w14:paraId="3807288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340.38</w:t>
            </w:r>
          </w:p>
        </w:tc>
        <w:tc>
          <w:tcPr>
            <w:tcW w:w="787" w:type="dxa"/>
          </w:tcPr>
          <w:p w14:paraId="35C2CE2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331.61</w:t>
            </w:r>
          </w:p>
        </w:tc>
        <w:tc>
          <w:tcPr>
            <w:tcW w:w="736" w:type="dxa"/>
          </w:tcPr>
          <w:p w14:paraId="3628129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0.806</w:t>
            </w:r>
          </w:p>
        </w:tc>
        <w:tc>
          <w:tcPr>
            <w:tcW w:w="669" w:type="dxa"/>
          </w:tcPr>
          <w:p w14:paraId="16863C8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656B181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0.69</w:t>
            </w:r>
          </w:p>
        </w:tc>
        <w:tc>
          <w:tcPr>
            <w:tcW w:w="588" w:type="dxa"/>
          </w:tcPr>
          <w:p w14:paraId="612EB3A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5.92</w:t>
            </w:r>
          </w:p>
        </w:tc>
        <w:tc>
          <w:tcPr>
            <w:tcW w:w="1212" w:type="dxa"/>
          </w:tcPr>
          <w:p w14:paraId="2E01227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686.30</w:t>
            </w:r>
          </w:p>
        </w:tc>
        <w:tc>
          <w:tcPr>
            <w:tcW w:w="900" w:type="dxa"/>
          </w:tcPr>
          <w:p w14:paraId="7888377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186.500</w:t>
            </w:r>
          </w:p>
        </w:tc>
        <w:tc>
          <w:tcPr>
            <w:tcW w:w="938" w:type="dxa"/>
          </w:tcPr>
          <w:p w14:paraId="1690100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9.530</w:t>
            </w:r>
          </w:p>
        </w:tc>
        <w:tc>
          <w:tcPr>
            <w:tcW w:w="1212" w:type="dxa"/>
          </w:tcPr>
          <w:p w14:paraId="38E8DE0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79.026</w:t>
            </w:r>
          </w:p>
        </w:tc>
        <w:tc>
          <w:tcPr>
            <w:tcW w:w="1150" w:type="dxa"/>
            <w:vAlign w:val="top"/>
          </w:tcPr>
          <w:p w14:paraId="02090A3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98.15%</w:t>
            </w:r>
          </w:p>
        </w:tc>
      </w:tr>
      <w:tr w14:paraId="1B2F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36148AC">
            <w:pPr>
              <w:jc w:val="center"/>
              <w:rPr>
                <w:rFonts w:hint="default"/>
                <w:vertAlign w:val="baseline"/>
                <w:lang w:val="en-US" w:eastAsia="zh-CN"/>
              </w:rPr>
            </w:pPr>
            <w:r>
              <w:rPr>
                <w:rFonts w:hint="eastAsia"/>
                <w:vertAlign w:val="baseline"/>
                <w:lang w:val="en-US" w:eastAsia="zh-CN"/>
              </w:rPr>
              <w:t>21</w:t>
            </w:r>
          </w:p>
        </w:tc>
        <w:tc>
          <w:tcPr>
            <w:tcW w:w="935" w:type="dxa"/>
          </w:tcPr>
          <w:p w14:paraId="599FD5C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340.42</w:t>
            </w:r>
          </w:p>
        </w:tc>
        <w:tc>
          <w:tcPr>
            <w:tcW w:w="787" w:type="dxa"/>
          </w:tcPr>
          <w:p w14:paraId="7693D06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331.60</w:t>
            </w:r>
          </w:p>
        </w:tc>
        <w:tc>
          <w:tcPr>
            <w:tcW w:w="736" w:type="dxa"/>
          </w:tcPr>
          <w:p w14:paraId="79361FE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0.813</w:t>
            </w:r>
          </w:p>
        </w:tc>
        <w:tc>
          <w:tcPr>
            <w:tcW w:w="669" w:type="dxa"/>
          </w:tcPr>
          <w:p w14:paraId="68556CB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4.80</w:t>
            </w:r>
          </w:p>
        </w:tc>
        <w:tc>
          <w:tcPr>
            <w:tcW w:w="700" w:type="dxa"/>
          </w:tcPr>
          <w:p w14:paraId="4C7ACC3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0.66</w:t>
            </w:r>
          </w:p>
        </w:tc>
        <w:tc>
          <w:tcPr>
            <w:tcW w:w="588" w:type="dxa"/>
          </w:tcPr>
          <w:p w14:paraId="165E67C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5.90</w:t>
            </w:r>
          </w:p>
        </w:tc>
        <w:tc>
          <w:tcPr>
            <w:tcW w:w="1212" w:type="dxa"/>
          </w:tcPr>
          <w:p w14:paraId="6FAF2A6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684.70</w:t>
            </w:r>
          </w:p>
        </w:tc>
        <w:tc>
          <w:tcPr>
            <w:tcW w:w="900" w:type="dxa"/>
          </w:tcPr>
          <w:p w14:paraId="1105F39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203.00</w:t>
            </w:r>
          </w:p>
        </w:tc>
        <w:tc>
          <w:tcPr>
            <w:tcW w:w="938" w:type="dxa"/>
          </w:tcPr>
          <w:p w14:paraId="26F1CDD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10.900</w:t>
            </w:r>
          </w:p>
        </w:tc>
        <w:tc>
          <w:tcPr>
            <w:tcW w:w="1212" w:type="dxa"/>
          </w:tcPr>
          <w:p w14:paraId="2DBE800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61.416</w:t>
            </w:r>
          </w:p>
        </w:tc>
        <w:tc>
          <w:tcPr>
            <w:tcW w:w="1150" w:type="dxa"/>
            <w:vAlign w:val="top"/>
          </w:tcPr>
          <w:p w14:paraId="4B95EA5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98.81%</w:t>
            </w:r>
          </w:p>
        </w:tc>
      </w:tr>
      <w:tr w14:paraId="1C4A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4897E02E">
            <w:pPr>
              <w:jc w:val="center"/>
              <w:rPr>
                <w:rFonts w:hint="default"/>
                <w:vertAlign w:val="baseline"/>
                <w:lang w:val="en-US" w:eastAsia="zh-CN"/>
              </w:rPr>
            </w:pPr>
            <w:r>
              <w:rPr>
                <w:rFonts w:hint="eastAsia"/>
                <w:vertAlign w:val="baseline"/>
                <w:lang w:val="en-US" w:eastAsia="zh-CN"/>
              </w:rPr>
              <w:t>22</w:t>
            </w:r>
          </w:p>
        </w:tc>
        <w:tc>
          <w:tcPr>
            <w:tcW w:w="935" w:type="dxa"/>
          </w:tcPr>
          <w:p w14:paraId="5ED0C83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340.45</w:t>
            </w:r>
          </w:p>
        </w:tc>
        <w:tc>
          <w:tcPr>
            <w:tcW w:w="787" w:type="dxa"/>
          </w:tcPr>
          <w:p w14:paraId="0124EBF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331.59</w:t>
            </w:r>
          </w:p>
        </w:tc>
        <w:tc>
          <w:tcPr>
            <w:tcW w:w="736" w:type="dxa"/>
          </w:tcPr>
          <w:p w14:paraId="0D0D2E8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0.820</w:t>
            </w:r>
          </w:p>
        </w:tc>
        <w:tc>
          <w:tcPr>
            <w:tcW w:w="669" w:type="dxa"/>
          </w:tcPr>
          <w:p w14:paraId="3CAD573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3FCF06D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0.63</w:t>
            </w:r>
          </w:p>
        </w:tc>
        <w:tc>
          <w:tcPr>
            <w:tcW w:w="588" w:type="dxa"/>
          </w:tcPr>
          <w:p w14:paraId="2EDDDC9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5.88</w:t>
            </w:r>
          </w:p>
        </w:tc>
        <w:tc>
          <w:tcPr>
            <w:tcW w:w="1212" w:type="dxa"/>
          </w:tcPr>
          <w:p w14:paraId="4DB1430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683.80</w:t>
            </w:r>
          </w:p>
        </w:tc>
        <w:tc>
          <w:tcPr>
            <w:tcW w:w="900" w:type="dxa"/>
          </w:tcPr>
          <w:p w14:paraId="7735C5E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158.200</w:t>
            </w:r>
          </w:p>
        </w:tc>
        <w:tc>
          <w:tcPr>
            <w:tcW w:w="938" w:type="dxa"/>
          </w:tcPr>
          <w:p w14:paraId="5ADF7DE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9.537</w:t>
            </w:r>
          </w:p>
        </w:tc>
        <w:tc>
          <w:tcPr>
            <w:tcW w:w="1212" w:type="dxa"/>
          </w:tcPr>
          <w:p w14:paraId="37ADCFA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74.579</w:t>
            </w:r>
          </w:p>
        </w:tc>
        <w:tc>
          <w:tcPr>
            <w:tcW w:w="1150" w:type="dxa"/>
            <w:vAlign w:val="top"/>
          </w:tcPr>
          <w:p w14:paraId="22148B7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99.19%</w:t>
            </w:r>
          </w:p>
        </w:tc>
      </w:tr>
      <w:tr w14:paraId="0455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3DAFD7F">
            <w:pPr>
              <w:jc w:val="center"/>
              <w:rPr>
                <w:rFonts w:hint="default"/>
                <w:vertAlign w:val="baseline"/>
                <w:lang w:val="en-US" w:eastAsia="zh-CN"/>
              </w:rPr>
            </w:pPr>
            <w:r>
              <w:rPr>
                <w:rFonts w:hint="eastAsia"/>
                <w:vertAlign w:val="baseline"/>
                <w:lang w:val="en-US" w:eastAsia="zh-CN"/>
              </w:rPr>
              <w:t>23</w:t>
            </w:r>
          </w:p>
        </w:tc>
        <w:tc>
          <w:tcPr>
            <w:tcW w:w="935" w:type="dxa"/>
          </w:tcPr>
          <w:p w14:paraId="52AB917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340.48</w:t>
            </w:r>
          </w:p>
        </w:tc>
        <w:tc>
          <w:tcPr>
            <w:tcW w:w="787" w:type="dxa"/>
          </w:tcPr>
          <w:p w14:paraId="01F2FE0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331.58</w:t>
            </w:r>
          </w:p>
        </w:tc>
        <w:tc>
          <w:tcPr>
            <w:tcW w:w="736" w:type="dxa"/>
          </w:tcPr>
          <w:p w14:paraId="2104F9A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0.827</w:t>
            </w:r>
          </w:p>
        </w:tc>
        <w:tc>
          <w:tcPr>
            <w:tcW w:w="669" w:type="dxa"/>
          </w:tcPr>
          <w:p w14:paraId="281AEAB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0C64CD1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0.61</w:t>
            </w:r>
          </w:p>
        </w:tc>
        <w:tc>
          <w:tcPr>
            <w:tcW w:w="588" w:type="dxa"/>
          </w:tcPr>
          <w:p w14:paraId="3B64CA6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5.86</w:t>
            </w:r>
          </w:p>
        </w:tc>
        <w:tc>
          <w:tcPr>
            <w:tcW w:w="1212" w:type="dxa"/>
          </w:tcPr>
          <w:p w14:paraId="3E14C00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682.90</w:t>
            </w:r>
          </w:p>
        </w:tc>
        <w:tc>
          <w:tcPr>
            <w:tcW w:w="900" w:type="dxa"/>
          </w:tcPr>
          <w:p w14:paraId="74AFAC4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195.200</w:t>
            </w:r>
          </w:p>
        </w:tc>
        <w:tc>
          <w:tcPr>
            <w:tcW w:w="938" w:type="dxa"/>
          </w:tcPr>
          <w:p w14:paraId="5892045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9.521</w:t>
            </w:r>
          </w:p>
        </w:tc>
        <w:tc>
          <w:tcPr>
            <w:tcW w:w="1212" w:type="dxa"/>
          </w:tcPr>
          <w:p w14:paraId="26659E2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72.437</w:t>
            </w:r>
          </w:p>
        </w:tc>
        <w:tc>
          <w:tcPr>
            <w:tcW w:w="1150" w:type="dxa"/>
            <w:vAlign w:val="top"/>
          </w:tcPr>
          <w:p w14:paraId="18C91C9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99.52%</w:t>
            </w:r>
          </w:p>
        </w:tc>
      </w:tr>
      <w:tr w14:paraId="5CF3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7DAE687B">
            <w:pPr>
              <w:jc w:val="center"/>
              <w:rPr>
                <w:rFonts w:hint="default"/>
                <w:vertAlign w:val="baseline"/>
                <w:lang w:val="en-US" w:eastAsia="zh-CN"/>
              </w:rPr>
            </w:pPr>
            <w:r>
              <w:rPr>
                <w:rFonts w:hint="eastAsia"/>
                <w:vertAlign w:val="baseline"/>
                <w:lang w:val="en-US" w:eastAsia="zh-CN"/>
              </w:rPr>
              <w:t>24</w:t>
            </w:r>
          </w:p>
        </w:tc>
        <w:tc>
          <w:tcPr>
            <w:tcW w:w="935" w:type="dxa"/>
          </w:tcPr>
          <w:p w14:paraId="53DB8A3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340.52</w:t>
            </w:r>
          </w:p>
        </w:tc>
        <w:tc>
          <w:tcPr>
            <w:tcW w:w="787" w:type="dxa"/>
          </w:tcPr>
          <w:p w14:paraId="1C94E7C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331.57</w:t>
            </w:r>
          </w:p>
        </w:tc>
        <w:tc>
          <w:tcPr>
            <w:tcW w:w="736" w:type="dxa"/>
          </w:tcPr>
          <w:p w14:paraId="22853ED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0.834</w:t>
            </w:r>
          </w:p>
        </w:tc>
        <w:tc>
          <w:tcPr>
            <w:tcW w:w="669" w:type="dxa"/>
          </w:tcPr>
          <w:p w14:paraId="01E24DC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350AECB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0.59</w:t>
            </w:r>
          </w:p>
        </w:tc>
        <w:tc>
          <w:tcPr>
            <w:tcW w:w="588" w:type="dxa"/>
          </w:tcPr>
          <w:p w14:paraId="6BCED48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5.84</w:t>
            </w:r>
          </w:p>
        </w:tc>
        <w:tc>
          <w:tcPr>
            <w:tcW w:w="1212" w:type="dxa"/>
          </w:tcPr>
          <w:p w14:paraId="7DD0AE6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682.00</w:t>
            </w:r>
          </w:p>
        </w:tc>
        <w:tc>
          <w:tcPr>
            <w:tcW w:w="900" w:type="dxa"/>
          </w:tcPr>
          <w:p w14:paraId="20A412F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151.300</w:t>
            </w:r>
          </w:p>
        </w:tc>
        <w:tc>
          <w:tcPr>
            <w:tcW w:w="938" w:type="dxa"/>
          </w:tcPr>
          <w:p w14:paraId="44E2950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9.512</w:t>
            </w:r>
          </w:p>
        </w:tc>
        <w:tc>
          <w:tcPr>
            <w:tcW w:w="1212" w:type="dxa"/>
          </w:tcPr>
          <w:p w14:paraId="7EC4BBC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70.323</w:t>
            </w:r>
          </w:p>
        </w:tc>
        <w:tc>
          <w:tcPr>
            <w:tcW w:w="1150" w:type="dxa"/>
            <w:vAlign w:val="top"/>
          </w:tcPr>
          <w:p w14:paraId="478ECE9B">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99.80%</w:t>
            </w:r>
          </w:p>
        </w:tc>
      </w:tr>
      <w:tr w14:paraId="7E7D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574DD945">
            <w:pPr>
              <w:jc w:val="center"/>
              <w:rPr>
                <w:rFonts w:hint="default"/>
                <w:vertAlign w:val="baseline"/>
                <w:lang w:val="en-US" w:eastAsia="zh-CN"/>
              </w:rPr>
            </w:pPr>
            <w:r>
              <w:rPr>
                <w:rFonts w:hint="eastAsia"/>
                <w:vertAlign w:val="baseline"/>
                <w:lang w:val="en-US" w:eastAsia="zh-CN"/>
              </w:rPr>
              <w:t>25</w:t>
            </w:r>
          </w:p>
        </w:tc>
        <w:tc>
          <w:tcPr>
            <w:tcW w:w="935" w:type="dxa"/>
          </w:tcPr>
          <w:p w14:paraId="17549F8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340.55</w:t>
            </w:r>
          </w:p>
        </w:tc>
        <w:tc>
          <w:tcPr>
            <w:tcW w:w="787" w:type="dxa"/>
          </w:tcPr>
          <w:p w14:paraId="075A2D6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331.56</w:t>
            </w:r>
          </w:p>
        </w:tc>
        <w:tc>
          <w:tcPr>
            <w:tcW w:w="736" w:type="dxa"/>
          </w:tcPr>
          <w:p w14:paraId="4374694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0.841</w:t>
            </w:r>
          </w:p>
        </w:tc>
        <w:tc>
          <w:tcPr>
            <w:tcW w:w="669" w:type="dxa"/>
          </w:tcPr>
          <w:p w14:paraId="5E3AE98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247B52E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0.56</w:t>
            </w:r>
          </w:p>
        </w:tc>
        <w:tc>
          <w:tcPr>
            <w:tcW w:w="588" w:type="dxa"/>
          </w:tcPr>
          <w:p w14:paraId="3507966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5.82</w:t>
            </w:r>
          </w:p>
        </w:tc>
        <w:tc>
          <w:tcPr>
            <w:tcW w:w="1212" w:type="dxa"/>
          </w:tcPr>
          <w:p w14:paraId="004FF03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681.10</w:t>
            </w:r>
          </w:p>
        </w:tc>
        <w:tc>
          <w:tcPr>
            <w:tcW w:w="900" w:type="dxa"/>
          </w:tcPr>
          <w:p w14:paraId="24601BC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168.900</w:t>
            </w:r>
          </w:p>
        </w:tc>
        <w:tc>
          <w:tcPr>
            <w:tcW w:w="938" w:type="dxa"/>
          </w:tcPr>
          <w:p w14:paraId="5F5393F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9.524</w:t>
            </w:r>
          </w:p>
        </w:tc>
        <w:tc>
          <w:tcPr>
            <w:tcW w:w="1212" w:type="dxa"/>
          </w:tcPr>
          <w:p w14:paraId="74E7567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68.107</w:t>
            </w:r>
          </w:p>
        </w:tc>
        <w:tc>
          <w:tcPr>
            <w:tcW w:w="1150" w:type="dxa"/>
          </w:tcPr>
          <w:p w14:paraId="457DD68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99.99%</w:t>
            </w:r>
          </w:p>
        </w:tc>
      </w:tr>
      <w:tr w14:paraId="797D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20AC247B">
            <w:pPr>
              <w:jc w:val="center"/>
              <w:rPr>
                <w:rFonts w:hint="default"/>
                <w:vertAlign w:val="baseline"/>
                <w:lang w:val="en-US" w:eastAsia="zh-CN"/>
              </w:rPr>
            </w:pPr>
            <w:r>
              <w:rPr>
                <w:rFonts w:hint="eastAsia"/>
                <w:vertAlign w:val="baseline"/>
                <w:lang w:val="en-US" w:eastAsia="zh-CN"/>
              </w:rPr>
              <w:t>26</w:t>
            </w:r>
          </w:p>
        </w:tc>
        <w:tc>
          <w:tcPr>
            <w:tcW w:w="935" w:type="dxa"/>
          </w:tcPr>
          <w:p w14:paraId="1121E60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340.58</w:t>
            </w:r>
          </w:p>
        </w:tc>
        <w:tc>
          <w:tcPr>
            <w:tcW w:w="787" w:type="dxa"/>
          </w:tcPr>
          <w:p w14:paraId="37CA125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331.55</w:t>
            </w:r>
          </w:p>
        </w:tc>
        <w:tc>
          <w:tcPr>
            <w:tcW w:w="736" w:type="dxa"/>
          </w:tcPr>
          <w:p w14:paraId="716EA9C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0.848</w:t>
            </w:r>
          </w:p>
        </w:tc>
        <w:tc>
          <w:tcPr>
            <w:tcW w:w="669" w:type="dxa"/>
          </w:tcPr>
          <w:p w14:paraId="7C30A7C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0B4A8E0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0.54</w:t>
            </w:r>
          </w:p>
        </w:tc>
        <w:tc>
          <w:tcPr>
            <w:tcW w:w="588" w:type="dxa"/>
          </w:tcPr>
          <w:p w14:paraId="10980A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5.80</w:t>
            </w:r>
          </w:p>
        </w:tc>
        <w:tc>
          <w:tcPr>
            <w:tcW w:w="1212" w:type="dxa"/>
          </w:tcPr>
          <w:p w14:paraId="1314440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658.70</w:t>
            </w:r>
          </w:p>
        </w:tc>
        <w:tc>
          <w:tcPr>
            <w:tcW w:w="900" w:type="dxa"/>
          </w:tcPr>
          <w:p w14:paraId="0285CBC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157.300</w:t>
            </w:r>
          </w:p>
        </w:tc>
        <w:tc>
          <w:tcPr>
            <w:tcW w:w="938" w:type="dxa"/>
          </w:tcPr>
          <w:p w14:paraId="391EAF0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9.512</w:t>
            </w:r>
          </w:p>
        </w:tc>
        <w:tc>
          <w:tcPr>
            <w:tcW w:w="1212" w:type="dxa"/>
          </w:tcPr>
          <w:p w14:paraId="7FF83D8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65.894</w:t>
            </w:r>
          </w:p>
        </w:tc>
        <w:tc>
          <w:tcPr>
            <w:tcW w:w="1150" w:type="dxa"/>
          </w:tcPr>
          <w:p w14:paraId="7F96EBE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100.00%</w:t>
            </w:r>
          </w:p>
        </w:tc>
      </w:tr>
      <w:tr w14:paraId="3C19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7E944C3">
            <w:pPr>
              <w:jc w:val="center"/>
              <w:rPr>
                <w:rFonts w:hint="default"/>
                <w:vertAlign w:val="baseline"/>
                <w:lang w:val="en-US" w:eastAsia="zh-CN"/>
              </w:rPr>
            </w:pPr>
            <w:r>
              <w:rPr>
                <w:rFonts w:hint="eastAsia"/>
                <w:vertAlign w:val="baseline"/>
                <w:lang w:val="en-US" w:eastAsia="zh-CN"/>
              </w:rPr>
              <w:t>27</w:t>
            </w:r>
          </w:p>
        </w:tc>
        <w:tc>
          <w:tcPr>
            <w:tcW w:w="935" w:type="dxa"/>
          </w:tcPr>
          <w:p w14:paraId="3468038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340.62</w:t>
            </w:r>
          </w:p>
        </w:tc>
        <w:tc>
          <w:tcPr>
            <w:tcW w:w="787" w:type="dxa"/>
          </w:tcPr>
          <w:p w14:paraId="7C51123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331.54</w:t>
            </w:r>
          </w:p>
        </w:tc>
        <w:tc>
          <w:tcPr>
            <w:tcW w:w="736" w:type="dxa"/>
          </w:tcPr>
          <w:p w14:paraId="1E82F7E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0.855</w:t>
            </w:r>
          </w:p>
        </w:tc>
        <w:tc>
          <w:tcPr>
            <w:tcW w:w="669" w:type="dxa"/>
          </w:tcPr>
          <w:p w14:paraId="0762651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4345D07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0.47</w:t>
            </w:r>
          </w:p>
        </w:tc>
        <w:tc>
          <w:tcPr>
            <w:tcW w:w="588" w:type="dxa"/>
          </w:tcPr>
          <w:p w14:paraId="1315895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5.78</w:t>
            </w:r>
          </w:p>
        </w:tc>
        <w:tc>
          <w:tcPr>
            <w:tcW w:w="1212" w:type="dxa"/>
          </w:tcPr>
          <w:p w14:paraId="1B97C04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633.90</w:t>
            </w:r>
          </w:p>
        </w:tc>
        <w:tc>
          <w:tcPr>
            <w:tcW w:w="900" w:type="dxa"/>
          </w:tcPr>
          <w:p w14:paraId="6502028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116.80</w:t>
            </w:r>
          </w:p>
        </w:tc>
        <w:tc>
          <w:tcPr>
            <w:tcW w:w="938" w:type="dxa"/>
          </w:tcPr>
          <w:p w14:paraId="5F9A86D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9.521</w:t>
            </w:r>
          </w:p>
        </w:tc>
        <w:tc>
          <w:tcPr>
            <w:tcW w:w="1212" w:type="dxa"/>
          </w:tcPr>
          <w:p w14:paraId="717EC1A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63.718</w:t>
            </w:r>
          </w:p>
        </w:tc>
        <w:tc>
          <w:tcPr>
            <w:tcW w:w="1150" w:type="dxa"/>
          </w:tcPr>
          <w:p w14:paraId="0BCE428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100.00%</w:t>
            </w:r>
          </w:p>
        </w:tc>
      </w:tr>
      <w:tr w14:paraId="45F8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05A89F2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w:t>
            </w:r>
          </w:p>
        </w:tc>
        <w:tc>
          <w:tcPr>
            <w:tcW w:w="935" w:type="dxa"/>
          </w:tcPr>
          <w:p w14:paraId="7F1F425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340.65</w:t>
            </w:r>
          </w:p>
        </w:tc>
        <w:tc>
          <w:tcPr>
            <w:tcW w:w="787" w:type="dxa"/>
          </w:tcPr>
          <w:p w14:paraId="2107BE1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331.53</w:t>
            </w:r>
          </w:p>
        </w:tc>
        <w:tc>
          <w:tcPr>
            <w:tcW w:w="736" w:type="dxa"/>
          </w:tcPr>
          <w:p w14:paraId="7C985C0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0.790</w:t>
            </w:r>
          </w:p>
        </w:tc>
        <w:tc>
          <w:tcPr>
            <w:tcW w:w="669" w:type="dxa"/>
          </w:tcPr>
          <w:p w14:paraId="687CA89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4.50</w:t>
            </w:r>
          </w:p>
        </w:tc>
        <w:tc>
          <w:tcPr>
            <w:tcW w:w="700" w:type="dxa"/>
          </w:tcPr>
          <w:p w14:paraId="1D05B58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0.52</w:t>
            </w:r>
          </w:p>
        </w:tc>
        <w:tc>
          <w:tcPr>
            <w:tcW w:w="588" w:type="dxa"/>
          </w:tcPr>
          <w:p w14:paraId="400C989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5.76</w:t>
            </w:r>
          </w:p>
        </w:tc>
        <w:tc>
          <w:tcPr>
            <w:tcW w:w="1212" w:type="dxa"/>
          </w:tcPr>
          <w:p w14:paraId="02047FEE">
            <w:pPr>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627.70</w:t>
            </w:r>
          </w:p>
        </w:tc>
        <w:tc>
          <w:tcPr>
            <w:tcW w:w="900" w:type="dxa"/>
          </w:tcPr>
          <w:p w14:paraId="24693BA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185.70</w:t>
            </w:r>
          </w:p>
        </w:tc>
        <w:tc>
          <w:tcPr>
            <w:tcW w:w="938" w:type="dxa"/>
          </w:tcPr>
          <w:p w14:paraId="61D7484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9.531</w:t>
            </w:r>
          </w:p>
        </w:tc>
        <w:tc>
          <w:tcPr>
            <w:tcW w:w="1212" w:type="dxa"/>
          </w:tcPr>
          <w:p w14:paraId="070A1BA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65.073</w:t>
            </w:r>
          </w:p>
        </w:tc>
        <w:tc>
          <w:tcPr>
            <w:tcW w:w="1150" w:type="dxa"/>
          </w:tcPr>
          <w:p w14:paraId="142E1FDC">
            <w:pPr>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100.00%</w:t>
            </w:r>
          </w:p>
        </w:tc>
      </w:tr>
      <w:tr w14:paraId="5EDA8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11EA64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29</w:t>
            </w:r>
          </w:p>
        </w:tc>
        <w:tc>
          <w:tcPr>
            <w:tcW w:w="935" w:type="dxa"/>
          </w:tcPr>
          <w:p w14:paraId="7E1E8DC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340.68</w:t>
            </w:r>
          </w:p>
        </w:tc>
        <w:tc>
          <w:tcPr>
            <w:tcW w:w="787" w:type="dxa"/>
          </w:tcPr>
          <w:p w14:paraId="77003E6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331.52</w:t>
            </w:r>
          </w:p>
        </w:tc>
        <w:tc>
          <w:tcPr>
            <w:tcW w:w="736" w:type="dxa"/>
          </w:tcPr>
          <w:p w14:paraId="310EE25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0.820</w:t>
            </w:r>
          </w:p>
        </w:tc>
        <w:tc>
          <w:tcPr>
            <w:tcW w:w="669" w:type="dxa"/>
          </w:tcPr>
          <w:p w14:paraId="6D357DF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5.00</w:t>
            </w:r>
          </w:p>
        </w:tc>
        <w:tc>
          <w:tcPr>
            <w:tcW w:w="700" w:type="dxa"/>
          </w:tcPr>
          <w:p w14:paraId="19AAEE1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0.47</w:t>
            </w:r>
          </w:p>
        </w:tc>
        <w:tc>
          <w:tcPr>
            <w:tcW w:w="588" w:type="dxa"/>
          </w:tcPr>
          <w:p w14:paraId="477EFA3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5.74</w:t>
            </w:r>
          </w:p>
        </w:tc>
        <w:tc>
          <w:tcPr>
            <w:tcW w:w="1212" w:type="dxa"/>
          </w:tcPr>
          <w:p w14:paraId="2F6A666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596.40</w:t>
            </w:r>
          </w:p>
        </w:tc>
        <w:tc>
          <w:tcPr>
            <w:tcW w:w="900" w:type="dxa"/>
          </w:tcPr>
          <w:p w14:paraId="304D216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142.30</w:t>
            </w:r>
          </w:p>
        </w:tc>
        <w:tc>
          <w:tcPr>
            <w:tcW w:w="938" w:type="dxa"/>
          </w:tcPr>
          <w:p w14:paraId="56DCB13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9.55</w:t>
            </w:r>
          </w:p>
        </w:tc>
        <w:tc>
          <w:tcPr>
            <w:tcW w:w="1212" w:type="dxa"/>
          </w:tcPr>
          <w:p w14:paraId="4D9368D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60.168</w:t>
            </w:r>
          </w:p>
        </w:tc>
        <w:tc>
          <w:tcPr>
            <w:tcW w:w="1150" w:type="dxa"/>
          </w:tcPr>
          <w:p w14:paraId="33B2FE3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100.00%</w:t>
            </w:r>
          </w:p>
        </w:tc>
      </w:tr>
      <w:tr w14:paraId="6E2F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dxa"/>
          </w:tcPr>
          <w:p w14:paraId="139F255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30</w:t>
            </w:r>
          </w:p>
        </w:tc>
        <w:tc>
          <w:tcPr>
            <w:tcW w:w="935" w:type="dxa"/>
          </w:tcPr>
          <w:p w14:paraId="39AE2CA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340.72</w:t>
            </w:r>
          </w:p>
        </w:tc>
        <w:tc>
          <w:tcPr>
            <w:tcW w:w="787" w:type="dxa"/>
          </w:tcPr>
          <w:p w14:paraId="3E27D6D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331.51</w:t>
            </w:r>
          </w:p>
        </w:tc>
        <w:tc>
          <w:tcPr>
            <w:tcW w:w="736" w:type="dxa"/>
          </w:tcPr>
          <w:p w14:paraId="625901A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0.790</w:t>
            </w:r>
          </w:p>
        </w:tc>
        <w:tc>
          <w:tcPr>
            <w:tcW w:w="669" w:type="dxa"/>
          </w:tcPr>
          <w:p w14:paraId="6BB3E1F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4.20</w:t>
            </w:r>
          </w:p>
        </w:tc>
        <w:tc>
          <w:tcPr>
            <w:tcW w:w="700" w:type="dxa"/>
          </w:tcPr>
          <w:p w14:paraId="0F31C85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0.51</w:t>
            </w:r>
          </w:p>
        </w:tc>
        <w:tc>
          <w:tcPr>
            <w:tcW w:w="588" w:type="dxa"/>
          </w:tcPr>
          <w:p w14:paraId="555FFDF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5.86</w:t>
            </w:r>
          </w:p>
        </w:tc>
        <w:tc>
          <w:tcPr>
            <w:tcW w:w="1212" w:type="dxa"/>
          </w:tcPr>
          <w:p w14:paraId="7603A44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682.20</w:t>
            </w:r>
          </w:p>
        </w:tc>
        <w:tc>
          <w:tcPr>
            <w:tcW w:w="900" w:type="dxa"/>
          </w:tcPr>
          <w:p w14:paraId="5A71AF9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167.30</w:t>
            </w:r>
          </w:p>
        </w:tc>
        <w:tc>
          <w:tcPr>
            <w:tcW w:w="938" w:type="dxa"/>
          </w:tcPr>
          <w:p w14:paraId="006E923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10.14</w:t>
            </w:r>
          </w:p>
        </w:tc>
        <w:tc>
          <w:tcPr>
            <w:tcW w:w="1212" w:type="dxa"/>
          </w:tcPr>
          <w:p w14:paraId="5A16339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68.586</w:t>
            </w:r>
          </w:p>
        </w:tc>
        <w:tc>
          <w:tcPr>
            <w:tcW w:w="1150" w:type="dxa"/>
          </w:tcPr>
          <w:p w14:paraId="3356B1D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99.84%</w:t>
            </w:r>
          </w:p>
        </w:tc>
      </w:tr>
    </w:tbl>
    <w:p w14:paraId="0727B907">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通过样本拟合生成的壁厚为0.3的拟合误差如图2所示，通过样本拟合生成的壁厚为0.25的拟合误差如图3所示，从拟合误差可知：最大 Mises 应力和回弹率拟合误差＜2%，接触压力误差稍大。</w:t>
      </w:r>
    </w:p>
    <w:p w14:paraId="1E458544">
      <w:pPr>
        <w:jc w:val="center"/>
      </w:pPr>
      <w:r>
        <w:drawing>
          <wp:inline distT="0" distB="0" distL="114300" distR="114300">
            <wp:extent cx="2369185" cy="1819910"/>
            <wp:effectExtent l="0" t="0" r="1206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369185" cy="1819910"/>
                    </a:xfrm>
                    <a:prstGeom prst="rect">
                      <a:avLst/>
                    </a:prstGeom>
                    <a:noFill/>
                    <a:ln>
                      <a:noFill/>
                    </a:ln>
                  </pic:spPr>
                </pic:pic>
              </a:graphicData>
            </a:graphic>
          </wp:inline>
        </w:drawing>
      </w:r>
    </w:p>
    <w:p w14:paraId="31D09918">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图2 壁厚 0.3mm 样本拟合误差</w:t>
      </w:r>
    </w:p>
    <w:p w14:paraId="1ED3FE60">
      <w:pPr>
        <w:jc w:val="center"/>
      </w:pPr>
      <w:r>
        <w:drawing>
          <wp:inline distT="0" distB="0" distL="114300" distR="114300">
            <wp:extent cx="2295525" cy="1774190"/>
            <wp:effectExtent l="0" t="0" r="9525"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2295525" cy="1774190"/>
                    </a:xfrm>
                    <a:prstGeom prst="rect">
                      <a:avLst/>
                    </a:prstGeom>
                    <a:noFill/>
                    <a:ln>
                      <a:noFill/>
                    </a:ln>
                  </pic:spPr>
                </pic:pic>
              </a:graphicData>
            </a:graphic>
          </wp:inline>
        </w:drawing>
      </w:r>
    </w:p>
    <w:p w14:paraId="2B171DC2">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图3 壁厚 0.25 样本拟合误差</w:t>
      </w:r>
    </w:p>
    <w:p w14:paraId="78883837">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19" w:beforeAutospacing="0" w:after="165" w:afterAutospacing="0" w:line="360" w:lineRule="auto"/>
        <w:ind w:left="0" w:right="0" w:firstLine="0"/>
        <w:textAlignment w:val="auto"/>
        <w:rPr>
          <w:rFonts w:hint="eastAsia" w:asciiTheme="minorEastAsia" w:hAnsiTheme="minorEastAsia" w:eastAsiaTheme="minorEastAsia" w:cstheme="minorEastAsia"/>
          <w:b/>
          <w:bCs/>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 xml:space="preserve">4.5 多目标优化算法 </w:t>
      </w:r>
    </w:p>
    <w:p w14:paraId="34678267">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 xml:space="preserve">遗传算法是一种通过模拟生物的自然选择和遗传进化过程而产生的能够高度并行全局优化自适应概率搜索算法。遗传算法在运行时首先会随机生成一个初始种群，初始种群中的每个个体对应着优化问题的一个可能解。种群在迭代过程中，子代种群由父带种群通过交叉和变异产生，然后根据问题域中个体的适应度大小进行个体选择。在选择过程中，高适应值的个体会被复制，低适应值的个体被淘汰。经过多次迭代，算法会依据迭代终止条件筛选出较优的个体，可以作为多目标优化问题的近似最优解。基于数学论证以及大量的实践表明基于 Pareto最优概念的多目标遗传算法为求解多目标优化问题非劣最优解提供有限途径。 </w:t>
      </w:r>
    </w:p>
    <w:p w14:paraId="63C2943B">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NSGA-II 算法是基于 Pareto 概念的改进型遗传算法，运行了两个新的算子，在适应度函数中加入个体密度信息，能够保持种群的多样性，通过引入精英保持策略保留了父带种群中的优秀个体，使之与子代种群共同竞争，保证优秀个体在迭代过程中不被淘汰，提高了优化结果精度。本文采用 NSGA-II 算法对 W 形密封环响应面优化模型进行多目标优化求解。</w:t>
      </w:r>
    </w:p>
    <w:p w14:paraId="11C3CC61">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219" w:beforeAutospacing="0" w:after="165" w:afterAutospacing="0" w:line="360" w:lineRule="auto"/>
        <w:ind w:left="0" w:right="0" w:firstLine="0"/>
        <w:textAlignment w:val="auto"/>
        <w:rPr>
          <w:rFonts w:hint="eastAsia" w:asciiTheme="minorEastAsia" w:hAnsiTheme="minorEastAsia" w:eastAsiaTheme="minorEastAsia" w:cstheme="minorEastAsia"/>
          <w:b/>
          <w:bCs/>
          <w:color w:val="000000"/>
          <w:kern w:val="0"/>
          <w:sz w:val="21"/>
          <w:szCs w:val="21"/>
          <w:lang w:val="en-US" w:eastAsia="zh-CN" w:bidi="ar"/>
        </w:rPr>
      </w:pPr>
      <w:r>
        <w:rPr>
          <w:rFonts w:hint="eastAsia" w:asciiTheme="minorEastAsia" w:hAnsiTheme="minorEastAsia" w:eastAsiaTheme="minorEastAsia" w:cstheme="minorEastAsia"/>
          <w:b/>
          <w:bCs/>
          <w:color w:val="000000"/>
          <w:kern w:val="0"/>
          <w:sz w:val="21"/>
          <w:szCs w:val="21"/>
          <w:lang w:val="en-US" w:eastAsia="zh-CN" w:bidi="ar"/>
        </w:rPr>
        <w:t xml:space="preserve">4.6 多目标优化求解 </w:t>
      </w:r>
    </w:p>
    <w:p w14:paraId="055361B9">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对上一节构建好的 W 形密封环的最大 Von-Mises 应力、最大接触应力、平均接触应力、回弹率这四个优化目标的二阶响应面近似模型，利用 NSGA-II 算法对 W 形密封环进行多目标优化。优化参数设置：优化参数设置：优化种群为1000，最大迭代次数1000，交叉概率0.9，变异概率0.1；收敛规则：达到最大迭代次数作为终止条件。通过优化得到 Pareto 最优解集如图4、图5所示。</w:t>
      </w:r>
    </w:p>
    <w:p w14:paraId="47E0936C">
      <w:pPr>
        <w:jc w:val="center"/>
      </w:pPr>
      <w:r>
        <w:drawing>
          <wp:inline distT="0" distB="0" distL="114300" distR="114300">
            <wp:extent cx="3196590" cy="22834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3196590" cy="2283460"/>
                    </a:xfrm>
                    <a:prstGeom prst="rect">
                      <a:avLst/>
                    </a:prstGeom>
                    <a:noFill/>
                    <a:ln>
                      <a:noFill/>
                    </a:ln>
                  </pic:spPr>
                </pic:pic>
              </a:graphicData>
            </a:graphic>
          </wp:inline>
        </w:drawing>
      </w:r>
    </w:p>
    <w:p w14:paraId="60E8EFA8">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图4 壁厚 0.3mm 多目标优化的 Pareto 最优解</w:t>
      </w:r>
    </w:p>
    <w:p w14:paraId="7CCDDFD7">
      <w:pPr>
        <w:jc w:val="center"/>
      </w:pPr>
      <w:r>
        <w:drawing>
          <wp:inline distT="0" distB="0" distL="114300" distR="114300">
            <wp:extent cx="3572510" cy="2169795"/>
            <wp:effectExtent l="0" t="0" r="889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3572510" cy="2169795"/>
                    </a:xfrm>
                    <a:prstGeom prst="rect">
                      <a:avLst/>
                    </a:prstGeom>
                    <a:noFill/>
                    <a:ln>
                      <a:noFill/>
                    </a:ln>
                  </pic:spPr>
                </pic:pic>
              </a:graphicData>
            </a:graphic>
          </wp:inline>
        </w:drawing>
      </w:r>
    </w:p>
    <w:p w14:paraId="208EDBEE">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图5 壁厚 0.25mm 多目标优化的 Pareto 最优解</w:t>
      </w:r>
    </w:p>
    <w:p w14:paraId="14E498A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上面两图中星号表示多目标优化的 Pareto 最优解，从图中的优化结果可以看出，当最大 Von-Mises 应力和最大接触压力增大时，回弹率随之减少，因此折中各个目标值，使其在不发生屈服和满足密封性能的条件下，提高回弹率。从图4、图5的 W 形密封环多目标优化 Pareto 最优解中，选择3组最具代表的优解。结果如表3所示。</w:t>
      </w:r>
    </w:p>
    <w:p w14:paraId="34A0DE87">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表3 W 形密封环多目标优化 Pareto 最优解</w:t>
      </w:r>
    </w:p>
    <w:tbl>
      <w:tblPr>
        <w:tblStyle w:val="6"/>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800"/>
        <w:gridCol w:w="825"/>
        <w:gridCol w:w="637"/>
        <w:gridCol w:w="675"/>
        <w:gridCol w:w="663"/>
        <w:gridCol w:w="537"/>
        <w:gridCol w:w="1084"/>
        <w:gridCol w:w="1141"/>
        <w:gridCol w:w="1188"/>
        <w:gridCol w:w="933"/>
      </w:tblGrid>
      <w:tr w14:paraId="69620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single" w:color="auto" w:sz="12" w:space="0"/>
              <w:left w:val="nil"/>
              <w:right w:val="nil"/>
            </w:tcBorders>
            <w:vAlign w:val="center"/>
          </w:tcPr>
          <w:p w14:paraId="6D4526D7">
            <w:pPr>
              <w:jc w:val="center"/>
              <w:rPr>
                <w:vertAlign w:val="baseline"/>
              </w:rPr>
            </w:pPr>
            <w:r>
              <w:rPr>
                <w:rFonts w:hint="eastAsia"/>
                <w:vertAlign w:val="baseline"/>
                <w:lang w:val="en-US" w:eastAsia="zh-CN"/>
              </w:rPr>
              <w:t>优化择优</w:t>
            </w:r>
          </w:p>
        </w:tc>
        <w:tc>
          <w:tcPr>
            <w:tcW w:w="800" w:type="dxa"/>
            <w:tcBorders>
              <w:top w:val="single" w:color="auto" w:sz="12" w:space="0"/>
              <w:left w:val="nil"/>
              <w:right w:val="nil"/>
            </w:tcBorders>
            <w:vAlign w:val="center"/>
          </w:tcPr>
          <w:p w14:paraId="70ABFD35">
            <w:pPr>
              <w:jc w:val="center"/>
              <w:rPr>
                <w:vertAlign w:val="baseline"/>
              </w:rPr>
            </w:pPr>
            <w:r>
              <w:rPr>
                <w:rFonts w:hint="eastAsia"/>
                <w:vertAlign w:val="baseline"/>
                <w:lang w:val="en-US" w:eastAsia="zh-CN"/>
              </w:rPr>
              <w:t>D1</w:t>
            </w:r>
          </w:p>
        </w:tc>
        <w:tc>
          <w:tcPr>
            <w:tcW w:w="825" w:type="dxa"/>
            <w:tcBorders>
              <w:top w:val="single" w:color="auto" w:sz="12" w:space="0"/>
              <w:left w:val="nil"/>
              <w:right w:val="nil"/>
            </w:tcBorders>
            <w:vAlign w:val="center"/>
          </w:tcPr>
          <w:p w14:paraId="7B3CB95C">
            <w:pPr>
              <w:jc w:val="center"/>
              <w:rPr>
                <w:vertAlign w:val="baseline"/>
              </w:rPr>
            </w:pPr>
            <w:r>
              <w:rPr>
                <w:rFonts w:hint="eastAsia"/>
                <w:vertAlign w:val="baseline"/>
                <w:lang w:val="en-US" w:eastAsia="zh-CN"/>
              </w:rPr>
              <w:t>D2</w:t>
            </w:r>
          </w:p>
        </w:tc>
        <w:tc>
          <w:tcPr>
            <w:tcW w:w="637" w:type="dxa"/>
            <w:tcBorders>
              <w:top w:val="single" w:color="auto" w:sz="12" w:space="0"/>
              <w:left w:val="nil"/>
              <w:right w:val="nil"/>
            </w:tcBorders>
            <w:vAlign w:val="center"/>
          </w:tcPr>
          <w:p w14:paraId="03923B28">
            <w:pPr>
              <w:jc w:val="center"/>
              <w:rPr>
                <w:vertAlign w:val="baseline"/>
              </w:rPr>
            </w:pPr>
            <w:r>
              <w:rPr>
                <w:rFonts w:hint="eastAsia"/>
                <w:vertAlign w:val="baseline"/>
                <w:lang w:val="en-US" w:eastAsia="zh-CN"/>
              </w:rPr>
              <w:t>R2</w:t>
            </w:r>
          </w:p>
        </w:tc>
        <w:tc>
          <w:tcPr>
            <w:tcW w:w="675" w:type="dxa"/>
            <w:tcBorders>
              <w:top w:val="single" w:color="auto" w:sz="12" w:space="0"/>
              <w:left w:val="nil"/>
              <w:right w:val="nil"/>
            </w:tcBorders>
            <w:vAlign w:val="center"/>
          </w:tcPr>
          <w:p w14:paraId="6C356011">
            <w:pPr>
              <w:jc w:val="center"/>
              <w:rPr>
                <w:vertAlign w:val="baseline"/>
              </w:rPr>
            </w:pPr>
            <w:r>
              <w:rPr>
                <w:rFonts w:hint="eastAsia"/>
                <w:vertAlign w:val="baseline"/>
                <w:lang w:val="en-US" w:eastAsia="zh-CN"/>
              </w:rPr>
              <w:t>R3</w:t>
            </w:r>
          </w:p>
        </w:tc>
        <w:tc>
          <w:tcPr>
            <w:tcW w:w="663" w:type="dxa"/>
            <w:tcBorders>
              <w:top w:val="single" w:color="auto" w:sz="12" w:space="0"/>
              <w:left w:val="nil"/>
              <w:right w:val="nil"/>
            </w:tcBorders>
            <w:vAlign w:val="center"/>
          </w:tcPr>
          <w:p w14:paraId="0945CE98">
            <w:pPr>
              <w:jc w:val="center"/>
              <w:rPr>
                <w:vertAlign w:val="baseline"/>
              </w:rPr>
            </w:pPr>
            <w:r>
              <w:rPr>
                <w:rFonts w:hint="eastAsia"/>
                <w:vertAlign w:val="baseline"/>
                <w:lang w:val="en-US" w:eastAsia="zh-CN"/>
              </w:rPr>
              <w:t>h2</w:t>
            </w:r>
          </w:p>
        </w:tc>
        <w:tc>
          <w:tcPr>
            <w:tcW w:w="537" w:type="dxa"/>
            <w:tcBorders>
              <w:top w:val="single" w:color="auto" w:sz="12" w:space="0"/>
              <w:left w:val="nil"/>
              <w:right w:val="nil"/>
            </w:tcBorders>
            <w:vAlign w:val="center"/>
          </w:tcPr>
          <w:p w14:paraId="79CC7A8A">
            <w:pPr>
              <w:jc w:val="center"/>
              <w:rPr>
                <w:vertAlign w:val="baseline"/>
              </w:rPr>
            </w:pPr>
            <w:r>
              <w:rPr>
                <w:rFonts w:hint="eastAsia"/>
                <w:vertAlign w:val="baseline"/>
                <w:lang w:val="en-US" w:eastAsia="zh-CN"/>
              </w:rPr>
              <w:t>H</w:t>
            </w:r>
          </w:p>
        </w:tc>
        <w:tc>
          <w:tcPr>
            <w:tcW w:w="1084" w:type="dxa"/>
            <w:tcBorders>
              <w:top w:val="single" w:color="auto" w:sz="12" w:space="0"/>
              <w:left w:val="nil"/>
              <w:right w:val="nil"/>
            </w:tcBorders>
            <w:vAlign w:val="center"/>
          </w:tcPr>
          <w:p w14:paraId="44A2DDD6">
            <w:pPr>
              <w:jc w:val="center"/>
              <w:rPr>
                <w:vertAlign w:val="baseline"/>
              </w:rPr>
            </w:pPr>
            <w:r>
              <w:rPr>
                <w:rFonts w:ascii="黑体" w:hAnsi="宋体" w:eastAsia="黑体" w:cs="黑体"/>
                <w:color w:val="000000"/>
                <w:kern w:val="0"/>
                <w:sz w:val="18"/>
                <w:szCs w:val="18"/>
                <w:lang w:val="en-US" w:eastAsia="zh-CN" w:bidi="ar"/>
              </w:rPr>
              <w:t>MISES-Max</w:t>
            </w:r>
          </w:p>
        </w:tc>
        <w:tc>
          <w:tcPr>
            <w:tcW w:w="1141" w:type="dxa"/>
            <w:tcBorders>
              <w:top w:val="single" w:color="auto" w:sz="12" w:space="0"/>
              <w:left w:val="nil"/>
              <w:right w:val="nil"/>
            </w:tcBorders>
            <w:vAlign w:val="center"/>
          </w:tcPr>
          <w:p w14:paraId="5114F2DA">
            <w:pPr>
              <w:keepNext w:val="0"/>
              <w:keepLines w:val="0"/>
              <w:widowControl/>
              <w:suppressLineNumbers w:val="0"/>
              <w:jc w:val="center"/>
              <w:rPr>
                <w:rFonts w:hint="default"/>
                <w:vertAlign w:val="baseline"/>
                <w:lang w:val="en-US"/>
              </w:rPr>
            </w:pPr>
            <w:r>
              <w:rPr>
                <w:rFonts w:ascii="黑体" w:hAnsi="宋体" w:eastAsia="黑体" w:cs="黑体"/>
                <w:color w:val="000000"/>
                <w:kern w:val="0"/>
                <w:sz w:val="18"/>
                <w:szCs w:val="18"/>
                <w:lang w:val="en-US" w:eastAsia="zh-CN" w:bidi="ar"/>
              </w:rPr>
              <w:t>CPRESS</w:t>
            </w:r>
            <w:r>
              <w:rPr>
                <w:rFonts w:hint="eastAsia" w:ascii="黑体" w:hAnsi="宋体" w:eastAsia="黑体" w:cs="黑体"/>
                <w:color w:val="000000"/>
                <w:kern w:val="0"/>
                <w:sz w:val="18"/>
                <w:szCs w:val="18"/>
                <w:lang w:val="en-US" w:eastAsia="zh-CN" w:bidi="ar"/>
              </w:rPr>
              <w:t>-Max</w:t>
            </w:r>
          </w:p>
        </w:tc>
        <w:tc>
          <w:tcPr>
            <w:tcW w:w="1188" w:type="dxa"/>
            <w:tcBorders>
              <w:top w:val="single" w:color="auto" w:sz="12" w:space="0"/>
              <w:left w:val="nil"/>
              <w:right w:val="nil"/>
            </w:tcBorders>
            <w:vAlign w:val="center"/>
          </w:tcPr>
          <w:p w14:paraId="402875E0">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CPRESS(AV)</w:t>
            </w:r>
          </w:p>
        </w:tc>
        <w:tc>
          <w:tcPr>
            <w:tcW w:w="933" w:type="dxa"/>
            <w:tcBorders>
              <w:top w:val="single" w:color="auto" w:sz="12" w:space="0"/>
              <w:left w:val="nil"/>
              <w:right w:val="nil"/>
            </w:tcBorders>
            <w:vAlign w:val="center"/>
          </w:tcPr>
          <w:p w14:paraId="5146E1EF">
            <w:pPr>
              <w:jc w:val="center"/>
              <w:rPr>
                <w:vertAlign w:val="baseline"/>
              </w:rPr>
            </w:pPr>
            <w:r>
              <w:rPr>
                <w:rFonts w:ascii="黑体" w:hAnsi="宋体" w:eastAsia="黑体" w:cs="黑体"/>
                <w:color w:val="000000"/>
                <w:kern w:val="0"/>
                <w:sz w:val="18"/>
                <w:szCs w:val="18"/>
                <w:lang w:val="en-US" w:eastAsia="zh-CN" w:bidi="ar"/>
              </w:rPr>
              <w:t>回弹率</w:t>
            </w:r>
          </w:p>
        </w:tc>
      </w:tr>
      <w:tr w14:paraId="187B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left w:val="nil"/>
              <w:bottom w:val="nil"/>
              <w:right w:val="nil"/>
            </w:tcBorders>
            <w:vAlign w:val="center"/>
          </w:tcPr>
          <w:p w14:paraId="53F30C2A">
            <w:pPr>
              <w:keepNext w:val="0"/>
              <w:keepLines w:val="0"/>
              <w:widowControl/>
              <w:suppressLineNumbers w:val="0"/>
              <w:jc w:val="center"/>
              <w:rPr>
                <w:rFonts w:hint="eastAsia"/>
                <w:vertAlign w:val="baseline"/>
                <w:lang w:val="en-US" w:eastAsia="zh-CN"/>
              </w:rPr>
            </w:pPr>
            <w:r>
              <w:rPr>
                <w:rFonts w:ascii="黑体" w:hAnsi="宋体" w:eastAsia="黑体" w:cs="黑体"/>
                <w:color w:val="000000"/>
                <w:kern w:val="0"/>
                <w:sz w:val="18"/>
                <w:szCs w:val="18"/>
                <w:lang w:val="en-US" w:eastAsia="zh-CN" w:bidi="ar"/>
              </w:rPr>
              <w:t>方案一</w:t>
            </w:r>
          </w:p>
        </w:tc>
        <w:tc>
          <w:tcPr>
            <w:tcW w:w="800" w:type="dxa"/>
            <w:tcBorders>
              <w:left w:val="nil"/>
              <w:bottom w:val="nil"/>
              <w:right w:val="nil"/>
            </w:tcBorders>
            <w:vAlign w:val="center"/>
          </w:tcPr>
          <w:p w14:paraId="79675ED3">
            <w:pPr>
              <w:keepNext w:val="0"/>
              <w:keepLines w:val="0"/>
              <w:widowControl/>
              <w:suppressLineNumbers w:val="0"/>
              <w:jc w:val="center"/>
              <w:rPr>
                <w:rFonts w:hint="default"/>
                <w:vertAlign w:val="baseline"/>
                <w:lang w:val="en-US" w:eastAsia="zh-CN"/>
              </w:rPr>
            </w:pPr>
            <w:r>
              <w:rPr>
                <w:rFonts w:hint="eastAsia" w:ascii="黑体" w:hAnsi="宋体" w:eastAsia="黑体" w:cs="黑体"/>
                <w:color w:val="000000"/>
                <w:kern w:val="0"/>
                <w:sz w:val="18"/>
                <w:szCs w:val="18"/>
                <w:lang w:val="en-US" w:eastAsia="zh-CN" w:bidi="ar"/>
              </w:rPr>
              <w:t>340.65</w:t>
            </w:r>
          </w:p>
        </w:tc>
        <w:tc>
          <w:tcPr>
            <w:tcW w:w="825" w:type="dxa"/>
            <w:tcBorders>
              <w:left w:val="nil"/>
              <w:bottom w:val="nil"/>
              <w:right w:val="nil"/>
            </w:tcBorders>
            <w:vAlign w:val="center"/>
          </w:tcPr>
          <w:p w14:paraId="6695F39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331.55</w:t>
            </w:r>
          </w:p>
        </w:tc>
        <w:tc>
          <w:tcPr>
            <w:tcW w:w="637" w:type="dxa"/>
            <w:tcBorders>
              <w:left w:val="nil"/>
              <w:bottom w:val="nil"/>
              <w:right w:val="nil"/>
            </w:tcBorders>
            <w:vAlign w:val="center"/>
          </w:tcPr>
          <w:p w14:paraId="23066A8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w:t>
            </w:r>
          </w:p>
        </w:tc>
        <w:tc>
          <w:tcPr>
            <w:tcW w:w="675" w:type="dxa"/>
            <w:tcBorders>
              <w:left w:val="nil"/>
              <w:bottom w:val="nil"/>
              <w:right w:val="nil"/>
            </w:tcBorders>
            <w:vAlign w:val="center"/>
          </w:tcPr>
          <w:p w14:paraId="631D714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w:t>
            </w:r>
          </w:p>
        </w:tc>
        <w:tc>
          <w:tcPr>
            <w:tcW w:w="663" w:type="dxa"/>
            <w:tcBorders>
              <w:left w:val="nil"/>
              <w:bottom w:val="nil"/>
              <w:right w:val="nil"/>
            </w:tcBorders>
            <w:vAlign w:val="center"/>
          </w:tcPr>
          <w:p w14:paraId="5EBBB7C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0.52</w:t>
            </w:r>
          </w:p>
        </w:tc>
        <w:tc>
          <w:tcPr>
            <w:tcW w:w="537" w:type="dxa"/>
            <w:tcBorders>
              <w:left w:val="nil"/>
              <w:bottom w:val="nil"/>
              <w:right w:val="nil"/>
            </w:tcBorders>
            <w:vAlign w:val="center"/>
          </w:tcPr>
          <w:p w14:paraId="0FCC167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w:t>
            </w:r>
          </w:p>
        </w:tc>
        <w:tc>
          <w:tcPr>
            <w:tcW w:w="1084" w:type="dxa"/>
            <w:tcBorders>
              <w:left w:val="nil"/>
              <w:bottom w:val="nil"/>
              <w:right w:val="nil"/>
            </w:tcBorders>
            <w:vAlign w:val="center"/>
          </w:tcPr>
          <w:p w14:paraId="46581ED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680.6</w:t>
            </w:r>
          </w:p>
        </w:tc>
        <w:tc>
          <w:tcPr>
            <w:tcW w:w="1141" w:type="dxa"/>
            <w:tcBorders>
              <w:left w:val="nil"/>
              <w:bottom w:val="nil"/>
              <w:right w:val="nil"/>
            </w:tcBorders>
            <w:vAlign w:val="center"/>
          </w:tcPr>
          <w:p w14:paraId="7ED1272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249.7</w:t>
            </w:r>
          </w:p>
        </w:tc>
        <w:tc>
          <w:tcPr>
            <w:tcW w:w="1188" w:type="dxa"/>
            <w:tcBorders>
              <w:left w:val="nil"/>
              <w:bottom w:val="nil"/>
              <w:right w:val="nil"/>
            </w:tcBorders>
            <w:vAlign w:val="center"/>
          </w:tcPr>
          <w:p w14:paraId="6AE1E78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106.7</w:t>
            </w:r>
          </w:p>
        </w:tc>
        <w:tc>
          <w:tcPr>
            <w:tcW w:w="933" w:type="dxa"/>
            <w:tcBorders>
              <w:left w:val="nil"/>
              <w:bottom w:val="nil"/>
              <w:right w:val="nil"/>
            </w:tcBorders>
            <w:vAlign w:val="center"/>
          </w:tcPr>
          <w:p w14:paraId="50A5E2E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97.53%</w:t>
            </w:r>
          </w:p>
        </w:tc>
      </w:tr>
      <w:tr w14:paraId="1C14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nil"/>
              <w:left w:val="nil"/>
              <w:bottom w:val="nil"/>
              <w:right w:val="nil"/>
            </w:tcBorders>
            <w:vAlign w:val="center"/>
          </w:tcPr>
          <w:p w14:paraId="742627E9">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方案</w:t>
            </w:r>
            <w:r>
              <w:rPr>
                <w:rFonts w:hint="eastAsia" w:ascii="黑体" w:hAnsi="宋体" w:eastAsia="黑体" w:cs="黑体"/>
                <w:color w:val="000000"/>
                <w:kern w:val="0"/>
                <w:sz w:val="18"/>
                <w:szCs w:val="18"/>
                <w:lang w:val="en-US" w:eastAsia="zh-CN" w:bidi="ar"/>
              </w:rPr>
              <w:t>二</w:t>
            </w:r>
          </w:p>
        </w:tc>
        <w:tc>
          <w:tcPr>
            <w:tcW w:w="800" w:type="dxa"/>
            <w:tcBorders>
              <w:top w:val="nil"/>
              <w:left w:val="nil"/>
              <w:bottom w:val="nil"/>
              <w:right w:val="nil"/>
            </w:tcBorders>
            <w:vAlign w:val="center"/>
          </w:tcPr>
          <w:p w14:paraId="1122BC1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w:t>
            </w:r>
          </w:p>
        </w:tc>
        <w:tc>
          <w:tcPr>
            <w:tcW w:w="825" w:type="dxa"/>
            <w:tcBorders>
              <w:top w:val="nil"/>
              <w:left w:val="nil"/>
              <w:bottom w:val="nil"/>
              <w:right w:val="nil"/>
            </w:tcBorders>
            <w:vAlign w:val="center"/>
          </w:tcPr>
          <w:p w14:paraId="2C9EAA4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w:t>
            </w:r>
          </w:p>
        </w:tc>
        <w:tc>
          <w:tcPr>
            <w:tcW w:w="637" w:type="dxa"/>
            <w:tcBorders>
              <w:top w:val="nil"/>
              <w:left w:val="nil"/>
              <w:bottom w:val="nil"/>
              <w:right w:val="nil"/>
            </w:tcBorders>
            <w:vAlign w:val="center"/>
          </w:tcPr>
          <w:p w14:paraId="40AB61F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w:t>
            </w:r>
          </w:p>
        </w:tc>
        <w:tc>
          <w:tcPr>
            <w:tcW w:w="675" w:type="dxa"/>
            <w:tcBorders>
              <w:top w:val="nil"/>
              <w:left w:val="nil"/>
              <w:bottom w:val="nil"/>
              <w:right w:val="nil"/>
            </w:tcBorders>
            <w:vAlign w:val="center"/>
          </w:tcPr>
          <w:p w14:paraId="6F676E1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w:t>
            </w:r>
          </w:p>
        </w:tc>
        <w:tc>
          <w:tcPr>
            <w:tcW w:w="663" w:type="dxa"/>
            <w:tcBorders>
              <w:top w:val="nil"/>
              <w:left w:val="nil"/>
              <w:bottom w:val="nil"/>
              <w:right w:val="nil"/>
            </w:tcBorders>
            <w:vAlign w:val="center"/>
          </w:tcPr>
          <w:p w14:paraId="10692D3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0.66</w:t>
            </w:r>
          </w:p>
        </w:tc>
        <w:tc>
          <w:tcPr>
            <w:tcW w:w="537" w:type="dxa"/>
            <w:tcBorders>
              <w:top w:val="nil"/>
              <w:left w:val="nil"/>
              <w:bottom w:val="nil"/>
              <w:right w:val="nil"/>
            </w:tcBorders>
            <w:vAlign w:val="center"/>
          </w:tcPr>
          <w:p w14:paraId="3E5F81E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w:t>
            </w:r>
          </w:p>
        </w:tc>
        <w:tc>
          <w:tcPr>
            <w:tcW w:w="1084" w:type="dxa"/>
            <w:tcBorders>
              <w:top w:val="nil"/>
              <w:left w:val="nil"/>
              <w:bottom w:val="nil"/>
              <w:right w:val="nil"/>
            </w:tcBorders>
            <w:vAlign w:val="center"/>
          </w:tcPr>
          <w:p w14:paraId="03B51C8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680.8</w:t>
            </w:r>
          </w:p>
        </w:tc>
        <w:tc>
          <w:tcPr>
            <w:tcW w:w="1141" w:type="dxa"/>
            <w:tcBorders>
              <w:top w:val="nil"/>
              <w:left w:val="nil"/>
              <w:bottom w:val="nil"/>
              <w:right w:val="nil"/>
            </w:tcBorders>
            <w:vAlign w:val="center"/>
          </w:tcPr>
          <w:p w14:paraId="1B0DFD7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207.4</w:t>
            </w:r>
          </w:p>
        </w:tc>
        <w:tc>
          <w:tcPr>
            <w:tcW w:w="1188" w:type="dxa"/>
            <w:tcBorders>
              <w:top w:val="nil"/>
              <w:left w:val="nil"/>
              <w:bottom w:val="nil"/>
              <w:right w:val="nil"/>
            </w:tcBorders>
            <w:vAlign w:val="center"/>
          </w:tcPr>
          <w:p w14:paraId="1DF48DC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85.3</w:t>
            </w:r>
          </w:p>
        </w:tc>
        <w:tc>
          <w:tcPr>
            <w:tcW w:w="933" w:type="dxa"/>
            <w:tcBorders>
              <w:top w:val="nil"/>
              <w:left w:val="nil"/>
              <w:bottom w:val="nil"/>
              <w:right w:val="nil"/>
            </w:tcBorders>
            <w:vAlign w:val="center"/>
          </w:tcPr>
          <w:p w14:paraId="55CBD65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97.85%</w:t>
            </w:r>
          </w:p>
        </w:tc>
      </w:tr>
      <w:tr w14:paraId="5C63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nil"/>
              <w:left w:val="nil"/>
              <w:bottom w:val="single" w:color="auto" w:sz="12" w:space="0"/>
              <w:right w:val="nil"/>
            </w:tcBorders>
            <w:vAlign w:val="center"/>
          </w:tcPr>
          <w:p w14:paraId="19E31B04">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方案</w:t>
            </w:r>
            <w:r>
              <w:rPr>
                <w:rFonts w:hint="eastAsia" w:ascii="黑体" w:hAnsi="宋体" w:eastAsia="黑体" w:cs="黑体"/>
                <w:color w:val="000000"/>
                <w:kern w:val="0"/>
                <w:sz w:val="18"/>
                <w:szCs w:val="18"/>
                <w:lang w:val="en-US" w:eastAsia="zh-CN" w:bidi="ar"/>
              </w:rPr>
              <w:t>三</w:t>
            </w:r>
          </w:p>
        </w:tc>
        <w:tc>
          <w:tcPr>
            <w:tcW w:w="800" w:type="dxa"/>
            <w:tcBorders>
              <w:top w:val="nil"/>
              <w:left w:val="nil"/>
              <w:bottom w:val="single" w:color="auto" w:sz="12" w:space="0"/>
              <w:right w:val="nil"/>
            </w:tcBorders>
            <w:vAlign w:val="center"/>
          </w:tcPr>
          <w:p w14:paraId="7F05424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340.65</w:t>
            </w:r>
          </w:p>
        </w:tc>
        <w:tc>
          <w:tcPr>
            <w:tcW w:w="825" w:type="dxa"/>
            <w:tcBorders>
              <w:top w:val="nil"/>
              <w:left w:val="nil"/>
              <w:bottom w:val="single" w:color="auto" w:sz="12" w:space="0"/>
              <w:right w:val="nil"/>
            </w:tcBorders>
            <w:vAlign w:val="center"/>
          </w:tcPr>
          <w:p w14:paraId="57DF829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331.55</w:t>
            </w:r>
          </w:p>
        </w:tc>
        <w:tc>
          <w:tcPr>
            <w:tcW w:w="637" w:type="dxa"/>
            <w:tcBorders>
              <w:top w:val="nil"/>
              <w:left w:val="nil"/>
              <w:bottom w:val="single" w:color="auto" w:sz="12" w:space="0"/>
              <w:right w:val="nil"/>
            </w:tcBorders>
            <w:vAlign w:val="center"/>
          </w:tcPr>
          <w:p w14:paraId="0075074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w:t>
            </w:r>
          </w:p>
        </w:tc>
        <w:tc>
          <w:tcPr>
            <w:tcW w:w="675" w:type="dxa"/>
            <w:tcBorders>
              <w:top w:val="nil"/>
              <w:left w:val="nil"/>
              <w:bottom w:val="single" w:color="auto" w:sz="12" w:space="0"/>
              <w:right w:val="nil"/>
            </w:tcBorders>
            <w:vAlign w:val="center"/>
          </w:tcPr>
          <w:p w14:paraId="01AF0C5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w:t>
            </w:r>
          </w:p>
        </w:tc>
        <w:tc>
          <w:tcPr>
            <w:tcW w:w="663" w:type="dxa"/>
            <w:tcBorders>
              <w:top w:val="nil"/>
              <w:left w:val="nil"/>
              <w:bottom w:val="single" w:color="auto" w:sz="12" w:space="0"/>
              <w:right w:val="nil"/>
            </w:tcBorders>
            <w:vAlign w:val="center"/>
          </w:tcPr>
          <w:p w14:paraId="329CFC4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2.56</w:t>
            </w:r>
          </w:p>
        </w:tc>
        <w:tc>
          <w:tcPr>
            <w:tcW w:w="537" w:type="dxa"/>
            <w:tcBorders>
              <w:top w:val="nil"/>
              <w:left w:val="nil"/>
              <w:bottom w:val="single" w:color="auto" w:sz="12" w:space="0"/>
              <w:right w:val="nil"/>
            </w:tcBorders>
            <w:vAlign w:val="center"/>
          </w:tcPr>
          <w:p w14:paraId="04669FC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w:t>
            </w:r>
          </w:p>
        </w:tc>
        <w:tc>
          <w:tcPr>
            <w:tcW w:w="1084" w:type="dxa"/>
            <w:tcBorders>
              <w:top w:val="nil"/>
              <w:left w:val="nil"/>
              <w:bottom w:val="single" w:color="auto" w:sz="12" w:space="0"/>
              <w:right w:val="nil"/>
            </w:tcBorders>
            <w:vAlign w:val="center"/>
          </w:tcPr>
          <w:p w14:paraId="7E7AF07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676.8</w:t>
            </w:r>
          </w:p>
        </w:tc>
        <w:tc>
          <w:tcPr>
            <w:tcW w:w="1141" w:type="dxa"/>
            <w:tcBorders>
              <w:top w:val="nil"/>
              <w:left w:val="nil"/>
              <w:bottom w:val="single" w:color="auto" w:sz="12" w:space="0"/>
              <w:right w:val="nil"/>
            </w:tcBorders>
            <w:vAlign w:val="center"/>
          </w:tcPr>
          <w:p w14:paraId="56F628C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180.4</w:t>
            </w:r>
          </w:p>
        </w:tc>
        <w:tc>
          <w:tcPr>
            <w:tcW w:w="1188" w:type="dxa"/>
            <w:tcBorders>
              <w:top w:val="nil"/>
              <w:left w:val="nil"/>
              <w:bottom w:val="single" w:color="auto" w:sz="12" w:space="0"/>
              <w:right w:val="nil"/>
            </w:tcBorders>
            <w:vAlign w:val="center"/>
          </w:tcPr>
          <w:p w14:paraId="7211DB5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77.3</w:t>
            </w:r>
          </w:p>
        </w:tc>
        <w:tc>
          <w:tcPr>
            <w:tcW w:w="933" w:type="dxa"/>
            <w:tcBorders>
              <w:top w:val="nil"/>
              <w:left w:val="nil"/>
              <w:bottom w:val="single" w:color="auto" w:sz="12" w:space="0"/>
              <w:right w:val="nil"/>
            </w:tcBorders>
            <w:vAlign w:val="center"/>
          </w:tcPr>
          <w:p w14:paraId="768D030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98.92%</w:t>
            </w:r>
          </w:p>
        </w:tc>
      </w:tr>
    </w:tbl>
    <w:p w14:paraId="692B9BF7"/>
    <w:p w14:paraId="33FE6DB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b/>
          <w:bCs/>
          <w:color w:val="000000"/>
          <w:kern w:val="0"/>
          <w:sz w:val="28"/>
          <w:szCs w:val="28"/>
          <w:lang w:val="en-US" w:eastAsia="zh-CN" w:bidi="ar"/>
        </w:rPr>
      </w:pPr>
    </w:p>
    <w:p w14:paraId="7031C07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b/>
          <w:bCs/>
          <w:color w:val="000000"/>
          <w:kern w:val="0"/>
          <w:sz w:val="28"/>
          <w:szCs w:val="28"/>
          <w:lang w:val="en-US" w:eastAsia="zh-CN" w:bidi="ar"/>
        </w:rPr>
      </w:pPr>
    </w:p>
    <w:p w14:paraId="08398AA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b/>
          <w:bCs/>
          <w:color w:val="000000"/>
          <w:kern w:val="0"/>
          <w:sz w:val="28"/>
          <w:szCs w:val="28"/>
          <w:lang w:val="en-US" w:eastAsia="zh-CN" w:bidi="ar"/>
        </w:rPr>
      </w:pPr>
      <w:r>
        <w:rPr>
          <w:rFonts w:hint="eastAsia" w:asciiTheme="minorEastAsia" w:hAnsiTheme="minorEastAsia" w:cstheme="minorEastAsia"/>
          <w:b/>
          <w:bCs/>
          <w:color w:val="000000"/>
          <w:kern w:val="0"/>
          <w:sz w:val="28"/>
          <w:szCs w:val="28"/>
          <w:lang w:val="en-US" w:eastAsia="zh-CN" w:bidi="ar"/>
        </w:rPr>
        <w:t xml:space="preserve">5 优化结果总结 </w:t>
      </w:r>
    </w:p>
    <w:p w14:paraId="2FFADFFC">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利用优化得到的 W 环结构参数，在 Abaqus 软件中建模进行有限元分析计算，以此来验证优化结果的可靠性。</w:t>
      </w:r>
    </w:p>
    <w:p w14:paraId="7624D1DC">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方案一的近似模型优化结果和有限元仿真结果如表4所示，有限元模型截面尺寸图如图6所示，Von-Mises 应力图如图7所示，接触应力图如图8所示。由分析结果可知，最大 Von-Mises 应力与回弹率仿真与优化的结果之间误差很小，小于1%，最大接触压力与平均接触压力真与优化的结果之间误差稍大，但是均小于5%，满足工程需求。</w:t>
      </w:r>
    </w:p>
    <w:p w14:paraId="32ED9496">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表4 方案一的近似模型优化结果和有限元仿真结果对比表</w:t>
      </w:r>
    </w:p>
    <w:tbl>
      <w:tblPr>
        <w:tblStyle w:val="6"/>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800"/>
        <w:gridCol w:w="825"/>
        <w:gridCol w:w="637"/>
        <w:gridCol w:w="675"/>
        <w:gridCol w:w="663"/>
        <w:gridCol w:w="537"/>
        <w:gridCol w:w="1084"/>
        <w:gridCol w:w="1141"/>
        <w:gridCol w:w="1188"/>
        <w:gridCol w:w="933"/>
      </w:tblGrid>
      <w:tr w14:paraId="028C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single" w:color="auto" w:sz="12" w:space="0"/>
              <w:left w:val="nil"/>
              <w:bottom w:val="single" w:color="auto" w:sz="8" w:space="0"/>
              <w:right w:val="nil"/>
            </w:tcBorders>
            <w:vAlign w:val="center"/>
          </w:tcPr>
          <w:p w14:paraId="4078C06E">
            <w:pPr>
              <w:jc w:val="center"/>
              <w:rPr>
                <w:rFonts w:hint="default"/>
                <w:vertAlign w:val="baseline"/>
                <w:lang w:val="en-US"/>
              </w:rPr>
            </w:pPr>
            <w:r>
              <w:rPr>
                <w:rFonts w:hint="eastAsia"/>
                <w:vertAlign w:val="baseline"/>
                <w:lang w:val="en-US" w:eastAsia="zh-CN"/>
              </w:rPr>
              <w:t>T0.3</w:t>
            </w:r>
          </w:p>
        </w:tc>
        <w:tc>
          <w:tcPr>
            <w:tcW w:w="800" w:type="dxa"/>
            <w:tcBorders>
              <w:top w:val="single" w:color="auto" w:sz="12" w:space="0"/>
              <w:left w:val="nil"/>
              <w:bottom w:val="single" w:color="auto" w:sz="8" w:space="0"/>
              <w:right w:val="nil"/>
            </w:tcBorders>
            <w:vAlign w:val="center"/>
          </w:tcPr>
          <w:p w14:paraId="022015A6">
            <w:pPr>
              <w:jc w:val="center"/>
              <w:rPr>
                <w:vertAlign w:val="baseline"/>
              </w:rPr>
            </w:pPr>
            <w:r>
              <w:rPr>
                <w:rFonts w:hint="eastAsia"/>
                <w:vertAlign w:val="baseline"/>
                <w:lang w:val="en-US" w:eastAsia="zh-CN"/>
              </w:rPr>
              <w:t>D1</w:t>
            </w:r>
          </w:p>
        </w:tc>
        <w:tc>
          <w:tcPr>
            <w:tcW w:w="825" w:type="dxa"/>
            <w:tcBorders>
              <w:top w:val="single" w:color="auto" w:sz="12" w:space="0"/>
              <w:left w:val="nil"/>
              <w:bottom w:val="single" w:color="auto" w:sz="8" w:space="0"/>
              <w:right w:val="nil"/>
            </w:tcBorders>
            <w:vAlign w:val="center"/>
          </w:tcPr>
          <w:p w14:paraId="5F91B391">
            <w:pPr>
              <w:jc w:val="center"/>
              <w:rPr>
                <w:vertAlign w:val="baseline"/>
              </w:rPr>
            </w:pPr>
            <w:r>
              <w:rPr>
                <w:rFonts w:hint="eastAsia"/>
                <w:vertAlign w:val="baseline"/>
                <w:lang w:val="en-US" w:eastAsia="zh-CN"/>
              </w:rPr>
              <w:t>D2</w:t>
            </w:r>
          </w:p>
        </w:tc>
        <w:tc>
          <w:tcPr>
            <w:tcW w:w="637" w:type="dxa"/>
            <w:tcBorders>
              <w:top w:val="single" w:color="auto" w:sz="12" w:space="0"/>
              <w:left w:val="nil"/>
              <w:bottom w:val="single" w:color="auto" w:sz="8" w:space="0"/>
              <w:right w:val="nil"/>
            </w:tcBorders>
            <w:vAlign w:val="center"/>
          </w:tcPr>
          <w:p w14:paraId="643B4B40">
            <w:pPr>
              <w:jc w:val="center"/>
              <w:rPr>
                <w:vertAlign w:val="baseline"/>
              </w:rPr>
            </w:pPr>
            <w:r>
              <w:rPr>
                <w:rFonts w:hint="eastAsia"/>
                <w:vertAlign w:val="baseline"/>
                <w:lang w:val="en-US" w:eastAsia="zh-CN"/>
              </w:rPr>
              <w:t>R2</w:t>
            </w:r>
          </w:p>
        </w:tc>
        <w:tc>
          <w:tcPr>
            <w:tcW w:w="675" w:type="dxa"/>
            <w:tcBorders>
              <w:top w:val="single" w:color="auto" w:sz="12" w:space="0"/>
              <w:left w:val="nil"/>
              <w:bottom w:val="single" w:color="auto" w:sz="8" w:space="0"/>
              <w:right w:val="nil"/>
            </w:tcBorders>
            <w:vAlign w:val="center"/>
          </w:tcPr>
          <w:p w14:paraId="14D4CE51">
            <w:pPr>
              <w:jc w:val="center"/>
              <w:rPr>
                <w:vertAlign w:val="baseline"/>
              </w:rPr>
            </w:pPr>
            <w:r>
              <w:rPr>
                <w:rFonts w:hint="eastAsia"/>
                <w:vertAlign w:val="baseline"/>
                <w:lang w:val="en-US" w:eastAsia="zh-CN"/>
              </w:rPr>
              <w:t>R3</w:t>
            </w:r>
          </w:p>
        </w:tc>
        <w:tc>
          <w:tcPr>
            <w:tcW w:w="663" w:type="dxa"/>
            <w:tcBorders>
              <w:top w:val="single" w:color="auto" w:sz="12" w:space="0"/>
              <w:left w:val="nil"/>
              <w:bottom w:val="single" w:color="auto" w:sz="8" w:space="0"/>
              <w:right w:val="nil"/>
            </w:tcBorders>
            <w:vAlign w:val="center"/>
          </w:tcPr>
          <w:p w14:paraId="3917E622">
            <w:pPr>
              <w:jc w:val="center"/>
              <w:rPr>
                <w:vertAlign w:val="baseline"/>
              </w:rPr>
            </w:pPr>
            <w:r>
              <w:rPr>
                <w:rFonts w:hint="eastAsia"/>
                <w:vertAlign w:val="baseline"/>
                <w:lang w:val="en-US" w:eastAsia="zh-CN"/>
              </w:rPr>
              <w:t>h2</w:t>
            </w:r>
          </w:p>
        </w:tc>
        <w:tc>
          <w:tcPr>
            <w:tcW w:w="537" w:type="dxa"/>
            <w:tcBorders>
              <w:top w:val="single" w:color="auto" w:sz="12" w:space="0"/>
              <w:left w:val="nil"/>
              <w:bottom w:val="single" w:color="auto" w:sz="8" w:space="0"/>
              <w:right w:val="nil"/>
            </w:tcBorders>
            <w:vAlign w:val="center"/>
          </w:tcPr>
          <w:p w14:paraId="6E339D90">
            <w:pPr>
              <w:jc w:val="center"/>
              <w:rPr>
                <w:vertAlign w:val="baseline"/>
              </w:rPr>
            </w:pPr>
            <w:r>
              <w:rPr>
                <w:rFonts w:hint="eastAsia"/>
                <w:vertAlign w:val="baseline"/>
                <w:lang w:val="en-US" w:eastAsia="zh-CN"/>
              </w:rPr>
              <w:t>H</w:t>
            </w:r>
          </w:p>
        </w:tc>
        <w:tc>
          <w:tcPr>
            <w:tcW w:w="1084" w:type="dxa"/>
            <w:tcBorders>
              <w:top w:val="single" w:color="auto" w:sz="12" w:space="0"/>
              <w:left w:val="nil"/>
              <w:bottom w:val="single" w:color="auto" w:sz="8" w:space="0"/>
              <w:right w:val="nil"/>
            </w:tcBorders>
            <w:vAlign w:val="center"/>
          </w:tcPr>
          <w:p w14:paraId="2BF5FDA8">
            <w:pPr>
              <w:jc w:val="center"/>
              <w:rPr>
                <w:vertAlign w:val="baseline"/>
              </w:rPr>
            </w:pPr>
            <w:r>
              <w:rPr>
                <w:rFonts w:ascii="黑体" w:hAnsi="宋体" w:eastAsia="黑体" w:cs="黑体"/>
                <w:color w:val="000000"/>
                <w:kern w:val="0"/>
                <w:sz w:val="18"/>
                <w:szCs w:val="18"/>
                <w:lang w:val="en-US" w:eastAsia="zh-CN" w:bidi="ar"/>
              </w:rPr>
              <w:t>MISES-Max</w:t>
            </w:r>
          </w:p>
        </w:tc>
        <w:tc>
          <w:tcPr>
            <w:tcW w:w="1141" w:type="dxa"/>
            <w:tcBorders>
              <w:top w:val="single" w:color="auto" w:sz="12" w:space="0"/>
              <w:left w:val="nil"/>
              <w:bottom w:val="single" w:color="auto" w:sz="8" w:space="0"/>
              <w:right w:val="nil"/>
            </w:tcBorders>
            <w:vAlign w:val="center"/>
          </w:tcPr>
          <w:p w14:paraId="4084592D">
            <w:pPr>
              <w:keepNext w:val="0"/>
              <w:keepLines w:val="0"/>
              <w:widowControl/>
              <w:suppressLineNumbers w:val="0"/>
              <w:jc w:val="center"/>
              <w:rPr>
                <w:rFonts w:hint="default"/>
                <w:vertAlign w:val="baseline"/>
                <w:lang w:val="en-US"/>
              </w:rPr>
            </w:pPr>
            <w:r>
              <w:rPr>
                <w:rFonts w:ascii="黑体" w:hAnsi="宋体" w:eastAsia="黑体" w:cs="黑体"/>
                <w:color w:val="000000"/>
                <w:kern w:val="0"/>
                <w:sz w:val="18"/>
                <w:szCs w:val="18"/>
                <w:lang w:val="en-US" w:eastAsia="zh-CN" w:bidi="ar"/>
              </w:rPr>
              <w:t>CPRESS</w:t>
            </w:r>
          </w:p>
        </w:tc>
        <w:tc>
          <w:tcPr>
            <w:tcW w:w="1188" w:type="dxa"/>
            <w:tcBorders>
              <w:top w:val="single" w:color="auto" w:sz="12" w:space="0"/>
              <w:left w:val="nil"/>
              <w:bottom w:val="single" w:color="auto" w:sz="8" w:space="0"/>
              <w:right w:val="nil"/>
            </w:tcBorders>
            <w:vAlign w:val="center"/>
          </w:tcPr>
          <w:p w14:paraId="50EDA34E">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CPRESS(AV)</w:t>
            </w:r>
          </w:p>
        </w:tc>
        <w:tc>
          <w:tcPr>
            <w:tcW w:w="933" w:type="dxa"/>
            <w:tcBorders>
              <w:top w:val="single" w:color="auto" w:sz="12" w:space="0"/>
              <w:left w:val="nil"/>
              <w:bottom w:val="single" w:color="auto" w:sz="8" w:space="0"/>
              <w:right w:val="nil"/>
            </w:tcBorders>
            <w:vAlign w:val="center"/>
          </w:tcPr>
          <w:p w14:paraId="2C2B344E">
            <w:pPr>
              <w:jc w:val="center"/>
              <w:rPr>
                <w:vertAlign w:val="baseline"/>
              </w:rPr>
            </w:pPr>
            <w:r>
              <w:rPr>
                <w:rFonts w:ascii="黑体" w:hAnsi="宋体" w:eastAsia="黑体" w:cs="黑体"/>
                <w:color w:val="000000"/>
                <w:kern w:val="0"/>
                <w:sz w:val="18"/>
                <w:szCs w:val="18"/>
                <w:lang w:val="en-US" w:eastAsia="zh-CN" w:bidi="ar"/>
              </w:rPr>
              <w:t>回弹率</w:t>
            </w:r>
          </w:p>
        </w:tc>
      </w:tr>
      <w:tr w14:paraId="5E5F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single" w:color="auto" w:sz="8" w:space="0"/>
              <w:left w:val="nil"/>
              <w:bottom w:val="nil"/>
              <w:right w:val="nil"/>
            </w:tcBorders>
            <w:vAlign w:val="center"/>
          </w:tcPr>
          <w:p w14:paraId="79CEAB07">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仿真结果</w:t>
            </w:r>
          </w:p>
        </w:tc>
        <w:tc>
          <w:tcPr>
            <w:tcW w:w="800" w:type="dxa"/>
            <w:tcBorders>
              <w:top w:val="single" w:color="auto" w:sz="8" w:space="0"/>
              <w:left w:val="nil"/>
              <w:bottom w:val="nil"/>
              <w:right w:val="nil"/>
            </w:tcBorders>
            <w:vAlign w:val="center"/>
          </w:tcPr>
          <w:p w14:paraId="778F452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340.65</w:t>
            </w:r>
          </w:p>
        </w:tc>
        <w:tc>
          <w:tcPr>
            <w:tcW w:w="825" w:type="dxa"/>
            <w:tcBorders>
              <w:top w:val="single" w:color="auto" w:sz="8" w:space="0"/>
              <w:left w:val="nil"/>
              <w:bottom w:val="nil"/>
              <w:right w:val="nil"/>
            </w:tcBorders>
            <w:vAlign w:val="center"/>
          </w:tcPr>
          <w:p w14:paraId="6CA35FE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331.55</w:t>
            </w:r>
          </w:p>
        </w:tc>
        <w:tc>
          <w:tcPr>
            <w:tcW w:w="637" w:type="dxa"/>
            <w:tcBorders>
              <w:top w:val="single" w:color="auto" w:sz="8" w:space="0"/>
              <w:left w:val="nil"/>
              <w:bottom w:val="nil"/>
              <w:right w:val="nil"/>
            </w:tcBorders>
            <w:vAlign w:val="center"/>
          </w:tcPr>
          <w:p w14:paraId="4A4E65F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w:t>
            </w:r>
          </w:p>
        </w:tc>
        <w:tc>
          <w:tcPr>
            <w:tcW w:w="675" w:type="dxa"/>
            <w:tcBorders>
              <w:top w:val="single" w:color="auto" w:sz="8" w:space="0"/>
              <w:left w:val="nil"/>
              <w:bottom w:val="nil"/>
              <w:right w:val="nil"/>
            </w:tcBorders>
            <w:vAlign w:val="center"/>
          </w:tcPr>
          <w:p w14:paraId="6522FA9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w:t>
            </w:r>
          </w:p>
        </w:tc>
        <w:tc>
          <w:tcPr>
            <w:tcW w:w="663" w:type="dxa"/>
            <w:tcBorders>
              <w:top w:val="single" w:color="auto" w:sz="8" w:space="0"/>
              <w:left w:val="nil"/>
              <w:bottom w:val="nil"/>
              <w:right w:val="nil"/>
            </w:tcBorders>
            <w:vAlign w:val="center"/>
          </w:tcPr>
          <w:p w14:paraId="55FF546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2.89</w:t>
            </w:r>
          </w:p>
        </w:tc>
        <w:tc>
          <w:tcPr>
            <w:tcW w:w="537" w:type="dxa"/>
            <w:tcBorders>
              <w:top w:val="single" w:color="auto" w:sz="8" w:space="0"/>
              <w:left w:val="nil"/>
              <w:bottom w:val="nil"/>
              <w:right w:val="nil"/>
            </w:tcBorders>
            <w:vAlign w:val="center"/>
          </w:tcPr>
          <w:p w14:paraId="7BFFA66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w:t>
            </w:r>
          </w:p>
        </w:tc>
        <w:tc>
          <w:tcPr>
            <w:tcW w:w="1084" w:type="dxa"/>
            <w:tcBorders>
              <w:top w:val="single" w:color="auto" w:sz="8" w:space="0"/>
              <w:left w:val="nil"/>
              <w:bottom w:val="nil"/>
              <w:right w:val="nil"/>
            </w:tcBorders>
            <w:vAlign w:val="center"/>
          </w:tcPr>
          <w:p w14:paraId="121A2F9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686.82</w:t>
            </w:r>
          </w:p>
        </w:tc>
        <w:tc>
          <w:tcPr>
            <w:tcW w:w="1141" w:type="dxa"/>
            <w:tcBorders>
              <w:top w:val="single" w:color="auto" w:sz="8" w:space="0"/>
              <w:left w:val="nil"/>
              <w:bottom w:val="nil"/>
              <w:right w:val="nil"/>
            </w:tcBorders>
            <w:vAlign w:val="center"/>
          </w:tcPr>
          <w:p w14:paraId="5C5EA1B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243.7</w:t>
            </w:r>
          </w:p>
        </w:tc>
        <w:tc>
          <w:tcPr>
            <w:tcW w:w="1188" w:type="dxa"/>
            <w:tcBorders>
              <w:top w:val="single" w:color="auto" w:sz="8" w:space="0"/>
              <w:left w:val="nil"/>
              <w:bottom w:val="nil"/>
              <w:right w:val="nil"/>
            </w:tcBorders>
            <w:vAlign w:val="center"/>
          </w:tcPr>
          <w:p w14:paraId="4ECE661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101.6</w:t>
            </w:r>
          </w:p>
        </w:tc>
        <w:tc>
          <w:tcPr>
            <w:tcW w:w="933" w:type="dxa"/>
            <w:tcBorders>
              <w:top w:val="single" w:color="auto" w:sz="8" w:space="0"/>
              <w:left w:val="nil"/>
              <w:bottom w:val="nil"/>
              <w:right w:val="nil"/>
            </w:tcBorders>
            <w:vAlign w:val="center"/>
          </w:tcPr>
          <w:p w14:paraId="305CD03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98.3%</w:t>
            </w:r>
          </w:p>
        </w:tc>
      </w:tr>
      <w:tr w14:paraId="3660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nil"/>
              <w:left w:val="nil"/>
              <w:bottom w:val="nil"/>
              <w:right w:val="nil"/>
            </w:tcBorders>
            <w:vAlign w:val="center"/>
          </w:tcPr>
          <w:p w14:paraId="638A7B90">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优化结果</w:t>
            </w:r>
          </w:p>
        </w:tc>
        <w:tc>
          <w:tcPr>
            <w:tcW w:w="800" w:type="dxa"/>
            <w:tcBorders>
              <w:top w:val="nil"/>
              <w:left w:val="nil"/>
              <w:bottom w:val="nil"/>
              <w:right w:val="nil"/>
            </w:tcBorders>
            <w:vAlign w:val="center"/>
          </w:tcPr>
          <w:p w14:paraId="0EC4584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340.65</w:t>
            </w:r>
          </w:p>
        </w:tc>
        <w:tc>
          <w:tcPr>
            <w:tcW w:w="825" w:type="dxa"/>
            <w:tcBorders>
              <w:top w:val="nil"/>
              <w:left w:val="nil"/>
              <w:bottom w:val="nil"/>
              <w:right w:val="nil"/>
            </w:tcBorders>
            <w:vAlign w:val="center"/>
          </w:tcPr>
          <w:p w14:paraId="32768E5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331.55</w:t>
            </w:r>
          </w:p>
        </w:tc>
        <w:tc>
          <w:tcPr>
            <w:tcW w:w="637" w:type="dxa"/>
            <w:tcBorders>
              <w:top w:val="nil"/>
              <w:left w:val="nil"/>
              <w:bottom w:val="nil"/>
              <w:right w:val="nil"/>
            </w:tcBorders>
            <w:vAlign w:val="center"/>
          </w:tcPr>
          <w:p w14:paraId="1DDB5A6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w:t>
            </w:r>
          </w:p>
        </w:tc>
        <w:tc>
          <w:tcPr>
            <w:tcW w:w="675" w:type="dxa"/>
            <w:tcBorders>
              <w:top w:val="nil"/>
              <w:left w:val="nil"/>
              <w:bottom w:val="nil"/>
              <w:right w:val="nil"/>
            </w:tcBorders>
            <w:vAlign w:val="center"/>
          </w:tcPr>
          <w:p w14:paraId="174D994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4.5</w:t>
            </w:r>
          </w:p>
        </w:tc>
        <w:tc>
          <w:tcPr>
            <w:tcW w:w="663" w:type="dxa"/>
            <w:tcBorders>
              <w:top w:val="nil"/>
              <w:left w:val="nil"/>
              <w:bottom w:val="nil"/>
              <w:right w:val="nil"/>
            </w:tcBorders>
            <w:vAlign w:val="center"/>
          </w:tcPr>
          <w:p w14:paraId="528B936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2.89</w:t>
            </w:r>
          </w:p>
        </w:tc>
        <w:tc>
          <w:tcPr>
            <w:tcW w:w="537" w:type="dxa"/>
            <w:tcBorders>
              <w:top w:val="nil"/>
              <w:left w:val="nil"/>
              <w:bottom w:val="nil"/>
              <w:right w:val="nil"/>
            </w:tcBorders>
            <w:vAlign w:val="center"/>
          </w:tcPr>
          <w:p w14:paraId="6B3EC2E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5.8</w:t>
            </w:r>
          </w:p>
        </w:tc>
        <w:tc>
          <w:tcPr>
            <w:tcW w:w="1084" w:type="dxa"/>
            <w:tcBorders>
              <w:top w:val="nil"/>
              <w:left w:val="nil"/>
              <w:bottom w:val="nil"/>
              <w:right w:val="nil"/>
            </w:tcBorders>
            <w:vAlign w:val="center"/>
          </w:tcPr>
          <w:p w14:paraId="2959517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680.59</w:t>
            </w:r>
          </w:p>
        </w:tc>
        <w:tc>
          <w:tcPr>
            <w:tcW w:w="1141" w:type="dxa"/>
            <w:tcBorders>
              <w:top w:val="nil"/>
              <w:left w:val="nil"/>
              <w:bottom w:val="nil"/>
              <w:right w:val="nil"/>
            </w:tcBorders>
            <w:vAlign w:val="center"/>
          </w:tcPr>
          <w:p w14:paraId="5BE8EE0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249.68</w:t>
            </w:r>
          </w:p>
        </w:tc>
        <w:tc>
          <w:tcPr>
            <w:tcW w:w="1188" w:type="dxa"/>
            <w:tcBorders>
              <w:top w:val="nil"/>
              <w:left w:val="nil"/>
              <w:bottom w:val="nil"/>
              <w:right w:val="nil"/>
            </w:tcBorders>
            <w:vAlign w:val="center"/>
          </w:tcPr>
          <w:p w14:paraId="4BD99D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106.7</w:t>
            </w:r>
          </w:p>
        </w:tc>
        <w:tc>
          <w:tcPr>
            <w:tcW w:w="933" w:type="dxa"/>
            <w:tcBorders>
              <w:top w:val="nil"/>
              <w:left w:val="nil"/>
              <w:bottom w:val="nil"/>
              <w:right w:val="nil"/>
            </w:tcBorders>
            <w:vAlign w:val="center"/>
          </w:tcPr>
          <w:p w14:paraId="4A5D782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97.53%</w:t>
            </w:r>
          </w:p>
        </w:tc>
      </w:tr>
      <w:tr w14:paraId="75FC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nil"/>
              <w:left w:val="nil"/>
              <w:bottom w:val="single" w:color="auto" w:sz="12" w:space="0"/>
              <w:right w:val="nil"/>
            </w:tcBorders>
            <w:vAlign w:val="center"/>
          </w:tcPr>
          <w:p w14:paraId="687D7CCA">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误差</w:t>
            </w:r>
          </w:p>
        </w:tc>
        <w:tc>
          <w:tcPr>
            <w:tcW w:w="800" w:type="dxa"/>
            <w:tcBorders>
              <w:top w:val="nil"/>
              <w:left w:val="nil"/>
              <w:bottom w:val="single" w:color="auto" w:sz="12" w:space="0"/>
              <w:right w:val="nil"/>
            </w:tcBorders>
            <w:vAlign w:val="center"/>
          </w:tcPr>
          <w:p w14:paraId="69F27F5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825" w:type="dxa"/>
            <w:tcBorders>
              <w:top w:val="nil"/>
              <w:left w:val="nil"/>
              <w:bottom w:val="single" w:color="auto" w:sz="12" w:space="0"/>
              <w:right w:val="nil"/>
            </w:tcBorders>
            <w:vAlign w:val="center"/>
          </w:tcPr>
          <w:p w14:paraId="22F5872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37" w:type="dxa"/>
            <w:tcBorders>
              <w:top w:val="nil"/>
              <w:left w:val="nil"/>
              <w:bottom w:val="single" w:color="auto" w:sz="12" w:space="0"/>
              <w:right w:val="nil"/>
            </w:tcBorders>
            <w:vAlign w:val="center"/>
          </w:tcPr>
          <w:p w14:paraId="0097B4BC">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75" w:type="dxa"/>
            <w:tcBorders>
              <w:top w:val="nil"/>
              <w:left w:val="nil"/>
              <w:bottom w:val="single" w:color="auto" w:sz="12" w:space="0"/>
              <w:right w:val="nil"/>
            </w:tcBorders>
            <w:vAlign w:val="center"/>
          </w:tcPr>
          <w:p w14:paraId="06A61D39">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63" w:type="dxa"/>
            <w:tcBorders>
              <w:top w:val="nil"/>
              <w:left w:val="nil"/>
              <w:bottom w:val="single" w:color="auto" w:sz="12" w:space="0"/>
              <w:right w:val="nil"/>
            </w:tcBorders>
            <w:vAlign w:val="center"/>
          </w:tcPr>
          <w:p w14:paraId="72740D7A">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537" w:type="dxa"/>
            <w:tcBorders>
              <w:top w:val="nil"/>
              <w:left w:val="nil"/>
              <w:bottom w:val="single" w:color="auto" w:sz="12" w:space="0"/>
              <w:right w:val="nil"/>
            </w:tcBorders>
            <w:vAlign w:val="center"/>
          </w:tcPr>
          <w:p w14:paraId="2E025C0B">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1084" w:type="dxa"/>
            <w:tcBorders>
              <w:top w:val="nil"/>
              <w:left w:val="nil"/>
              <w:bottom w:val="single" w:color="auto" w:sz="12" w:space="0"/>
              <w:right w:val="nil"/>
            </w:tcBorders>
            <w:vAlign w:val="center"/>
          </w:tcPr>
          <w:p w14:paraId="26AFB84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w:t>
            </w:r>
          </w:p>
        </w:tc>
        <w:tc>
          <w:tcPr>
            <w:tcW w:w="1141" w:type="dxa"/>
            <w:tcBorders>
              <w:top w:val="nil"/>
              <w:left w:val="nil"/>
              <w:bottom w:val="single" w:color="auto" w:sz="12" w:space="0"/>
              <w:right w:val="nil"/>
            </w:tcBorders>
            <w:vAlign w:val="center"/>
          </w:tcPr>
          <w:p w14:paraId="33988A5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2.4%</w:t>
            </w:r>
          </w:p>
        </w:tc>
        <w:tc>
          <w:tcPr>
            <w:tcW w:w="1188" w:type="dxa"/>
            <w:tcBorders>
              <w:top w:val="nil"/>
              <w:left w:val="nil"/>
              <w:bottom w:val="single" w:color="auto" w:sz="12" w:space="0"/>
              <w:right w:val="nil"/>
            </w:tcBorders>
            <w:vAlign w:val="center"/>
          </w:tcPr>
          <w:p w14:paraId="24C756D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w:t>
            </w:r>
          </w:p>
        </w:tc>
        <w:tc>
          <w:tcPr>
            <w:tcW w:w="933" w:type="dxa"/>
            <w:tcBorders>
              <w:top w:val="nil"/>
              <w:left w:val="nil"/>
              <w:bottom w:val="single" w:color="auto" w:sz="12" w:space="0"/>
              <w:right w:val="nil"/>
            </w:tcBorders>
            <w:vAlign w:val="center"/>
          </w:tcPr>
          <w:p w14:paraId="084A07B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w:t>
            </w:r>
          </w:p>
        </w:tc>
      </w:tr>
    </w:tbl>
    <w:p w14:paraId="6D5F6173">
      <w:pPr>
        <w:keepNext w:val="0"/>
        <w:keepLines w:val="0"/>
        <w:widowControl/>
        <w:suppressLineNumbers w:val="0"/>
        <w:jc w:val="left"/>
        <w:rPr>
          <w:rFonts w:hint="eastAsia" w:ascii="仿宋" w:hAnsi="仿宋" w:eastAsia="仿宋" w:cs="仿宋"/>
          <w:color w:val="000000"/>
          <w:kern w:val="0"/>
          <w:sz w:val="24"/>
          <w:szCs w:val="24"/>
          <w:lang w:val="en-US" w:eastAsia="zh-CN" w:bidi="ar"/>
        </w:rPr>
      </w:pPr>
    </w:p>
    <w:p w14:paraId="1181DA94">
      <w:pPr>
        <w:keepNext w:val="0"/>
        <w:keepLines w:val="0"/>
        <w:widowControl/>
        <w:suppressLineNumbers w:val="0"/>
        <w:jc w:val="left"/>
        <w:rPr>
          <w:rFonts w:hint="eastAsia" w:ascii="仿宋" w:hAnsi="仿宋" w:eastAsia="仿宋" w:cs="仿宋"/>
          <w:color w:val="000000"/>
          <w:kern w:val="0"/>
          <w:sz w:val="24"/>
          <w:szCs w:val="24"/>
          <w:lang w:val="en-US" w:eastAsia="zh-CN" w:bidi="ar"/>
        </w:rPr>
      </w:pPr>
    </w:p>
    <w:p w14:paraId="7CA50565">
      <w:pPr>
        <w:keepNext w:val="0"/>
        <w:keepLines w:val="0"/>
        <w:widowControl/>
        <w:suppressLineNumbers w:val="0"/>
        <w:jc w:val="center"/>
      </w:pPr>
      <w:r>
        <w:drawing>
          <wp:inline distT="0" distB="0" distL="114300" distR="114300">
            <wp:extent cx="1906270" cy="1765300"/>
            <wp:effectExtent l="0" t="0" r="1778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1906270" cy="1765300"/>
                    </a:xfrm>
                    <a:prstGeom prst="rect">
                      <a:avLst/>
                    </a:prstGeom>
                    <a:noFill/>
                    <a:ln>
                      <a:noFill/>
                    </a:ln>
                  </pic:spPr>
                </pic:pic>
              </a:graphicData>
            </a:graphic>
          </wp:inline>
        </w:drawing>
      </w:r>
    </w:p>
    <w:p w14:paraId="24345C41">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图6 方案一有限元模型截面尺寸图</w:t>
      </w:r>
    </w:p>
    <w:p w14:paraId="6E6911B0">
      <w:pPr>
        <w:keepNext w:val="0"/>
        <w:keepLines w:val="0"/>
        <w:widowControl/>
        <w:suppressLineNumbers w:val="0"/>
        <w:jc w:val="center"/>
      </w:pPr>
      <w:r>
        <w:drawing>
          <wp:inline distT="0" distB="0" distL="114300" distR="114300">
            <wp:extent cx="2182495" cy="1789430"/>
            <wp:effectExtent l="0" t="0" r="825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2182495" cy="1789430"/>
                    </a:xfrm>
                    <a:prstGeom prst="rect">
                      <a:avLst/>
                    </a:prstGeom>
                    <a:noFill/>
                    <a:ln>
                      <a:noFill/>
                    </a:ln>
                  </pic:spPr>
                </pic:pic>
              </a:graphicData>
            </a:graphic>
          </wp:inline>
        </w:drawing>
      </w:r>
    </w:p>
    <w:p w14:paraId="35274D03">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图7 方案一有限元仿真 Mises 应力图</w:t>
      </w:r>
    </w:p>
    <w:p w14:paraId="4788CE8D">
      <w:pPr>
        <w:keepNext w:val="0"/>
        <w:keepLines w:val="0"/>
        <w:widowControl/>
        <w:suppressLineNumbers w:val="0"/>
        <w:jc w:val="center"/>
      </w:pPr>
      <w:r>
        <w:drawing>
          <wp:inline distT="0" distB="0" distL="114300" distR="114300">
            <wp:extent cx="3105785" cy="1578610"/>
            <wp:effectExtent l="0" t="0" r="1841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3105785" cy="1578610"/>
                    </a:xfrm>
                    <a:prstGeom prst="rect">
                      <a:avLst/>
                    </a:prstGeom>
                    <a:noFill/>
                    <a:ln>
                      <a:noFill/>
                    </a:ln>
                  </pic:spPr>
                </pic:pic>
              </a:graphicData>
            </a:graphic>
          </wp:inline>
        </w:drawing>
      </w:r>
    </w:p>
    <w:p w14:paraId="76F434FC">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图8 方案一有限元仿真接触应力图</w:t>
      </w:r>
    </w:p>
    <w:p w14:paraId="2306928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cs="Times New Roman" w:eastAsia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方案二的近似模型优化结果和有限元仿真结果如表5所示，有限元模型截面尺寸图如图9所示，Von-Mises 应力图如图10所示，接触应力图如图11所示。由分析结果可知，最大 Von-Mises 应力与回弹率仿真与优化的结果之间误差很小，小于1%，最大接触压力与平均接触压力真与优化的结果之间误差稍大，但满足工程需求。</w:t>
      </w:r>
    </w:p>
    <w:p w14:paraId="2F54A8E1">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表5 方案二的近似模型优化结果和有限元仿真结果对比表</w:t>
      </w:r>
    </w:p>
    <w:tbl>
      <w:tblPr>
        <w:tblStyle w:val="6"/>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800"/>
        <w:gridCol w:w="825"/>
        <w:gridCol w:w="637"/>
        <w:gridCol w:w="675"/>
        <w:gridCol w:w="663"/>
        <w:gridCol w:w="537"/>
        <w:gridCol w:w="1084"/>
        <w:gridCol w:w="1141"/>
        <w:gridCol w:w="1188"/>
        <w:gridCol w:w="933"/>
      </w:tblGrid>
      <w:tr w14:paraId="398B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single" w:color="auto" w:sz="12" w:space="0"/>
              <w:left w:val="nil"/>
              <w:bottom w:val="single" w:color="auto" w:sz="8" w:space="0"/>
              <w:right w:val="nil"/>
            </w:tcBorders>
            <w:vAlign w:val="center"/>
          </w:tcPr>
          <w:p w14:paraId="2BF7F54C">
            <w:pPr>
              <w:jc w:val="center"/>
              <w:rPr>
                <w:rFonts w:hint="default"/>
                <w:vertAlign w:val="baseline"/>
                <w:lang w:val="en-US"/>
              </w:rPr>
            </w:pPr>
            <w:r>
              <w:rPr>
                <w:rFonts w:hint="eastAsia"/>
                <w:vertAlign w:val="baseline"/>
                <w:lang w:val="en-US" w:eastAsia="zh-CN"/>
              </w:rPr>
              <w:t>T0.25</w:t>
            </w:r>
          </w:p>
        </w:tc>
        <w:tc>
          <w:tcPr>
            <w:tcW w:w="800" w:type="dxa"/>
            <w:tcBorders>
              <w:top w:val="single" w:color="auto" w:sz="12" w:space="0"/>
              <w:left w:val="nil"/>
              <w:bottom w:val="single" w:color="auto" w:sz="8" w:space="0"/>
              <w:right w:val="nil"/>
            </w:tcBorders>
            <w:vAlign w:val="center"/>
          </w:tcPr>
          <w:p w14:paraId="63437112">
            <w:pPr>
              <w:jc w:val="center"/>
              <w:rPr>
                <w:vertAlign w:val="baseline"/>
              </w:rPr>
            </w:pPr>
            <w:r>
              <w:rPr>
                <w:rFonts w:hint="eastAsia"/>
                <w:vertAlign w:val="baseline"/>
                <w:lang w:val="en-US" w:eastAsia="zh-CN"/>
              </w:rPr>
              <w:t>D1</w:t>
            </w:r>
          </w:p>
        </w:tc>
        <w:tc>
          <w:tcPr>
            <w:tcW w:w="825" w:type="dxa"/>
            <w:tcBorders>
              <w:top w:val="single" w:color="auto" w:sz="12" w:space="0"/>
              <w:left w:val="nil"/>
              <w:bottom w:val="single" w:color="auto" w:sz="8" w:space="0"/>
              <w:right w:val="nil"/>
            </w:tcBorders>
            <w:vAlign w:val="center"/>
          </w:tcPr>
          <w:p w14:paraId="4621E6B1">
            <w:pPr>
              <w:jc w:val="center"/>
              <w:rPr>
                <w:vertAlign w:val="baseline"/>
              </w:rPr>
            </w:pPr>
            <w:r>
              <w:rPr>
                <w:rFonts w:hint="eastAsia"/>
                <w:vertAlign w:val="baseline"/>
                <w:lang w:val="en-US" w:eastAsia="zh-CN"/>
              </w:rPr>
              <w:t>D2</w:t>
            </w:r>
          </w:p>
        </w:tc>
        <w:tc>
          <w:tcPr>
            <w:tcW w:w="637" w:type="dxa"/>
            <w:tcBorders>
              <w:top w:val="single" w:color="auto" w:sz="12" w:space="0"/>
              <w:left w:val="nil"/>
              <w:bottom w:val="single" w:color="auto" w:sz="8" w:space="0"/>
              <w:right w:val="nil"/>
            </w:tcBorders>
            <w:vAlign w:val="center"/>
          </w:tcPr>
          <w:p w14:paraId="28758F05">
            <w:pPr>
              <w:jc w:val="center"/>
              <w:rPr>
                <w:vertAlign w:val="baseline"/>
              </w:rPr>
            </w:pPr>
            <w:r>
              <w:rPr>
                <w:rFonts w:hint="eastAsia"/>
                <w:vertAlign w:val="baseline"/>
                <w:lang w:val="en-US" w:eastAsia="zh-CN"/>
              </w:rPr>
              <w:t>R2</w:t>
            </w:r>
          </w:p>
        </w:tc>
        <w:tc>
          <w:tcPr>
            <w:tcW w:w="675" w:type="dxa"/>
            <w:tcBorders>
              <w:top w:val="single" w:color="auto" w:sz="12" w:space="0"/>
              <w:left w:val="nil"/>
              <w:bottom w:val="single" w:color="auto" w:sz="8" w:space="0"/>
              <w:right w:val="nil"/>
            </w:tcBorders>
            <w:vAlign w:val="center"/>
          </w:tcPr>
          <w:p w14:paraId="49990CB2">
            <w:pPr>
              <w:jc w:val="center"/>
              <w:rPr>
                <w:vertAlign w:val="baseline"/>
              </w:rPr>
            </w:pPr>
            <w:r>
              <w:rPr>
                <w:rFonts w:hint="eastAsia"/>
                <w:vertAlign w:val="baseline"/>
                <w:lang w:val="en-US" w:eastAsia="zh-CN"/>
              </w:rPr>
              <w:t>R3</w:t>
            </w:r>
          </w:p>
        </w:tc>
        <w:tc>
          <w:tcPr>
            <w:tcW w:w="663" w:type="dxa"/>
            <w:tcBorders>
              <w:top w:val="single" w:color="auto" w:sz="12" w:space="0"/>
              <w:left w:val="nil"/>
              <w:bottom w:val="single" w:color="auto" w:sz="8" w:space="0"/>
              <w:right w:val="nil"/>
            </w:tcBorders>
            <w:vAlign w:val="center"/>
          </w:tcPr>
          <w:p w14:paraId="4D803708">
            <w:pPr>
              <w:jc w:val="center"/>
              <w:rPr>
                <w:vertAlign w:val="baseline"/>
              </w:rPr>
            </w:pPr>
            <w:r>
              <w:rPr>
                <w:rFonts w:hint="eastAsia"/>
                <w:vertAlign w:val="baseline"/>
                <w:lang w:val="en-US" w:eastAsia="zh-CN"/>
              </w:rPr>
              <w:t>h2</w:t>
            </w:r>
          </w:p>
        </w:tc>
        <w:tc>
          <w:tcPr>
            <w:tcW w:w="537" w:type="dxa"/>
            <w:tcBorders>
              <w:top w:val="single" w:color="auto" w:sz="12" w:space="0"/>
              <w:left w:val="nil"/>
              <w:bottom w:val="single" w:color="auto" w:sz="8" w:space="0"/>
              <w:right w:val="nil"/>
            </w:tcBorders>
            <w:vAlign w:val="center"/>
          </w:tcPr>
          <w:p w14:paraId="47E65D35">
            <w:pPr>
              <w:jc w:val="center"/>
              <w:rPr>
                <w:vertAlign w:val="baseline"/>
              </w:rPr>
            </w:pPr>
            <w:r>
              <w:rPr>
                <w:rFonts w:hint="eastAsia"/>
                <w:vertAlign w:val="baseline"/>
                <w:lang w:val="en-US" w:eastAsia="zh-CN"/>
              </w:rPr>
              <w:t>H</w:t>
            </w:r>
          </w:p>
        </w:tc>
        <w:tc>
          <w:tcPr>
            <w:tcW w:w="1084" w:type="dxa"/>
            <w:tcBorders>
              <w:top w:val="single" w:color="auto" w:sz="12" w:space="0"/>
              <w:left w:val="nil"/>
              <w:bottom w:val="single" w:color="auto" w:sz="8" w:space="0"/>
              <w:right w:val="nil"/>
            </w:tcBorders>
            <w:vAlign w:val="center"/>
          </w:tcPr>
          <w:p w14:paraId="54842005">
            <w:pPr>
              <w:jc w:val="center"/>
              <w:rPr>
                <w:vertAlign w:val="baseline"/>
              </w:rPr>
            </w:pPr>
            <w:r>
              <w:rPr>
                <w:rFonts w:ascii="黑体" w:hAnsi="宋体" w:eastAsia="黑体" w:cs="黑体"/>
                <w:color w:val="000000"/>
                <w:kern w:val="0"/>
                <w:sz w:val="18"/>
                <w:szCs w:val="18"/>
                <w:lang w:val="en-US" w:eastAsia="zh-CN" w:bidi="ar"/>
              </w:rPr>
              <w:t>MISES-Max</w:t>
            </w:r>
          </w:p>
        </w:tc>
        <w:tc>
          <w:tcPr>
            <w:tcW w:w="1141" w:type="dxa"/>
            <w:tcBorders>
              <w:top w:val="single" w:color="auto" w:sz="12" w:space="0"/>
              <w:left w:val="nil"/>
              <w:bottom w:val="single" w:color="auto" w:sz="8" w:space="0"/>
              <w:right w:val="nil"/>
            </w:tcBorders>
            <w:vAlign w:val="center"/>
          </w:tcPr>
          <w:p w14:paraId="2DE5F9B3">
            <w:pPr>
              <w:keepNext w:val="0"/>
              <w:keepLines w:val="0"/>
              <w:widowControl/>
              <w:suppressLineNumbers w:val="0"/>
              <w:jc w:val="center"/>
              <w:rPr>
                <w:rFonts w:hint="default"/>
                <w:vertAlign w:val="baseline"/>
                <w:lang w:val="en-US"/>
              </w:rPr>
            </w:pPr>
            <w:r>
              <w:rPr>
                <w:rFonts w:ascii="黑体" w:hAnsi="宋体" w:eastAsia="黑体" w:cs="黑体"/>
                <w:color w:val="000000"/>
                <w:kern w:val="0"/>
                <w:sz w:val="18"/>
                <w:szCs w:val="18"/>
                <w:lang w:val="en-US" w:eastAsia="zh-CN" w:bidi="ar"/>
              </w:rPr>
              <w:t>CPRESS</w:t>
            </w:r>
          </w:p>
        </w:tc>
        <w:tc>
          <w:tcPr>
            <w:tcW w:w="1188" w:type="dxa"/>
            <w:tcBorders>
              <w:top w:val="single" w:color="auto" w:sz="12" w:space="0"/>
              <w:left w:val="nil"/>
              <w:bottom w:val="single" w:color="auto" w:sz="8" w:space="0"/>
              <w:right w:val="nil"/>
            </w:tcBorders>
            <w:vAlign w:val="center"/>
          </w:tcPr>
          <w:p w14:paraId="09F1EE2B">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CPRESS(AV)</w:t>
            </w:r>
          </w:p>
        </w:tc>
        <w:tc>
          <w:tcPr>
            <w:tcW w:w="933" w:type="dxa"/>
            <w:tcBorders>
              <w:top w:val="single" w:color="auto" w:sz="12" w:space="0"/>
              <w:left w:val="nil"/>
              <w:bottom w:val="single" w:color="auto" w:sz="8" w:space="0"/>
              <w:right w:val="nil"/>
            </w:tcBorders>
            <w:vAlign w:val="center"/>
          </w:tcPr>
          <w:p w14:paraId="2EF7D13B">
            <w:pPr>
              <w:jc w:val="center"/>
              <w:rPr>
                <w:vertAlign w:val="baseline"/>
              </w:rPr>
            </w:pPr>
            <w:r>
              <w:rPr>
                <w:rFonts w:ascii="黑体" w:hAnsi="宋体" w:eastAsia="黑体" w:cs="黑体"/>
                <w:color w:val="000000"/>
                <w:kern w:val="0"/>
                <w:sz w:val="18"/>
                <w:szCs w:val="18"/>
                <w:lang w:val="en-US" w:eastAsia="zh-CN" w:bidi="ar"/>
              </w:rPr>
              <w:t>回弹率</w:t>
            </w:r>
          </w:p>
        </w:tc>
      </w:tr>
      <w:tr w14:paraId="77C1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single" w:color="auto" w:sz="8" w:space="0"/>
              <w:left w:val="nil"/>
              <w:bottom w:val="nil"/>
              <w:right w:val="nil"/>
            </w:tcBorders>
            <w:vAlign w:val="center"/>
          </w:tcPr>
          <w:p w14:paraId="717CB377">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仿真结果</w:t>
            </w:r>
          </w:p>
        </w:tc>
        <w:tc>
          <w:tcPr>
            <w:tcW w:w="800" w:type="dxa"/>
            <w:tcBorders>
              <w:top w:val="single" w:color="auto" w:sz="8" w:space="0"/>
              <w:left w:val="nil"/>
              <w:bottom w:val="nil"/>
              <w:right w:val="nil"/>
            </w:tcBorders>
            <w:vAlign w:val="center"/>
          </w:tcPr>
          <w:p w14:paraId="37ABD69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w:t>
            </w:r>
          </w:p>
        </w:tc>
        <w:tc>
          <w:tcPr>
            <w:tcW w:w="825" w:type="dxa"/>
            <w:tcBorders>
              <w:top w:val="single" w:color="auto" w:sz="8" w:space="0"/>
              <w:left w:val="nil"/>
              <w:bottom w:val="nil"/>
              <w:right w:val="nil"/>
            </w:tcBorders>
            <w:vAlign w:val="center"/>
          </w:tcPr>
          <w:p w14:paraId="604FC87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w:t>
            </w:r>
          </w:p>
        </w:tc>
        <w:tc>
          <w:tcPr>
            <w:tcW w:w="637" w:type="dxa"/>
            <w:tcBorders>
              <w:top w:val="single" w:color="auto" w:sz="8" w:space="0"/>
              <w:left w:val="nil"/>
              <w:bottom w:val="nil"/>
              <w:right w:val="nil"/>
            </w:tcBorders>
            <w:vAlign w:val="center"/>
          </w:tcPr>
          <w:p w14:paraId="79241CF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w:t>
            </w:r>
          </w:p>
        </w:tc>
        <w:tc>
          <w:tcPr>
            <w:tcW w:w="675" w:type="dxa"/>
            <w:tcBorders>
              <w:top w:val="single" w:color="auto" w:sz="8" w:space="0"/>
              <w:left w:val="nil"/>
              <w:bottom w:val="nil"/>
              <w:right w:val="nil"/>
            </w:tcBorders>
            <w:vAlign w:val="center"/>
          </w:tcPr>
          <w:p w14:paraId="0C1CDBF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w:t>
            </w:r>
          </w:p>
        </w:tc>
        <w:tc>
          <w:tcPr>
            <w:tcW w:w="663" w:type="dxa"/>
            <w:tcBorders>
              <w:top w:val="single" w:color="auto" w:sz="8" w:space="0"/>
              <w:left w:val="nil"/>
              <w:bottom w:val="nil"/>
              <w:right w:val="nil"/>
            </w:tcBorders>
            <w:vAlign w:val="center"/>
          </w:tcPr>
          <w:p w14:paraId="3C38A8B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2.56</w:t>
            </w:r>
          </w:p>
        </w:tc>
        <w:tc>
          <w:tcPr>
            <w:tcW w:w="537" w:type="dxa"/>
            <w:tcBorders>
              <w:top w:val="single" w:color="auto" w:sz="8" w:space="0"/>
              <w:left w:val="nil"/>
              <w:bottom w:val="nil"/>
              <w:right w:val="nil"/>
            </w:tcBorders>
            <w:vAlign w:val="center"/>
          </w:tcPr>
          <w:p w14:paraId="1F475C3C">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w:t>
            </w:r>
          </w:p>
        </w:tc>
        <w:tc>
          <w:tcPr>
            <w:tcW w:w="1084" w:type="dxa"/>
            <w:tcBorders>
              <w:top w:val="single" w:color="auto" w:sz="8" w:space="0"/>
              <w:left w:val="nil"/>
              <w:bottom w:val="nil"/>
              <w:right w:val="nil"/>
            </w:tcBorders>
            <w:vAlign w:val="center"/>
          </w:tcPr>
          <w:p w14:paraId="5212D0E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685.46</w:t>
            </w:r>
          </w:p>
        </w:tc>
        <w:tc>
          <w:tcPr>
            <w:tcW w:w="1141" w:type="dxa"/>
            <w:tcBorders>
              <w:top w:val="single" w:color="auto" w:sz="8" w:space="0"/>
              <w:left w:val="nil"/>
              <w:bottom w:val="nil"/>
              <w:right w:val="nil"/>
            </w:tcBorders>
            <w:vAlign w:val="center"/>
          </w:tcPr>
          <w:p w14:paraId="5FFE751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199.8</w:t>
            </w:r>
          </w:p>
        </w:tc>
        <w:tc>
          <w:tcPr>
            <w:tcW w:w="1188" w:type="dxa"/>
            <w:tcBorders>
              <w:top w:val="single" w:color="auto" w:sz="8" w:space="0"/>
              <w:left w:val="nil"/>
              <w:bottom w:val="nil"/>
              <w:right w:val="nil"/>
            </w:tcBorders>
            <w:vAlign w:val="center"/>
          </w:tcPr>
          <w:p w14:paraId="3D00CF1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78.8</w:t>
            </w:r>
          </w:p>
        </w:tc>
        <w:tc>
          <w:tcPr>
            <w:tcW w:w="933" w:type="dxa"/>
            <w:tcBorders>
              <w:top w:val="single" w:color="auto" w:sz="8" w:space="0"/>
              <w:left w:val="nil"/>
              <w:bottom w:val="nil"/>
              <w:right w:val="nil"/>
            </w:tcBorders>
            <w:vAlign w:val="center"/>
          </w:tcPr>
          <w:p w14:paraId="278DED4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98.66%</w:t>
            </w:r>
          </w:p>
        </w:tc>
      </w:tr>
      <w:tr w14:paraId="462F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nil"/>
              <w:left w:val="nil"/>
              <w:bottom w:val="nil"/>
              <w:right w:val="nil"/>
            </w:tcBorders>
            <w:vAlign w:val="center"/>
          </w:tcPr>
          <w:p w14:paraId="56B65818">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优化结果</w:t>
            </w:r>
          </w:p>
        </w:tc>
        <w:tc>
          <w:tcPr>
            <w:tcW w:w="800" w:type="dxa"/>
            <w:tcBorders>
              <w:top w:val="nil"/>
              <w:left w:val="nil"/>
              <w:bottom w:val="nil"/>
              <w:right w:val="nil"/>
            </w:tcBorders>
            <w:vAlign w:val="center"/>
          </w:tcPr>
          <w:p w14:paraId="2E074E1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340.4</w:t>
            </w:r>
          </w:p>
        </w:tc>
        <w:tc>
          <w:tcPr>
            <w:tcW w:w="825" w:type="dxa"/>
            <w:tcBorders>
              <w:top w:val="nil"/>
              <w:left w:val="nil"/>
              <w:bottom w:val="nil"/>
              <w:right w:val="nil"/>
            </w:tcBorders>
            <w:vAlign w:val="center"/>
          </w:tcPr>
          <w:p w14:paraId="0D0F9F80">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331.6</w:t>
            </w:r>
          </w:p>
        </w:tc>
        <w:tc>
          <w:tcPr>
            <w:tcW w:w="637" w:type="dxa"/>
            <w:tcBorders>
              <w:top w:val="nil"/>
              <w:left w:val="nil"/>
              <w:bottom w:val="nil"/>
              <w:right w:val="nil"/>
            </w:tcBorders>
            <w:vAlign w:val="center"/>
          </w:tcPr>
          <w:p w14:paraId="0BE18DA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w:t>
            </w:r>
          </w:p>
        </w:tc>
        <w:tc>
          <w:tcPr>
            <w:tcW w:w="675" w:type="dxa"/>
            <w:tcBorders>
              <w:top w:val="nil"/>
              <w:left w:val="nil"/>
              <w:bottom w:val="nil"/>
              <w:right w:val="nil"/>
            </w:tcBorders>
            <w:vAlign w:val="center"/>
          </w:tcPr>
          <w:p w14:paraId="546EADA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w:t>
            </w:r>
          </w:p>
        </w:tc>
        <w:tc>
          <w:tcPr>
            <w:tcW w:w="663" w:type="dxa"/>
            <w:tcBorders>
              <w:top w:val="nil"/>
              <w:left w:val="nil"/>
              <w:bottom w:val="nil"/>
              <w:right w:val="nil"/>
            </w:tcBorders>
            <w:vAlign w:val="center"/>
          </w:tcPr>
          <w:p w14:paraId="34317D2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2.56</w:t>
            </w:r>
          </w:p>
        </w:tc>
        <w:tc>
          <w:tcPr>
            <w:tcW w:w="537" w:type="dxa"/>
            <w:tcBorders>
              <w:top w:val="nil"/>
              <w:left w:val="nil"/>
              <w:bottom w:val="nil"/>
              <w:right w:val="nil"/>
            </w:tcBorders>
            <w:vAlign w:val="center"/>
          </w:tcPr>
          <w:p w14:paraId="1A6E4F9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w:t>
            </w:r>
          </w:p>
        </w:tc>
        <w:tc>
          <w:tcPr>
            <w:tcW w:w="1084" w:type="dxa"/>
            <w:tcBorders>
              <w:top w:val="nil"/>
              <w:left w:val="nil"/>
              <w:bottom w:val="nil"/>
              <w:right w:val="nil"/>
            </w:tcBorders>
            <w:vAlign w:val="center"/>
          </w:tcPr>
          <w:p w14:paraId="275D615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686.84</w:t>
            </w:r>
          </w:p>
        </w:tc>
        <w:tc>
          <w:tcPr>
            <w:tcW w:w="1141" w:type="dxa"/>
            <w:tcBorders>
              <w:top w:val="nil"/>
              <w:left w:val="nil"/>
              <w:bottom w:val="nil"/>
              <w:right w:val="nil"/>
            </w:tcBorders>
            <w:vAlign w:val="center"/>
          </w:tcPr>
          <w:p w14:paraId="6DE835E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207.4</w:t>
            </w:r>
          </w:p>
        </w:tc>
        <w:tc>
          <w:tcPr>
            <w:tcW w:w="1188" w:type="dxa"/>
            <w:tcBorders>
              <w:top w:val="nil"/>
              <w:left w:val="nil"/>
              <w:bottom w:val="nil"/>
              <w:right w:val="nil"/>
            </w:tcBorders>
            <w:vAlign w:val="center"/>
          </w:tcPr>
          <w:p w14:paraId="5077CCC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85.28</w:t>
            </w:r>
          </w:p>
        </w:tc>
        <w:tc>
          <w:tcPr>
            <w:tcW w:w="933" w:type="dxa"/>
            <w:tcBorders>
              <w:top w:val="nil"/>
              <w:left w:val="nil"/>
              <w:bottom w:val="nil"/>
              <w:right w:val="nil"/>
            </w:tcBorders>
            <w:vAlign w:val="center"/>
          </w:tcPr>
          <w:p w14:paraId="59C23EB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97.85%</w:t>
            </w:r>
          </w:p>
        </w:tc>
      </w:tr>
      <w:tr w14:paraId="308A7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nil"/>
              <w:left w:val="nil"/>
              <w:bottom w:val="single" w:color="auto" w:sz="12" w:space="0"/>
              <w:right w:val="nil"/>
            </w:tcBorders>
            <w:vAlign w:val="center"/>
          </w:tcPr>
          <w:p w14:paraId="25D7575A">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误差</w:t>
            </w:r>
          </w:p>
        </w:tc>
        <w:tc>
          <w:tcPr>
            <w:tcW w:w="800" w:type="dxa"/>
            <w:tcBorders>
              <w:top w:val="nil"/>
              <w:left w:val="nil"/>
              <w:bottom w:val="single" w:color="auto" w:sz="12" w:space="0"/>
              <w:right w:val="nil"/>
            </w:tcBorders>
            <w:vAlign w:val="center"/>
          </w:tcPr>
          <w:p w14:paraId="366F623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825" w:type="dxa"/>
            <w:tcBorders>
              <w:top w:val="nil"/>
              <w:left w:val="nil"/>
              <w:bottom w:val="single" w:color="auto" w:sz="12" w:space="0"/>
              <w:right w:val="nil"/>
            </w:tcBorders>
            <w:vAlign w:val="center"/>
          </w:tcPr>
          <w:p w14:paraId="62B18E4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37" w:type="dxa"/>
            <w:tcBorders>
              <w:top w:val="nil"/>
              <w:left w:val="nil"/>
              <w:bottom w:val="single" w:color="auto" w:sz="12" w:space="0"/>
              <w:right w:val="nil"/>
            </w:tcBorders>
            <w:vAlign w:val="center"/>
          </w:tcPr>
          <w:p w14:paraId="28843A1E">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75" w:type="dxa"/>
            <w:tcBorders>
              <w:top w:val="nil"/>
              <w:left w:val="nil"/>
              <w:bottom w:val="single" w:color="auto" w:sz="12" w:space="0"/>
              <w:right w:val="nil"/>
            </w:tcBorders>
            <w:vAlign w:val="center"/>
          </w:tcPr>
          <w:p w14:paraId="27D7783C">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63" w:type="dxa"/>
            <w:tcBorders>
              <w:top w:val="nil"/>
              <w:left w:val="nil"/>
              <w:bottom w:val="single" w:color="auto" w:sz="12" w:space="0"/>
              <w:right w:val="nil"/>
            </w:tcBorders>
            <w:vAlign w:val="center"/>
          </w:tcPr>
          <w:p w14:paraId="200695FB">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537" w:type="dxa"/>
            <w:tcBorders>
              <w:top w:val="nil"/>
              <w:left w:val="nil"/>
              <w:bottom w:val="single" w:color="auto" w:sz="12" w:space="0"/>
              <w:right w:val="nil"/>
            </w:tcBorders>
            <w:vAlign w:val="center"/>
          </w:tcPr>
          <w:p w14:paraId="0C0F2AEC">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1084" w:type="dxa"/>
            <w:tcBorders>
              <w:top w:val="nil"/>
              <w:left w:val="nil"/>
              <w:bottom w:val="single" w:color="auto" w:sz="12" w:space="0"/>
              <w:right w:val="nil"/>
            </w:tcBorders>
            <w:vAlign w:val="center"/>
          </w:tcPr>
          <w:p w14:paraId="3B89F3A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0.2%</w:t>
            </w:r>
          </w:p>
        </w:tc>
        <w:tc>
          <w:tcPr>
            <w:tcW w:w="1141" w:type="dxa"/>
            <w:tcBorders>
              <w:top w:val="nil"/>
              <w:left w:val="nil"/>
              <w:bottom w:val="single" w:color="auto" w:sz="12" w:space="0"/>
              <w:right w:val="nil"/>
            </w:tcBorders>
            <w:vAlign w:val="center"/>
          </w:tcPr>
          <w:p w14:paraId="16CAA96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3.8%</w:t>
            </w:r>
          </w:p>
        </w:tc>
        <w:tc>
          <w:tcPr>
            <w:tcW w:w="1188" w:type="dxa"/>
            <w:tcBorders>
              <w:top w:val="nil"/>
              <w:left w:val="nil"/>
              <w:bottom w:val="single" w:color="auto" w:sz="12" w:space="0"/>
              <w:right w:val="nil"/>
            </w:tcBorders>
            <w:vAlign w:val="center"/>
          </w:tcPr>
          <w:p w14:paraId="762182D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8.2%</w:t>
            </w:r>
          </w:p>
        </w:tc>
        <w:tc>
          <w:tcPr>
            <w:tcW w:w="933" w:type="dxa"/>
            <w:tcBorders>
              <w:top w:val="nil"/>
              <w:left w:val="nil"/>
              <w:bottom w:val="single" w:color="auto" w:sz="12" w:space="0"/>
              <w:right w:val="nil"/>
            </w:tcBorders>
            <w:vAlign w:val="center"/>
          </w:tcPr>
          <w:p w14:paraId="7990869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0.82%</w:t>
            </w:r>
          </w:p>
        </w:tc>
      </w:tr>
    </w:tbl>
    <w:p w14:paraId="27C53FF5">
      <w:pPr>
        <w:keepNext w:val="0"/>
        <w:keepLines w:val="0"/>
        <w:widowControl/>
        <w:suppressLineNumbers w:val="0"/>
        <w:jc w:val="center"/>
        <w:rPr>
          <w:rFonts w:hint="eastAsia" w:eastAsiaTheme="minorEastAsia"/>
          <w:lang w:val="en-US" w:eastAsia="zh-CN"/>
        </w:rPr>
      </w:pPr>
    </w:p>
    <w:p w14:paraId="0FEFAFC6">
      <w:pPr>
        <w:keepNext w:val="0"/>
        <w:keepLines w:val="0"/>
        <w:widowControl/>
        <w:suppressLineNumbers w:val="0"/>
        <w:jc w:val="center"/>
        <w:rPr>
          <w:rFonts w:hint="eastAsia" w:eastAsiaTheme="minorEastAsia"/>
          <w:lang w:val="en-US" w:eastAsia="zh-CN"/>
        </w:rPr>
      </w:pPr>
      <w:r>
        <w:drawing>
          <wp:inline distT="0" distB="0" distL="114300" distR="114300">
            <wp:extent cx="2306320" cy="1680845"/>
            <wp:effectExtent l="0" t="0" r="17780" b="146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2306320" cy="1680845"/>
                    </a:xfrm>
                    <a:prstGeom prst="rect">
                      <a:avLst/>
                    </a:prstGeom>
                    <a:noFill/>
                    <a:ln>
                      <a:noFill/>
                    </a:ln>
                  </pic:spPr>
                </pic:pic>
              </a:graphicData>
            </a:graphic>
          </wp:inline>
        </w:drawing>
      </w:r>
    </w:p>
    <w:p w14:paraId="60773E1D">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图9 方案二有限元模型截面尺寸图</w:t>
      </w:r>
    </w:p>
    <w:p w14:paraId="040ED682">
      <w:pPr>
        <w:keepNext w:val="0"/>
        <w:keepLines w:val="0"/>
        <w:widowControl/>
        <w:suppressLineNumbers w:val="0"/>
        <w:jc w:val="center"/>
      </w:pPr>
      <w:r>
        <w:drawing>
          <wp:inline distT="0" distB="0" distL="114300" distR="114300">
            <wp:extent cx="2256790" cy="1764030"/>
            <wp:effectExtent l="0" t="0" r="1016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2256790" cy="1764030"/>
                    </a:xfrm>
                    <a:prstGeom prst="rect">
                      <a:avLst/>
                    </a:prstGeom>
                    <a:noFill/>
                    <a:ln>
                      <a:noFill/>
                    </a:ln>
                  </pic:spPr>
                </pic:pic>
              </a:graphicData>
            </a:graphic>
          </wp:inline>
        </w:drawing>
      </w:r>
    </w:p>
    <w:p w14:paraId="5D15CFF7">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图10 方案二有限元仿真 Mises 应力图</w:t>
      </w:r>
    </w:p>
    <w:p w14:paraId="69BD6A48">
      <w:pPr>
        <w:jc w:val="center"/>
      </w:pPr>
      <w:r>
        <w:drawing>
          <wp:inline distT="0" distB="0" distL="114300" distR="114300">
            <wp:extent cx="2911475" cy="1376680"/>
            <wp:effectExtent l="0" t="0" r="3175"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2911475" cy="1376680"/>
                    </a:xfrm>
                    <a:prstGeom prst="rect">
                      <a:avLst/>
                    </a:prstGeom>
                    <a:noFill/>
                    <a:ln>
                      <a:noFill/>
                    </a:ln>
                  </pic:spPr>
                </pic:pic>
              </a:graphicData>
            </a:graphic>
          </wp:inline>
        </w:drawing>
      </w:r>
    </w:p>
    <w:p w14:paraId="630B7F6A">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图11 方案二有限元仿真接触应力图</w:t>
      </w:r>
    </w:p>
    <w:p w14:paraId="02AFFE33">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asciiTheme="minorEastAsia" w:hAnsiTheme="minorEastAsia" w:eastAsiaTheme="minorEastAsia" w:cstheme="minorEastAsia"/>
          <w:color w:val="000000"/>
          <w:kern w:val="0"/>
          <w:sz w:val="21"/>
          <w:szCs w:val="21"/>
          <w:lang w:val="en-US" w:eastAsia="zh-CN" w:bidi="ar"/>
        </w:rPr>
      </w:pPr>
      <w:r>
        <w:rPr>
          <w:rFonts w:hint="default" w:ascii="Times New Roman" w:hAnsi="Times New Roman" w:cs="Times New Roman" w:eastAsiaTheme="minorEastAsia"/>
          <w:color w:val="000000"/>
          <w:kern w:val="0"/>
          <w:sz w:val="21"/>
          <w:szCs w:val="21"/>
          <w:lang w:val="en-US" w:eastAsia="zh-CN" w:bidi="ar"/>
        </w:rPr>
        <w:t>方案三的近似模型优化结果和有限元仿真结果如表6所示，有限元模型截面尺寸图如图12所示，Von-Mises 应力图如图13所示，接触应力图如图14所示。由分析结果可知，最大 Von-Mises 应力与回弹率仿真与优化的结果之间误差很小，小于1%，最大接触压力与平均接触压力真与优化的结果之间误差稍大，但满足工程需求。</w:t>
      </w:r>
    </w:p>
    <w:p w14:paraId="20A75BCB">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表6 方案三的近似模型优化结果和有限元仿真结果对比表</w:t>
      </w:r>
    </w:p>
    <w:tbl>
      <w:tblPr>
        <w:tblStyle w:val="6"/>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800"/>
        <w:gridCol w:w="825"/>
        <w:gridCol w:w="637"/>
        <w:gridCol w:w="675"/>
        <w:gridCol w:w="663"/>
        <w:gridCol w:w="537"/>
        <w:gridCol w:w="1084"/>
        <w:gridCol w:w="1141"/>
        <w:gridCol w:w="1188"/>
        <w:gridCol w:w="933"/>
      </w:tblGrid>
      <w:tr w14:paraId="4A95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single" w:color="auto" w:sz="12" w:space="0"/>
              <w:left w:val="nil"/>
              <w:bottom w:val="single" w:color="auto" w:sz="8" w:space="0"/>
              <w:right w:val="nil"/>
            </w:tcBorders>
            <w:vAlign w:val="center"/>
          </w:tcPr>
          <w:p w14:paraId="6588763E">
            <w:pPr>
              <w:jc w:val="center"/>
              <w:rPr>
                <w:rFonts w:hint="default"/>
                <w:vertAlign w:val="baseline"/>
                <w:lang w:val="en-US"/>
              </w:rPr>
            </w:pPr>
            <w:r>
              <w:rPr>
                <w:rFonts w:hint="eastAsia"/>
                <w:vertAlign w:val="baseline"/>
                <w:lang w:val="en-US" w:eastAsia="zh-CN"/>
              </w:rPr>
              <w:t>T0.25</w:t>
            </w:r>
          </w:p>
        </w:tc>
        <w:tc>
          <w:tcPr>
            <w:tcW w:w="800" w:type="dxa"/>
            <w:tcBorders>
              <w:top w:val="single" w:color="auto" w:sz="12" w:space="0"/>
              <w:left w:val="nil"/>
              <w:bottom w:val="single" w:color="auto" w:sz="8" w:space="0"/>
              <w:right w:val="nil"/>
            </w:tcBorders>
            <w:vAlign w:val="center"/>
          </w:tcPr>
          <w:p w14:paraId="4CD5C7D6">
            <w:pPr>
              <w:jc w:val="center"/>
              <w:rPr>
                <w:vertAlign w:val="baseline"/>
              </w:rPr>
            </w:pPr>
            <w:r>
              <w:rPr>
                <w:rFonts w:hint="eastAsia"/>
                <w:vertAlign w:val="baseline"/>
                <w:lang w:val="en-US" w:eastAsia="zh-CN"/>
              </w:rPr>
              <w:t>D1</w:t>
            </w:r>
          </w:p>
        </w:tc>
        <w:tc>
          <w:tcPr>
            <w:tcW w:w="825" w:type="dxa"/>
            <w:tcBorders>
              <w:top w:val="single" w:color="auto" w:sz="12" w:space="0"/>
              <w:left w:val="nil"/>
              <w:bottom w:val="single" w:color="auto" w:sz="8" w:space="0"/>
              <w:right w:val="nil"/>
            </w:tcBorders>
            <w:vAlign w:val="center"/>
          </w:tcPr>
          <w:p w14:paraId="0553094A">
            <w:pPr>
              <w:jc w:val="center"/>
              <w:rPr>
                <w:vertAlign w:val="baseline"/>
              </w:rPr>
            </w:pPr>
            <w:r>
              <w:rPr>
                <w:rFonts w:hint="eastAsia"/>
                <w:vertAlign w:val="baseline"/>
                <w:lang w:val="en-US" w:eastAsia="zh-CN"/>
              </w:rPr>
              <w:t>D2</w:t>
            </w:r>
          </w:p>
        </w:tc>
        <w:tc>
          <w:tcPr>
            <w:tcW w:w="637" w:type="dxa"/>
            <w:tcBorders>
              <w:top w:val="single" w:color="auto" w:sz="12" w:space="0"/>
              <w:left w:val="nil"/>
              <w:bottom w:val="single" w:color="auto" w:sz="8" w:space="0"/>
              <w:right w:val="nil"/>
            </w:tcBorders>
            <w:vAlign w:val="center"/>
          </w:tcPr>
          <w:p w14:paraId="4F6DAEEE">
            <w:pPr>
              <w:jc w:val="center"/>
              <w:rPr>
                <w:vertAlign w:val="baseline"/>
              </w:rPr>
            </w:pPr>
            <w:r>
              <w:rPr>
                <w:rFonts w:hint="eastAsia"/>
                <w:vertAlign w:val="baseline"/>
                <w:lang w:val="en-US" w:eastAsia="zh-CN"/>
              </w:rPr>
              <w:t>R2</w:t>
            </w:r>
          </w:p>
        </w:tc>
        <w:tc>
          <w:tcPr>
            <w:tcW w:w="675" w:type="dxa"/>
            <w:tcBorders>
              <w:top w:val="single" w:color="auto" w:sz="12" w:space="0"/>
              <w:left w:val="nil"/>
              <w:bottom w:val="single" w:color="auto" w:sz="8" w:space="0"/>
              <w:right w:val="nil"/>
            </w:tcBorders>
            <w:vAlign w:val="center"/>
          </w:tcPr>
          <w:p w14:paraId="6B8D5C64">
            <w:pPr>
              <w:jc w:val="center"/>
              <w:rPr>
                <w:vertAlign w:val="baseline"/>
              </w:rPr>
            </w:pPr>
            <w:r>
              <w:rPr>
                <w:rFonts w:hint="eastAsia"/>
                <w:vertAlign w:val="baseline"/>
                <w:lang w:val="en-US" w:eastAsia="zh-CN"/>
              </w:rPr>
              <w:t>R3</w:t>
            </w:r>
          </w:p>
        </w:tc>
        <w:tc>
          <w:tcPr>
            <w:tcW w:w="663" w:type="dxa"/>
            <w:tcBorders>
              <w:top w:val="single" w:color="auto" w:sz="12" w:space="0"/>
              <w:left w:val="nil"/>
              <w:bottom w:val="single" w:color="auto" w:sz="8" w:space="0"/>
              <w:right w:val="nil"/>
            </w:tcBorders>
            <w:vAlign w:val="center"/>
          </w:tcPr>
          <w:p w14:paraId="05648368">
            <w:pPr>
              <w:jc w:val="center"/>
              <w:rPr>
                <w:vertAlign w:val="baseline"/>
              </w:rPr>
            </w:pPr>
            <w:r>
              <w:rPr>
                <w:rFonts w:hint="eastAsia"/>
                <w:vertAlign w:val="baseline"/>
                <w:lang w:val="en-US" w:eastAsia="zh-CN"/>
              </w:rPr>
              <w:t>h2</w:t>
            </w:r>
          </w:p>
        </w:tc>
        <w:tc>
          <w:tcPr>
            <w:tcW w:w="537" w:type="dxa"/>
            <w:tcBorders>
              <w:top w:val="single" w:color="auto" w:sz="12" w:space="0"/>
              <w:left w:val="nil"/>
              <w:bottom w:val="single" w:color="auto" w:sz="8" w:space="0"/>
              <w:right w:val="nil"/>
            </w:tcBorders>
            <w:vAlign w:val="center"/>
          </w:tcPr>
          <w:p w14:paraId="42AFDE6D">
            <w:pPr>
              <w:jc w:val="center"/>
              <w:rPr>
                <w:vertAlign w:val="baseline"/>
              </w:rPr>
            </w:pPr>
            <w:r>
              <w:rPr>
                <w:rFonts w:hint="eastAsia"/>
                <w:vertAlign w:val="baseline"/>
                <w:lang w:val="en-US" w:eastAsia="zh-CN"/>
              </w:rPr>
              <w:t>H</w:t>
            </w:r>
          </w:p>
        </w:tc>
        <w:tc>
          <w:tcPr>
            <w:tcW w:w="1084" w:type="dxa"/>
            <w:tcBorders>
              <w:top w:val="single" w:color="auto" w:sz="12" w:space="0"/>
              <w:left w:val="nil"/>
              <w:bottom w:val="single" w:color="auto" w:sz="8" w:space="0"/>
              <w:right w:val="nil"/>
            </w:tcBorders>
            <w:vAlign w:val="center"/>
          </w:tcPr>
          <w:p w14:paraId="197B7FFA">
            <w:pPr>
              <w:jc w:val="center"/>
              <w:rPr>
                <w:vertAlign w:val="baseline"/>
              </w:rPr>
            </w:pPr>
            <w:r>
              <w:rPr>
                <w:rFonts w:ascii="黑体" w:hAnsi="宋体" w:eastAsia="黑体" w:cs="黑体"/>
                <w:color w:val="000000"/>
                <w:kern w:val="0"/>
                <w:sz w:val="18"/>
                <w:szCs w:val="18"/>
                <w:lang w:val="en-US" w:eastAsia="zh-CN" w:bidi="ar"/>
              </w:rPr>
              <w:t>MISES-Max</w:t>
            </w:r>
          </w:p>
        </w:tc>
        <w:tc>
          <w:tcPr>
            <w:tcW w:w="1141" w:type="dxa"/>
            <w:tcBorders>
              <w:top w:val="single" w:color="auto" w:sz="12" w:space="0"/>
              <w:left w:val="nil"/>
              <w:bottom w:val="single" w:color="auto" w:sz="8" w:space="0"/>
              <w:right w:val="nil"/>
            </w:tcBorders>
            <w:vAlign w:val="center"/>
          </w:tcPr>
          <w:p w14:paraId="2FE8BDC2">
            <w:pPr>
              <w:keepNext w:val="0"/>
              <w:keepLines w:val="0"/>
              <w:widowControl/>
              <w:suppressLineNumbers w:val="0"/>
              <w:jc w:val="center"/>
              <w:rPr>
                <w:rFonts w:hint="default"/>
                <w:vertAlign w:val="baseline"/>
                <w:lang w:val="en-US"/>
              </w:rPr>
            </w:pPr>
            <w:r>
              <w:rPr>
                <w:rFonts w:ascii="黑体" w:hAnsi="宋体" w:eastAsia="黑体" w:cs="黑体"/>
                <w:color w:val="000000"/>
                <w:kern w:val="0"/>
                <w:sz w:val="18"/>
                <w:szCs w:val="18"/>
                <w:lang w:val="en-US" w:eastAsia="zh-CN" w:bidi="ar"/>
              </w:rPr>
              <w:t>CPRESS</w:t>
            </w:r>
          </w:p>
        </w:tc>
        <w:tc>
          <w:tcPr>
            <w:tcW w:w="1188" w:type="dxa"/>
            <w:tcBorders>
              <w:top w:val="single" w:color="auto" w:sz="12" w:space="0"/>
              <w:left w:val="nil"/>
              <w:bottom w:val="single" w:color="auto" w:sz="8" w:space="0"/>
              <w:right w:val="nil"/>
            </w:tcBorders>
            <w:vAlign w:val="center"/>
          </w:tcPr>
          <w:p w14:paraId="606FD42E">
            <w:pPr>
              <w:keepNext w:val="0"/>
              <w:keepLines w:val="0"/>
              <w:widowControl/>
              <w:suppressLineNumbers w:val="0"/>
              <w:jc w:val="center"/>
              <w:rPr>
                <w:vertAlign w:val="baseline"/>
              </w:rPr>
            </w:pPr>
            <w:r>
              <w:rPr>
                <w:rFonts w:ascii="黑体" w:hAnsi="宋体" w:eastAsia="黑体" w:cs="黑体"/>
                <w:color w:val="000000"/>
                <w:kern w:val="0"/>
                <w:sz w:val="18"/>
                <w:szCs w:val="18"/>
                <w:lang w:val="en-US" w:eastAsia="zh-CN" w:bidi="ar"/>
              </w:rPr>
              <w:t>CPRESS(AV)</w:t>
            </w:r>
          </w:p>
        </w:tc>
        <w:tc>
          <w:tcPr>
            <w:tcW w:w="933" w:type="dxa"/>
            <w:tcBorders>
              <w:top w:val="single" w:color="auto" w:sz="12" w:space="0"/>
              <w:left w:val="nil"/>
              <w:bottom w:val="single" w:color="auto" w:sz="8" w:space="0"/>
              <w:right w:val="nil"/>
            </w:tcBorders>
            <w:vAlign w:val="center"/>
          </w:tcPr>
          <w:p w14:paraId="59D36FC2">
            <w:pPr>
              <w:jc w:val="center"/>
              <w:rPr>
                <w:vertAlign w:val="baseline"/>
              </w:rPr>
            </w:pPr>
            <w:r>
              <w:rPr>
                <w:rFonts w:ascii="黑体" w:hAnsi="宋体" w:eastAsia="黑体" w:cs="黑体"/>
                <w:color w:val="000000"/>
                <w:kern w:val="0"/>
                <w:sz w:val="18"/>
                <w:szCs w:val="18"/>
                <w:lang w:val="en-US" w:eastAsia="zh-CN" w:bidi="ar"/>
              </w:rPr>
              <w:t>回弹率</w:t>
            </w:r>
          </w:p>
        </w:tc>
      </w:tr>
      <w:tr w14:paraId="2E0C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single" w:color="auto" w:sz="8" w:space="0"/>
              <w:left w:val="nil"/>
              <w:bottom w:val="nil"/>
              <w:right w:val="nil"/>
            </w:tcBorders>
            <w:vAlign w:val="center"/>
          </w:tcPr>
          <w:p w14:paraId="4FC2B363">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仿真结果</w:t>
            </w:r>
          </w:p>
        </w:tc>
        <w:tc>
          <w:tcPr>
            <w:tcW w:w="800" w:type="dxa"/>
            <w:tcBorders>
              <w:top w:val="single" w:color="auto" w:sz="8" w:space="0"/>
              <w:left w:val="nil"/>
              <w:bottom w:val="nil"/>
              <w:right w:val="nil"/>
            </w:tcBorders>
            <w:vAlign w:val="center"/>
          </w:tcPr>
          <w:p w14:paraId="2337F1D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340.65</w:t>
            </w:r>
          </w:p>
        </w:tc>
        <w:tc>
          <w:tcPr>
            <w:tcW w:w="825" w:type="dxa"/>
            <w:tcBorders>
              <w:top w:val="single" w:color="auto" w:sz="8" w:space="0"/>
              <w:left w:val="nil"/>
              <w:bottom w:val="nil"/>
              <w:right w:val="nil"/>
            </w:tcBorders>
            <w:vAlign w:val="center"/>
          </w:tcPr>
          <w:p w14:paraId="2700A1C7">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w:t>
            </w:r>
          </w:p>
        </w:tc>
        <w:tc>
          <w:tcPr>
            <w:tcW w:w="637" w:type="dxa"/>
            <w:tcBorders>
              <w:top w:val="single" w:color="auto" w:sz="8" w:space="0"/>
              <w:left w:val="nil"/>
              <w:bottom w:val="nil"/>
              <w:right w:val="nil"/>
            </w:tcBorders>
            <w:vAlign w:val="center"/>
          </w:tcPr>
          <w:p w14:paraId="7EBBAF4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w:t>
            </w:r>
          </w:p>
        </w:tc>
        <w:tc>
          <w:tcPr>
            <w:tcW w:w="675" w:type="dxa"/>
            <w:tcBorders>
              <w:top w:val="single" w:color="auto" w:sz="8" w:space="0"/>
              <w:left w:val="nil"/>
              <w:bottom w:val="nil"/>
              <w:right w:val="nil"/>
            </w:tcBorders>
            <w:vAlign w:val="center"/>
          </w:tcPr>
          <w:p w14:paraId="111AF044">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w:t>
            </w:r>
          </w:p>
        </w:tc>
        <w:tc>
          <w:tcPr>
            <w:tcW w:w="663" w:type="dxa"/>
            <w:tcBorders>
              <w:top w:val="single" w:color="auto" w:sz="8" w:space="0"/>
              <w:left w:val="nil"/>
              <w:bottom w:val="nil"/>
              <w:right w:val="nil"/>
            </w:tcBorders>
            <w:vAlign w:val="center"/>
          </w:tcPr>
          <w:p w14:paraId="525D1FF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0.73</w:t>
            </w:r>
          </w:p>
        </w:tc>
        <w:tc>
          <w:tcPr>
            <w:tcW w:w="537" w:type="dxa"/>
            <w:tcBorders>
              <w:top w:val="single" w:color="auto" w:sz="8" w:space="0"/>
              <w:left w:val="nil"/>
              <w:bottom w:val="nil"/>
              <w:right w:val="nil"/>
            </w:tcBorders>
            <w:vAlign w:val="center"/>
          </w:tcPr>
          <w:p w14:paraId="33541015">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w:t>
            </w:r>
          </w:p>
        </w:tc>
        <w:tc>
          <w:tcPr>
            <w:tcW w:w="1084" w:type="dxa"/>
            <w:tcBorders>
              <w:top w:val="single" w:color="auto" w:sz="8" w:space="0"/>
              <w:left w:val="nil"/>
              <w:bottom w:val="nil"/>
              <w:right w:val="nil"/>
            </w:tcBorders>
            <w:vAlign w:val="center"/>
          </w:tcPr>
          <w:p w14:paraId="027FA3B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683.25</w:t>
            </w:r>
          </w:p>
        </w:tc>
        <w:tc>
          <w:tcPr>
            <w:tcW w:w="1141" w:type="dxa"/>
            <w:tcBorders>
              <w:top w:val="single" w:color="auto" w:sz="8" w:space="0"/>
              <w:left w:val="nil"/>
              <w:bottom w:val="nil"/>
              <w:right w:val="nil"/>
            </w:tcBorders>
            <w:vAlign w:val="center"/>
          </w:tcPr>
          <w:p w14:paraId="3EFC0F9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169.34</w:t>
            </w:r>
          </w:p>
        </w:tc>
        <w:tc>
          <w:tcPr>
            <w:tcW w:w="1188" w:type="dxa"/>
            <w:tcBorders>
              <w:top w:val="single" w:color="auto" w:sz="8" w:space="0"/>
              <w:left w:val="nil"/>
              <w:bottom w:val="nil"/>
              <w:right w:val="nil"/>
            </w:tcBorders>
            <w:vAlign w:val="center"/>
          </w:tcPr>
          <w:p w14:paraId="5DD32B4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71.65</w:t>
            </w:r>
          </w:p>
        </w:tc>
        <w:tc>
          <w:tcPr>
            <w:tcW w:w="933" w:type="dxa"/>
            <w:tcBorders>
              <w:top w:val="single" w:color="auto" w:sz="8" w:space="0"/>
              <w:left w:val="nil"/>
              <w:bottom w:val="nil"/>
              <w:right w:val="nil"/>
            </w:tcBorders>
            <w:vAlign w:val="center"/>
          </w:tcPr>
          <w:p w14:paraId="4C0A2FC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99.42%</w:t>
            </w:r>
          </w:p>
        </w:tc>
      </w:tr>
      <w:tr w14:paraId="6A7A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nil"/>
              <w:left w:val="nil"/>
              <w:bottom w:val="nil"/>
              <w:right w:val="nil"/>
            </w:tcBorders>
            <w:vAlign w:val="center"/>
          </w:tcPr>
          <w:p w14:paraId="5041E247">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优化结果</w:t>
            </w:r>
          </w:p>
        </w:tc>
        <w:tc>
          <w:tcPr>
            <w:tcW w:w="800" w:type="dxa"/>
            <w:tcBorders>
              <w:top w:val="nil"/>
              <w:left w:val="nil"/>
              <w:bottom w:val="nil"/>
              <w:right w:val="nil"/>
            </w:tcBorders>
            <w:vAlign w:val="center"/>
          </w:tcPr>
          <w:p w14:paraId="659AB92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340.65</w:t>
            </w:r>
          </w:p>
        </w:tc>
        <w:tc>
          <w:tcPr>
            <w:tcW w:w="825" w:type="dxa"/>
            <w:tcBorders>
              <w:top w:val="nil"/>
              <w:left w:val="nil"/>
              <w:bottom w:val="nil"/>
              <w:right w:val="nil"/>
            </w:tcBorders>
            <w:vAlign w:val="center"/>
          </w:tcPr>
          <w:p w14:paraId="00F1538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331.5</w:t>
            </w:r>
          </w:p>
        </w:tc>
        <w:tc>
          <w:tcPr>
            <w:tcW w:w="637" w:type="dxa"/>
            <w:tcBorders>
              <w:top w:val="nil"/>
              <w:left w:val="nil"/>
              <w:bottom w:val="nil"/>
              <w:right w:val="nil"/>
            </w:tcBorders>
            <w:vAlign w:val="center"/>
          </w:tcPr>
          <w:p w14:paraId="29D5AF5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0.79</w:t>
            </w:r>
          </w:p>
        </w:tc>
        <w:tc>
          <w:tcPr>
            <w:tcW w:w="675" w:type="dxa"/>
            <w:tcBorders>
              <w:top w:val="nil"/>
              <w:left w:val="nil"/>
              <w:bottom w:val="nil"/>
              <w:right w:val="nil"/>
            </w:tcBorders>
            <w:vAlign w:val="center"/>
          </w:tcPr>
          <w:p w14:paraId="33714F3A">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4.8</w:t>
            </w:r>
          </w:p>
        </w:tc>
        <w:tc>
          <w:tcPr>
            <w:tcW w:w="663" w:type="dxa"/>
            <w:tcBorders>
              <w:top w:val="nil"/>
              <w:left w:val="nil"/>
              <w:bottom w:val="nil"/>
              <w:right w:val="nil"/>
            </w:tcBorders>
            <w:vAlign w:val="center"/>
          </w:tcPr>
          <w:p w14:paraId="64974B5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0.73</w:t>
            </w:r>
          </w:p>
        </w:tc>
        <w:tc>
          <w:tcPr>
            <w:tcW w:w="537" w:type="dxa"/>
            <w:tcBorders>
              <w:top w:val="nil"/>
              <w:left w:val="nil"/>
              <w:bottom w:val="nil"/>
              <w:right w:val="nil"/>
            </w:tcBorders>
            <w:vAlign w:val="center"/>
          </w:tcPr>
          <w:p w14:paraId="5415FB36">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5.9</w:t>
            </w:r>
          </w:p>
        </w:tc>
        <w:tc>
          <w:tcPr>
            <w:tcW w:w="1084" w:type="dxa"/>
            <w:tcBorders>
              <w:top w:val="nil"/>
              <w:left w:val="nil"/>
              <w:bottom w:val="nil"/>
              <w:right w:val="nil"/>
            </w:tcBorders>
            <w:vAlign w:val="center"/>
          </w:tcPr>
          <w:p w14:paraId="45A7BD18">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676.84</w:t>
            </w:r>
          </w:p>
        </w:tc>
        <w:tc>
          <w:tcPr>
            <w:tcW w:w="1141" w:type="dxa"/>
            <w:tcBorders>
              <w:top w:val="nil"/>
              <w:left w:val="nil"/>
              <w:bottom w:val="nil"/>
              <w:right w:val="nil"/>
            </w:tcBorders>
            <w:vAlign w:val="center"/>
          </w:tcPr>
          <w:p w14:paraId="3B7D834D">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180.4</w:t>
            </w:r>
          </w:p>
        </w:tc>
        <w:tc>
          <w:tcPr>
            <w:tcW w:w="1188" w:type="dxa"/>
            <w:tcBorders>
              <w:top w:val="nil"/>
              <w:left w:val="nil"/>
              <w:bottom w:val="nil"/>
              <w:right w:val="nil"/>
            </w:tcBorders>
            <w:vAlign w:val="center"/>
          </w:tcPr>
          <w:p w14:paraId="7102943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77.32</w:t>
            </w:r>
          </w:p>
        </w:tc>
        <w:tc>
          <w:tcPr>
            <w:tcW w:w="933" w:type="dxa"/>
            <w:tcBorders>
              <w:top w:val="nil"/>
              <w:left w:val="nil"/>
              <w:bottom w:val="nil"/>
              <w:right w:val="nil"/>
            </w:tcBorders>
            <w:vAlign w:val="center"/>
          </w:tcPr>
          <w:p w14:paraId="6041B893">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98.92%</w:t>
            </w:r>
          </w:p>
        </w:tc>
      </w:tr>
      <w:tr w14:paraId="118B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134" w:type="dxa"/>
            <w:tcBorders>
              <w:top w:val="nil"/>
              <w:left w:val="nil"/>
              <w:bottom w:val="single" w:color="auto" w:sz="12" w:space="0"/>
              <w:right w:val="nil"/>
            </w:tcBorders>
            <w:vAlign w:val="center"/>
          </w:tcPr>
          <w:p w14:paraId="104245D4">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误差</w:t>
            </w:r>
          </w:p>
        </w:tc>
        <w:tc>
          <w:tcPr>
            <w:tcW w:w="800" w:type="dxa"/>
            <w:tcBorders>
              <w:top w:val="nil"/>
              <w:left w:val="nil"/>
              <w:bottom w:val="single" w:color="auto" w:sz="12" w:space="0"/>
              <w:right w:val="nil"/>
            </w:tcBorders>
            <w:vAlign w:val="center"/>
          </w:tcPr>
          <w:p w14:paraId="1766410B">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825" w:type="dxa"/>
            <w:tcBorders>
              <w:top w:val="nil"/>
              <w:left w:val="nil"/>
              <w:bottom w:val="single" w:color="auto" w:sz="12" w:space="0"/>
              <w:right w:val="nil"/>
            </w:tcBorders>
            <w:vAlign w:val="center"/>
          </w:tcPr>
          <w:p w14:paraId="05E7A68E">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37" w:type="dxa"/>
            <w:tcBorders>
              <w:top w:val="nil"/>
              <w:left w:val="nil"/>
              <w:bottom w:val="single" w:color="auto" w:sz="12" w:space="0"/>
              <w:right w:val="nil"/>
            </w:tcBorders>
            <w:vAlign w:val="center"/>
          </w:tcPr>
          <w:p w14:paraId="10C3BD52">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75" w:type="dxa"/>
            <w:tcBorders>
              <w:top w:val="nil"/>
              <w:left w:val="nil"/>
              <w:bottom w:val="single" w:color="auto" w:sz="12" w:space="0"/>
              <w:right w:val="nil"/>
            </w:tcBorders>
            <w:vAlign w:val="center"/>
          </w:tcPr>
          <w:p w14:paraId="5169CD94">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663" w:type="dxa"/>
            <w:tcBorders>
              <w:top w:val="nil"/>
              <w:left w:val="nil"/>
              <w:bottom w:val="single" w:color="auto" w:sz="12" w:space="0"/>
              <w:right w:val="nil"/>
            </w:tcBorders>
            <w:vAlign w:val="center"/>
          </w:tcPr>
          <w:p w14:paraId="0CCD48BE">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537" w:type="dxa"/>
            <w:tcBorders>
              <w:top w:val="nil"/>
              <w:left w:val="nil"/>
              <w:bottom w:val="single" w:color="auto" w:sz="12" w:space="0"/>
              <w:right w:val="nil"/>
            </w:tcBorders>
            <w:vAlign w:val="center"/>
          </w:tcPr>
          <w:p w14:paraId="0386CD05">
            <w:pPr>
              <w:keepNext w:val="0"/>
              <w:keepLines w:val="0"/>
              <w:widowControl/>
              <w:suppressLineNumbers w:val="0"/>
              <w:jc w:val="center"/>
              <w:rPr>
                <w:rFonts w:hint="eastAsia"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w:t>
            </w:r>
          </w:p>
        </w:tc>
        <w:tc>
          <w:tcPr>
            <w:tcW w:w="1084" w:type="dxa"/>
            <w:tcBorders>
              <w:top w:val="nil"/>
              <w:left w:val="nil"/>
              <w:bottom w:val="single" w:color="auto" w:sz="12" w:space="0"/>
              <w:right w:val="nil"/>
            </w:tcBorders>
            <w:vAlign w:val="center"/>
          </w:tcPr>
          <w:p w14:paraId="3866B8BF">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0.9%</w:t>
            </w:r>
          </w:p>
        </w:tc>
        <w:tc>
          <w:tcPr>
            <w:tcW w:w="1141" w:type="dxa"/>
            <w:tcBorders>
              <w:top w:val="nil"/>
              <w:left w:val="nil"/>
              <w:bottom w:val="single" w:color="auto" w:sz="12" w:space="0"/>
              <w:right w:val="nil"/>
            </w:tcBorders>
            <w:vAlign w:val="center"/>
          </w:tcPr>
          <w:p w14:paraId="737217D1">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6.5%</w:t>
            </w:r>
          </w:p>
        </w:tc>
        <w:tc>
          <w:tcPr>
            <w:tcW w:w="1188" w:type="dxa"/>
            <w:tcBorders>
              <w:top w:val="nil"/>
              <w:left w:val="nil"/>
              <w:bottom w:val="single" w:color="auto" w:sz="12" w:space="0"/>
              <w:right w:val="nil"/>
            </w:tcBorders>
            <w:vAlign w:val="center"/>
          </w:tcPr>
          <w:p w14:paraId="2B390662">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7.9%</w:t>
            </w:r>
          </w:p>
        </w:tc>
        <w:tc>
          <w:tcPr>
            <w:tcW w:w="933" w:type="dxa"/>
            <w:tcBorders>
              <w:top w:val="nil"/>
              <w:left w:val="nil"/>
              <w:bottom w:val="single" w:color="auto" w:sz="12" w:space="0"/>
              <w:right w:val="nil"/>
            </w:tcBorders>
            <w:vAlign w:val="center"/>
          </w:tcPr>
          <w:p w14:paraId="7F5C4FF9">
            <w:pPr>
              <w:keepNext w:val="0"/>
              <w:keepLines w:val="0"/>
              <w:widowControl/>
              <w:suppressLineNumbers w:val="0"/>
              <w:jc w:val="center"/>
              <w:rPr>
                <w:rFonts w:hint="default" w:ascii="黑体" w:hAnsi="宋体" w:eastAsia="黑体" w:cs="黑体"/>
                <w:color w:val="000000"/>
                <w:kern w:val="0"/>
                <w:sz w:val="18"/>
                <w:szCs w:val="18"/>
                <w:lang w:val="en-US" w:eastAsia="zh-CN" w:bidi="ar"/>
              </w:rPr>
            </w:pPr>
            <w:r>
              <w:rPr>
                <w:rFonts w:hint="eastAsia" w:ascii="黑体" w:hAnsi="宋体" w:eastAsia="黑体" w:cs="黑体"/>
                <w:color w:val="000000"/>
                <w:kern w:val="0"/>
                <w:sz w:val="18"/>
                <w:szCs w:val="18"/>
                <w:lang w:val="en-US" w:eastAsia="zh-CN" w:bidi="ar"/>
              </w:rPr>
              <w:t>0.5%</w:t>
            </w:r>
          </w:p>
        </w:tc>
      </w:tr>
    </w:tbl>
    <w:p w14:paraId="27E1798F">
      <w:pPr>
        <w:jc w:val="both"/>
      </w:pPr>
    </w:p>
    <w:p w14:paraId="5ECE668C">
      <w:pPr>
        <w:jc w:val="center"/>
      </w:pPr>
      <w:r>
        <w:drawing>
          <wp:inline distT="0" distB="0" distL="114300" distR="114300">
            <wp:extent cx="2166620" cy="1557020"/>
            <wp:effectExtent l="0" t="0" r="508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2166620" cy="1557020"/>
                    </a:xfrm>
                    <a:prstGeom prst="rect">
                      <a:avLst/>
                    </a:prstGeom>
                    <a:noFill/>
                    <a:ln>
                      <a:noFill/>
                    </a:ln>
                  </pic:spPr>
                </pic:pic>
              </a:graphicData>
            </a:graphic>
          </wp:inline>
        </w:drawing>
      </w:r>
    </w:p>
    <w:p w14:paraId="4AE409A9">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图12 方案三有限元模型截面尺寸图</w:t>
      </w:r>
    </w:p>
    <w:p w14:paraId="14CDE092">
      <w:pPr>
        <w:jc w:val="center"/>
      </w:pPr>
      <w:r>
        <w:drawing>
          <wp:inline distT="0" distB="0" distL="114300" distR="114300">
            <wp:extent cx="2126615" cy="1789430"/>
            <wp:effectExtent l="0" t="0" r="698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2126615" cy="1789430"/>
                    </a:xfrm>
                    <a:prstGeom prst="rect">
                      <a:avLst/>
                    </a:prstGeom>
                    <a:noFill/>
                    <a:ln>
                      <a:noFill/>
                    </a:ln>
                  </pic:spPr>
                </pic:pic>
              </a:graphicData>
            </a:graphic>
          </wp:inline>
        </w:drawing>
      </w:r>
      <w:bookmarkStart w:id="0" w:name="_GoBack"/>
      <w:bookmarkEnd w:id="0"/>
    </w:p>
    <w:p w14:paraId="0FDA8998">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图13 方案三有限元仿真 Mises 应力图</w:t>
      </w:r>
    </w:p>
    <w:p w14:paraId="33D5B12D">
      <w:pPr>
        <w:jc w:val="center"/>
      </w:pPr>
      <w:r>
        <w:drawing>
          <wp:inline distT="0" distB="0" distL="114300" distR="114300">
            <wp:extent cx="3721735" cy="1825625"/>
            <wp:effectExtent l="0" t="0" r="1206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3721735" cy="1825625"/>
                    </a:xfrm>
                    <a:prstGeom prst="rect">
                      <a:avLst/>
                    </a:prstGeom>
                    <a:noFill/>
                    <a:ln>
                      <a:noFill/>
                    </a:ln>
                  </pic:spPr>
                </pic:pic>
              </a:graphicData>
            </a:graphic>
          </wp:inline>
        </w:drawing>
      </w:r>
    </w:p>
    <w:p w14:paraId="500A6821">
      <w:pPr>
        <w:keepNext w:val="0"/>
        <w:keepLines w:val="0"/>
        <w:widowControl/>
        <w:suppressLineNumbers w:val="0"/>
        <w:jc w:val="center"/>
        <w:rPr>
          <w:rFonts w:ascii="黑体" w:hAnsi="宋体" w:eastAsia="黑体" w:cs="黑体"/>
          <w:color w:val="000000"/>
          <w:kern w:val="0"/>
          <w:sz w:val="18"/>
          <w:szCs w:val="18"/>
          <w:lang w:val="en-US" w:eastAsia="zh-CN" w:bidi="ar"/>
        </w:rPr>
      </w:pPr>
      <w:r>
        <w:rPr>
          <w:rFonts w:ascii="黑体" w:hAnsi="宋体" w:eastAsia="黑体" w:cs="黑体"/>
          <w:color w:val="000000"/>
          <w:kern w:val="0"/>
          <w:sz w:val="18"/>
          <w:szCs w:val="18"/>
          <w:lang w:val="en-US" w:eastAsia="zh-CN" w:bidi="ar"/>
        </w:rPr>
        <w:t>图14 方案三有限元仿真接触应力图</w:t>
      </w:r>
    </w:p>
    <w:p w14:paraId="0B895AA3"/>
    <w:sectPr>
      <w:pgSz w:w="11906" w:h="16838"/>
      <w:pgMar w:top="1417" w:right="1134" w:bottom="1417" w:left="1247" w:header="851" w:footer="992" w:gutter="0"/>
      <w:paperSrc/>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8F32FF"/>
    <w:rsid w:val="0AEE6FDE"/>
    <w:rsid w:val="148B27B3"/>
    <w:rsid w:val="20E60986"/>
    <w:rsid w:val="2B1B49C4"/>
    <w:rsid w:val="2C6E6CED"/>
    <w:rsid w:val="2DB50C2E"/>
    <w:rsid w:val="2E952E17"/>
    <w:rsid w:val="3BCF3827"/>
    <w:rsid w:val="3C3C4D98"/>
    <w:rsid w:val="3FAF0683"/>
    <w:rsid w:val="474F7ABC"/>
    <w:rsid w:val="4DE745A1"/>
    <w:rsid w:val="535A3C2A"/>
    <w:rsid w:val="62881C21"/>
    <w:rsid w:val="62B13E15"/>
    <w:rsid w:val="650A3BF1"/>
    <w:rsid w:val="6647606F"/>
    <w:rsid w:val="6C31013B"/>
    <w:rsid w:val="73077D5C"/>
    <w:rsid w:val="74C356CD"/>
    <w:rsid w:val="77E555C3"/>
    <w:rsid w:val="7D795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7368</Words>
  <Characters>11522</Characters>
  <Lines>0</Lines>
  <Paragraphs>0</Paragraphs>
  <TotalTime>2</TotalTime>
  <ScaleCrop>false</ScaleCrop>
  <LinksUpToDate>false</LinksUpToDate>
  <CharactersWithSpaces>11702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2025-08-23T08:31:00Z</dcterms:created>
  <dc:creator>29217</dc:creator>
  <cp:lastModifiedBy>959.</cp:lastModifiedBy>
  <dcterms:modified xsi:type="dcterms:W3CDTF">2025-08-27T08:28:56Z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eyJoZGlkIjoiNTdiMjJkNjNiZWI0ZDhhOTc4MmZhMDAzZDY5ZDFhN2YiLCJ1c2VySWQiOiIxMDU0ODQyODE3In0=</vt:lpwstr>
  </property>
  <property fmtid="{D5CDD505-2E9C-101B-9397-08002B2CF9AE}" pid="4" name="ICV">
    <vt:lpwstr>29E04A9F94864193B12DCF44ADBEB374_13</vt:lpwstr>
  </property>
</Properties>
</file>