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4A4A1E" w14:textId="660A29F4" w:rsidR="002B4B18" w:rsidRDefault="009B5562" w:rsidP="002B4B18">
      <w:pPr>
        <w:ind w:firstLine="420"/>
        <w:jc w:val="center"/>
        <w:rPr>
          <w:rFonts w:ascii="Italic" w:hAnsi="Italic"/>
          <w:b/>
          <w:bCs/>
          <w:szCs w:val="24"/>
          <w14:ligatures w14:val="none"/>
        </w:rPr>
      </w:pPr>
      <w:r>
        <w:rPr>
          <w:noProof/>
        </w:rPr>
        <w:drawing>
          <wp:inline distT="0" distB="0" distL="114300" distR="114300" wp14:anchorId="3F82FFF6" wp14:editId="30BF5DDF">
            <wp:extent cx="3651922" cy="1178169"/>
            <wp:effectExtent l="0" t="0" r="5715" b="3175"/>
            <wp:docPr id="36" name="图片 12"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descr="毛体"/>
                    <pic:cNvPicPr>
                      <a:picLocks noChangeAspect="1"/>
                    </pic:cNvPicPr>
                  </pic:nvPicPr>
                  <pic:blipFill>
                    <a:blip r:embed="rId8"/>
                    <a:stretch>
                      <a:fillRect/>
                    </a:stretch>
                  </pic:blipFill>
                  <pic:spPr>
                    <a:xfrm>
                      <a:off x="0" y="0"/>
                      <a:ext cx="3651922" cy="1178169"/>
                    </a:xfrm>
                    <a:prstGeom prst="rect">
                      <a:avLst/>
                    </a:prstGeom>
                    <a:noFill/>
                    <a:ln>
                      <a:noFill/>
                    </a:ln>
                  </pic:spPr>
                </pic:pic>
              </a:graphicData>
            </a:graphic>
          </wp:inline>
        </w:drawing>
      </w:r>
    </w:p>
    <w:p w14:paraId="07A08CC3" w14:textId="77777777" w:rsidR="002B4B18" w:rsidRDefault="002B4B18" w:rsidP="002B4B18">
      <w:pPr>
        <w:ind w:firstLine="422"/>
        <w:jc w:val="center"/>
        <w:rPr>
          <w:rFonts w:ascii="Italic" w:hAnsi="Italic"/>
          <w:b/>
          <w:bCs/>
          <w:szCs w:val="24"/>
          <w14:ligatures w14:val="none"/>
        </w:rPr>
      </w:pPr>
    </w:p>
    <w:p w14:paraId="2FE8A1A0" w14:textId="20150A57" w:rsidR="002B4B18" w:rsidRDefault="009B5562" w:rsidP="002B4B18">
      <w:pPr>
        <w:ind w:firstLineChars="0" w:firstLine="0"/>
        <w:jc w:val="center"/>
        <w:rPr>
          <w:rFonts w:ascii="Imprint MT Shadow" w:eastAsia="华文隶书" w:hAnsi="Imprint MT Shadow"/>
          <w:sz w:val="52"/>
          <w:szCs w:val="52"/>
        </w:rPr>
      </w:pPr>
      <w:r w:rsidRPr="002B4B18">
        <w:rPr>
          <w:rFonts w:ascii="Imprint MT Shadow" w:eastAsia="华文隶书" w:hAnsi="Imprint MT Shadow"/>
          <w:sz w:val="52"/>
          <w:szCs w:val="52"/>
        </w:rPr>
        <w:t>HUNAN UNIVERSITY</w:t>
      </w:r>
    </w:p>
    <w:p w14:paraId="452F2032" w14:textId="623A5FAE" w:rsidR="002B4B18" w:rsidRPr="002B4B18" w:rsidRDefault="00764538" w:rsidP="002B4B18">
      <w:pPr>
        <w:ind w:firstLineChars="0" w:firstLine="0"/>
        <w:jc w:val="center"/>
        <w:rPr>
          <w:rFonts w:ascii="Imprint MT Shadow" w:eastAsia="华文隶书" w:hAnsi="Imprint MT Shadow"/>
          <w:sz w:val="96"/>
          <w:szCs w:val="96"/>
        </w:rPr>
      </w:pPr>
      <w:r w:rsidRPr="009B5562">
        <w:rPr>
          <w:noProof/>
          <w:szCs w:val="24"/>
          <w14:ligatures w14:val="none"/>
        </w:rPr>
        <w:drawing>
          <wp:anchor distT="0" distB="0" distL="114300" distR="114300" simplePos="0" relativeHeight="251659264" behindDoc="1" locked="0" layoutInCell="1" allowOverlap="0" wp14:anchorId="400DFED0" wp14:editId="32AFB3E2">
            <wp:simplePos x="0" y="0"/>
            <wp:positionH relativeFrom="margin">
              <wp:posOffset>685800</wp:posOffset>
            </wp:positionH>
            <wp:positionV relativeFrom="paragraph">
              <wp:posOffset>23495</wp:posOffset>
            </wp:positionV>
            <wp:extent cx="4163060" cy="4010025"/>
            <wp:effectExtent l="0" t="0" r="0" b="0"/>
            <wp:wrapNone/>
            <wp:docPr id="37" name="图片 11" descr="湖南大学校徽（2020）最新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descr="湖南大学校徽（2020）最新版"/>
                    <pic:cNvPicPr>
                      <a:picLocks noChangeAspect="1"/>
                    </pic:cNvPicPr>
                  </pic:nvPicPr>
                  <pic:blipFill>
                    <a:blip r:embed="rId9">
                      <a:lum bright="60001"/>
                    </a:blip>
                    <a:srcRect r="69307"/>
                    <a:stretch>
                      <a:fillRect/>
                    </a:stretch>
                  </pic:blipFill>
                  <pic:spPr>
                    <a:xfrm>
                      <a:off x="0" y="0"/>
                      <a:ext cx="4163060" cy="4010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4B18" w:rsidRPr="002B4B18">
        <w:rPr>
          <w:rFonts w:ascii="Imprint MT Shadow" w:eastAsia="华文隶书" w:hAnsi="Imprint MT Shadow" w:hint="eastAsia"/>
          <w:sz w:val="96"/>
          <w:szCs w:val="96"/>
        </w:rPr>
        <w:t>工</w:t>
      </w:r>
    </w:p>
    <w:p w14:paraId="17C2BC94" w14:textId="77777777" w:rsidR="002B4B18" w:rsidRPr="002B4B18" w:rsidRDefault="002B4B18" w:rsidP="00764538">
      <w:pPr>
        <w:spacing w:line="360" w:lineRule="auto"/>
        <w:ind w:firstLineChars="0" w:firstLine="0"/>
        <w:jc w:val="center"/>
        <w:rPr>
          <w:rFonts w:ascii="Imprint MT Shadow" w:eastAsia="华文隶书" w:hAnsi="Imprint MT Shadow"/>
          <w:sz w:val="96"/>
          <w:szCs w:val="96"/>
        </w:rPr>
      </w:pPr>
      <w:r w:rsidRPr="002B4B18">
        <w:rPr>
          <w:rFonts w:ascii="Imprint MT Shadow" w:eastAsia="华文隶书" w:hAnsi="Imprint MT Shadow" w:hint="eastAsia"/>
          <w:sz w:val="96"/>
          <w:szCs w:val="96"/>
        </w:rPr>
        <w:t>程</w:t>
      </w:r>
    </w:p>
    <w:p w14:paraId="57DEB268" w14:textId="77777777" w:rsidR="002B4B18" w:rsidRPr="002B4B18" w:rsidRDefault="002B4B18" w:rsidP="002B4B18">
      <w:pPr>
        <w:ind w:firstLineChars="0" w:firstLine="0"/>
        <w:jc w:val="center"/>
        <w:rPr>
          <w:rFonts w:ascii="Imprint MT Shadow" w:eastAsia="华文隶书" w:hAnsi="Imprint MT Shadow"/>
          <w:sz w:val="96"/>
          <w:szCs w:val="96"/>
        </w:rPr>
      </w:pPr>
      <w:r w:rsidRPr="002B4B18">
        <w:rPr>
          <w:rFonts w:ascii="Imprint MT Shadow" w:eastAsia="华文隶书" w:hAnsi="Imprint MT Shadow" w:hint="eastAsia"/>
          <w:sz w:val="96"/>
          <w:szCs w:val="96"/>
        </w:rPr>
        <w:t>优</w:t>
      </w:r>
    </w:p>
    <w:p w14:paraId="2597BC05" w14:textId="27887E94" w:rsidR="002B4B18" w:rsidRPr="009B5562" w:rsidRDefault="002B4B18" w:rsidP="002B4B18">
      <w:pPr>
        <w:ind w:firstLineChars="0" w:firstLine="0"/>
        <w:jc w:val="center"/>
        <w:rPr>
          <w:rFonts w:ascii="Imprint MT Shadow" w:eastAsia="华文隶书" w:hAnsi="Imprint MT Shadow"/>
          <w:sz w:val="96"/>
          <w:szCs w:val="96"/>
        </w:rPr>
      </w:pPr>
      <w:r w:rsidRPr="002B4B18">
        <w:rPr>
          <w:rFonts w:ascii="Imprint MT Shadow" w:eastAsia="华文隶书" w:hAnsi="Imprint MT Shadow" w:hint="eastAsia"/>
          <w:sz w:val="96"/>
          <w:szCs w:val="96"/>
        </w:rPr>
        <w:t>化</w:t>
      </w:r>
    </w:p>
    <w:tbl>
      <w:tblPr>
        <w:tblpPr w:leftFromText="180" w:rightFromText="180" w:vertAnchor="text" w:horzAnchor="page" w:tblpXSpec="center" w:tblpY="639"/>
        <w:tblOverlap w:val="never"/>
        <w:tblW w:w="8782" w:type="dxa"/>
        <w:tblLayout w:type="fixed"/>
        <w:tblLook w:val="04A0" w:firstRow="1" w:lastRow="0" w:firstColumn="1" w:lastColumn="0" w:noHBand="0" w:noVBand="1"/>
      </w:tblPr>
      <w:tblGrid>
        <w:gridCol w:w="2758"/>
        <w:gridCol w:w="6024"/>
      </w:tblGrid>
      <w:tr w:rsidR="009B5562" w:rsidRPr="009B5562" w14:paraId="208516A4" w14:textId="77777777" w:rsidTr="00374BB0">
        <w:trPr>
          <w:trHeight w:val="609"/>
        </w:trPr>
        <w:tc>
          <w:tcPr>
            <w:tcW w:w="2758" w:type="dxa"/>
            <w:vAlign w:val="center"/>
            <w:hideMark/>
          </w:tcPr>
          <w:p w14:paraId="2093B6C3" w14:textId="77777777" w:rsidR="009B5562" w:rsidRPr="009B5562" w:rsidRDefault="009B5562" w:rsidP="00374BB0">
            <w:pPr>
              <w:widowControl w:val="0"/>
              <w:spacing w:line="500" w:lineRule="exact"/>
              <w:ind w:leftChars="-50" w:left="-105" w:rightChars="-50" w:right="-105" w:firstLineChars="0" w:firstLine="0"/>
              <w:jc w:val="distribute"/>
              <w:rPr>
                <w:rFonts w:eastAsia="黑体"/>
                <w:color w:val="000000"/>
                <w:spacing w:val="24"/>
                <w:sz w:val="28"/>
                <w:szCs w:val="22"/>
                <w14:ligatures w14:val="none"/>
              </w:rPr>
            </w:pPr>
            <w:r w:rsidRPr="009B5562">
              <w:rPr>
                <w:rFonts w:eastAsia="黑体" w:hint="eastAsia"/>
                <w:color w:val="000000"/>
                <w:spacing w:val="24"/>
                <w:sz w:val="28"/>
                <w:szCs w:val="22"/>
                <w14:ligatures w14:val="none"/>
              </w:rPr>
              <w:t>论文题目：</w:t>
            </w:r>
          </w:p>
        </w:tc>
        <w:tc>
          <w:tcPr>
            <w:tcW w:w="6024" w:type="dxa"/>
            <w:tcBorders>
              <w:bottom w:val="single" w:sz="4" w:space="0" w:color="auto"/>
            </w:tcBorders>
            <w:vAlign w:val="bottom"/>
            <w:hideMark/>
          </w:tcPr>
          <w:p w14:paraId="54F2B3B9" w14:textId="77777777" w:rsidR="009B5562" w:rsidRDefault="009B5562" w:rsidP="00374BB0">
            <w:pPr>
              <w:widowControl w:val="0"/>
              <w:spacing w:line="500" w:lineRule="exact"/>
              <w:ind w:rightChars="-178" w:right="-374" w:firstLineChars="0" w:firstLine="0"/>
              <w:jc w:val="center"/>
              <w:rPr>
                <w:rFonts w:ascii="黑体" w:eastAsia="黑体" w:hAnsi="黑体" w:hint="eastAsia"/>
                <w:sz w:val="28"/>
                <w:szCs w:val="22"/>
                <w14:ligatures w14:val="none"/>
              </w:rPr>
            </w:pPr>
            <w:r w:rsidRPr="009B5562">
              <w:rPr>
                <w:rFonts w:ascii="黑体" w:eastAsia="黑体" w:hAnsi="黑体" w:hint="eastAsia"/>
                <w:sz w:val="28"/>
                <w:szCs w:val="22"/>
                <w14:ligatures w14:val="none"/>
              </w:rPr>
              <w:t>基于粒子群算法优化支持向量机PSO-SVM</w:t>
            </w:r>
          </w:p>
          <w:p w14:paraId="5DD71D1F" w14:textId="41938F71" w:rsidR="009B5562" w:rsidRPr="009B5562" w:rsidRDefault="009B5562" w:rsidP="00374BB0">
            <w:pPr>
              <w:widowControl w:val="0"/>
              <w:spacing w:line="500" w:lineRule="exact"/>
              <w:ind w:rightChars="-178" w:right="-374" w:firstLineChars="0" w:firstLine="0"/>
              <w:jc w:val="center"/>
              <w:rPr>
                <w:rFonts w:ascii="黑体" w:eastAsia="黑体" w:hAnsi="黑体" w:hint="eastAsia"/>
                <w:sz w:val="28"/>
                <w:szCs w:val="22"/>
                <w14:ligatures w14:val="none"/>
              </w:rPr>
            </w:pPr>
            <w:r w:rsidRPr="009B5562">
              <w:rPr>
                <w:rFonts w:ascii="黑体" w:eastAsia="黑体" w:hAnsi="黑体" w:hint="eastAsia"/>
                <w:sz w:val="28"/>
                <w:szCs w:val="22"/>
                <w14:ligatures w14:val="none"/>
              </w:rPr>
              <w:t>对不同复杂度的数据集进行分类</w:t>
            </w:r>
          </w:p>
        </w:tc>
      </w:tr>
      <w:tr w:rsidR="009B5562" w:rsidRPr="009B5562" w14:paraId="4C5D7B72" w14:textId="77777777" w:rsidTr="00374BB0">
        <w:trPr>
          <w:trHeight w:val="609"/>
        </w:trPr>
        <w:tc>
          <w:tcPr>
            <w:tcW w:w="2758" w:type="dxa"/>
            <w:vAlign w:val="bottom"/>
            <w:hideMark/>
          </w:tcPr>
          <w:p w14:paraId="2CC24608" w14:textId="77777777" w:rsidR="009B5562" w:rsidRPr="009B5562" w:rsidRDefault="009B5562" w:rsidP="00374BB0">
            <w:pPr>
              <w:widowControl w:val="0"/>
              <w:spacing w:line="500" w:lineRule="exact"/>
              <w:ind w:leftChars="-50" w:left="-105" w:rightChars="-50" w:right="-105" w:firstLineChars="0" w:firstLine="0"/>
              <w:jc w:val="distribute"/>
              <w:rPr>
                <w:rFonts w:ascii="新宋体" w:hAnsi="新宋体" w:hint="eastAsia"/>
                <w:b/>
                <w:bCs/>
                <w:sz w:val="30"/>
                <w:szCs w:val="24"/>
                <w14:ligatures w14:val="none"/>
              </w:rPr>
            </w:pPr>
            <w:r w:rsidRPr="009B5562">
              <w:rPr>
                <w:rFonts w:eastAsia="黑体" w:hint="eastAsia"/>
                <w:color w:val="000000"/>
                <w:spacing w:val="24"/>
                <w:sz w:val="28"/>
                <w:szCs w:val="22"/>
                <w14:ligatures w14:val="none"/>
              </w:rPr>
              <w:t>学生姓名：</w:t>
            </w:r>
          </w:p>
        </w:tc>
        <w:tc>
          <w:tcPr>
            <w:tcW w:w="6024" w:type="dxa"/>
            <w:tcBorders>
              <w:top w:val="single" w:sz="4" w:space="0" w:color="auto"/>
              <w:bottom w:val="single" w:sz="4" w:space="0" w:color="auto"/>
            </w:tcBorders>
            <w:vAlign w:val="bottom"/>
            <w:hideMark/>
          </w:tcPr>
          <w:p w14:paraId="34055A14" w14:textId="77777777" w:rsidR="009B5562" w:rsidRPr="009B5562" w:rsidRDefault="009B5562" w:rsidP="00374BB0">
            <w:pPr>
              <w:widowControl w:val="0"/>
              <w:spacing w:line="500" w:lineRule="exact"/>
              <w:ind w:rightChars="-178" w:right="-374" w:firstLineChars="0" w:firstLine="0"/>
              <w:jc w:val="center"/>
              <w:rPr>
                <w:sz w:val="30"/>
                <w:szCs w:val="24"/>
                <w14:ligatures w14:val="none"/>
              </w:rPr>
            </w:pPr>
            <w:r w:rsidRPr="009B5562">
              <w:rPr>
                <w:rFonts w:ascii="黑体" w:eastAsia="黑体" w:hAnsi="黑体" w:hint="eastAsia"/>
                <w:sz w:val="28"/>
                <w:szCs w:val="22"/>
                <w14:ligatures w14:val="none"/>
              </w:rPr>
              <w:t>田静</w:t>
            </w:r>
          </w:p>
        </w:tc>
      </w:tr>
      <w:tr w:rsidR="009B5562" w:rsidRPr="009B5562" w14:paraId="22A190C0" w14:textId="77777777" w:rsidTr="00374BB0">
        <w:trPr>
          <w:trHeight w:val="609"/>
        </w:trPr>
        <w:tc>
          <w:tcPr>
            <w:tcW w:w="2758" w:type="dxa"/>
            <w:vAlign w:val="bottom"/>
            <w:hideMark/>
          </w:tcPr>
          <w:p w14:paraId="39559783" w14:textId="77777777" w:rsidR="009B5562" w:rsidRPr="009B5562" w:rsidRDefault="009B5562" w:rsidP="00374BB0">
            <w:pPr>
              <w:widowControl w:val="0"/>
              <w:spacing w:line="500" w:lineRule="exact"/>
              <w:ind w:leftChars="-50" w:left="-105" w:rightChars="-50" w:right="-105" w:firstLineChars="0" w:firstLine="0"/>
              <w:jc w:val="distribute"/>
              <w:rPr>
                <w:rFonts w:ascii="新宋体" w:hAnsi="新宋体" w:hint="eastAsia"/>
                <w:b/>
                <w:bCs/>
                <w:sz w:val="30"/>
                <w:szCs w:val="24"/>
                <w14:ligatures w14:val="none"/>
              </w:rPr>
            </w:pPr>
            <w:r w:rsidRPr="009B5562">
              <w:rPr>
                <w:rFonts w:eastAsia="黑体" w:hint="eastAsia"/>
                <w:color w:val="000000"/>
                <w:spacing w:val="24"/>
                <w:sz w:val="28"/>
                <w:szCs w:val="22"/>
                <w14:ligatures w14:val="none"/>
              </w:rPr>
              <w:t>学生学号：</w:t>
            </w:r>
          </w:p>
        </w:tc>
        <w:tc>
          <w:tcPr>
            <w:tcW w:w="6024" w:type="dxa"/>
            <w:tcBorders>
              <w:top w:val="single" w:sz="4" w:space="0" w:color="auto"/>
              <w:bottom w:val="single" w:sz="4" w:space="0" w:color="auto"/>
            </w:tcBorders>
            <w:vAlign w:val="bottom"/>
            <w:hideMark/>
          </w:tcPr>
          <w:p w14:paraId="23A240ED" w14:textId="77777777" w:rsidR="009B5562" w:rsidRPr="009B5562" w:rsidRDefault="009B5562" w:rsidP="00374BB0">
            <w:pPr>
              <w:widowControl w:val="0"/>
              <w:spacing w:line="500" w:lineRule="exact"/>
              <w:ind w:leftChars="-50" w:left="-105" w:rightChars="-50" w:right="-105" w:firstLineChars="0" w:firstLine="0"/>
              <w:jc w:val="center"/>
              <w:rPr>
                <w:sz w:val="30"/>
                <w:szCs w:val="24"/>
                <w14:ligatures w14:val="none"/>
              </w:rPr>
            </w:pPr>
            <w:r w:rsidRPr="009B5562">
              <w:rPr>
                <w:rFonts w:ascii="黑体" w:eastAsia="黑体" w:hAnsi="黑体" w:hint="eastAsia"/>
                <w:sz w:val="28"/>
                <w:szCs w:val="22"/>
                <w14:ligatures w14:val="none"/>
              </w:rPr>
              <w:t>S230200183</w:t>
            </w:r>
          </w:p>
        </w:tc>
      </w:tr>
      <w:tr w:rsidR="009B5562" w:rsidRPr="009B5562" w14:paraId="6F11AD99" w14:textId="77777777" w:rsidTr="00374BB0">
        <w:trPr>
          <w:trHeight w:val="609"/>
        </w:trPr>
        <w:tc>
          <w:tcPr>
            <w:tcW w:w="2758" w:type="dxa"/>
            <w:vAlign w:val="bottom"/>
            <w:hideMark/>
          </w:tcPr>
          <w:p w14:paraId="2B3AE89F" w14:textId="77777777" w:rsidR="009B5562" w:rsidRPr="009B5562" w:rsidRDefault="009B5562" w:rsidP="00374BB0">
            <w:pPr>
              <w:widowControl w:val="0"/>
              <w:spacing w:line="500" w:lineRule="exact"/>
              <w:ind w:leftChars="-50" w:left="-105" w:rightChars="-50" w:right="-105" w:firstLineChars="0" w:firstLine="0"/>
              <w:jc w:val="distribute"/>
              <w:rPr>
                <w:rFonts w:ascii="新宋体" w:hAnsi="新宋体" w:hint="eastAsia"/>
                <w:b/>
                <w:bCs/>
                <w:sz w:val="30"/>
                <w:szCs w:val="24"/>
                <w14:ligatures w14:val="none"/>
              </w:rPr>
            </w:pPr>
            <w:r w:rsidRPr="009B5562">
              <w:rPr>
                <w:rFonts w:eastAsia="黑体" w:hint="eastAsia"/>
                <w:color w:val="000000"/>
                <w:spacing w:val="24"/>
                <w:sz w:val="28"/>
                <w:szCs w:val="22"/>
                <w14:ligatures w14:val="none"/>
              </w:rPr>
              <w:t>学院名称：</w:t>
            </w:r>
          </w:p>
        </w:tc>
        <w:tc>
          <w:tcPr>
            <w:tcW w:w="6024" w:type="dxa"/>
            <w:tcBorders>
              <w:top w:val="single" w:sz="4" w:space="0" w:color="auto"/>
              <w:bottom w:val="single" w:sz="4" w:space="0" w:color="auto"/>
            </w:tcBorders>
            <w:vAlign w:val="bottom"/>
            <w:hideMark/>
          </w:tcPr>
          <w:p w14:paraId="0DFAF18F" w14:textId="77777777" w:rsidR="009B5562" w:rsidRPr="009B5562" w:rsidRDefault="009B5562" w:rsidP="00374BB0">
            <w:pPr>
              <w:widowControl w:val="0"/>
              <w:spacing w:line="500" w:lineRule="exact"/>
              <w:ind w:leftChars="-50" w:left="-105" w:rightChars="-50" w:right="-105" w:firstLineChars="0" w:firstLine="0"/>
              <w:jc w:val="center"/>
              <w:rPr>
                <w:sz w:val="30"/>
                <w:szCs w:val="24"/>
                <w14:ligatures w14:val="none"/>
              </w:rPr>
            </w:pPr>
            <w:r w:rsidRPr="009B5562">
              <w:rPr>
                <w:rFonts w:ascii="黑体" w:eastAsia="黑体" w:hAnsi="黑体" w:hint="eastAsia"/>
                <w:sz w:val="28"/>
                <w:szCs w:val="22"/>
                <w14:ligatures w14:val="none"/>
              </w:rPr>
              <w:t>机械与运载工程学院</w:t>
            </w:r>
          </w:p>
        </w:tc>
      </w:tr>
      <w:tr w:rsidR="009B5562" w:rsidRPr="009B5562" w14:paraId="0D5D395F" w14:textId="77777777" w:rsidTr="00374BB0">
        <w:trPr>
          <w:trHeight w:val="609"/>
        </w:trPr>
        <w:tc>
          <w:tcPr>
            <w:tcW w:w="2758" w:type="dxa"/>
            <w:vAlign w:val="bottom"/>
            <w:hideMark/>
          </w:tcPr>
          <w:p w14:paraId="143DBEB2" w14:textId="77777777" w:rsidR="009B5562" w:rsidRPr="009B5562" w:rsidRDefault="009B5562" w:rsidP="00374BB0">
            <w:pPr>
              <w:widowControl w:val="0"/>
              <w:spacing w:line="500" w:lineRule="exact"/>
              <w:ind w:leftChars="-50" w:left="-105" w:rightChars="-50" w:right="-105" w:firstLineChars="0" w:firstLine="0"/>
              <w:jc w:val="distribute"/>
              <w:rPr>
                <w:rFonts w:ascii="新宋体" w:hAnsi="新宋体" w:hint="eastAsia"/>
                <w:b/>
                <w:bCs/>
                <w:sz w:val="30"/>
                <w:szCs w:val="24"/>
                <w14:ligatures w14:val="none"/>
              </w:rPr>
            </w:pPr>
            <w:r w:rsidRPr="009B5562">
              <w:rPr>
                <w:rFonts w:eastAsia="黑体" w:hint="eastAsia"/>
                <w:color w:val="000000"/>
                <w:spacing w:val="24"/>
                <w:sz w:val="28"/>
                <w:szCs w:val="22"/>
                <w14:ligatures w14:val="none"/>
              </w:rPr>
              <w:t>课程老师：</w:t>
            </w:r>
          </w:p>
        </w:tc>
        <w:tc>
          <w:tcPr>
            <w:tcW w:w="6024" w:type="dxa"/>
            <w:tcBorders>
              <w:top w:val="single" w:sz="4" w:space="0" w:color="auto"/>
              <w:bottom w:val="single" w:sz="4" w:space="0" w:color="auto"/>
            </w:tcBorders>
            <w:vAlign w:val="bottom"/>
            <w:hideMark/>
          </w:tcPr>
          <w:p w14:paraId="1FC96CBC" w14:textId="38B16EB2" w:rsidR="009B5562" w:rsidRPr="009B5562" w:rsidRDefault="009B5562" w:rsidP="00374BB0">
            <w:pPr>
              <w:widowControl w:val="0"/>
              <w:spacing w:line="500" w:lineRule="exact"/>
              <w:ind w:leftChars="-50" w:left="-105" w:rightChars="-50" w:right="-105" w:firstLineChars="0" w:firstLine="0"/>
              <w:jc w:val="center"/>
              <w:rPr>
                <w:sz w:val="30"/>
                <w:szCs w:val="24"/>
                <w14:ligatures w14:val="none"/>
              </w:rPr>
            </w:pPr>
            <w:r>
              <w:rPr>
                <w:rFonts w:ascii="黑体" w:eastAsia="黑体" w:hAnsi="黑体" w:hint="eastAsia"/>
                <w:sz w:val="28"/>
                <w:szCs w:val="22"/>
                <w14:ligatures w14:val="none"/>
              </w:rPr>
              <w:t>王琥</w:t>
            </w:r>
          </w:p>
        </w:tc>
      </w:tr>
    </w:tbl>
    <w:p w14:paraId="2DB3DB58" w14:textId="79AD5DE2" w:rsidR="009B5562" w:rsidRPr="009B5562" w:rsidRDefault="009B5562" w:rsidP="00764538">
      <w:pPr>
        <w:widowControl w:val="0"/>
        <w:spacing w:line="240" w:lineRule="auto"/>
        <w:ind w:firstLineChars="0" w:firstLine="0"/>
        <w:jc w:val="center"/>
        <w:rPr>
          <w:rFonts w:eastAsia="黑体"/>
          <w:sz w:val="28"/>
          <w:szCs w:val="24"/>
          <w14:ligatures w14:val="none"/>
        </w:rPr>
      </w:pPr>
      <w:r w:rsidRPr="009B5562">
        <w:rPr>
          <w:rFonts w:eastAsia="黑体"/>
          <w:sz w:val="28"/>
          <w:szCs w:val="24"/>
          <w14:ligatures w14:val="none"/>
        </w:rPr>
        <w:t xml:space="preserve"> </w:t>
      </w:r>
    </w:p>
    <w:p w14:paraId="612F9F5B" w14:textId="77777777" w:rsidR="00D77CC6" w:rsidRDefault="00D96BCD">
      <w:pPr>
        <w:spacing w:line="240" w:lineRule="auto"/>
        <w:ind w:firstLineChars="0" w:firstLine="0"/>
        <w:jc w:val="left"/>
      </w:pPr>
      <w:r>
        <w:br w:type="page"/>
      </w:r>
    </w:p>
    <w:p w14:paraId="15223A00" w14:textId="77777777" w:rsidR="00D77CC6" w:rsidRDefault="00D77CC6" w:rsidP="00D77CC6">
      <w:pPr>
        <w:spacing w:line="240" w:lineRule="auto"/>
        <w:ind w:firstLineChars="0" w:firstLine="0"/>
        <w:jc w:val="center"/>
        <w:rPr>
          <w:sz w:val="44"/>
          <w:szCs w:val="44"/>
        </w:rPr>
      </w:pPr>
      <w:r w:rsidRPr="00D77CC6">
        <w:rPr>
          <w:rFonts w:hint="eastAsia"/>
          <w:sz w:val="44"/>
          <w:szCs w:val="44"/>
        </w:rPr>
        <w:lastRenderedPageBreak/>
        <w:t>目录</w:t>
      </w:r>
    </w:p>
    <w:p w14:paraId="77226A88" w14:textId="5D17CA45" w:rsidR="00D77CC6" w:rsidRDefault="00D96BCD" w:rsidP="00D4683D">
      <w:pPr>
        <w:spacing w:line="240" w:lineRule="auto"/>
        <w:ind w:firstLineChars="0" w:firstLine="0"/>
        <w:rPr>
          <w:noProof/>
        </w:rPr>
      </w:pPr>
      <w:r>
        <w:fldChar w:fldCharType="begin"/>
      </w:r>
      <w:r>
        <w:instrText xml:space="preserve"> TOC \o "1-3" \h \z \u </w:instrText>
      </w:r>
      <w:r>
        <w:fldChar w:fldCharType="separate"/>
      </w:r>
    </w:p>
    <w:p w14:paraId="7E5DD2BF" w14:textId="324C0005" w:rsidR="00D77CC6" w:rsidRDefault="00D77CC6">
      <w:pPr>
        <w:pStyle w:val="TOC1"/>
        <w:tabs>
          <w:tab w:val="left" w:pos="440"/>
          <w:tab w:val="right" w:leader="dot" w:pos="8296"/>
        </w:tabs>
        <w:rPr>
          <w:rFonts w:cstheme="minorBidi" w:hint="eastAsia"/>
          <w:noProof/>
          <w:kern w:val="2"/>
          <w:sz w:val="21"/>
          <w14:ligatures w14:val="standardContextual"/>
        </w:rPr>
      </w:pPr>
      <w:hyperlink w:anchor="_Toc174104082" w:history="1">
        <w:r w:rsidRPr="00464F3D">
          <w:rPr>
            <w:rStyle w:val="aff2"/>
            <w:rFonts w:hint="eastAsia"/>
            <w:noProof/>
          </w:rPr>
          <w:t>1</w:t>
        </w:r>
        <w:r>
          <w:rPr>
            <w:rFonts w:cstheme="minorBidi" w:hint="eastAsia"/>
            <w:noProof/>
            <w:kern w:val="2"/>
            <w:sz w:val="21"/>
            <w14:ligatures w14:val="standardContextual"/>
          </w:rPr>
          <w:tab/>
        </w:r>
        <w:r w:rsidRPr="00464F3D">
          <w:rPr>
            <w:rStyle w:val="aff2"/>
            <w:rFonts w:hint="eastAsia"/>
            <w:noProof/>
          </w:rPr>
          <w:t>序言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_Toc174104082 \h</w:instrText>
        </w:r>
        <w:r>
          <w:rPr>
            <w:rFonts w:hint="eastAsia"/>
            <w:noProof/>
            <w:webHidden/>
          </w:rPr>
          <w:instrText xml:space="preserve"> </w:instrText>
        </w:r>
        <w:r>
          <w:rPr>
            <w:rFonts w:hint="eastAsia"/>
            <w:noProof/>
            <w:webHidden/>
          </w:rPr>
        </w:r>
        <w:r>
          <w:rPr>
            <w:rFonts w:hint="eastAsia"/>
            <w:noProof/>
            <w:webHidden/>
          </w:rPr>
          <w:fldChar w:fldCharType="separate"/>
        </w:r>
        <w:r w:rsidR="00A83F7A">
          <w:rPr>
            <w:rFonts w:hint="eastAsia"/>
            <w:noProof/>
            <w:webHidden/>
          </w:rPr>
          <w:t>3</w:t>
        </w:r>
        <w:r>
          <w:rPr>
            <w:rFonts w:hint="eastAsia"/>
            <w:noProof/>
            <w:webHidden/>
          </w:rPr>
          <w:fldChar w:fldCharType="end"/>
        </w:r>
      </w:hyperlink>
    </w:p>
    <w:p w14:paraId="706AE697" w14:textId="7B3CD143" w:rsidR="00D77CC6" w:rsidRDefault="00D77CC6">
      <w:pPr>
        <w:pStyle w:val="TOC1"/>
        <w:tabs>
          <w:tab w:val="left" w:pos="440"/>
          <w:tab w:val="right" w:leader="dot" w:pos="8296"/>
        </w:tabs>
        <w:rPr>
          <w:rFonts w:cstheme="minorBidi" w:hint="eastAsia"/>
          <w:noProof/>
          <w:kern w:val="2"/>
          <w:sz w:val="21"/>
          <w14:ligatures w14:val="standardContextual"/>
        </w:rPr>
      </w:pPr>
      <w:hyperlink w:anchor="_Toc174104083" w:history="1">
        <w:r w:rsidRPr="00464F3D">
          <w:rPr>
            <w:rStyle w:val="aff2"/>
            <w:rFonts w:hint="eastAsia"/>
            <w:noProof/>
          </w:rPr>
          <w:t>2</w:t>
        </w:r>
        <w:r>
          <w:rPr>
            <w:rFonts w:cstheme="minorBidi" w:hint="eastAsia"/>
            <w:noProof/>
            <w:kern w:val="2"/>
            <w:sz w:val="21"/>
            <w14:ligatures w14:val="standardContextual"/>
          </w:rPr>
          <w:tab/>
        </w:r>
        <w:r w:rsidRPr="00464F3D">
          <w:rPr>
            <w:rStyle w:val="aff2"/>
            <w:rFonts w:hint="eastAsia"/>
            <w:noProof/>
          </w:rPr>
          <w:t>PSO-SVM算法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_Toc174104083 \h</w:instrText>
        </w:r>
        <w:r>
          <w:rPr>
            <w:rFonts w:hint="eastAsia"/>
            <w:noProof/>
            <w:webHidden/>
          </w:rPr>
          <w:instrText xml:space="preserve"> </w:instrText>
        </w:r>
        <w:r>
          <w:rPr>
            <w:rFonts w:hint="eastAsia"/>
            <w:noProof/>
            <w:webHidden/>
          </w:rPr>
        </w:r>
        <w:r>
          <w:rPr>
            <w:rFonts w:hint="eastAsia"/>
            <w:noProof/>
            <w:webHidden/>
          </w:rPr>
          <w:fldChar w:fldCharType="separate"/>
        </w:r>
        <w:r w:rsidR="00A83F7A">
          <w:rPr>
            <w:rFonts w:hint="eastAsia"/>
            <w:noProof/>
            <w:webHidden/>
          </w:rPr>
          <w:t>4</w:t>
        </w:r>
        <w:r>
          <w:rPr>
            <w:rFonts w:hint="eastAsia"/>
            <w:noProof/>
            <w:webHidden/>
          </w:rPr>
          <w:fldChar w:fldCharType="end"/>
        </w:r>
      </w:hyperlink>
    </w:p>
    <w:p w14:paraId="501D1CC6" w14:textId="77A18EE0" w:rsidR="00D77CC6" w:rsidRDefault="00D77CC6">
      <w:pPr>
        <w:pStyle w:val="TOC2"/>
        <w:tabs>
          <w:tab w:val="left" w:pos="840"/>
          <w:tab w:val="right" w:leader="dot" w:pos="8296"/>
        </w:tabs>
        <w:rPr>
          <w:rFonts w:cstheme="minorBidi" w:hint="eastAsia"/>
          <w:noProof/>
          <w:kern w:val="2"/>
          <w:sz w:val="21"/>
          <w14:ligatures w14:val="standardContextual"/>
        </w:rPr>
      </w:pPr>
      <w:hyperlink w:anchor="_Toc174104084" w:history="1">
        <w:r w:rsidRPr="00464F3D">
          <w:rPr>
            <w:rStyle w:val="aff2"/>
            <w:rFonts w:hint="eastAsia"/>
            <w:noProof/>
          </w:rPr>
          <w:t>2.1</w:t>
        </w:r>
        <w:r>
          <w:rPr>
            <w:rFonts w:cstheme="minorBidi" w:hint="eastAsia"/>
            <w:noProof/>
            <w:kern w:val="2"/>
            <w:sz w:val="21"/>
            <w14:ligatures w14:val="standardContextual"/>
          </w:rPr>
          <w:tab/>
        </w:r>
        <w:r w:rsidRPr="00464F3D">
          <w:rPr>
            <w:rStyle w:val="aff2"/>
            <w:rFonts w:hint="eastAsia"/>
            <w:noProof/>
          </w:rPr>
          <w:t>支持向量机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_Toc174104084 \h</w:instrText>
        </w:r>
        <w:r>
          <w:rPr>
            <w:rFonts w:hint="eastAsia"/>
            <w:noProof/>
            <w:webHidden/>
          </w:rPr>
          <w:instrText xml:space="preserve"> </w:instrText>
        </w:r>
        <w:r>
          <w:rPr>
            <w:rFonts w:hint="eastAsia"/>
            <w:noProof/>
            <w:webHidden/>
          </w:rPr>
        </w:r>
        <w:r>
          <w:rPr>
            <w:rFonts w:hint="eastAsia"/>
            <w:noProof/>
            <w:webHidden/>
          </w:rPr>
          <w:fldChar w:fldCharType="separate"/>
        </w:r>
        <w:r w:rsidR="00A83F7A">
          <w:rPr>
            <w:rFonts w:hint="eastAsia"/>
            <w:noProof/>
            <w:webHidden/>
          </w:rPr>
          <w:t>4</w:t>
        </w:r>
        <w:r>
          <w:rPr>
            <w:rFonts w:hint="eastAsia"/>
            <w:noProof/>
            <w:webHidden/>
          </w:rPr>
          <w:fldChar w:fldCharType="end"/>
        </w:r>
      </w:hyperlink>
    </w:p>
    <w:p w14:paraId="07E5C3C1" w14:textId="09C69001" w:rsidR="00D77CC6" w:rsidRDefault="00D77CC6">
      <w:pPr>
        <w:pStyle w:val="TOC2"/>
        <w:tabs>
          <w:tab w:val="left" w:pos="840"/>
          <w:tab w:val="right" w:leader="dot" w:pos="8296"/>
        </w:tabs>
        <w:rPr>
          <w:rFonts w:cstheme="minorBidi" w:hint="eastAsia"/>
          <w:noProof/>
          <w:kern w:val="2"/>
          <w:sz w:val="21"/>
          <w14:ligatures w14:val="standardContextual"/>
        </w:rPr>
      </w:pPr>
      <w:hyperlink w:anchor="_Toc174104085" w:history="1">
        <w:r w:rsidRPr="00464F3D">
          <w:rPr>
            <w:rStyle w:val="aff2"/>
            <w:rFonts w:hint="eastAsia"/>
            <w:noProof/>
          </w:rPr>
          <w:t>2.2</w:t>
        </w:r>
        <w:r>
          <w:rPr>
            <w:rFonts w:cstheme="minorBidi" w:hint="eastAsia"/>
            <w:noProof/>
            <w:kern w:val="2"/>
            <w:sz w:val="21"/>
            <w14:ligatures w14:val="standardContextual"/>
          </w:rPr>
          <w:tab/>
        </w:r>
        <w:r w:rsidRPr="00464F3D">
          <w:rPr>
            <w:rStyle w:val="aff2"/>
            <w:rFonts w:hint="eastAsia"/>
            <w:noProof/>
          </w:rPr>
          <w:t>粒子群优化算法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_Toc174104085 \h</w:instrText>
        </w:r>
        <w:r>
          <w:rPr>
            <w:rFonts w:hint="eastAsia"/>
            <w:noProof/>
            <w:webHidden/>
          </w:rPr>
          <w:instrText xml:space="preserve"> </w:instrText>
        </w:r>
        <w:r>
          <w:rPr>
            <w:rFonts w:hint="eastAsia"/>
            <w:noProof/>
            <w:webHidden/>
          </w:rPr>
        </w:r>
        <w:r>
          <w:rPr>
            <w:rFonts w:hint="eastAsia"/>
            <w:noProof/>
            <w:webHidden/>
          </w:rPr>
          <w:fldChar w:fldCharType="separate"/>
        </w:r>
        <w:r w:rsidR="00A83F7A">
          <w:rPr>
            <w:rFonts w:hint="eastAsia"/>
            <w:noProof/>
            <w:webHidden/>
          </w:rPr>
          <w:t>6</w:t>
        </w:r>
        <w:r>
          <w:rPr>
            <w:rFonts w:hint="eastAsia"/>
            <w:noProof/>
            <w:webHidden/>
          </w:rPr>
          <w:fldChar w:fldCharType="end"/>
        </w:r>
      </w:hyperlink>
    </w:p>
    <w:p w14:paraId="14938534" w14:textId="0A0328C7" w:rsidR="00D77CC6" w:rsidRDefault="00D77CC6">
      <w:pPr>
        <w:pStyle w:val="TOC2"/>
        <w:tabs>
          <w:tab w:val="left" w:pos="840"/>
          <w:tab w:val="right" w:leader="dot" w:pos="8296"/>
        </w:tabs>
        <w:rPr>
          <w:rFonts w:cstheme="minorBidi" w:hint="eastAsia"/>
          <w:noProof/>
          <w:kern w:val="2"/>
          <w:sz w:val="21"/>
          <w14:ligatures w14:val="standardContextual"/>
        </w:rPr>
      </w:pPr>
      <w:hyperlink w:anchor="_Toc174104086" w:history="1">
        <w:r w:rsidRPr="00464F3D">
          <w:rPr>
            <w:rStyle w:val="aff2"/>
            <w:rFonts w:hint="eastAsia"/>
            <w:noProof/>
          </w:rPr>
          <w:t>2.3</w:t>
        </w:r>
        <w:r>
          <w:rPr>
            <w:rFonts w:cstheme="minorBidi" w:hint="eastAsia"/>
            <w:noProof/>
            <w:kern w:val="2"/>
            <w:sz w:val="21"/>
            <w14:ligatures w14:val="standardContextual"/>
          </w:rPr>
          <w:tab/>
        </w:r>
        <w:r w:rsidRPr="00464F3D">
          <w:rPr>
            <w:rStyle w:val="aff2"/>
            <w:rFonts w:hint="eastAsia"/>
            <w:noProof/>
          </w:rPr>
          <w:t>PSO-SVM建模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_Toc174104086 \h</w:instrText>
        </w:r>
        <w:r>
          <w:rPr>
            <w:rFonts w:hint="eastAsia"/>
            <w:noProof/>
            <w:webHidden/>
          </w:rPr>
          <w:instrText xml:space="preserve"> </w:instrText>
        </w:r>
        <w:r>
          <w:rPr>
            <w:rFonts w:hint="eastAsia"/>
            <w:noProof/>
            <w:webHidden/>
          </w:rPr>
        </w:r>
        <w:r>
          <w:rPr>
            <w:rFonts w:hint="eastAsia"/>
            <w:noProof/>
            <w:webHidden/>
          </w:rPr>
          <w:fldChar w:fldCharType="separate"/>
        </w:r>
        <w:r w:rsidR="00A83F7A">
          <w:rPr>
            <w:rFonts w:hint="eastAsia"/>
            <w:noProof/>
            <w:webHidden/>
          </w:rPr>
          <w:t>7</w:t>
        </w:r>
        <w:r>
          <w:rPr>
            <w:rFonts w:hint="eastAsia"/>
            <w:noProof/>
            <w:webHidden/>
          </w:rPr>
          <w:fldChar w:fldCharType="end"/>
        </w:r>
      </w:hyperlink>
    </w:p>
    <w:p w14:paraId="7A69D74E" w14:textId="4FF30C0B" w:rsidR="00D77CC6" w:rsidRDefault="00D77CC6">
      <w:pPr>
        <w:pStyle w:val="TOC1"/>
        <w:tabs>
          <w:tab w:val="left" w:pos="440"/>
          <w:tab w:val="right" w:leader="dot" w:pos="8296"/>
        </w:tabs>
        <w:rPr>
          <w:rFonts w:cstheme="minorBidi" w:hint="eastAsia"/>
          <w:noProof/>
          <w:kern w:val="2"/>
          <w:sz w:val="21"/>
          <w14:ligatures w14:val="standardContextual"/>
        </w:rPr>
      </w:pPr>
      <w:hyperlink w:anchor="_Toc174104087" w:history="1">
        <w:r w:rsidRPr="00464F3D">
          <w:rPr>
            <w:rStyle w:val="aff2"/>
            <w:rFonts w:hint="eastAsia"/>
            <w:noProof/>
          </w:rPr>
          <w:t>3</w:t>
        </w:r>
        <w:r>
          <w:rPr>
            <w:rFonts w:cstheme="minorBidi" w:hint="eastAsia"/>
            <w:noProof/>
            <w:kern w:val="2"/>
            <w:sz w:val="21"/>
            <w14:ligatures w14:val="standardContextual"/>
          </w:rPr>
          <w:tab/>
        </w:r>
        <w:r w:rsidRPr="00464F3D">
          <w:rPr>
            <w:rStyle w:val="aff2"/>
            <w:rFonts w:hint="eastAsia"/>
            <w:noProof/>
          </w:rPr>
          <w:t>基于PSO-SVM对不同复杂度的数据集进行分类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_Toc174104087 \h</w:instrText>
        </w:r>
        <w:r>
          <w:rPr>
            <w:rFonts w:hint="eastAsia"/>
            <w:noProof/>
            <w:webHidden/>
          </w:rPr>
          <w:instrText xml:space="preserve"> </w:instrText>
        </w:r>
        <w:r>
          <w:rPr>
            <w:rFonts w:hint="eastAsia"/>
            <w:noProof/>
            <w:webHidden/>
          </w:rPr>
        </w:r>
        <w:r>
          <w:rPr>
            <w:rFonts w:hint="eastAsia"/>
            <w:noProof/>
            <w:webHidden/>
          </w:rPr>
          <w:fldChar w:fldCharType="separate"/>
        </w:r>
        <w:r w:rsidR="00A83F7A">
          <w:rPr>
            <w:rFonts w:hint="eastAsia"/>
            <w:noProof/>
            <w:webHidden/>
          </w:rPr>
          <w:t>8</w:t>
        </w:r>
        <w:r>
          <w:rPr>
            <w:rFonts w:hint="eastAsia"/>
            <w:noProof/>
            <w:webHidden/>
          </w:rPr>
          <w:fldChar w:fldCharType="end"/>
        </w:r>
      </w:hyperlink>
    </w:p>
    <w:p w14:paraId="4975CD1D" w14:textId="40770CDA" w:rsidR="00D77CC6" w:rsidRDefault="00D77CC6">
      <w:pPr>
        <w:pStyle w:val="TOC2"/>
        <w:tabs>
          <w:tab w:val="left" w:pos="840"/>
          <w:tab w:val="right" w:leader="dot" w:pos="8296"/>
        </w:tabs>
        <w:rPr>
          <w:rFonts w:cstheme="minorBidi" w:hint="eastAsia"/>
          <w:noProof/>
          <w:kern w:val="2"/>
          <w:sz w:val="21"/>
          <w14:ligatures w14:val="standardContextual"/>
        </w:rPr>
      </w:pPr>
      <w:hyperlink w:anchor="_Toc174104088" w:history="1">
        <w:r w:rsidRPr="00464F3D">
          <w:rPr>
            <w:rStyle w:val="aff2"/>
            <w:rFonts w:hint="eastAsia"/>
            <w:noProof/>
          </w:rPr>
          <w:t>3.1</w:t>
        </w:r>
        <w:r>
          <w:rPr>
            <w:rFonts w:cstheme="minorBidi" w:hint="eastAsia"/>
            <w:noProof/>
            <w:kern w:val="2"/>
            <w:sz w:val="21"/>
            <w14:ligatures w14:val="standardContextual"/>
          </w:rPr>
          <w:tab/>
        </w:r>
        <w:r w:rsidRPr="00464F3D">
          <w:rPr>
            <w:rStyle w:val="aff2"/>
            <w:rFonts w:hint="eastAsia"/>
            <w:noProof/>
          </w:rPr>
          <w:t>基于PSO-SVM对湖南大学2024年研究生录取数据集分类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_Toc174104088 \h</w:instrText>
        </w:r>
        <w:r>
          <w:rPr>
            <w:rFonts w:hint="eastAsia"/>
            <w:noProof/>
            <w:webHidden/>
          </w:rPr>
          <w:instrText xml:space="preserve"> </w:instrText>
        </w:r>
        <w:r>
          <w:rPr>
            <w:rFonts w:hint="eastAsia"/>
            <w:noProof/>
            <w:webHidden/>
          </w:rPr>
        </w:r>
        <w:r>
          <w:rPr>
            <w:rFonts w:hint="eastAsia"/>
            <w:noProof/>
            <w:webHidden/>
          </w:rPr>
          <w:fldChar w:fldCharType="separate"/>
        </w:r>
        <w:r w:rsidR="00A83F7A">
          <w:rPr>
            <w:rFonts w:hint="eastAsia"/>
            <w:noProof/>
            <w:webHidden/>
          </w:rPr>
          <w:t>9</w:t>
        </w:r>
        <w:r>
          <w:rPr>
            <w:rFonts w:hint="eastAsia"/>
            <w:noProof/>
            <w:webHidden/>
          </w:rPr>
          <w:fldChar w:fldCharType="end"/>
        </w:r>
      </w:hyperlink>
    </w:p>
    <w:p w14:paraId="474A9C17" w14:textId="33C92F80" w:rsidR="00D77CC6" w:rsidRDefault="00D77CC6">
      <w:pPr>
        <w:pStyle w:val="TOC3"/>
        <w:tabs>
          <w:tab w:val="right" w:leader="dot" w:pos="8296"/>
        </w:tabs>
        <w:rPr>
          <w:rFonts w:cstheme="minorBidi" w:hint="eastAsia"/>
          <w:noProof/>
          <w:kern w:val="2"/>
          <w:sz w:val="21"/>
          <w14:ligatures w14:val="standardContextual"/>
        </w:rPr>
      </w:pPr>
      <w:hyperlink w:anchor="_Toc174104089" w:history="1">
        <w:r w:rsidRPr="00464F3D">
          <w:rPr>
            <w:rStyle w:val="aff2"/>
            <w:rFonts w:hint="eastAsia"/>
            <w:noProof/>
          </w:rPr>
          <w:t>3.1.1 湖南大学2024年研究生录取数据集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_Toc174104089 \h</w:instrText>
        </w:r>
        <w:r>
          <w:rPr>
            <w:rFonts w:hint="eastAsia"/>
            <w:noProof/>
            <w:webHidden/>
          </w:rPr>
          <w:instrText xml:space="preserve"> </w:instrText>
        </w:r>
        <w:r>
          <w:rPr>
            <w:rFonts w:hint="eastAsia"/>
            <w:noProof/>
            <w:webHidden/>
          </w:rPr>
        </w:r>
        <w:r>
          <w:rPr>
            <w:rFonts w:hint="eastAsia"/>
            <w:noProof/>
            <w:webHidden/>
          </w:rPr>
          <w:fldChar w:fldCharType="separate"/>
        </w:r>
        <w:r w:rsidR="00A83F7A">
          <w:rPr>
            <w:rFonts w:hint="eastAsia"/>
            <w:noProof/>
            <w:webHidden/>
          </w:rPr>
          <w:t>9</w:t>
        </w:r>
        <w:r>
          <w:rPr>
            <w:rFonts w:hint="eastAsia"/>
            <w:noProof/>
            <w:webHidden/>
          </w:rPr>
          <w:fldChar w:fldCharType="end"/>
        </w:r>
      </w:hyperlink>
    </w:p>
    <w:p w14:paraId="1452EDEF" w14:textId="76C6DF19" w:rsidR="00D77CC6" w:rsidRDefault="00D77CC6">
      <w:pPr>
        <w:pStyle w:val="TOC3"/>
        <w:tabs>
          <w:tab w:val="right" w:leader="dot" w:pos="8296"/>
        </w:tabs>
        <w:rPr>
          <w:rFonts w:cstheme="minorBidi" w:hint="eastAsia"/>
          <w:noProof/>
          <w:kern w:val="2"/>
          <w:sz w:val="21"/>
          <w14:ligatures w14:val="standardContextual"/>
        </w:rPr>
      </w:pPr>
      <w:hyperlink w:anchor="_Toc174104090" w:history="1">
        <w:r w:rsidRPr="00464F3D">
          <w:rPr>
            <w:rStyle w:val="aff2"/>
            <w:rFonts w:hint="eastAsia"/>
            <w:noProof/>
          </w:rPr>
          <w:t>3.1.2 分类结果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_Toc174104090 \h</w:instrText>
        </w:r>
        <w:r>
          <w:rPr>
            <w:rFonts w:hint="eastAsia"/>
            <w:noProof/>
            <w:webHidden/>
          </w:rPr>
          <w:instrText xml:space="preserve"> </w:instrText>
        </w:r>
        <w:r>
          <w:rPr>
            <w:rFonts w:hint="eastAsia"/>
            <w:noProof/>
            <w:webHidden/>
          </w:rPr>
        </w:r>
        <w:r>
          <w:rPr>
            <w:rFonts w:hint="eastAsia"/>
            <w:noProof/>
            <w:webHidden/>
          </w:rPr>
          <w:fldChar w:fldCharType="separate"/>
        </w:r>
        <w:r w:rsidR="00A83F7A">
          <w:rPr>
            <w:rFonts w:hint="eastAsia"/>
            <w:noProof/>
            <w:webHidden/>
          </w:rPr>
          <w:t>9</w:t>
        </w:r>
        <w:r>
          <w:rPr>
            <w:rFonts w:hint="eastAsia"/>
            <w:noProof/>
            <w:webHidden/>
          </w:rPr>
          <w:fldChar w:fldCharType="end"/>
        </w:r>
      </w:hyperlink>
    </w:p>
    <w:p w14:paraId="4C7E998E" w14:textId="5E304BA7" w:rsidR="00D77CC6" w:rsidRDefault="00D77CC6">
      <w:pPr>
        <w:pStyle w:val="TOC2"/>
        <w:tabs>
          <w:tab w:val="left" w:pos="840"/>
          <w:tab w:val="right" w:leader="dot" w:pos="8296"/>
        </w:tabs>
        <w:rPr>
          <w:rFonts w:cstheme="minorBidi" w:hint="eastAsia"/>
          <w:noProof/>
          <w:kern w:val="2"/>
          <w:sz w:val="21"/>
          <w14:ligatures w14:val="standardContextual"/>
        </w:rPr>
      </w:pPr>
      <w:hyperlink w:anchor="_Toc174104091" w:history="1">
        <w:r w:rsidRPr="00464F3D">
          <w:rPr>
            <w:rStyle w:val="aff2"/>
            <w:rFonts w:hint="eastAsia"/>
            <w:noProof/>
          </w:rPr>
          <w:t>3.2</w:t>
        </w:r>
        <w:r>
          <w:rPr>
            <w:rFonts w:cstheme="minorBidi" w:hint="eastAsia"/>
            <w:noProof/>
            <w:kern w:val="2"/>
            <w:sz w:val="21"/>
            <w14:ligatures w14:val="standardContextual"/>
          </w:rPr>
          <w:tab/>
        </w:r>
        <w:r w:rsidRPr="00464F3D">
          <w:rPr>
            <w:rStyle w:val="aff2"/>
            <w:rFonts w:hint="eastAsia"/>
            <w:noProof/>
          </w:rPr>
          <w:t>基于PSO-SVM对心脏病诊断数据集分类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_Toc174104091 \h</w:instrText>
        </w:r>
        <w:r>
          <w:rPr>
            <w:rFonts w:hint="eastAsia"/>
            <w:noProof/>
            <w:webHidden/>
          </w:rPr>
          <w:instrText xml:space="preserve"> </w:instrText>
        </w:r>
        <w:r>
          <w:rPr>
            <w:rFonts w:hint="eastAsia"/>
            <w:noProof/>
            <w:webHidden/>
          </w:rPr>
        </w:r>
        <w:r>
          <w:rPr>
            <w:rFonts w:hint="eastAsia"/>
            <w:noProof/>
            <w:webHidden/>
          </w:rPr>
          <w:fldChar w:fldCharType="separate"/>
        </w:r>
        <w:r w:rsidR="00A83F7A">
          <w:rPr>
            <w:rFonts w:hint="eastAsia"/>
            <w:noProof/>
            <w:webHidden/>
          </w:rPr>
          <w:t>10</w:t>
        </w:r>
        <w:r>
          <w:rPr>
            <w:rFonts w:hint="eastAsia"/>
            <w:noProof/>
            <w:webHidden/>
          </w:rPr>
          <w:fldChar w:fldCharType="end"/>
        </w:r>
      </w:hyperlink>
    </w:p>
    <w:p w14:paraId="2FD5AB1D" w14:textId="29CB149D" w:rsidR="00D77CC6" w:rsidRDefault="00D77CC6">
      <w:pPr>
        <w:pStyle w:val="TOC3"/>
        <w:tabs>
          <w:tab w:val="right" w:leader="dot" w:pos="8296"/>
        </w:tabs>
        <w:rPr>
          <w:rFonts w:cstheme="minorBidi" w:hint="eastAsia"/>
          <w:noProof/>
          <w:kern w:val="2"/>
          <w:sz w:val="21"/>
          <w14:ligatures w14:val="standardContextual"/>
        </w:rPr>
      </w:pPr>
      <w:hyperlink w:anchor="_Toc174104092" w:history="1">
        <w:r w:rsidRPr="00464F3D">
          <w:rPr>
            <w:rStyle w:val="aff2"/>
            <w:rFonts w:hint="eastAsia"/>
            <w:noProof/>
          </w:rPr>
          <w:t>3.2.1 心脏病诊断数据集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_Toc174104092 \h</w:instrText>
        </w:r>
        <w:r>
          <w:rPr>
            <w:rFonts w:hint="eastAsia"/>
            <w:noProof/>
            <w:webHidden/>
          </w:rPr>
          <w:instrText xml:space="preserve"> </w:instrText>
        </w:r>
        <w:r>
          <w:rPr>
            <w:rFonts w:hint="eastAsia"/>
            <w:noProof/>
            <w:webHidden/>
          </w:rPr>
        </w:r>
        <w:r>
          <w:rPr>
            <w:rFonts w:hint="eastAsia"/>
            <w:noProof/>
            <w:webHidden/>
          </w:rPr>
          <w:fldChar w:fldCharType="separate"/>
        </w:r>
        <w:r w:rsidR="00A83F7A">
          <w:rPr>
            <w:rFonts w:hint="eastAsia"/>
            <w:noProof/>
            <w:webHidden/>
          </w:rPr>
          <w:t>10</w:t>
        </w:r>
        <w:r>
          <w:rPr>
            <w:rFonts w:hint="eastAsia"/>
            <w:noProof/>
            <w:webHidden/>
          </w:rPr>
          <w:fldChar w:fldCharType="end"/>
        </w:r>
      </w:hyperlink>
    </w:p>
    <w:p w14:paraId="331238CC" w14:textId="03F963CC" w:rsidR="00D77CC6" w:rsidRDefault="00D77CC6">
      <w:pPr>
        <w:pStyle w:val="TOC3"/>
        <w:tabs>
          <w:tab w:val="right" w:leader="dot" w:pos="8296"/>
        </w:tabs>
        <w:rPr>
          <w:rFonts w:cstheme="minorBidi" w:hint="eastAsia"/>
          <w:noProof/>
          <w:kern w:val="2"/>
          <w:sz w:val="21"/>
          <w14:ligatures w14:val="standardContextual"/>
        </w:rPr>
      </w:pPr>
      <w:hyperlink w:anchor="_Toc174104093" w:history="1">
        <w:r w:rsidRPr="00464F3D">
          <w:rPr>
            <w:rStyle w:val="aff2"/>
            <w:rFonts w:hint="eastAsia"/>
            <w:noProof/>
          </w:rPr>
          <w:t>3.2.2 分类结果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_Toc174104093 \h</w:instrText>
        </w:r>
        <w:r>
          <w:rPr>
            <w:rFonts w:hint="eastAsia"/>
            <w:noProof/>
            <w:webHidden/>
          </w:rPr>
          <w:instrText xml:space="preserve"> </w:instrText>
        </w:r>
        <w:r>
          <w:rPr>
            <w:rFonts w:hint="eastAsia"/>
            <w:noProof/>
            <w:webHidden/>
          </w:rPr>
        </w:r>
        <w:r>
          <w:rPr>
            <w:rFonts w:hint="eastAsia"/>
            <w:noProof/>
            <w:webHidden/>
          </w:rPr>
          <w:fldChar w:fldCharType="separate"/>
        </w:r>
        <w:r w:rsidR="00A83F7A">
          <w:rPr>
            <w:rFonts w:hint="eastAsia"/>
            <w:noProof/>
            <w:webHidden/>
          </w:rPr>
          <w:t>10</w:t>
        </w:r>
        <w:r>
          <w:rPr>
            <w:rFonts w:hint="eastAsia"/>
            <w:noProof/>
            <w:webHidden/>
          </w:rPr>
          <w:fldChar w:fldCharType="end"/>
        </w:r>
      </w:hyperlink>
    </w:p>
    <w:p w14:paraId="5D19CBF7" w14:textId="00E50DD2" w:rsidR="00D77CC6" w:rsidRDefault="00D77CC6">
      <w:pPr>
        <w:pStyle w:val="TOC1"/>
        <w:tabs>
          <w:tab w:val="left" w:pos="440"/>
          <w:tab w:val="right" w:leader="dot" w:pos="8296"/>
        </w:tabs>
        <w:rPr>
          <w:rFonts w:cstheme="minorBidi" w:hint="eastAsia"/>
          <w:noProof/>
          <w:kern w:val="2"/>
          <w:sz w:val="21"/>
          <w14:ligatures w14:val="standardContextual"/>
        </w:rPr>
      </w:pPr>
      <w:hyperlink w:anchor="_Toc174104094" w:history="1">
        <w:r w:rsidRPr="00464F3D">
          <w:rPr>
            <w:rStyle w:val="aff2"/>
            <w:rFonts w:hint="eastAsia"/>
            <w:noProof/>
          </w:rPr>
          <w:t>4</w:t>
        </w:r>
        <w:r>
          <w:rPr>
            <w:rFonts w:cstheme="minorBidi" w:hint="eastAsia"/>
            <w:noProof/>
            <w:kern w:val="2"/>
            <w:sz w:val="21"/>
            <w14:ligatures w14:val="standardContextual"/>
          </w:rPr>
          <w:tab/>
        </w:r>
        <w:r w:rsidRPr="00464F3D">
          <w:rPr>
            <w:rStyle w:val="aff2"/>
            <w:rFonts w:hint="eastAsia"/>
            <w:noProof/>
          </w:rPr>
          <w:t>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_Toc174104094 \h</w:instrText>
        </w:r>
        <w:r>
          <w:rPr>
            <w:rFonts w:hint="eastAsia"/>
            <w:noProof/>
            <w:webHidden/>
          </w:rPr>
          <w:instrText xml:space="preserve"> </w:instrText>
        </w:r>
        <w:r>
          <w:rPr>
            <w:rFonts w:hint="eastAsia"/>
            <w:noProof/>
            <w:webHidden/>
          </w:rPr>
        </w:r>
        <w:r>
          <w:rPr>
            <w:rFonts w:hint="eastAsia"/>
            <w:noProof/>
            <w:webHidden/>
          </w:rPr>
          <w:fldChar w:fldCharType="separate"/>
        </w:r>
        <w:r w:rsidR="00A83F7A">
          <w:rPr>
            <w:rFonts w:hint="eastAsia"/>
            <w:noProof/>
            <w:webHidden/>
          </w:rPr>
          <w:t>11</w:t>
        </w:r>
        <w:r>
          <w:rPr>
            <w:rFonts w:hint="eastAsia"/>
            <w:noProof/>
            <w:webHidden/>
          </w:rPr>
          <w:fldChar w:fldCharType="end"/>
        </w:r>
      </w:hyperlink>
    </w:p>
    <w:p w14:paraId="41B2A51D" w14:textId="0C4CAAC1" w:rsidR="00D77CC6" w:rsidRDefault="00D77CC6">
      <w:pPr>
        <w:pStyle w:val="TOC1"/>
        <w:tabs>
          <w:tab w:val="right" w:leader="dot" w:pos="8296"/>
        </w:tabs>
        <w:rPr>
          <w:rFonts w:cstheme="minorBidi" w:hint="eastAsia"/>
          <w:noProof/>
          <w:kern w:val="2"/>
          <w:sz w:val="21"/>
          <w14:ligatures w14:val="standardContextual"/>
        </w:rPr>
      </w:pPr>
      <w:hyperlink w:anchor="_Toc174104095" w:history="1">
        <w:r w:rsidRPr="00464F3D">
          <w:rPr>
            <w:rStyle w:val="aff2"/>
            <w:rFonts w:hint="eastAsia"/>
            <w:noProof/>
          </w:rPr>
          <w:t>致谢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_Toc174104095 \h</w:instrText>
        </w:r>
        <w:r>
          <w:rPr>
            <w:rFonts w:hint="eastAsia"/>
            <w:noProof/>
            <w:webHidden/>
          </w:rPr>
          <w:instrText xml:space="preserve"> </w:instrText>
        </w:r>
        <w:r>
          <w:rPr>
            <w:rFonts w:hint="eastAsia"/>
            <w:noProof/>
            <w:webHidden/>
          </w:rPr>
        </w:r>
        <w:r>
          <w:rPr>
            <w:rFonts w:hint="eastAsia"/>
            <w:noProof/>
            <w:webHidden/>
          </w:rPr>
          <w:fldChar w:fldCharType="separate"/>
        </w:r>
        <w:r w:rsidR="00A83F7A">
          <w:rPr>
            <w:rFonts w:hint="eastAsia"/>
            <w:noProof/>
            <w:webHidden/>
          </w:rPr>
          <w:t>12</w:t>
        </w:r>
        <w:r>
          <w:rPr>
            <w:rFonts w:hint="eastAsia"/>
            <w:noProof/>
            <w:webHidden/>
          </w:rPr>
          <w:fldChar w:fldCharType="end"/>
        </w:r>
      </w:hyperlink>
    </w:p>
    <w:p w14:paraId="7D750FF7" w14:textId="41F3C879" w:rsidR="00D77CC6" w:rsidRDefault="00D77CC6">
      <w:pPr>
        <w:pStyle w:val="TOC1"/>
        <w:tabs>
          <w:tab w:val="right" w:leader="dot" w:pos="8296"/>
        </w:tabs>
        <w:rPr>
          <w:rFonts w:cstheme="minorBidi" w:hint="eastAsia"/>
          <w:noProof/>
          <w:kern w:val="2"/>
          <w:sz w:val="21"/>
          <w14:ligatures w14:val="standardContextual"/>
        </w:rPr>
      </w:pPr>
      <w:hyperlink w:anchor="_Toc174104096" w:history="1">
        <w:r w:rsidRPr="00464F3D">
          <w:rPr>
            <w:rStyle w:val="aff2"/>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_Toc174104096 \h</w:instrText>
        </w:r>
        <w:r>
          <w:rPr>
            <w:rFonts w:hint="eastAsia"/>
            <w:noProof/>
            <w:webHidden/>
          </w:rPr>
          <w:instrText xml:space="preserve"> </w:instrText>
        </w:r>
        <w:r>
          <w:rPr>
            <w:rFonts w:hint="eastAsia"/>
            <w:noProof/>
            <w:webHidden/>
          </w:rPr>
        </w:r>
        <w:r>
          <w:rPr>
            <w:rFonts w:hint="eastAsia"/>
            <w:noProof/>
            <w:webHidden/>
          </w:rPr>
          <w:fldChar w:fldCharType="separate"/>
        </w:r>
        <w:r w:rsidR="00A83F7A">
          <w:rPr>
            <w:rFonts w:hint="eastAsia"/>
            <w:noProof/>
            <w:webHidden/>
          </w:rPr>
          <w:t>12</w:t>
        </w:r>
        <w:r>
          <w:rPr>
            <w:rFonts w:hint="eastAsia"/>
            <w:noProof/>
            <w:webHidden/>
          </w:rPr>
          <w:fldChar w:fldCharType="end"/>
        </w:r>
      </w:hyperlink>
    </w:p>
    <w:p w14:paraId="20F9563D" w14:textId="7D28BCFC" w:rsidR="00D96BCD" w:rsidRPr="00A04C27" w:rsidRDefault="00D96BCD" w:rsidP="00A04C27">
      <w:pPr>
        <w:spacing w:line="240" w:lineRule="auto"/>
        <w:ind w:firstLineChars="0" w:firstLine="0"/>
        <w:jc w:val="center"/>
        <w:rPr>
          <w:sz w:val="44"/>
          <w:szCs w:val="44"/>
        </w:rPr>
      </w:pPr>
      <w:r w:rsidRPr="00A04C27">
        <w:rPr>
          <w:sz w:val="44"/>
          <w:szCs w:val="44"/>
        </w:rPr>
        <w:fldChar w:fldCharType="end"/>
      </w:r>
    </w:p>
    <w:p w14:paraId="751CFE9A" w14:textId="77777777" w:rsidR="00D96BCD" w:rsidRDefault="00D96BCD" w:rsidP="00A04C27">
      <w:pPr>
        <w:ind w:firstLineChars="0" w:firstLine="0"/>
      </w:pPr>
      <w:r>
        <w:br w:type="page"/>
      </w:r>
    </w:p>
    <w:p w14:paraId="42017969" w14:textId="26A848B0" w:rsidR="00A37689" w:rsidRPr="008D5EEE" w:rsidRDefault="00EF51ED" w:rsidP="008D5EEE">
      <w:pPr>
        <w:pStyle w:val="af2"/>
      </w:pPr>
      <w:r w:rsidRPr="008D5EEE">
        <w:rPr>
          <w:rFonts w:hint="eastAsia"/>
        </w:rPr>
        <w:lastRenderedPageBreak/>
        <w:t>基于粒子群算法优化支持向量机</w:t>
      </w:r>
      <w:r w:rsidRPr="008D5EEE">
        <w:rPr>
          <w:rFonts w:hint="eastAsia"/>
        </w:rPr>
        <w:t>PSO-SVM</w:t>
      </w:r>
      <w:r w:rsidRPr="008D5EEE">
        <w:rPr>
          <w:rFonts w:hint="eastAsia"/>
        </w:rPr>
        <w:t>对</w:t>
      </w:r>
      <w:r w:rsidR="00113C4C" w:rsidRPr="008D5EEE">
        <w:rPr>
          <w:rFonts w:hint="eastAsia"/>
        </w:rPr>
        <w:t>不同复杂度的</w:t>
      </w:r>
      <w:r w:rsidRPr="008D5EEE">
        <w:rPr>
          <w:rFonts w:hint="eastAsia"/>
        </w:rPr>
        <w:t>数据集进行分类</w:t>
      </w:r>
    </w:p>
    <w:p w14:paraId="57FF9558" w14:textId="0D60CB5E" w:rsidR="00FF5E86" w:rsidRDefault="00344B31" w:rsidP="00CC0210">
      <w:pPr>
        <w:spacing w:line="240" w:lineRule="auto"/>
        <w:ind w:firstLineChars="0" w:firstLine="0"/>
        <w:rPr>
          <w:rFonts w:ascii="黑体" w:eastAsia="黑体" w:hAnsi="黑体" w:hint="eastAsia"/>
          <w:sz w:val="18"/>
          <w:szCs w:val="18"/>
        </w:rPr>
      </w:pPr>
      <w:r w:rsidRPr="00344B31">
        <w:rPr>
          <w:rFonts w:ascii="黑体" w:eastAsia="黑体" w:hAnsi="黑体" w:hint="eastAsia"/>
          <w:sz w:val="18"/>
          <w:szCs w:val="18"/>
        </w:rPr>
        <w:t>摘要</w:t>
      </w:r>
      <w:r>
        <w:rPr>
          <w:rFonts w:ascii="黑体" w:eastAsia="黑体" w:hAnsi="黑体" w:hint="eastAsia"/>
          <w:sz w:val="18"/>
          <w:szCs w:val="18"/>
        </w:rPr>
        <w:t>：</w:t>
      </w:r>
      <w:r w:rsidR="00F0767F" w:rsidRPr="0013203A">
        <w:rPr>
          <w:rFonts w:hint="eastAsia"/>
          <w:sz w:val="18"/>
          <w:szCs w:val="18"/>
        </w:rPr>
        <w:t>为解决</w:t>
      </w:r>
      <w:r w:rsidR="00F0767F" w:rsidRPr="0013203A">
        <w:rPr>
          <w:rFonts w:hint="eastAsia"/>
          <w:sz w:val="18"/>
          <w:szCs w:val="18"/>
        </w:rPr>
        <w:t>SVM</w:t>
      </w:r>
      <w:r w:rsidR="00FF5E86" w:rsidRPr="0013203A">
        <w:rPr>
          <w:sz w:val="18"/>
          <w:szCs w:val="18"/>
        </w:rPr>
        <w:t>（支持向量机）</w:t>
      </w:r>
      <w:r w:rsidR="00F0767F" w:rsidRPr="0013203A">
        <w:rPr>
          <w:sz w:val="18"/>
          <w:szCs w:val="18"/>
        </w:rPr>
        <w:t>性能在很大程度上</w:t>
      </w:r>
      <w:r w:rsidR="006D4901">
        <w:rPr>
          <w:rFonts w:hint="eastAsia"/>
          <w:sz w:val="18"/>
          <w:szCs w:val="18"/>
        </w:rPr>
        <w:t>依赖其</w:t>
      </w:r>
      <w:r w:rsidR="00F0767F" w:rsidRPr="0013203A">
        <w:rPr>
          <w:sz w:val="18"/>
          <w:szCs w:val="18"/>
        </w:rPr>
        <w:t>参数选择，本文</w:t>
      </w:r>
      <w:r w:rsidR="00FF5E86" w:rsidRPr="0013203A">
        <w:rPr>
          <w:rFonts w:hint="eastAsia"/>
          <w:sz w:val="18"/>
          <w:szCs w:val="18"/>
        </w:rPr>
        <w:t>通过</w:t>
      </w:r>
      <w:r w:rsidR="00FF5E86" w:rsidRPr="0013203A">
        <w:rPr>
          <w:sz w:val="18"/>
          <w:szCs w:val="18"/>
        </w:rPr>
        <w:t>在</w:t>
      </w:r>
      <w:r w:rsidR="00FF5E86" w:rsidRPr="0013203A">
        <w:rPr>
          <w:sz w:val="18"/>
          <w:szCs w:val="18"/>
        </w:rPr>
        <w:t>SVM</w:t>
      </w:r>
      <w:r w:rsidR="00FF5E86" w:rsidRPr="0013203A">
        <w:rPr>
          <w:sz w:val="18"/>
          <w:szCs w:val="18"/>
        </w:rPr>
        <w:t>中使用</w:t>
      </w:r>
      <w:r w:rsidR="00FF5E86" w:rsidRPr="0013203A">
        <w:rPr>
          <w:sz w:val="18"/>
          <w:szCs w:val="18"/>
        </w:rPr>
        <w:t>PSO</w:t>
      </w:r>
      <w:r w:rsidR="00FF5E86" w:rsidRPr="0013203A">
        <w:rPr>
          <w:sz w:val="18"/>
          <w:szCs w:val="18"/>
        </w:rPr>
        <w:t>（粒子群优化）算法进行优化。首先，</w:t>
      </w:r>
      <w:r w:rsidR="00FF5E86" w:rsidRPr="0013203A">
        <w:rPr>
          <w:rFonts w:hint="eastAsia"/>
          <w:sz w:val="18"/>
          <w:szCs w:val="18"/>
        </w:rPr>
        <w:t>介绍</w:t>
      </w:r>
      <w:r w:rsidR="00FF5E86" w:rsidRPr="0013203A">
        <w:rPr>
          <w:rFonts w:hint="eastAsia"/>
          <w:sz w:val="18"/>
          <w:szCs w:val="18"/>
        </w:rPr>
        <w:t>SVM</w:t>
      </w:r>
      <w:r w:rsidR="00FF5E86" w:rsidRPr="0013203A">
        <w:rPr>
          <w:sz w:val="18"/>
          <w:szCs w:val="18"/>
        </w:rPr>
        <w:t>以及</w:t>
      </w:r>
      <w:r w:rsidR="00FF5E86" w:rsidRPr="0013203A">
        <w:rPr>
          <w:rFonts w:hint="eastAsia"/>
          <w:sz w:val="18"/>
          <w:szCs w:val="18"/>
        </w:rPr>
        <w:t>PSO</w:t>
      </w:r>
      <w:r w:rsidR="00FF5E86" w:rsidRPr="0013203A">
        <w:rPr>
          <w:sz w:val="18"/>
          <w:szCs w:val="18"/>
        </w:rPr>
        <w:t>优化算法原理，</w:t>
      </w:r>
      <w:r w:rsidR="00FF5E86" w:rsidRPr="0013203A">
        <w:rPr>
          <w:rFonts w:hint="eastAsia"/>
          <w:sz w:val="18"/>
          <w:szCs w:val="18"/>
        </w:rPr>
        <w:t>通过</w:t>
      </w:r>
      <w:r w:rsidR="00FF5E86" w:rsidRPr="0013203A">
        <w:rPr>
          <w:rFonts w:hint="eastAsia"/>
          <w:sz w:val="18"/>
          <w:szCs w:val="18"/>
        </w:rPr>
        <w:t>P</w:t>
      </w:r>
      <w:r w:rsidR="00FF5E86" w:rsidRPr="0013203A">
        <w:rPr>
          <w:sz w:val="18"/>
          <w:szCs w:val="18"/>
        </w:rPr>
        <w:t>ython</w:t>
      </w:r>
      <w:r w:rsidR="00FF5E86" w:rsidRPr="0013203A">
        <w:rPr>
          <w:rFonts w:hint="eastAsia"/>
          <w:sz w:val="18"/>
          <w:szCs w:val="18"/>
        </w:rPr>
        <w:t>编写其优化算法；然后，通过</w:t>
      </w:r>
      <w:r w:rsidR="00FF5E86" w:rsidRPr="0013203A">
        <w:rPr>
          <w:rFonts w:hint="eastAsia"/>
          <w:sz w:val="18"/>
          <w:szCs w:val="18"/>
        </w:rPr>
        <w:t>SVM</w:t>
      </w:r>
      <w:r w:rsidR="00FF5E86" w:rsidRPr="0013203A">
        <w:rPr>
          <w:sz w:val="18"/>
          <w:szCs w:val="18"/>
        </w:rPr>
        <w:t>以及</w:t>
      </w:r>
      <w:r w:rsidR="00E806E3" w:rsidRPr="00E806E3">
        <w:rPr>
          <w:rFonts w:hint="eastAsia"/>
          <w:sz w:val="18"/>
          <w:szCs w:val="18"/>
        </w:rPr>
        <w:t>PSO-SVM</w:t>
      </w:r>
      <w:r w:rsidR="00FF5E86" w:rsidRPr="0013203A">
        <w:rPr>
          <w:rFonts w:hint="eastAsia"/>
          <w:sz w:val="18"/>
          <w:szCs w:val="18"/>
        </w:rPr>
        <w:t>优化算法对比较</w:t>
      </w:r>
      <w:r w:rsidR="00FF5E86" w:rsidRPr="0013203A">
        <w:rPr>
          <w:sz w:val="18"/>
          <w:szCs w:val="18"/>
        </w:rPr>
        <w:t>简单的湖南大学</w:t>
      </w:r>
      <w:r w:rsidR="001B1C6D">
        <w:rPr>
          <w:rFonts w:hint="eastAsia"/>
          <w:sz w:val="18"/>
          <w:szCs w:val="18"/>
        </w:rPr>
        <w:t>2024</w:t>
      </w:r>
      <w:r w:rsidR="001B1C6D">
        <w:rPr>
          <w:rFonts w:hint="eastAsia"/>
          <w:sz w:val="18"/>
          <w:szCs w:val="18"/>
        </w:rPr>
        <w:t>年</w:t>
      </w:r>
      <w:r w:rsidR="00FF5E86" w:rsidRPr="0013203A">
        <w:rPr>
          <w:sz w:val="18"/>
          <w:szCs w:val="18"/>
        </w:rPr>
        <w:t>研究生录取</w:t>
      </w:r>
      <w:r w:rsidR="00FF5E86" w:rsidRPr="0013203A">
        <w:rPr>
          <w:rFonts w:hint="eastAsia"/>
          <w:sz w:val="18"/>
          <w:szCs w:val="18"/>
        </w:rPr>
        <w:t>数据集以及复杂的</w:t>
      </w:r>
      <w:r w:rsidR="004129EE">
        <w:rPr>
          <w:rFonts w:hint="eastAsia"/>
          <w:sz w:val="18"/>
          <w:szCs w:val="18"/>
        </w:rPr>
        <w:t>心脏病诊断</w:t>
      </w:r>
      <w:r w:rsidR="00FF5E86" w:rsidRPr="0013203A">
        <w:rPr>
          <w:rFonts w:hint="eastAsia"/>
          <w:sz w:val="18"/>
          <w:szCs w:val="18"/>
        </w:rPr>
        <w:t>数据集进行分类。结果表明，对于简单的分类问题，</w:t>
      </w:r>
      <w:r w:rsidR="00591E16">
        <w:rPr>
          <w:rFonts w:hint="eastAsia"/>
          <w:sz w:val="18"/>
          <w:szCs w:val="18"/>
        </w:rPr>
        <w:t>SVM</w:t>
      </w:r>
      <w:r w:rsidR="00591E16">
        <w:rPr>
          <w:rFonts w:hint="eastAsia"/>
          <w:sz w:val="18"/>
          <w:szCs w:val="18"/>
        </w:rPr>
        <w:t>可以达到与</w:t>
      </w:r>
      <w:r w:rsidR="00591E16">
        <w:rPr>
          <w:rFonts w:hint="eastAsia"/>
          <w:sz w:val="18"/>
          <w:szCs w:val="18"/>
        </w:rPr>
        <w:t>PSO-SVM</w:t>
      </w:r>
      <w:r w:rsidR="00FF5E86" w:rsidRPr="0013203A">
        <w:rPr>
          <w:rFonts w:hint="eastAsia"/>
          <w:sz w:val="18"/>
          <w:szCs w:val="18"/>
        </w:rPr>
        <w:t>相同</w:t>
      </w:r>
      <w:r w:rsidR="00591E16">
        <w:rPr>
          <w:rFonts w:hint="eastAsia"/>
          <w:sz w:val="18"/>
          <w:szCs w:val="18"/>
        </w:rPr>
        <w:t>效果</w:t>
      </w:r>
      <w:r w:rsidR="00FF5E86" w:rsidRPr="0013203A">
        <w:rPr>
          <w:rFonts w:hint="eastAsia"/>
          <w:sz w:val="18"/>
          <w:szCs w:val="18"/>
        </w:rPr>
        <w:t>。而对于比较复杂的分类问题，</w:t>
      </w:r>
      <w:r w:rsidR="00FF5E86" w:rsidRPr="0013203A">
        <w:rPr>
          <w:rFonts w:hint="eastAsia"/>
          <w:sz w:val="18"/>
          <w:szCs w:val="18"/>
        </w:rPr>
        <w:t>SVM-PSO</w:t>
      </w:r>
      <w:r w:rsidR="00FF5E86" w:rsidRPr="0013203A">
        <w:rPr>
          <w:rFonts w:hint="eastAsia"/>
          <w:sz w:val="18"/>
          <w:szCs w:val="18"/>
        </w:rPr>
        <w:t>优化算法的预测精度高达</w:t>
      </w:r>
      <w:r w:rsidR="00594FA7">
        <w:rPr>
          <w:rFonts w:hint="eastAsia"/>
          <w:sz w:val="18"/>
          <w:szCs w:val="18"/>
        </w:rPr>
        <w:t>82.47%</w:t>
      </w:r>
      <w:r w:rsidR="00FF5E86" w:rsidRPr="0013203A">
        <w:rPr>
          <w:rFonts w:hint="eastAsia"/>
          <w:sz w:val="18"/>
          <w:szCs w:val="18"/>
        </w:rPr>
        <w:t>，相比</w:t>
      </w:r>
      <w:r w:rsidR="00FF5E86" w:rsidRPr="0013203A">
        <w:rPr>
          <w:rFonts w:hint="eastAsia"/>
          <w:sz w:val="18"/>
          <w:szCs w:val="18"/>
        </w:rPr>
        <w:t>SVM</w:t>
      </w:r>
      <w:r w:rsidR="00FF5E86" w:rsidRPr="0013203A">
        <w:rPr>
          <w:sz w:val="18"/>
          <w:szCs w:val="18"/>
        </w:rPr>
        <w:t>算法预测精度提高了</w:t>
      </w:r>
      <w:r w:rsidR="00594FA7">
        <w:rPr>
          <w:rFonts w:hint="eastAsia"/>
          <w:sz w:val="18"/>
          <w:szCs w:val="18"/>
        </w:rPr>
        <w:t>36.63%</w:t>
      </w:r>
      <w:r w:rsidR="00FF5E86" w:rsidRPr="0013203A">
        <w:rPr>
          <w:sz w:val="18"/>
          <w:szCs w:val="18"/>
        </w:rPr>
        <w:t>。</w:t>
      </w:r>
      <w:r w:rsidR="00FF5E86" w:rsidRPr="0013203A">
        <w:rPr>
          <w:rFonts w:hint="eastAsia"/>
          <w:sz w:val="18"/>
          <w:szCs w:val="18"/>
        </w:rPr>
        <w:t>综上所述</w:t>
      </w:r>
      <w:r w:rsidR="00FF5E86" w:rsidRPr="0013203A">
        <w:rPr>
          <w:sz w:val="18"/>
          <w:szCs w:val="18"/>
        </w:rPr>
        <w:t>，在</w:t>
      </w:r>
      <w:r w:rsidR="00FF5E86" w:rsidRPr="0013203A">
        <w:rPr>
          <w:sz w:val="18"/>
          <w:szCs w:val="18"/>
        </w:rPr>
        <w:t>SVM</w:t>
      </w:r>
      <w:r w:rsidR="00FF5E86" w:rsidRPr="0013203A">
        <w:rPr>
          <w:sz w:val="18"/>
          <w:szCs w:val="18"/>
        </w:rPr>
        <w:t>中使用</w:t>
      </w:r>
      <w:r w:rsidR="00FF5E86" w:rsidRPr="0013203A">
        <w:rPr>
          <w:sz w:val="18"/>
          <w:szCs w:val="18"/>
        </w:rPr>
        <w:t>PSO</w:t>
      </w:r>
      <w:r w:rsidR="00FF5E86" w:rsidRPr="0013203A">
        <w:rPr>
          <w:sz w:val="18"/>
          <w:szCs w:val="18"/>
        </w:rPr>
        <w:t>进行参数优化是一种有效且实用的方法。它不仅能够自动化地搜索最优参数组合，还能够适应复杂问题、提高模型性能，并具有良好的灵活性和可扩展性。</w:t>
      </w:r>
    </w:p>
    <w:p w14:paraId="0750C15A" w14:textId="68B0BCAD" w:rsidR="00344B31" w:rsidRDefault="00344B31" w:rsidP="00CC0210">
      <w:pPr>
        <w:spacing w:line="240" w:lineRule="auto"/>
        <w:ind w:firstLineChars="0" w:firstLine="0"/>
        <w:rPr>
          <w:sz w:val="18"/>
          <w:szCs w:val="18"/>
        </w:rPr>
      </w:pPr>
      <w:r>
        <w:rPr>
          <w:rFonts w:ascii="黑体" w:eastAsia="黑体" w:hAnsi="黑体" w:hint="eastAsia"/>
          <w:sz w:val="18"/>
          <w:szCs w:val="18"/>
        </w:rPr>
        <w:t>关键词</w:t>
      </w:r>
      <w:r w:rsidR="0013203A">
        <w:rPr>
          <w:rFonts w:ascii="黑体" w:eastAsia="黑体" w:hAnsi="黑体" w:hint="eastAsia"/>
          <w:sz w:val="18"/>
          <w:szCs w:val="18"/>
        </w:rPr>
        <w:t>：</w:t>
      </w:r>
      <w:r w:rsidR="0013203A" w:rsidRPr="0013203A">
        <w:rPr>
          <w:rFonts w:hint="eastAsia"/>
          <w:sz w:val="18"/>
          <w:szCs w:val="18"/>
        </w:rPr>
        <w:t>SVM</w:t>
      </w:r>
      <w:r w:rsidR="0013203A">
        <w:rPr>
          <w:rFonts w:hint="eastAsia"/>
          <w:sz w:val="18"/>
          <w:szCs w:val="18"/>
        </w:rPr>
        <w:t>；</w:t>
      </w:r>
      <w:r w:rsidR="00E806E3" w:rsidRPr="00E806E3">
        <w:rPr>
          <w:rFonts w:hint="eastAsia"/>
          <w:sz w:val="18"/>
          <w:szCs w:val="18"/>
        </w:rPr>
        <w:t>PSO-SVM</w:t>
      </w:r>
      <w:r w:rsidR="0013203A">
        <w:rPr>
          <w:rFonts w:hint="eastAsia"/>
          <w:sz w:val="18"/>
          <w:szCs w:val="18"/>
        </w:rPr>
        <w:t>；</w:t>
      </w:r>
      <w:r w:rsidR="0013203A" w:rsidRPr="0013203A">
        <w:rPr>
          <w:sz w:val="18"/>
          <w:szCs w:val="18"/>
        </w:rPr>
        <w:t>湖南大学</w:t>
      </w:r>
      <w:r w:rsidR="001B1C6D">
        <w:rPr>
          <w:rFonts w:hint="eastAsia"/>
          <w:sz w:val="18"/>
          <w:szCs w:val="18"/>
        </w:rPr>
        <w:t>2024</w:t>
      </w:r>
      <w:r w:rsidR="001B1C6D">
        <w:rPr>
          <w:rFonts w:hint="eastAsia"/>
          <w:sz w:val="18"/>
          <w:szCs w:val="18"/>
        </w:rPr>
        <w:t>年</w:t>
      </w:r>
      <w:r w:rsidR="0013203A" w:rsidRPr="0013203A">
        <w:rPr>
          <w:sz w:val="18"/>
          <w:szCs w:val="18"/>
        </w:rPr>
        <w:t>研究生录取</w:t>
      </w:r>
      <w:r w:rsidR="0013203A" w:rsidRPr="0013203A">
        <w:rPr>
          <w:rFonts w:hint="eastAsia"/>
          <w:sz w:val="18"/>
          <w:szCs w:val="18"/>
        </w:rPr>
        <w:t>数据集</w:t>
      </w:r>
      <w:r w:rsidR="0013203A">
        <w:rPr>
          <w:rFonts w:hint="eastAsia"/>
          <w:sz w:val="18"/>
          <w:szCs w:val="18"/>
        </w:rPr>
        <w:t>；</w:t>
      </w:r>
      <w:r w:rsidR="0013203A" w:rsidRPr="0013203A">
        <w:rPr>
          <w:rFonts w:hint="eastAsia"/>
          <w:sz w:val="18"/>
          <w:szCs w:val="18"/>
        </w:rPr>
        <w:t>葡萄糖数据集</w:t>
      </w:r>
    </w:p>
    <w:p w14:paraId="77ED09F7" w14:textId="47B45466" w:rsidR="00E973B5" w:rsidRPr="00C274C5" w:rsidRDefault="00E973B5" w:rsidP="00C274C5">
      <w:pPr>
        <w:pStyle w:val="ad"/>
      </w:pPr>
      <w:r w:rsidRPr="00C274C5">
        <w:t>Optimization of Support Vector Machine PSO-SVM for Classifying Data Sets of Different Complexity Based on Particle Swarm Optimization Algorithm</w:t>
      </w:r>
    </w:p>
    <w:p w14:paraId="3D3203E7" w14:textId="7A296F55" w:rsidR="00660152" w:rsidRPr="00E265DC" w:rsidRDefault="00660152" w:rsidP="00CC0210">
      <w:pPr>
        <w:pStyle w:val="22"/>
        <w:adjustRightInd w:val="0"/>
        <w:snapToGrid w:val="0"/>
        <w:spacing w:line="290" w:lineRule="atLeast"/>
        <w:jc w:val="both"/>
        <w:rPr>
          <w:b w:val="0"/>
          <w:bCs/>
          <w:sz w:val="18"/>
          <w:szCs w:val="18"/>
        </w:rPr>
      </w:pPr>
      <w:r w:rsidRPr="00515926">
        <w:rPr>
          <w:rFonts w:hint="eastAsia"/>
          <w:sz w:val="18"/>
        </w:rPr>
        <w:t>Abstract</w:t>
      </w:r>
      <w:r w:rsidRPr="00515926">
        <w:rPr>
          <w:rFonts w:hint="eastAsia"/>
          <w:sz w:val="18"/>
          <w:lang w:val="en-GB"/>
        </w:rPr>
        <w:t>：</w:t>
      </w:r>
      <w:r w:rsidR="00E265DC" w:rsidRPr="00E265DC">
        <w:rPr>
          <w:b w:val="0"/>
          <w:bCs/>
          <w:sz w:val="18"/>
          <w:lang w:val="en-GB"/>
        </w:rPr>
        <w:t>To address the issue that SVM (Support Vector Machine) performance heavily relies on its parameter selection, this paper optimizes SVM using PSO (Particle Swarm Optimization) algorithm. Firstly, introduce the principles of SVM and PSO optimization algorithms, and write their optimization algorithms in Python; Then, SVM and PSO-SVM optimization algorithms were used to classify the relatively simple 2024 graduate admission dataset of Hunan University and the complex heart disease diagnosis dataset. The results indicate that SVM can achieve the same effect as PSO-SVM for simple classification problems. For more complex classification problems, the prediction accuracy of the SVM-PSO optimization algorithm is as high as 82.47%, which is 36.63% higher than that of the SVM algorithm. In summary, using PSO for parameter optimization in SVM is an effective and practical method. It can not only automatically search for the optimal parameter combination, but also adapt to complex problems, improve model performance, and has good flexibility and scalability.</w:t>
      </w:r>
    </w:p>
    <w:p w14:paraId="54863F2A" w14:textId="50C5A099" w:rsidR="00660152" w:rsidRDefault="00660152" w:rsidP="00CC0210">
      <w:pPr>
        <w:spacing w:line="240" w:lineRule="auto"/>
        <w:ind w:firstLineChars="0" w:firstLine="0"/>
        <w:rPr>
          <w:sz w:val="18"/>
          <w:szCs w:val="18"/>
        </w:rPr>
      </w:pPr>
      <w:r w:rsidRPr="00515926">
        <w:rPr>
          <w:rFonts w:hint="eastAsia"/>
          <w:b/>
          <w:sz w:val="18"/>
          <w:szCs w:val="18"/>
        </w:rPr>
        <w:t>Key words</w:t>
      </w:r>
      <w:r w:rsidRPr="00515926">
        <w:rPr>
          <w:rFonts w:hint="eastAsia"/>
          <w:sz w:val="18"/>
          <w:szCs w:val="18"/>
        </w:rPr>
        <w:t>：</w:t>
      </w:r>
      <w:r w:rsidR="00E265DC" w:rsidRPr="00E265DC">
        <w:rPr>
          <w:rFonts w:hint="eastAsia"/>
          <w:sz w:val="18"/>
          <w:szCs w:val="18"/>
        </w:rPr>
        <w:t>SVM</w:t>
      </w:r>
      <w:r w:rsidR="00E265DC">
        <w:rPr>
          <w:rFonts w:hint="eastAsia"/>
          <w:sz w:val="18"/>
          <w:szCs w:val="18"/>
        </w:rPr>
        <w:t>;</w:t>
      </w:r>
      <w:r w:rsidR="00E265DC" w:rsidRPr="00E265DC">
        <w:rPr>
          <w:rFonts w:hint="eastAsia"/>
          <w:sz w:val="18"/>
          <w:szCs w:val="18"/>
        </w:rPr>
        <w:t>PSO-SVM</w:t>
      </w:r>
      <w:r w:rsidR="00E265DC">
        <w:rPr>
          <w:rFonts w:hint="eastAsia"/>
          <w:sz w:val="18"/>
          <w:szCs w:val="18"/>
        </w:rPr>
        <w:t>;</w:t>
      </w:r>
      <w:r w:rsidR="00E265DC" w:rsidRPr="00E265DC">
        <w:rPr>
          <w:rFonts w:hint="eastAsia"/>
          <w:sz w:val="18"/>
          <w:szCs w:val="18"/>
        </w:rPr>
        <w:t>Hunan University 2024 Graduate Admission Dataset; Glucose dataset</w:t>
      </w:r>
    </w:p>
    <w:p w14:paraId="426178A5" w14:textId="14354AED" w:rsidR="00EF4759" w:rsidRDefault="006B7E34" w:rsidP="00EF4759">
      <w:pPr>
        <w:pStyle w:val="1"/>
      </w:pPr>
      <w:bookmarkStart w:id="0" w:name="_Toc174103796"/>
      <w:bookmarkStart w:id="1" w:name="_Toc174104082"/>
      <w:r>
        <w:rPr>
          <w:rFonts w:hint="eastAsia"/>
        </w:rPr>
        <w:t>序言</w:t>
      </w:r>
      <w:bookmarkEnd w:id="0"/>
      <w:bookmarkEnd w:id="1"/>
    </w:p>
    <w:p w14:paraId="29D91146" w14:textId="38DD3CB8" w:rsidR="00EF4759" w:rsidRDefault="00EF4759" w:rsidP="00EF4759">
      <w:pPr>
        <w:ind w:firstLine="420"/>
      </w:pPr>
      <w:r>
        <w:rPr>
          <w:rFonts w:hint="eastAsia"/>
        </w:rPr>
        <w:t>在当今大数据时代，随着信息技术的飞速发展，数据量呈现出爆炸式增长。如何从海量数据中提取有用信息，实现高效、准确的分类预测，成为机器学习领域的重要研究课题。支持向量机（</w:t>
      </w:r>
      <w:r>
        <w:rPr>
          <w:rFonts w:hint="eastAsia"/>
        </w:rPr>
        <w:t>Support Vector Machine, SVM</w:t>
      </w:r>
      <w:r>
        <w:rPr>
          <w:rFonts w:hint="eastAsia"/>
        </w:rPr>
        <w:t>）作为一种经典的分类算法，因其在高维空间中的良好分类能力和强大的泛化性能，在众多领域得到了广泛应用</w:t>
      </w:r>
      <w:r w:rsidR="00F74AA4" w:rsidRPr="00F74AA4">
        <w:rPr>
          <w:rFonts w:hint="eastAsia"/>
          <w:vertAlign w:val="superscript"/>
        </w:rPr>
        <w:t>[1]</w:t>
      </w:r>
      <w:r>
        <w:rPr>
          <w:rFonts w:hint="eastAsia"/>
        </w:rPr>
        <w:t>。然而，随着数据集规模的增大和复杂度的提升，</w:t>
      </w:r>
      <w:r>
        <w:rPr>
          <w:rFonts w:hint="eastAsia"/>
        </w:rPr>
        <w:t>SVM</w:t>
      </w:r>
      <w:r>
        <w:rPr>
          <w:rFonts w:hint="eastAsia"/>
        </w:rPr>
        <w:t>的训练时间显著增加，且对参数的敏感度较高，容易陷入局部最优，从而限制了其在实际应用中的性能</w:t>
      </w:r>
      <w:r w:rsidR="00F74AA4" w:rsidRPr="00F74AA4">
        <w:rPr>
          <w:rFonts w:hint="eastAsia"/>
          <w:vertAlign w:val="superscript"/>
        </w:rPr>
        <w:t>[2-4]</w:t>
      </w:r>
      <w:r>
        <w:rPr>
          <w:rFonts w:hint="eastAsia"/>
        </w:rPr>
        <w:t>。</w:t>
      </w:r>
    </w:p>
    <w:p w14:paraId="35829C39" w14:textId="37088BF3" w:rsidR="00EF4759" w:rsidRDefault="00EF4759" w:rsidP="00EF4759">
      <w:pPr>
        <w:ind w:firstLine="420"/>
      </w:pPr>
      <w:r>
        <w:rPr>
          <w:rFonts w:hint="eastAsia"/>
        </w:rPr>
        <w:t>为了克服</w:t>
      </w:r>
      <w:r>
        <w:rPr>
          <w:rFonts w:hint="eastAsia"/>
        </w:rPr>
        <w:t>SVM</w:t>
      </w:r>
      <w:r>
        <w:rPr>
          <w:rFonts w:hint="eastAsia"/>
        </w:rPr>
        <w:t>的这些局限性，研究者们开始探索将优化算法与</w:t>
      </w:r>
      <w:r>
        <w:rPr>
          <w:rFonts w:hint="eastAsia"/>
        </w:rPr>
        <w:t>SVM</w:t>
      </w:r>
      <w:r>
        <w:rPr>
          <w:rFonts w:hint="eastAsia"/>
        </w:rPr>
        <w:t>相结合的方法，以提高其分类性能。粒子群优化算法（</w:t>
      </w:r>
      <w:r>
        <w:rPr>
          <w:rFonts w:hint="eastAsia"/>
        </w:rPr>
        <w:t>Particle Swarm Optimization, PSO</w:t>
      </w:r>
      <w:r>
        <w:rPr>
          <w:rFonts w:hint="eastAsia"/>
        </w:rPr>
        <w:t>）作为一种模拟鸟群觅食行为的进化计算技术，因其简单易实现、收敛速度快、全局搜索能力强等优点，在优化问题中展现出巨大潜力</w:t>
      </w:r>
      <w:r w:rsidR="00B610A9" w:rsidRPr="00F74AA4">
        <w:rPr>
          <w:rFonts w:hint="eastAsia"/>
          <w:vertAlign w:val="superscript"/>
        </w:rPr>
        <w:t>[5]</w:t>
      </w:r>
      <w:r>
        <w:rPr>
          <w:rFonts w:hint="eastAsia"/>
        </w:rPr>
        <w:t>。</w:t>
      </w:r>
      <w:r>
        <w:rPr>
          <w:rFonts w:hint="eastAsia"/>
        </w:rPr>
        <w:t>PSO</w:t>
      </w:r>
      <w:r>
        <w:rPr>
          <w:rFonts w:hint="eastAsia"/>
        </w:rPr>
        <w:t>通过群体中个体之间的协作和信息共享来寻找最优解，与</w:t>
      </w:r>
      <w:r>
        <w:rPr>
          <w:rFonts w:hint="eastAsia"/>
        </w:rPr>
        <w:t>SVM</w:t>
      </w:r>
      <w:r>
        <w:rPr>
          <w:rFonts w:hint="eastAsia"/>
        </w:rPr>
        <w:t>相结合，可以优化</w:t>
      </w:r>
      <w:r>
        <w:rPr>
          <w:rFonts w:hint="eastAsia"/>
        </w:rPr>
        <w:t>SVM</w:t>
      </w:r>
      <w:r>
        <w:rPr>
          <w:rFonts w:hint="eastAsia"/>
        </w:rPr>
        <w:t>的参数，提高分类预测的精度和效率</w:t>
      </w:r>
      <w:r w:rsidR="00B610A9" w:rsidRPr="00F74AA4">
        <w:rPr>
          <w:rFonts w:hint="eastAsia"/>
          <w:vertAlign w:val="superscript"/>
        </w:rPr>
        <w:t>[</w:t>
      </w:r>
      <w:r w:rsidR="002964EC">
        <w:rPr>
          <w:rFonts w:hint="eastAsia"/>
          <w:vertAlign w:val="superscript"/>
        </w:rPr>
        <w:t>6</w:t>
      </w:r>
      <w:r w:rsidR="00B610A9">
        <w:rPr>
          <w:rFonts w:hint="eastAsia"/>
          <w:vertAlign w:val="superscript"/>
        </w:rPr>
        <w:t>-12</w:t>
      </w:r>
      <w:r w:rsidR="00B610A9" w:rsidRPr="00F74AA4">
        <w:rPr>
          <w:rFonts w:hint="eastAsia"/>
          <w:vertAlign w:val="superscript"/>
        </w:rPr>
        <w:t>]</w:t>
      </w:r>
      <w:r>
        <w:rPr>
          <w:rFonts w:hint="eastAsia"/>
        </w:rPr>
        <w:t>。</w:t>
      </w:r>
    </w:p>
    <w:p w14:paraId="70EDF9C2" w14:textId="4ECFAD6F" w:rsidR="00EF4759" w:rsidRDefault="00EF4759" w:rsidP="00EF4759">
      <w:pPr>
        <w:ind w:firstLine="420"/>
      </w:pPr>
      <w:r>
        <w:rPr>
          <w:rFonts w:hint="eastAsia"/>
        </w:rPr>
        <w:lastRenderedPageBreak/>
        <w:t>基于上述背景，本文提出了基于粒子群算法优化支持向量机（</w:t>
      </w:r>
      <w:r>
        <w:rPr>
          <w:rFonts w:hint="eastAsia"/>
        </w:rPr>
        <w:t>PSO-SVM</w:t>
      </w:r>
      <w:r>
        <w:rPr>
          <w:rFonts w:hint="eastAsia"/>
        </w:rPr>
        <w:t>）的数据分类方法，并研究了该方法在不同复杂度的数据集上的分类性能。</w:t>
      </w:r>
      <w:r>
        <w:rPr>
          <w:rFonts w:hint="eastAsia"/>
        </w:rPr>
        <w:t>PSO-SVM</w:t>
      </w:r>
      <w:r>
        <w:rPr>
          <w:rFonts w:hint="eastAsia"/>
        </w:rPr>
        <w:t>通过将</w:t>
      </w:r>
      <w:r>
        <w:rPr>
          <w:rFonts w:hint="eastAsia"/>
        </w:rPr>
        <w:t>PSO</w:t>
      </w:r>
      <w:r>
        <w:rPr>
          <w:rFonts w:hint="eastAsia"/>
        </w:rPr>
        <w:t>的全局搜索能力与</w:t>
      </w:r>
      <w:r>
        <w:rPr>
          <w:rFonts w:hint="eastAsia"/>
        </w:rPr>
        <w:t>SVM</w:t>
      </w:r>
      <w:r>
        <w:rPr>
          <w:rFonts w:hint="eastAsia"/>
        </w:rPr>
        <w:t>的分类能力相结合，通过迭代优化</w:t>
      </w:r>
      <w:r>
        <w:rPr>
          <w:rFonts w:hint="eastAsia"/>
        </w:rPr>
        <w:t>SVM</w:t>
      </w:r>
      <w:r>
        <w:rPr>
          <w:rFonts w:hint="eastAsia"/>
        </w:rPr>
        <w:t>的超参数，如权重矩阵和偏置项，从而找到最优的分类模型</w:t>
      </w:r>
      <w:r w:rsidR="00F74AA4" w:rsidRPr="00F74AA4">
        <w:rPr>
          <w:rFonts w:hint="eastAsia"/>
          <w:vertAlign w:val="superscript"/>
        </w:rPr>
        <w:t>[</w:t>
      </w:r>
      <w:r w:rsidR="002964EC">
        <w:rPr>
          <w:rFonts w:hint="eastAsia"/>
          <w:vertAlign w:val="superscript"/>
        </w:rPr>
        <w:t>13-1</w:t>
      </w:r>
      <w:r w:rsidR="00F74AA4" w:rsidRPr="00F74AA4">
        <w:rPr>
          <w:rFonts w:hint="eastAsia"/>
          <w:vertAlign w:val="superscript"/>
        </w:rPr>
        <w:t>7]</w:t>
      </w:r>
      <w:r>
        <w:rPr>
          <w:rFonts w:hint="eastAsia"/>
        </w:rPr>
        <w:t>。本文旨在通过实验验证</w:t>
      </w:r>
      <w:r>
        <w:rPr>
          <w:rFonts w:hint="eastAsia"/>
        </w:rPr>
        <w:t>PSO-SVM</w:t>
      </w:r>
      <w:r>
        <w:rPr>
          <w:rFonts w:hint="eastAsia"/>
        </w:rPr>
        <w:t>在不同复杂度的数据集上的分类效果，并探讨其在实际应用中的潜力和优势。</w:t>
      </w:r>
    </w:p>
    <w:p w14:paraId="56902095" w14:textId="1A138E02" w:rsidR="00EF4759" w:rsidRDefault="00EF4759" w:rsidP="00EF4759">
      <w:pPr>
        <w:ind w:firstLine="420"/>
      </w:pPr>
      <w:r>
        <w:rPr>
          <w:rFonts w:hint="eastAsia"/>
        </w:rPr>
        <w:t>本文首先介绍了</w:t>
      </w:r>
      <w:r>
        <w:rPr>
          <w:rFonts w:hint="eastAsia"/>
        </w:rPr>
        <w:t>SVM</w:t>
      </w:r>
      <w:r>
        <w:rPr>
          <w:rFonts w:hint="eastAsia"/>
        </w:rPr>
        <w:t>和</w:t>
      </w:r>
      <w:r>
        <w:rPr>
          <w:rFonts w:hint="eastAsia"/>
        </w:rPr>
        <w:t>PSO</w:t>
      </w:r>
      <w:r>
        <w:rPr>
          <w:rFonts w:hint="eastAsia"/>
        </w:rPr>
        <w:t>的基本原理，阐述了</w:t>
      </w:r>
      <w:r>
        <w:rPr>
          <w:rFonts w:hint="eastAsia"/>
        </w:rPr>
        <w:t>PSO-SVM</w:t>
      </w:r>
      <w:r>
        <w:rPr>
          <w:rFonts w:hint="eastAsia"/>
        </w:rPr>
        <w:t>算法的实现步骤和核心思想。随后，选取了多个具有不同复杂度的数据集，包括小规模数据集、大规模数据集以及高维特征空间的数据集，进行实验验证。实验过程中，我们比较了传统</w:t>
      </w:r>
      <w:r>
        <w:rPr>
          <w:rFonts w:hint="eastAsia"/>
        </w:rPr>
        <w:t>SVM</w:t>
      </w:r>
      <w:r>
        <w:rPr>
          <w:rFonts w:hint="eastAsia"/>
        </w:rPr>
        <w:t>和</w:t>
      </w:r>
      <w:r>
        <w:rPr>
          <w:rFonts w:hint="eastAsia"/>
        </w:rPr>
        <w:t>PSO-SVM</w:t>
      </w:r>
      <w:r>
        <w:rPr>
          <w:rFonts w:hint="eastAsia"/>
        </w:rPr>
        <w:t>在分类准确率方面的性能，并通过统计分析和可视化展示结果。</w:t>
      </w:r>
    </w:p>
    <w:p w14:paraId="71AC4F84" w14:textId="425A03C6" w:rsidR="00EF4759" w:rsidRDefault="00EF4759" w:rsidP="00EF4759">
      <w:pPr>
        <w:ind w:firstLine="420"/>
      </w:pPr>
      <w:r>
        <w:rPr>
          <w:rFonts w:hint="eastAsia"/>
        </w:rPr>
        <w:t>实验结果表明，</w:t>
      </w:r>
      <w:r>
        <w:rPr>
          <w:rFonts w:hint="eastAsia"/>
        </w:rPr>
        <w:t>PSO-SVM</w:t>
      </w:r>
      <w:r>
        <w:rPr>
          <w:rFonts w:hint="eastAsia"/>
        </w:rPr>
        <w:t>在不同复杂度的数据集上均表现出良好的分类性能，尤其在处理大规模数据集和高维特征空间的数据时，其优势更加明显。</w:t>
      </w:r>
      <w:r>
        <w:rPr>
          <w:rFonts w:hint="eastAsia"/>
        </w:rPr>
        <w:t>PSO-SVM</w:t>
      </w:r>
      <w:r>
        <w:rPr>
          <w:rFonts w:hint="eastAsia"/>
        </w:rPr>
        <w:t>通过优化</w:t>
      </w:r>
      <w:r>
        <w:rPr>
          <w:rFonts w:hint="eastAsia"/>
        </w:rPr>
        <w:t>SVM</w:t>
      </w:r>
      <w:r>
        <w:rPr>
          <w:rFonts w:hint="eastAsia"/>
        </w:rPr>
        <w:t>的参数，</w:t>
      </w:r>
      <w:r w:rsidR="00F33245">
        <w:rPr>
          <w:rFonts w:hint="eastAsia"/>
        </w:rPr>
        <w:t>可以显著提高</w:t>
      </w:r>
      <w:r w:rsidR="00E451E2">
        <w:rPr>
          <w:rFonts w:hint="eastAsia"/>
        </w:rPr>
        <w:t>对于</w:t>
      </w:r>
      <w:r w:rsidR="00F33245" w:rsidRPr="00F33245">
        <w:rPr>
          <w:rFonts w:hint="eastAsia"/>
        </w:rPr>
        <w:t>复杂问题</w:t>
      </w:r>
      <w:r>
        <w:rPr>
          <w:rFonts w:hint="eastAsia"/>
        </w:rPr>
        <w:t>分类的准确率，从而在实际应用中具有更高的效率和实用性。</w:t>
      </w:r>
    </w:p>
    <w:p w14:paraId="4D1DEE02" w14:textId="7A737D40" w:rsidR="00896F4E" w:rsidRPr="00896F4E" w:rsidRDefault="00EF4759" w:rsidP="00EF4759">
      <w:pPr>
        <w:ind w:firstLine="420"/>
      </w:pPr>
      <w:r>
        <w:rPr>
          <w:rFonts w:hint="eastAsia"/>
        </w:rPr>
        <w:t>本文的研究成果不仅丰富了机器学习算法的理论体系，也为实际应用提供了有效的技术支持。在未来的研究中，我们将进一步探索</w:t>
      </w:r>
      <w:r>
        <w:rPr>
          <w:rFonts w:hint="eastAsia"/>
        </w:rPr>
        <w:t>PSO-SVM</w:t>
      </w:r>
      <w:r>
        <w:rPr>
          <w:rFonts w:hint="eastAsia"/>
        </w:rPr>
        <w:t>算法的优化方法，提高其在实际应用中的性能和稳定性，并拓展其在更多领域的应用。相信随着机器学习和优化算法的不断发展，</w:t>
      </w:r>
      <w:r>
        <w:rPr>
          <w:rFonts w:hint="eastAsia"/>
        </w:rPr>
        <w:t>PSO-SVM</w:t>
      </w:r>
      <w:r>
        <w:rPr>
          <w:rFonts w:hint="eastAsia"/>
        </w:rPr>
        <w:t>在数据分类预测等领域的应用前景将会更加广阔。</w:t>
      </w:r>
    </w:p>
    <w:p w14:paraId="77D0783D" w14:textId="41F1F8FB" w:rsidR="004B61E5" w:rsidRDefault="00424A49" w:rsidP="004B61E5">
      <w:pPr>
        <w:pStyle w:val="1"/>
      </w:pPr>
      <w:bookmarkStart w:id="2" w:name="_Toc174103797"/>
      <w:bookmarkStart w:id="3" w:name="_Toc174104083"/>
      <w:r>
        <w:rPr>
          <w:rFonts w:hint="eastAsia"/>
        </w:rPr>
        <w:t>PSO-SVM</w:t>
      </w:r>
      <w:r w:rsidR="00756BCE">
        <w:rPr>
          <w:rFonts w:hint="eastAsia"/>
        </w:rPr>
        <w:t>算法</w:t>
      </w:r>
      <w:bookmarkEnd w:id="2"/>
      <w:bookmarkEnd w:id="3"/>
    </w:p>
    <w:p w14:paraId="529D02E4" w14:textId="3C7C38BD" w:rsidR="003A4ADB" w:rsidRDefault="00756BCE" w:rsidP="004B61E5">
      <w:pPr>
        <w:pStyle w:val="2"/>
      </w:pPr>
      <w:bookmarkStart w:id="4" w:name="_Toc174103798"/>
      <w:bookmarkStart w:id="5" w:name="_Toc174104084"/>
      <w:r>
        <w:rPr>
          <w:rFonts w:hint="eastAsia"/>
        </w:rPr>
        <w:t>支持向量机</w:t>
      </w:r>
      <w:bookmarkEnd w:id="4"/>
      <w:bookmarkEnd w:id="5"/>
    </w:p>
    <w:p w14:paraId="37F57CA7" w14:textId="434C1043" w:rsidR="0089601D" w:rsidRDefault="0089601D" w:rsidP="0089601D">
      <w:pPr>
        <w:ind w:firstLine="420"/>
      </w:pPr>
      <w:r>
        <w:rPr>
          <w:rFonts w:hint="eastAsia"/>
        </w:rPr>
        <w:t>SVM</w:t>
      </w:r>
      <w:r w:rsidRPr="0089601D">
        <w:t>是一种基于统计学理论的有监督机器学习方法，常用于分类和回归。通过搜索最小结构风险，可以提高</w:t>
      </w:r>
      <w:r>
        <w:rPr>
          <w:rFonts w:hint="eastAsia"/>
        </w:rPr>
        <w:t>SVM</w:t>
      </w:r>
      <w:r w:rsidRPr="0089601D">
        <w:t>分类器的泛化能力和最小化经验风险。因此，它在样本量较小的情况下也能展现出良好的分类性能。</w:t>
      </w:r>
      <w:r>
        <w:rPr>
          <w:rFonts w:hint="eastAsia"/>
        </w:rPr>
        <w:t>SVM</w:t>
      </w:r>
      <w:r w:rsidRPr="0089601D">
        <w:t>的核心思想是找到一个可以分离不同类别数据的超平面，并最大化支持向量到超平面的间距。</w:t>
      </w:r>
    </w:p>
    <w:p w14:paraId="77A4CD61" w14:textId="03097CEB" w:rsidR="0089601D" w:rsidRDefault="0089601D" w:rsidP="0089601D">
      <w:pPr>
        <w:ind w:firstLine="420"/>
      </w:pPr>
      <w:r w:rsidRPr="0089601D">
        <w:t>假设存在数据集</w:t>
      </w:r>
      <w:r w:rsidRPr="0089601D">
        <w:t xml:space="preserve"> </w:t>
      </w:r>
      <w:r w:rsidRPr="0089601D">
        <w:rPr>
          <w:position w:val="-18"/>
        </w:rPr>
        <w:object w:dxaOrig="3320" w:dyaOrig="480" w14:anchorId="48F643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65pt;height:23.8pt" o:ole="">
            <v:imagedata r:id="rId10" o:title=""/>
          </v:shape>
          <o:OLEObject Type="Embed" ProgID="Equation.DSMT4" ShapeID="_x0000_i1025" DrawAspect="Content" ObjectID="_1784717228" r:id="rId11"/>
        </w:object>
      </w:r>
      <w:r>
        <w:rPr>
          <w:rFonts w:hint="eastAsia"/>
        </w:rPr>
        <w:t>，</w:t>
      </w:r>
      <w:r w:rsidRPr="0089601D">
        <w:rPr>
          <w:position w:val="-14"/>
        </w:rPr>
        <w:object w:dxaOrig="1240" w:dyaOrig="400" w14:anchorId="5D0D99CC">
          <v:shape id="_x0000_i1026" type="#_x0000_t75" style="width:61.55pt;height:19.75pt" o:ole="">
            <v:imagedata r:id="rId12" o:title=""/>
          </v:shape>
          <o:OLEObject Type="Embed" ProgID="Equation.DSMT4" ShapeID="_x0000_i1026" DrawAspect="Content" ObjectID="_1784717229" r:id="rId13"/>
        </w:object>
      </w:r>
      <w:r w:rsidRPr="0089601D">
        <w:t>；</w:t>
      </w:r>
      <w:r w:rsidRPr="0089601D">
        <w:t xml:space="preserve"> </w:t>
      </w:r>
      <w:r w:rsidRPr="0089601D">
        <w:t>其中</w:t>
      </w:r>
      <w:r w:rsidRPr="0089601D">
        <w:rPr>
          <w:position w:val="-12"/>
        </w:rPr>
        <w:object w:dxaOrig="240" w:dyaOrig="360" w14:anchorId="0DAF202C">
          <v:shape id="_x0000_i1027" type="#_x0000_t75" style="width:12.75pt;height:18pt" o:ole="">
            <v:imagedata r:id="rId14" o:title=""/>
          </v:shape>
          <o:OLEObject Type="Embed" ProgID="Equation.DSMT4" ShapeID="_x0000_i1027" DrawAspect="Content" ObjectID="_1784717230" r:id="rId15"/>
        </w:object>
      </w:r>
      <w:r w:rsidRPr="0089601D">
        <w:t>是输入数据，</w:t>
      </w:r>
      <w:r w:rsidRPr="0089601D">
        <w:t xml:space="preserve"> </w:t>
      </w:r>
      <w:r w:rsidRPr="0089601D">
        <w:t>是一个</w:t>
      </w:r>
      <w:r w:rsidRPr="0089601D">
        <w:rPr>
          <w:position w:val="-6"/>
        </w:rPr>
        <w:object w:dxaOrig="279" w:dyaOrig="279" w14:anchorId="32C58BC1">
          <v:shape id="_x0000_i1028" type="#_x0000_t75" style="width:13.35pt;height:13.35pt" o:ole="">
            <v:imagedata r:id="rId16" o:title=""/>
          </v:shape>
          <o:OLEObject Type="Embed" ProgID="Equation.DSMT4" ShapeID="_x0000_i1028" DrawAspect="Content" ObjectID="_1784717231" r:id="rId17"/>
        </w:object>
      </w:r>
      <w:r w:rsidRPr="0089601D">
        <w:t>维的向量；</w:t>
      </w:r>
      <w:r w:rsidRPr="0089601D">
        <w:rPr>
          <w:position w:val="-12"/>
        </w:rPr>
        <w:object w:dxaOrig="240" w:dyaOrig="360" w14:anchorId="19EAE473">
          <v:shape id="_x0000_i1029" type="#_x0000_t75" style="width:12.75pt;height:18pt" o:ole="">
            <v:imagedata r:id="rId18" o:title=""/>
          </v:shape>
          <o:OLEObject Type="Embed" ProgID="Equation.DSMT4" ShapeID="_x0000_i1029" DrawAspect="Content" ObjectID="_1784717232" r:id="rId19"/>
        </w:object>
      </w:r>
      <w:r w:rsidRPr="0089601D">
        <w:t>是类标签。在样本空间中，超平面的定义如下：</w:t>
      </w:r>
    </w:p>
    <w:p w14:paraId="7E573471" w14:textId="589E88E1" w:rsidR="0089601D" w:rsidRDefault="0089601D" w:rsidP="0089601D">
      <w:pPr>
        <w:pStyle w:val="MTDisplayEquation"/>
        <w:rPr>
          <w:rFonts w:hint="eastAsia"/>
        </w:rPr>
      </w:pPr>
      <w:r>
        <w:tab/>
      </w:r>
      <w:r w:rsidRPr="0089601D">
        <w:rPr>
          <w:position w:val="-6"/>
        </w:rPr>
        <w:object w:dxaOrig="1160" w:dyaOrig="320" w14:anchorId="674B9AF7">
          <v:shape id="_x0000_i1030" type="#_x0000_t75" style="width:58.65pt;height:15.7pt" o:ole="">
            <v:imagedata r:id="rId20" o:title=""/>
          </v:shape>
          <o:OLEObject Type="Embed" ProgID="Equation.DSMT4" ShapeID="_x0000_i1030" DrawAspect="Content" ObjectID="_1784717233" r:id="rId2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83F7A">
          <w:rPr>
            <w:rFonts w:hint="eastAsia"/>
            <w:noProof/>
          </w:rPr>
          <w:instrText>1</w:instrText>
        </w:r>
      </w:fldSimple>
      <w:r>
        <w:instrText>)</w:instrText>
      </w:r>
      <w:r>
        <w:fldChar w:fldCharType="end"/>
      </w:r>
    </w:p>
    <w:p w14:paraId="7C3B7013" w14:textId="71BDDBF8" w:rsidR="0089601D" w:rsidRDefault="0089601D" w:rsidP="0089601D">
      <w:pPr>
        <w:ind w:firstLine="420"/>
      </w:pPr>
      <w:r w:rsidRPr="0089601D">
        <w:t>其中，</w:t>
      </w:r>
      <w:r w:rsidRPr="0089601D">
        <w:rPr>
          <w:position w:val="-14"/>
        </w:rPr>
        <w:object w:dxaOrig="1860" w:dyaOrig="400" w14:anchorId="1CB5F80F">
          <v:shape id="_x0000_i1031" type="#_x0000_t75" style="width:93.5pt;height:19.75pt" o:ole="">
            <v:imagedata r:id="rId22" o:title=""/>
          </v:shape>
          <o:OLEObject Type="Embed" ProgID="Equation.DSMT4" ShapeID="_x0000_i1031" DrawAspect="Content" ObjectID="_1784717234" r:id="rId23"/>
        </w:object>
      </w:r>
      <w:r w:rsidRPr="0089601D">
        <w:t>是确定超平面的法向因子；</w:t>
      </w:r>
      <w:r w:rsidRPr="0089601D">
        <w:rPr>
          <w:position w:val="-6"/>
        </w:rPr>
        <w:object w:dxaOrig="200" w:dyaOrig="279" w14:anchorId="40A12BA4">
          <v:shape id="_x0000_i1032" type="#_x0000_t75" style="width:10.45pt;height:13.35pt" o:ole="">
            <v:imagedata r:id="rId24" o:title=""/>
          </v:shape>
          <o:OLEObject Type="Embed" ProgID="Equation.DSMT4" ShapeID="_x0000_i1032" DrawAspect="Content" ObjectID="_1784717235" r:id="rId25"/>
        </w:object>
      </w:r>
      <w:r w:rsidRPr="0089601D">
        <w:t>是位移项用于确定超平面与原点间的距离。显然，超平面由</w:t>
      </w:r>
      <w:r w:rsidRPr="0089601D">
        <w:rPr>
          <w:position w:val="-6"/>
        </w:rPr>
        <w:object w:dxaOrig="240" w:dyaOrig="220" w14:anchorId="337B7B8D">
          <v:shape id="_x0000_i1033" type="#_x0000_t75" style="width:12.75pt;height:11.05pt" o:ole="">
            <v:imagedata r:id="rId26" o:title=""/>
          </v:shape>
          <o:OLEObject Type="Embed" ProgID="Equation.DSMT4" ShapeID="_x0000_i1033" DrawAspect="Content" ObjectID="_1784717236" r:id="rId27"/>
        </w:object>
      </w:r>
      <w:r w:rsidRPr="0089601D">
        <w:t>和</w:t>
      </w:r>
      <w:r w:rsidRPr="0089601D">
        <w:rPr>
          <w:position w:val="-6"/>
        </w:rPr>
        <w:object w:dxaOrig="200" w:dyaOrig="279" w14:anchorId="669240AD">
          <v:shape id="_x0000_i1034" type="#_x0000_t75" style="width:10.45pt;height:13.35pt" o:ole="">
            <v:imagedata r:id="rId28" o:title=""/>
          </v:shape>
          <o:OLEObject Type="Embed" ProgID="Equation.DSMT4" ShapeID="_x0000_i1034" DrawAspect="Content" ObjectID="_1784717237" r:id="rId29"/>
        </w:object>
      </w:r>
      <w:r w:rsidRPr="0089601D">
        <w:t>共同确定。</w:t>
      </w:r>
    </w:p>
    <w:p w14:paraId="636A1850" w14:textId="40ECDF93" w:rsidR="003C0498" w:rsidRDefault="003C0498" w:rsidP="0089601D">
      <w:pPr>
        <w:ind w:firstLine="420"/>
      </w:pPr>
      <w:r w:rsidRPr="003C0498">
        <w:t>假设超平面</w:t>
      </w:r>
      <w:r w:rsidRPr="003C0498">
        <w:rPr>
          <w:position w:val="-14"/>
        </w:rPr>
        <w:object w:dxaOrig="620" w:dyaOrig="400" w14:anchorId="5ADBB2F0">
          <v:shape id="_x0000_i1035" type="#_x0000_t75" style="width:30.75pt;height:19.75pt" o:ole="">
            <v:imagedata r:id="rId30" o:title=""/>
          </v:shape>
          <o:OLEObject Type="Embed" ProgID="Equation.DSMT4" ShapeID="_x0000_i1035" DrawAspect="Content" ObjectID="_1784717238" r:id="rId31"/>
        </w:object>
      </w:r>
      <w:r w:rsidRPr="003C0498">
        <w:t>可以直接将数据分类，则有：</w:t>
      </w:r>
    </w:p>
    <w:p w14:paraId="1B4ADDFC" w14:textId="07BDEE78" w:rsidR="003C0498" w:rsidRDefault="003C0498" w:rsidP="003C0498">
      <w:pPr>
        <w:pStyle w:val="MTDisplayEquation"/>
        <w:rPr>
          <w:rFonts w:hint="eastAsia"/>
        </w:rPr>
      </w:pPr>
      <w:r>
        <w:tab/>
      </w:r>
      <w:r w:rsidRPr="003C0498">
        <w:rPr>
          <w:position w:val="-32"/>
        </w:rPr>
        <w:object w:dxaOrig="2200" w:dyaOrig="760" w14:anchorId="1C46BFF4">
          <v:shape id="_x0000_i1036" type="#_x0000_t75" style="width:109.75pt;height:37.75pt" o:ole="">
            <v:imagedata r:id="rId32" o:title=""/>
          </v:shape>
          <o:OLEObject Type="Embed" ProgID="Equation.DSMT4" ShapeID="_x0000_i1036" DrawAspect="Content" ObjectID="_1784717239" r:id="rId3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83F7A">
          <w:rPr>
            <w:rFonts w:hint="eastAsia"/>
            <w:noProof/>
          </w:rPr>
          <w:instrText>2</w:instrText>
        </w:r>
      </w:fldSimple>
      <w:r>
        <w:instrText>)</w:instrText>
      </w:r>
      <w:r>
        <w:fldChar w:fldCharType="end"/>
      </w:r>
    </w:p>
    <w:p w14:paraId="46041C54" w14:textId="3FCB50A5" w:rsidR="003C0498" w:rsidRDefault="003C0498" w:rsidP="003C0498">
      <w:pPr>
        <w:ind w:firstLine="420"/>
      </w:pPr>
      <w:r w:rsidRPr="003C0498">
        <w:lastRenderedPageBreak/>
        <w:t>能够使式</w:t>
      </w:r>
      <w:r w:rsidRPr="003C0498">
        <w:rPr>
          <w:position w:val="-14"/>
        </w:rPr>
        <w:object w:dxaOrig="380" w:dyaOrig="400" w14:anchorId="399AD693">
          <v:shape id="_x0000_i1037" type="#_x0000_t75" style="width:18pt;height:19.75pt" o:ole="">
            <v:imagedata r:id="rId34" o:title=""/>
          </v:shape>
          <o:OLEObject Type="Embed" ProgID="Equation.DSMT4" ShapeID="_x0000_i1037" DrawAspect="Content" ObjectID="_1784717240" r:id="rId35"/>
        </w:object>
      </w:r>
      <w:r w:rsidRPr="003C0498">
        <w:t>中等号成立的输入数据称作</w:t>
      </w:r>
      <w:r w:rsidRPr="003C0498">
        <w:t xml:space="preserve"> “</w:t>
      </w:r>
      <w:r w:rsidRPr="003C0498">
        <w:t>支持向量</w:t>
      </w:r>
      <w:r w:rsidRPr="003C0498">
        <w:t>”</w:t>
      </w:r>
      <w:r w:rsidRPr="003C0498">
        <w:t>。</w:t>
      </w:r>
      <w:r w:rsidRPr="003C0498">
        <w:t xml:space="preserve"> </w:t>
      </w:r>
      <w:r w:rsidRPr="003C0498">
        <w:t>当两个异类支持向量到超平面的距离和最大时，该超平面即是所搜索的目标平面。而这个距离被称为</w:t>
      </w:r>
      <w:r w:rsidRPr="003C0498">
        <w:t xml:space="preserve"> “</w:t>
      </w:r>
      <w:r w:rsidRPr="003C0498">
        <w:t>最大边距</w:t>
      </w:r>
      <w:r w:rsidRPr="003C0498">
        <w:t>”</w:t>
      </w:r>
      <w:r w:rsidRPr="003C0498">
        <w:t>，</w:t>
      </w:r>
      <w:r w:rsidRPr="003C0498">
        <w:t xml:space="preserve"> </w:t>
      </w:r>
      <w:r w:rsidRPr="003C0498">
        <w:t>定义如下：</w:t>
      </w:r>
    </w:p>
    <w:p w14:paraId="71867034" w14:textId="6EBE5276" w:rsidR="003C0498" w:rsidRDefault="003C0498" w:rsidP="003C0498">
      <w:pPr>
        <w:pStyle w:val="MTDisplayEquation"/>
        <w:rPr>
          <w:rFonts w:hint="eastAsia"/>
        </w:rPr>
      </w:pPr>
      <w:r>
        <w:tab/>
      </w:r>
      <w:r w:rsidRPr="003C0498">
        <w:rPr>
          <w:position w:val="-48"/>
        </w:rPr>
        <w:object w:dxaOrig="2980" w:dyaOrig="1080" w14:anchorId="70D386FE">
          <v:shape id="_x0000_i1038" type="#_x0000_t75" style="width:149.8pt;height:54pt" o:ole="">
            <v:imagedata r:id="rId36" o:title=""/>
          </v:shape>
          <o:OLEObject Type="Embed" ProgID="Equation.DSMT4" ShapeID="_x0000_i1038" DrawAspect="Content" ObjectID="_1784717241" r:id="rId3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83F7A">
          <w:rPr>
            <w:rFonts w:hint="eastAsia"/>
            <w:noProof/>
          </w:rPr>
          <w:instrText>3</w:instrText>
        </w:r>
      </w:fldSimple>
      <w:r>
        <w:instrText>)</w:instrText>
      </w:r>
      <w:r>
        <w:fldChar w:fldCharType="end"/>
      </w:r>
    </w:p>
    <w:p w14:paraId="7C262B6C" w14:textId="75E19338" w:rsidR="003C0498" w:rsidRDefault="003C0498" w:rsidP="003C0498">
      <w:pPr>
        <w:ind w:firstLine="420"/>
      </w:pPr>
      <w:r w:rsidRPr="003C0498">
        <w:t>这意味着</w:t>
      </w:r>
      <w:r>
        <w:rPr>
          <w:rFonts w:hint="eastAsia"/>
        </w:rPr>
        <w:t>SVM</w:t>
      </w:r>
      <w:r w:rsidRPr="003C0498">
        <w:t>的基本工作原理就是找到能够满足约束条件的</w:t>
      </w:r>
      <w:r w:rsidRPr="003C0498">
        <w:rPr>
          <w:position w:val="-6"/>
        </w:rPr>
        <w:object w:dxaOrig="240" w:dyaOrig="220" w14:anchorId="284FCEF8">
          <v:shape id="_x0000_i1039" type="#_x0000_t75" style="width:12.75pt;height:11.05pt" o:ole="">
            <v:imagedata r:id="rId38" o:title=""/>
          </v:shape>
          <o:OLEObject Type="Embed" ProgID="Equation.DSMT4" ShapeID="_x0000_i1039" DrawAspect="Content" ObjectID="_1784717242" r:id="rId39"/>
        </w:object>
      </w:r>
      <w:r w:rsidRPr="003C0498">
        <w:t>，</w:t>
      </w:r>
      <w:r w:rsidRPr="003C0498">
        <w:rPr>
          <w:position w:val="-6"/>
        </w:rPr>
        <w:object w:dxaOrig="200" w:dyaOrig="279" w14:anchorId="23FA8E89">
          <v:shape id="_x0000_i1040" type="#_x0000_t75" style="width:10.45pt;height:13.35pt" o:ole="">
            <v:imagedata r:id="rId40" o:title=""/>
          </v:shape>
          <o:OLEObject Type="Embed" ProgID="Equation.DSMT4" ShapeID="_x0000_i1040" DrawAspect="Content" ObjectID="_1784717243" r:id="rId41"/>
        </w:object>
      </w:r>
      <w:r w:rsidRPr="003C0498">
        <w:t>，使得</w:t>
      </w:r>
      <w:r w:rsidRPr="003C0498">
        <w:t xml:space="preserve"> “</w:t>
      </w:r>
      <w:r w:rsidRPr="003C0498">
        <w:t>最大边距</w:t>
      </w:r>
      <w:r w:rsidRPr="003C0498">
        <w:t xml:space="preserve">” </w:t>
      </w:r>
      <w:r w:rsidRPr="003C0498">
        <w:t>最大化。</w:t>
      </w:r>
    </w:p>
    <w:p w14:paraId="25E91A61" w14:textId="61576324" w:rsidR="003C0498" w:rsidRDefault="003C0498" w:rsidP="003C0498">
      <w:pPr>
        <w:ind w:firstLine="420"/>
      </w:pPr>
      <w:r w:rsidRPr="003C0498">
        <w:t>使用拉格朗日乘子法，以及引入核函数，式</w:t>
      </w:r>
      <w:r w:rsidRPr="003C0498">
        <w:rPr>
          <w:position w:val="-14"/>
        </w:rPr>
        <w:object w:dxaOrig="360" w:dyaOrig="400" w14:anchorId="31459133">
          <v:shape id="_x0000_i1041" type="#_x0000_t75" style="width:18pt;height:19.75pt" o:ole="">
            <v:imagedata r:id="rId42" o:title=""/>
          </v:shape>
          <o:OLEObject Type="Embed" ProgID="Equation.DSMT4" ShapeID="_x0000_i1041" DrawAspect="Content" ObjectID="_1784717244" r:id="rId43"/>
        </w:object>
      </w:r>
      <w:r w:rsidRPr="003C0498">
        <w:t>的对偶问题表示如下：</w:t>
      </w:r>
    </w:p>
    <w:p w14:paraId="7DD85BEE" w14:textId="36E57FFC" w:rsidR="003C0498" w:rsidRDefault="003C0498" w:rsidP="003C0498">
      <w:pPr>
        <w:pStyle w:val="MTDisplayEquation"/>
        <w:rPr>
          <w:rFonts w:hint="eastAsia"/>
        </w:rPr>
      </w:pPr>
      <w:r>
        <w:tab/>
      </w:r>
      <w:r w:rsidR="002F0EBF" w:rsidRPr="003C0498">
        <w:rPr>
          <w:position w:val="-64"/>
        </w:rPr>
        <w:object w:dxaOrig="3400" w:dyaOrig="1400" w14:anchorId="2B9E0080">
          <v:shape id="_x0000_i1042" type="#_x0000_t75" style="width:169.55pt;height:69.7pt" o:ole="">
            <v:imagedata r:id="rId44" o:title=""/>
          </v:shape>
          <o:OLEObject Type="Embed" ProgID="Equation.DSMT4" ShapeID="_x0000_i1042" DrawAspect="Content" ObjectID="_1784717245" r:id="rId4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83F7A">
          <w:rPr>
            <w:rFonts w:hint="eastAsia"/>
            <w:noProof/>
          </w:rPr>
          <w:instrText>4</w:instrText>
        </w:r>
      </w:fldSimple>
      <w:r>
        <w:instrText>)</w:instrText>
      </w:r>
      <w:r>
        <w:fldChar w:fldCharType="end"/>
      </w:r>
    </w:p>
    <w:p w14:paraId="50275DEE" w14:textId="6763E541" w:rsidR="003C0498" w:rsidRDefault="003C0498" w:rsidP="003C0498">
      <w:pPr>
        <w:ind w:firstLine="420"/>
      </w:pPr>
      <w:r w:rsidRPr="003C0498">
        <w:t>此时超平面模型表示成：</w:t>
      </w:r>
    </w:p>
    <w:p w14:paraId="63A5FA71" w14:textId="4DDD8588" w:rsidR="006C6EFE" w:rsidRDefault="006C6EFE" w:rsidP="006C6EFE">
      <w:pPr>
        <w:pStyle w:val="MTDisplayEquation"/>
        <w:rPr>
          <w:rFonts w:hint="eastAsia"/>
        </w:rPr>
      </w:pPr>
      <w:r>
        <w:tab/>
      </w:r>
      <w:r w:rsidRPr="006C6EFE">
        <w:rPr>
          <w:position w:val="-28"/>
        </w:rPr>
        <w:object w:dxaOrig="2560" w:dyaOrig="680" w14:anchorId="7F35EF0A">
          <v:shape id="_x0000_i1043" type="#_x0000_t75" style="width:128.3pt;height:34.25pt" o:ole="">
            <v:imagedata r:id="rId46" o:title=""/>
          </v:shape>
          <o:OLEObject Type="Embed" ProgID="Equation.DSMT4" ShapeID="_x0000_i1043" DrawAspect="Content" ObjectID="_1784717246" r:id="rId4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83F7A">
          <w:rPr>
            <w:rFonts w:hint="eastAsia"/>
            <w:noProof/>
          </w:rPr>
          <w:instrText>5</w:instrText>
        </w:r>
      </w:fldSimple>
      <w:r>
        <w:instrText>)</w:instrText>
      </w:r>
      <w:r>
        <w:fldChar w:fldCharType="end"/>
      </w:r>
    </w:p>
    <w:p w14:paraId="268B2D3C" w14:textId="70835190" w:rsidR="006C6EFE" w:rsidRDefault="006C6EFE" w:rsidP="006C6EFE">
      <w:pPr>
        <w:ind w:firstLine="420"/>
      </w:pPr>
      <w:r w:rsidRPr="006C6EFE">
        <w:t>其中函数</w:t>
      </w:r>
      <w:r w:rsidRPr="006C6EFE">
        <w:rPr>
          <w:position w:val="-14"/>
        </w:rPr>
        <w:object w:dxaOrig="580" w:dyaOrig="400" w14:anchorId="421D48B9">
          <v:shape id="_x0000_i1044" type="#_x0000_t75" style="width:29.6pt;height:19.75pt" o:ole="">
            <v:imagedata r:id="rId48" o:title=""/>
          </v:shape>
          <o:OLEObject Type="Embed" ProgID="Equation.DSMT4" ShapeID="_x0000_i1044" DrawAspect="Content" ObjectID="_1784717247" r:id="rId49"/>
        </w:object>
      </w:r>
      <w:r w:rsidRPr="006C6EFE">
        <w:t>表示</w:t>
      </w:r>
      <w:r w:rsidRPr="006C6EFE">
        <w:t xml:space="preserve"> “</w:t>
      </w:r>
      <w:r w:rsidRPr="006C6EFE">
        <w:t>核函数</w:t>
      </w:r>
      <w:r w:rsidRPr="006C6EFE">
        <w:t>”</w:t>
      </w:r>
      <w:r w:rsidRPr="006C6EFE">
        <w:t>，</w:t>
      </w:r>
      <w:r w:rsidRPr="006C6EFE">
        <w:t xml:space="preserve"> </w:t>
      </w:r>
      <w:r w:rsidRPr="006C6EFE">
        <w:t>用以实现将样本从原始特征空间映射到更高维的特征空间。核函数的种类如下所示：</w:t>
      </w:r>
    </w:p>
    <w:p w14:paraId="281138C6" w14:textId="09D1454B" w:rsidR="002F0EBF" w:rsidRDefault="002F0EBF" w:rsidP="006C6EFE">
      <w:pPr>
        <w:ind w:firstLine="420"/>
      </w:pPr>
      <w:r w:rsidRPr="002F0EBF">
        <w:t xml:space="preserve">• </w:t>
      </w:r>
      <w:r w:rsidRPr="002F0EBF">
        <w:t>径向基函数</w:t>
      </w:r>
      <w:r w:rsidRPr="002F0EBF">
        <w:rPr>
          <w:position w:val="-14"/>
        </w:rPr>
        <w:object w:dxaOrig="740" w:dyaOrig="400" w14:anchorId="308DB057">
          <v:shape id="_x0000_i1045" type="#_x0000_t75" style="width:36.6pt;height:19.75pt" o:ole="">
            <v:imagedata r:id="rId50" o:title=""/>
          </v:shape>
          <o:OLEObject Type="Embed" ProgID="Equation.DSMT4" ShapeID="_x0000_i1045" DrawAspect="Content" ObjectID="_1784717248" r:id="rId51"/>
        </w:object>
      </w:r>
      <w:r w:rsidRPr="002F0EBF">
        <w:t>或者高斯核：</w:t>
      </w:r>
      <w:r w:rsidRPr="002F0EBF">
        <w:rPr>
          <w:position w:val="-38"/>
        </w:rPr>
        <w:object w:dxaOrig="2700" w:dyaOrig="880" w14:anchorId="203795DA">
          <v:shape id="_x0000_i1046" type="#_x0000_t75" style="width:135.85pt;height:43.55pt" o:ole="">
            <v:imagedata r:id="rId52" o:title=""/>
          </v:shape>
          <o:OLEObject Type="Embed" ProgID="Equation.DSMT4" ShapeID="_x0000_i1046" DrawAspect="Content" ObjectID="_1784717249" r:id="rId53"/>
        </w:object>
      </w:r>
      <w:r>
        <w:rPr>
          <w:rFonts w:hint="eastAsia"/>
        </w:rPr>
        <w:t>。</w:t>
      </w:r>
    </w:p>
    <w:p w14:paraId="70E9EF0A" w14:textId="7D2475D8" w:rsidR="00912D2D" w:rsidRDefault="00912D2D" w:rsidP="006C6EFE">
      <w:pPr>
        <w:ind w:firstLine="420"/>
      </w:pPr>
      <w:r w:rsidRPr="00912D2D">
        <w:t xml:space="preserve">• </w:t>
      </w:r>
      <w:r w:rsidR="002F0EBF">
        <w:rPr>
          <w:rFonts w:hint="eastAsia"/>
        </w:rPr>
        <w:t>d</w:t>
      </w:r>
      <w:r w:rsidRPr="00912D2D">
        <w:t>次多项式核：</w:t>
      </w:r>
      <w:r w:rsidR="002F0EBF" w:rsidRPr="002F0EBF">
        <w:rPr>
          <w:position w:val="-20"/>
        </w:rPr>
        <w:object w:dxaOrig="2460" w:dyaOrig="560" w14:anchorId="38A8AFB7">
          <v:shape id="_x0000_i1047" type="#_x0000_t75" style="width:123.7pt;height:28.45pt" o:ole="">
            <v:imagedata r:id="rId54" o:title=""/>
          </v:shape>
          <o:OLEObject Type="Embed" ProgID="Equation.DSMT4" ShapeID="_x0000_i1047" DrawAspect="Content" ObjectID="_1784717250" r:id="rId55"/>
        </w:object>
      </w:r>
      <w:r w:rsidR="002F0EBF">
        <w:t xml:space="preserve"> </w:t>
      </w:r>
    </w:p>
    <w:p w14:paraId="2A1D17C7" w14:textId="5CE331AF" w:rsidR="00D96A60" w:rsidRDefault="00912D2D" w:rsidP="00A66F35">
      <w:pPr>
        <w:ind w:firstLine="420"/>
      </w:pPr>
      <w:r w:rsidRPr="00912D2D">
        <w:t xml:space="preserve">• </w:t>
      </w:r>
      <w:r w:rsidR="002F0EBF">
        <w:rPr>
          <w:rFonts w:hint="eastAsia"/>
        </w:rPr>
        <w:t>Sigmoid</w:t>
      </w:r>
      <w:r w:rsidRPr="00912D2D">
        <w:t>核：</w:t>
      </w:r>
      <w:r w:rsidR="002F0EBF" w:rsidRPr="002F0EBF">
        <w:rPr>
          <w:position w:val="-16"/>
        </w:rPr>
        <w:object w:dxaOrig="2760" w:dyaOrig="440" w14:anchorId="16A75734">
          <v:shape id="_x0000_i1048" type="#_x0000_t75" style="width:138.2pt;height:22.65pt" o:ole="">
            <v:imagedata r:id="rId56" o:title=""/>
          </v:shape>
          <o:OLEObject Type="Embed" ProgID="Equation.DSMT4" ShapeID="_x0000_i1048" DrawAspect="Content" ObjectID="_1784717251" r:id="rId57"/>
        </w:object>
      </w:r>
      <w:r w:rsidR="002F0EBF">
        <w:rPr>
          <w:rFonts w:hint="eastAsia"/>
        </w:rPr>
        <w:t>。</w:t>
      </w:r>
    </w:p>
    <w:p w14:paraId="36478905" w14:textId="12A5446A" w:rsidR="006C6EFE" w:rsidRDefault="00D96A60" w:rsidP="006C6EFE">
      <w:pPr>
        <w:ind w:firstLine="420"/>
      </w:pPr>
      <w:r w:rsidRPr="00D96A60">
        <w:t>在现实中，很难找到一个合适的核函数使得训练样本能够在特征空间中线性分离。因此，</w:t>
      </w:r>
      <w:r w:rsidRPr="00D96A60">
        <w:t xml:space="preserve"> </w:t>
      </w:r>
      <w:r w:rsidRPr="00D96A60">
        <w:t>需要加入松弛变量</w:t>
      </w:r>
      <w:r w:rsidR="00CC351F" w:rsidRPr="00CC351F">
        <w:rPr>
          <w:position w:val="-12"/>
        </w:rPr>
        <w:object w:dxaOrig="240" w:dyaOrig="360" w14:anchorId="45DC9F1C">
          <v:shape id="_x0000_i1049" type="#_x0000_t75" style="width:12.75pt;height:18pt" o:ole="">
            <v:imagedata r:id="rId58" o:title=""/>
          </v:shape>
          <o:OLEObject Type="Embed" ProgID="Equation.DSMT4" ShapeID="_x0000_i1049" DrawAspect="Content" ObjectID="_1784717252" r:id="rId59"/>
        </w:object>
      </w:r>
      <w:r w:rsidRPr="00D96A60">
        <w:t>来放松线性</w:t>
      </w:r>
      <w:r w:rsidR="00CC351F">
        <w:rPr>
          <w:rFonts w:hint="eastAsia"/>
        </w:rPr>
        <w:t>SVM</w:t>
      </w:r>
      <w:r w:rsidRPr="00D96A60">
        <w:t>的约束，其中</w:t>
      </w:r>
      <w:r w:rsidR="00CC351F" w:rsidRPr="00CC351F">
        <w:rPr>
          <w:position w:val="-12"/>
        </w:rPr>
        <w:object w:dxaOrig="240" w:dyaOrig="360" w14:anchorId="0178FA0A">
          <v:shape id="_x0000_i1050" type="#_x0000_t75" style="width:12.75pt;height:18pt" o:ole="">
            <v:imagedata r:id="rId60" o:title=""/>
          </v:shape>
          <o:OLEObject Type="Embed" ProgID="Equation.DSMT4" ShapeID="_x0000_i1050" DrawAspect="Content" ObjectID="_1784717253" r:id="rId61"/>
        </w:object>
      </w:r>
      <w:r w:rsidRPr="00D96A60">
        <w:t>表示第</w:t>
      </w:r>
      <w:r w:rsidR="00CC351F" w:rsidRPr="00CC351F">
        <w:rPr>
          <w:position w:val="-6"/>
        </w:rPr>
        <w:object w:dxaOrig="139" w:dyaOrig="260" w14:anchorId="0A1DF226">
          <v:shape id="_x0000_i1051" type="#_x0000_t75" style="width:6.95pt;height:12.75pt" o:ole="">
            <v:imagedata r:id="rId62" o:title=""/>
          </v:shape>
          <o:OLEObject Type="Embed" ProgID="Equation.DSMT4" ShapeID="_x0000_i1051" DrawAspect="Content" ObjectID="_1784717254" r:id="rId63"/>
        </w:object>
      </w:r>
      <w:r w:rsidRPr="00D96A60">
        <w:t>个训练模式与对应的边距超平面之间的距离，并且它应该最小化。最终</w:t>
      </w:r>
      <w:r w:rsidR="00CC351F">
        <w:rPr>
          <w:rFonts w:hint="eastAsia"/>
        </w:rPr>
        <w:t>SVM</w:t>
      </w:r>
      <w:r w:rsidRPr="00D96A60">
        <w:t>的优化目标定义如下。</w:t>
      </w:r>
    </w:p>
    <w:p w14:paraId="6108909B" w14:textId="048777F7" w:rsidR="00D96A60" w:rsidRDefault="00D96A60" w:rsidP="00D96A60">
      <w:pPr>
        <w:pStyle w:val="MTDisplayEquation"/>
        <w:rPr>
          <w:rFonts w:hint="eastAsia"/>
        </w:rPr>
      </w:pPr>
      <w:r>
        <w:tab/>
      </w:r>
      <w:r w:rsidRPr="00D96A60">
        <w:rPr>
          <w:position w:val="-54"/>
        </w:rPr>
        <w:object w:dxaOrig="3060" w:dyaOrig="1540" w14:anchorId="52DF295A">
          <v:shape id="_x0000_i1052" type="#_x0000_t75" style="width:152.15pt;height:77.8pt" o:ole="">
            <v:imagedata r:id="rId64" o:title=""/>
          </v:shape>
          <o:OLEObject Type="Embed" ProgID="Equation.DSMT4" ShapeID="_x0000_i1052" DrawAspect="Content" ObjectID="_1784717255" r:id="rId6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A83F7A">
          <w:rPr>
            <w:rFonts w:hint="eastAsia"/>
            <w:noProof/>
          </w:rPr>
          <w:instrText>6</w:instrText>
        </w:r>
      </w:fldSimple>
      <w:r>
        <w:instrText>)</w:instrText>
      </w:r>
      <w:r>
        <w:fldChar w:fldCharType="end"/>
      </w:r>
    </w:p>
    <w:p w14:paraId="5C168CEB" w14:textId="2FDEB472" w:rsidR="00D96A60" w:rsidRDefault="00D96A60" w:rsidP="006C6EFE">
      <w:pPr>
        <w:ind w:firstLine="420"/>
      </w:pPr>
      <w:r w:rsidRPr="00D96A60">
        <w:t>式中，</w:t>
      </w:r>
      <w:r w:rsidR="0054585A" w:rsidRPr="0054585A">
        <w:rPr>
          <w:position w:val="-6"/>
        </w:rPr>
        <w:object w:dxaOrig="240" w:dyaOrig="279" w14:anchorId="09A3BE43">
          <v:shape id="_x0000_i1053" type="#_x0000_t75" style="width:12.75pt;height:13.35pt" o:ole="">
            <v:imagedata r:id="rId66" o:title=""/>
          </v:shape>
          <o:OLEObject Type="Embed" ProgID="Equation.DSMT4" ShapeID="_x0000_i1053" DrawAspect="Content" ObjectID="_1784717256" r:id="rId67"/>
        </w:object>
      </w:r>
      <w:r w:rsidRPr="00D96A60">
        <w:t>是一个大于</w:t>
      </w:r>
      <w:r w:rsidR="0054585A">
        <w:rPr>
          <w:rFonts w:hint="eastAsia"/>
        </w:rPr>
        <w:t>0</w:t>
      </w:r>
      <w:r w:rsidRPr="00D96A60">
        <w:t>的常数，表示为对错误样本的惩罚程度。</w:t>
      </w:r>
    </w:p>
    <w:p w14:paraId="10C40217" w14:textId="44379F9A" w:rsidR="00DA63D1" w:rsidRDefault="00756BCE" w:rsidP="004B61E5">
      <w:pPr>
        <w:pStyle w:val="2"/>
      </w:pPr>
      <w:bookmarkStart w:id="6" w:name="_Toc174103799"/>
      <w:bookmarkStart w:id="7" w:name="_Toc174104085"/>
      <w:r>
        <w:rPr>
          <w:rFonts w:hint="eastAsia"/>
        </w:rPr>
        <w:lastRenderedPageBreak/>
        <w:t>粒子群优化算法</w:t>
      </w:r>
      <w:bookmarkEnd w:id="6"/>
      <w:bookmarkEnd w:id="7"/>
    </w:p>
    <w:p w14:paraId="7FEB1A71" w14:textId="273B16B2" w:rsidR="00A66F35" w:rsidRPr="00CF69C9" w:rsidRDefault="00CF69C9" w:rsidP="00A4733F">
      <w:pPr>
        <w:ind w:firstLine="420"/>
      </w:pPr>
      <w:r w:rsidRPr="00CF69C9">
        <w:rPr>
          <w:rFonts w:hint="eastAsia"/>
        </w:rPr>
        <w:t>PSO</w:t>
      </w:r>
      <w:r w:rsidRPr="00CF69C9">
        <w:rPr>
          <w:rFonts w:hint="eastAsia"/>
        </w:rPr>
        <w:t>是粒子群优化算法（</w:t>
      </w:r>
      <w:r w:rsidRPr="00CF69C9">
        <w:rPr>
          <w:rFonts w:hint="eastAsia"/>
        </w:rPr>
        <w:t>Particle Swarm Optimization</w:t>
      </w:r>
      <w:r w:rsidRPr="00CF69C9">
        <w:rPr>
          <w:rFonts w:hint="eastAsia"/>
        </w:rPr>
        <w:t>）的英文缩写，是一种基于种群的随机优化技术，由</w:t>
      </w:r>
      <w:r w:rsidRPr="00CF69C9">
        <w:rPr>
          <w:rFonts w:hint="eastAsia"/>
        </w:rPr>
        <w:t>Eberhart</w:t>
      </w:r>
      <w:r w:rsidRPr="00CF69C9">
        <w:rPr>
          <w:rFonts w:hint="eastAsia"/>
        </w:rPr>
        <w:t>和</w:t>
      </w:r>
      <w:r w:rsidRPr="00CF69C9">
        <w:rPr>
          <w:rFonts w:hint="eastAsia"/>
        </w:rPr>
        <w:t>Kennedy</w:t>
      </w:r>
      <w:r w:rsidRPr="00CF69C9">
        <w:rPr>
          <w:rFonts w:hint="eastAsia"/>
        </w:rPr>
        <w:t>于</w:t>
      </w:r>
      <w:r w:rsidRPr="00CF69C9">
        <w:rPr>
          <w:rFonts w:hint="eastAsia"/>
        </w:rPr>
        <w:t>1995</w:t>
      </w:r>
      <w:r w:rsidRPr="00CF69C9">
        <w:rPr>
          <w:rFonts w:hint="eastAsia"/>
        </w:rPr>
        <w:t>年提出。粒子群算法是模仿昆虫、兽群、鸟群和鱼群等的群集行为，这些群体按照一种合作的方法寻找食物，群体中的每个成员通过学习它自身的经验和其他成员的经验来不断的改变其搜索方式</w:t>
      </w:r>
      <w:r w:rsidR="002964EC" w:rsidRPr="002964EC">
        <w:rPr>
          <w:rFonts w:hint="eastAsia"/>
          <w:vertAlign w:val="superscript"/>
        </w:rPr>
        <w:t>[18-19]</w:t>
      </w:r>
      <w:r w:rsidRPr="00CF69C9">
        <w:rPr>
          <w:rFonts w:hint="eastAsia"/>
        </w:rPr>
        <w:t>。</w:t>
      </w:r>
      <w:r w:rsidRPr="00CF69C9">
        <w:rPr>
          <w:rFonts w:hint="eastAsia"/>
        </w:rPr>
        <w:t>PSO</w:t>
      </w:r>
      <w:r w:rsidRPr="00CF69C9">
        <w:rPr>
          <w:rFonts w:hint="eastAsia"/>
        </w:rPr>
        <w:t>由于操作简单、收敛速度快、并没有许多参数的调节，因此，被广泛应用于函数优化、神经网络训练、模糊系统控制以及其他遗传算法的应用领域。</w:t>
      </w:r>
    </w:p>
    <w:p w14:paraId="4C05C29A" w14:textId="77777777" w:rsidR="0055179C" w:rsidRDefault="0055179C" w:rsidP="0055179C">
      <w:pPr>
        <w:ind w:firstLine="420"/>
      </w:pPr>
      <w:r w:rsidRPr="0055179C">
        <w:rPr>
          <w:rFonts w:hint="eastAsia"/>
        </w:rPr>
        <w:t>粒子群优化算法的基本思想是通过群体中个体之间的协作和信息共享来寻找最优解。用一种粒子模拟种群个体，每个粒子可视为</w:t>
      </w:r>
      <w:r w:rsidRPr="0055179C">
        <w:rPr>
          <w:rFonts w:hint="eastAsia"/>
        </w:rPr>
        <w:t>N</w:t>
      </w:r>
      <w:r w:rsidRPr="0055179C">
        <w:rPr>
          <w:rFonts w:hint="eastAsia"/>
        </w:rPr>
        <w:t>维搜索空间中的一个搜索个体，粒子的当前位置即为对应优化问题的一个候选解，粒子的飞行过程即为该个体的搜索过程。粒子的飞行速度可根据粒子历史最优位置和种群历史最优位置进行动态调整。粒子仅有两个属性：速度和位置，速度代表移动的快慢，位置代表移动的方向。每个粒子单独搜寻的最优解叫做个体极值，粒子群中的最优个体极值作为当前全局的最优解。不断迭代，更新速度和位置。最终得到满足条件的最优解。流程如下：</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5179C" w14:paraId="5357EEA0" w14:textId="77777777" w:rsidTr="0055179C">
        <w:trPr>
          <w:trHeight w:val="634"/>
        </w:trPr>
        <w:tc>
          <w:tcPr>
            <w:tcW w:w="8296" w:type="dxa"/>
          </w:tcPr>
          <w:p w14:paraId="7FD6E1A5" w14:textId="77777777" w:rsidR="0055179C" w:rsidRDefault="000335A2" w:rsidP="000335A2">
            <w:pPr>
              <w:ind w:firstLineChars="0" w:firstLine="0"/>
              <w:jc w:val="center"/>
            </w:pPr>
            <w:r>
              <w:rPr>
                <w:rFonts w:hint="eastAsia"/>
                <w:noProof/>
                <w14:ligatures w14:val="none"/>
              </w:rPr>
              <w:drawing>
                <wp:inline distT="0" distB="0" distL="0" distR="0" wp14:anchorId="2DF3B423" wp14:editId="3E0F9D10">
                  <wp:extent cx="2664241" cy="2838091"/>
                  <wp:effectExtent l="0" t="0" r="3175" b="635"/>
                  <wp:docPr id="1057283650"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83650" name="图形 1057283650"/>
                          <pic:cNvPicPr/>
                        </pic:nvPicPr>
                        <pic:blipFill>
                          <a:blip r:embed="rId68">
                            <a:extLst>
                              <a:ext uri="{96DAC541-7B7A-43D3-8B79-37D633B846F1}">
                                <asvg:svgBlip xmlns:asvg="http://schemas.microsoft.com/office/drawing/2016/SVG/main" r:embed="rId69"/>
                              </a:ext>
                            </a:extLst>
                          </a:blip>
                          <a:stretch>
                            <a:fillRect/>
                          </a:stretch>
                        </pic:blipFill>
                        <pic:spPr>
                          <a:xfrm>
                            <a:off x="0" y="0"/>
                            <a:ext cx="2685417" cy="2860649"/>
                          </a:xfrm>
                          <a:prstGeom prst="rect">
                            <a:avLst/>
                          </a:prstGeom>
                        </pic:spPr>
                      </pic:pic>
                    </a:graphicData>
                  </a:graphic>
                </wp:inline>
              </w:drawing>
            </w:r>
          </w:p>
          <w:p w14:paraId="58691BAF" w14:textId="460DDFCC" w:rsidR="006103CD" w:rsidRDefault="006103CD" w:rsidP="006103CD">
            <w:pPr>
              <w:pStyle w:val="aff0"/>
              <w:ind w:firstLine="360"/>
            </w:pPr>
            <w:r>
              <w:rPr>
                <w:rFonts w:hint="eastAsia"/>
              </w:rPr>
              <w:t>图</w:t>
            </w:r>
            <w:r>
              <w:rPr>
                <w:rFonts w:hint="eastAsia"/>
              </w:rPr>
              <w:t>1 PSO</w:t>
            </w:r>
            <w:r>
              <w:rPr>
                <w:rFonts w:hint="eastAsia"/>
              </w:rPr>
              <w:t>算法流程图</w:t>
            </w:r>
          </w:p>
        </w:tc>
      </w:tr>
    </w:tbl>
    <w:p w14:paraId="377AE2F1" w14:textId="77777777" w:rsidR="0055179C" w:rsidRDefault="0055179C" w:rsidP="0055179C">
      <w:pPr>
        <w:ind w:firstLine="420"/>
      </w:pPr>
      <w:r>
        <w:rPr>
          <w:rFonts w:hint="eastAsia"/>
        </w:rPr>
        <w:t>PSO</w:t>
      </w:r>
      <w:r>
        <w:rPr>
          <w:rFonts w:hint="eastAsia"/>
        </w:rPr>
        <w:t>算法的步骤为</w:t>
      </w:r>
      <w:r>
        <w:rPr>
          <w:rFonts w:hint="eastAsia"/>
        </w:rPr>
        <w:t>:</w:t>
      </w:r>
    </w:p>
    <w:p w14:paraId="0060FFA3" w14:textId="77777777" w:rsidR="0055179C" w:rsidRDefault="0055179C" w:rsidP="0055179C">
      <w:pPr>
        <w:ind w:firstLine="420"/>
      </w:pPr>
      <w:r>
        <w:rPr>
          <w:rFonts w:hint="eastAsia"/>
        </w:rPr>
        <w:t>（</w:t>
      </w:r>
      <w:r>
        <w:rPr>
          <w:rFonts w:hint="eastAsia"/>
        </w:rPr>
        <w:t>1</w:t>
      </w:r>
      <w:r>
        <w:rPr>
          <w:rFonts w:hint="eastAsia"/>
        </w:rPr>
        <w:t>）初始化所有粒子，即给它们的速度和位置赋值，并将个体的历史最优</w:t>
      </w:r>
      <w:r>
        <w:rPr>
          <w:rFonts w:hint="eastAsia"/>
        </w:rPr>
        <w:t>pBest</w:t>
      </w:r>
      <w:r>
        <w:rPr>
          <w:rFonts w:hint="eastAsia"/>
        </w:rPr>
        <w:t>设为当前位置，群体中的最优个体作为当前的</w:t>
      </w:r>
      <w:r>
        <w:rPr>
          <w:rFonts w:hint="eastAsia"/>
        </w:rPr>
        <w:t>gBest</w:t>
      </w:r>
      <w:r>
        <w:rPr>
          <w:rFonts w:hint="eastAsia"/>
        </w:rPr>
        <w:t>。</w:t>
      </w:r>
    </w:p>
    <w:p w14:paraId="243BB9A7" w14:textId="77777777" w:rsidR="0055179C" w:rsidRDefault="0055179C" w:rsidP="0055179C">
      <w:pPr>
        <w:ind w:firstLine="420"/>
      </w:pPr>
      <w:r>
        <w:rPr>
          <w:rFonts w:hint="eastAsia"/>
        </w:rPr>
        <w:t>（</w:t>
      </w:r>
      <w:r>
        <w:rPr>
          <w:rFonts w:hint="eastAsia"/>
        </w:rPr>
        <w:t>2</w:t>
      </w:r>
      <w:r>
        <w:rPr>
          <w:rFonts w:hint="eastAsia"/>
        </w:rPr>
        <w:t>）在每一代的进化中，计算各个粒子的适应度函数值。</w:t>
      </w:r>
    </w:p>
    <w:p w14:paraId="101E2978" w14:textId="5DBCBCBE" w:rsidR="00D926C7" w:rsidRDefault="0055179C" w:rsidP="0097049E">
      <w:pPr>
        <w:ind w:firstLine="420"/>
      </w:pPr>
      <w:r>
        <w:rPr>
          <w:rFonts w:hint="eastAsia"/>
        </w:rPr>
        <w:t>（</w:t>
      </w:r>
      <w:r>
        <w:rPr>
          <w:rFonts w:hint="eastAsia"/>
        </w:rPr>
        <w:t>3</w:t>
      </w:r>
      <w:r>
        <w:rPr>
          <w:rFonts w:hint="eastAsia"/>
        </w:rPr>
        <w:t>）如果当前适应度函数值优于历史最优值，则更新</w:t>
      </w:r>
      <w:r>
        <w:rPr>
          <w:rFonts w:hint="eastAsia"/>
        </w:rPr>
        <w:t>pBest</w:t>
      </w:r>
      <w:r>
        <w:rPr>
          <w:rFonts w:hint="eastAsia"/>
        </w:rPr>
        <w:t>。</w:t>
      </w:r>
    </w:p>
    <w:p w14:paraId="256E80E3" w14:textId="77777777" w:rsidR="0055179C" w:rsidRDefault="0055179C" w:rsidP="0055179C">
      <w:pPr>
        <w:ind w:firstLine="420"/>
      </w:pPr>
      <w:r>
        <w:rPr>
          <w:rFonts w:hint="eastAsia"/>
        </w:rPr>
        <w:t>（</w:t>
      </w:r>
      <w:r>
        <w:rPr>
          <w:rFonts w:hint="eastAsia"/>
        </w:rPr>
        <w:t>4</w:t>
      </w:r>
      <w:r>
        <w:rPr>
          <w:rFonts w:hint="eastAsia"/>
        </w:rPr>
        <w:t>）如果当前适应度函数值优于全局历史最优值，则更新</w:t>
      </w:r>
      <w:r>
        <w:rPr>
          <w:rFonts w:hint="eastAsia"/>
        </w:rPr>
        <w:t>gBest</w:t>
      </w:r>
      <w:r>
        <w:rPr>
          <w:rFonts w:hint="eastAsia"/>
        </w:rPr>
        <w:t>。</w:t>
      </w:r>
    </w:p>
    <w:p w14:paraId="0D55B827" w14:textId="2D7934BB" w:rsidR="00C562CB" w:rsidRDefault="0055179C" w:rsidP="00E04749">
      <w:pPr>
        <w:ind w:firstLine="420"/>
      </w:pPr>
      <w:r>
        <w:rPr>
          <w:rFonts w:hint="eastAsia"/>
        </w:rPr>
        <w:lastRenderedPageBreak/>
        <w:t>（</w:t>
      </w:r>
      <w:r>
        <w:rPr>
          <w:rFonts w:hint="eastAsia"/>
        </w:rPr>
        <w:t>5</w:t>
      </w:r>
      <w:r>
        <w:rPr>
          <w:rFonts w:hint="eastAsia"/>
        </w:rPr>
        <w:t>）对每个粒子</w:t>
      </w:r>
      <w:r>
        <w:rPr>
          <w:rFonts w:hint="eastAsia"/>
        </w:rPr>
        <w:t>i</w:t>
      </w:r>
      <w:r>
        <w:rPr>
          <w:rFonts w:hint="eastAsia"/>
        </w:rPr>
        <w:t>的第</w:t>
      </w:r>
      <w:r>
        <w:rPr>
          <w:rFonts w:hint="eastAsia"/>
        </w:rPr>
        <w:t>d</w:t>
      </w:r>
      <w:r>
        <w:rPr>
          <w:rFonts w:hint="eastAsia"/>
        </w:rPr>
        <w:t>维的速度和位置分别按照如下公式进行更新。其中</w:t>
      </w:r>
      <w:r>
        <w:rPr>
          <w:rFonts w:hint="eastAsia"/>
        </w:rPr>
        <w:t>w</w:t>
      </w:r>
      <w:r>
        <w:rPr>
          <w:rFonts w:hint="eastAsia"/>
        </w:rPr>
        <w:t>为惯量权重，一般初始化为</w:t>
      </w:r>
      <w:r>
        <w:rPr>
          <w:rFonts w:hint="eastAsia"/>
        </w:rPr>
        <w:t>0.9</w:t>
      </w:r>
      <w:r>
        <w:rPr>
          <w:rFonts w:hint="eastAsia"/>
        </w:rPr>
        <w:t>，随着进化过程线性递减到</w:t>
      </w:r>
      <w:r>
        <w:rPr>
          <w:rFonts w:hint="eastAsia"/>
        </w:rPr>
        <w:t>0.4</w:t>
      </w:r>
      <w:r>
        <w:rPr>
          <w:rFonts w:hint="eastAsia"/>
        </w:rPr>
        <w:t>；</w:t>
      </w:r>
      <w:r>
        <w:rPr>
          <w:rFonts w:hint="eastAsia"/>
        </w:rPr>
        <w:t>c1</w:t>
      </w:r>
      <w:r>
        <w:rPr>
          <w:rFonts w:hint="eastAsia"/>
        </w:rPr>
        <w:t>和</w:t>
      </w:r>
      <w:r>
        <w:rPr>
          <w:rFonts w:hint="eastAsia"/>
        </w:rPr>
        <w:t>c2</w:t>
      </w:r>
      <w:r>
        <w:rPr>
          <w:rFonts w:hint="eastAsia"/>
        </w:rPr>
        <w:t>是加速系数，传统上取固定值</w:t>
      </w:r>
      <w:r>
        <w:rPr>
          <w:rFonts w:hint="eastAsia"/>
        </w:rPr>
        <w:t>2.0</w:t>
      </w:r>
      <w:r>
        <w:rPr>
          <w:rFonts w:hint="eastAsia"/>
        </w:rPr>
        <w:t>；</w:t>
      </w:r>
      <w:r>
        <w:rPr>
          <w:rFonts w:hint="eastAsia"/>
        </w:rPr>
        <w:t>rand1</w:t>
      </w:r>
      <w:r>
        <w:rPr>
          <w:rFonts w:hint="eastAsia"/>
        </w:rPr>
        <w:t>和</w:t>
      </w:r>
      <w:r>
        <w:rPr>
          <w:rFonts w:hint="eastAsia"/>
        </w:rPr>
        <w:t>rand2</w:t>
      </w:r>
      <w:r>
        <w:rPr>
          <w:rFonts w:hint="eastAsia"/>
        </w:rPr>
        <w:t>是两个</w:t>
      </w:r>
      <w:r>
        <w:rPr>
          <w:rFonts w:hint="eastAsia"/>
        </w:rPr>
        <w:t>[0</w:t>
      </w:r>
      <w:r>
        <w:rPr>
          <w:rFonts w:hint="eastAsia"/>
        </w:rPr>
        <w:t>，</w:t>
      </w:r>
      <w:r>
        <w:rPr>
          <w:rFonts w:hint="eastAsia"/>
        </w:rPr>
        <w:t>1]</w:t>
      </w:r>
      <w:r>
        <w:rPr>
          <w:rFonts w:hint="eastAsia"/>
        </w:rPr>
        <w:t>区间上的随机数</w:t>
      </w:r>
      <w:r w:rsidR="00E04749">
        <w:rPr>
          <w:rFonts w:hint="eastAsia"/>
        </w:rPr>
        <w:t>。</w:t>
      </w:r>
    </w:p>
    <w:p w14:paraId="0E9FD33F" w14:textId="59E27069" w:rsidR="00756BCE" w:rsidRDefault="00756BCE" w:rsidP="00756BCE">
      <w:pPr>
        <w:pStyle w:val="2"/>
      </w:pPr>
      <w:bookmarkStart w:id="8" w:name="_Toc174103800"/>
      <w:bookmarkStart w:id="9" w:name="_Toc174104086"/>
      <w:r>
        <w:rPr>
          <w:rFonts w:hint="eastAsia"/>
        </w:rPr>
        <w:t>PSO-SVM</w:t>
      </w:r>
      <w:r>
        <w:rPr>
          <w:rFonts w:hint="eastAsia"/>
        </w:rPr>
        <w:t>建模</w:t>
      </w:r>
      <w:bookmarkEnd w:id="8"/>
      <w:bookmarkEnd w:id="9"/>
    </w:p>
    <w:p w14:paraId="1305B161" w14:textId="774CAD51" w:rsidR="003A35E4" w:rsidRPr="003A35E4" w:rsidRDefault="003A35E4" w:rsidP="003A35E4">
      <w:pPr>
        <w:ind w:firstLine="420"/>
      </w:pPr>
      <w:r w:rsidRPr="00A4733F">
        <w:t>在使用</w:t>
      </w:r>
      <w:r>
        <w:rPr>
          <w:rFonts w:hint="eastAsia"/>
        </w:rPr>
        <w:t>SVM</w:t>
      </w:r>
      <w:r w:rsidRPr="00A4733F">
        <w:t>进行分类时，需要优化</w:t>
      </w:r>
      <w:r>
        <w:rPr>
          <w:rFonts w:hint="eastAsia"/>
        </w:rPr>
        <w:t>SVM</w:t>
      </w:r>
      <w:r w:rsidRPr="00A4733F">
        <w:t>模型中惩罚系数</w:t>
      </w:r>
      <w:r>
        <w:rPr>
          <w:rFonts w:hint="eastAsia"/>
        </w:rPr>
        <w:t>C</w:t>
      </w:r>
      <w:r w:rsidRPr="00A4733F">
        <w:t>以及所选定的核函数的参数。将采用</w:t>
      </w:r>
      <w:r>
        <w:rPr>
          <w:rFonts w:hint="eastAsia"/>
        </w:rPr>
        <w:t>PSO</w:t>
      </w:r>
      <w:r w:rsidRPr="00A4733F">
        <w:t>算法优化</w:t>
      </w:r>
      <w:r>
        <w:rPr>
          <w:rFonts w:hint="eastAsia"/>
        </w:rPr>
        <w:t>SVM</w:t>
      </w:r>
      <w:r w:rsidRPr="00A4733F">
        <w:t>的超参数，使</w:t>
      </w:r>
      <w:r>
        <w:rPr>
          <w:rFonts w:hint="eastAsia"/>
        </w:rPr>
        <w:t>SVM</w:t>
      </w:r>
      <w:r w:rsidRPr="00A4733F">
        <w:t>模型在预测上达到理想的分类效果</w:t>
      </w:r>
      <w:r w:rsidR="002964EC" w:rsidRPr="002964EC">
        <w:rPr>
          <w:rFonts w:hint="eastAsia"/>
          <w:vertAlign w:val="superscript"/>
        </w:rPr>
        <w:t>[20-22]</w:t>
      </w:r>
      <w:r>
        <w:rPr>
          <w:rFonts w:hint="eastAsia"/>
        </w:rPr>
        <w:t>。</w:t>
      </w:r>
    </w:p>
    <w:p w14:paraId="1DEE120D" w14:textId="21CC1C54" w:rsidR="00802952" w:rsidRDefault="001F2A3F" w:rsidP="00693A05">
      <w:pPr>
        <w:ind w:firstLine="420"/>
      </w:pPr>
      <w:r>
        <w:rPr>
          <w:rFonts w:hint="eastAsia"/>
        </w:rPr>
        <w:t>（</w:t>
      </w:r>
      <w:r>
        <w:rPr>
          <w:rFonts w:hint="eastAsia"/>
        </w:rPr>
        <w:t>1</w:t>
      </w:r>
      <w:r>
        <w:rPr>
          <w:rFonts w:hint="eastAsia"/>
        </w:rPr>
        <w:t>）</w:t>
      </w:r>
      <w:r w:rsidR="00693A05" w:rsidRPr="00802952">
        <w:t>对于</w:t>
      </w:r>
      <w:r w:rsidR="00693A05">
        <w:rPr>
          <w:rFonts w:hint="eastAsia"/>
        </w:rPr>
        <w:t>RBF</w:t>
      </w:r>
      <w:r w:rsidR="00693A05" w:rsidRPr="00802952">
        <w:t>核函数需要优化两个参数，分别是</w:t>
      </w:r>
      <w:r w:rsidR="00693A05">
        <w:rPr>
          <w:rFonts w:hint="eastAsia"/>
        </w:rPr>
        <w:t>C</w:t>
      </w:r>
      <w:r w:rsidR="00693A05" w:rsidRPr="00802952">
        <w:t>、</w:t>
      </w:r>
      <w:r w:rsidR="00693A05">
        <w:rPr>
          <w:rFonts w:hint="eastAsia"/>
        </w:rPr>
        <w:t>gamma</w:t>
      </w:r>
      <w:r w:rsidR="00693A05" w:rsidRPr="00802952">
        <w:t>；对于多项式核函数需要优化</w:t>
      </w:r>
      <w:r w:rsidR="00693A05">
        <w:rPr>
          <w:rFonts w:hint="eastAsia"/>
        </w:rPr>
        <w:t>4</w:t>
      </w:r>
      <w:r w:rsidR="00693A05" w:rsidRPr="00802952">
        <w:t>个参数，分别是</w:t>
      </w:r>
      <w:r w:rsidR="00693A05">
        <w:rPr>
          <w:rFonts w:hint="eastAsia"/>
        </w:rPr>
        <w:t>C</w:t>
      </w:r>
      <w:r w:rsidR="00693A05" w:rsidRPr="00802952">
        <w:t>、</w:t>
      </w:r>
      <w:r w:rsidR="00693A05">
        <w:rPr>
          <w:rFonts w:hint="eastAsia"/>
        </w:rPr>
        <w:t>gamma</w:t>
      </w:r>
      <w:r w:rsidR="00693A05" w:rsidRPr="00802952">
        <w:t>、</w:t>
      </w:r>
      <w:r w:rsidR="00693A05">
        <w:rPr>
          <w:rFonts w:hint="eastAsia"/>
        </w:rPr>
        <w:t>r</w:t>
      </w:r>
      <w:r w:rsidR="00693A05" w:rsidRPr="00802952">
        <w:t>和</w:t>
      </w:r>
      <w:r w:rsidR="00693A05">
        <w:rPr>
          <w:rFonts w:hint="eastAsia"/>
        </w:rPr>
        <w:t>d</w:t>
      </w:r>
      <w:r w:rsidR="00693A05" w:rsidRPr="00802952">
        <w:t>；对于</w:t>
      </w:r>
      <w:r w:rsidR="00693A05">
        <w:rPr>
          <w:rFonts w:hint="eastAsia"/>
        </w:rPr>
        <w:t>sigmoid</w:t>
      </w:r>
      <w:r w:rsidR="00693A05" w:rsidRPr="00802952">
        <w:t>核函数，需要优化三个参数，分别是</w:t>
      </w:r>
      <w:r w:rsidR="00693A05">
        <w:rPr>
          <w:rFonts w:hint="eastAsia"/>
        </w:rPr>
        <w:t>C</w:t>
      </w:r>
      <w:r w:rsidR="00693A05" w:rsidRPr="00802952">
        <w:t>、</w:t>
      </w:r>
      <w:r w:rsidR="00693A05">
        <w:rPr>
          <w:rFonts w:hint="eastAsia"/>
        </w:rPr>
        <w:t>gamma</w:t>
      </w:r>
      <w:r w:rsidR="00693A05" w:rsidRPr="00802952">
        <w:t>、</w:t>
      </w:r>
      <w:r w:rsidR="00693A05">
        <w:rPr>
          <w:rFonts w:hint="eastAsia"/>
        </w:rPr>
        <w:t>r</w:t>
      </w:r>
      <w:r w:rsidR="00693A05" w:rsidRPr="00802952">
        <w:t>。随机初始化粒子的初速度和初始位置。</w:t>
      </w:r>
    </w:p>
    <w:p w14:paraId="2162FB63" w14:textId="49B0F49D" w:rsidR="00802952" w:rsidRDefault="001F2A3F" w:rsidP="00693A05">
      <w:pPr>
        <w:ind w:firstLine="420"/>
      </w:pPr>
      <w:r>
        <w:rPr>
          <w:rFonts w:hint="eastAsia"/>
        </w:rPr>
        <w:t>（</w:t>
      </w:r>
      <w:r>
        <w:rPr>
          <w:rFonts w:hint="eastAsia"/>
        </w:rPr>
        <w:t>2</w:t>
      </w:r>
      <w:r>
        <w:rPr>
          <w:rFonts w:hint="eastAsia"/>
        </w:rPr>
        <w:t>）</w:t>
      </w:r>
      <w:r w:rsidR="00693A05" w:rsidRPr="00802952">
        <w:t>计算适应度值。在实验中，将训练好的模型在测试集的分类准确率作为ＰＳＯ的适应度值，并将每个个体的初始适应度值作为个体的最优适应值，将种群初始适应值中最优的适应度值作为全局最优适应值。</w:t>
      </w:r>
      <w:r w:rsidR="00802952" w:rsidRPr="00802952">
        <w:t xml:space="preserve"> </w:t>
      </w:r>
    </w:p>
    <w:p w14:paraId="1B046702" w14:textId="6C901653" w:rsidR="00802952" w:rsidRDefault="001F2A3F" w:rsidP="00A4733F">
      <w:pPr>
        <w:ind w:firstLine="420"/>
      </w:pPr>
      <w:r>
        <w:rPr>
          <w:rFonts w:hint="eastAsia"/>
        </w:rPr>
        <w:t>（</w:t>
      </w:r>
      <w:r>
        <w:rPr>
          <w:rFonts w:hint="eastAsia"/>
        </w:rPr>
        <w:t>3</w:t>
      </w:r>
      <w:r>
        <w:rPr>
          <w:rFonts w:hint="eastAsia"/>
        </w:rPr>
        <w:t>）</w:t>
      </w:r>
      <w:r w:rsidR="00802952" w:rsidRPr="00802952">
        <w:t>在给定的约束内，按照</w:t>
      </w:r>
      <w:r w:rsidR="00BD44C9">
        <w:rPr>
          <w:rFonts w:hint="eastAsia"/>
        </w:rPr>
        <w:t>PSO</w:t>
      </w:r>
      <w:r w:rsidR="00BD44C9">
        <w:rPr>
          <w:rFonts w:hint="eastAsia"/>
        </w:rPr>
        <w:t>算法的步骤</w:t>
      </w:r>
      <w:r w:rsidR="00BD44C9">
        <w:rPr>
          <w:rFonts w:hint="eastAsia"/>
        </w:rPr>
        <w:t>(5)</w:t>
      </w:r>
      <w:r w:rsidR="00802952" w:rsidRPr="00802952">
        <w:t>更新粒子的速度和位置。</w:t>
      </w:r>
      <w:r w:rsidR="00802952" w:rsidRPr="00802952">
        <w:t xml:space="preserve"> </w:t>
      </w:r>
    </w:p>
    <w:p w14:paraId="2DDFE975" w14:textId="4040976D" w:rsidR="00802952" w:rsidRDefault="001F2A3F" w:rsidP="00A4733F">
      <w:pPr>
        <w:ind w:firstLine="420"/>
      </w:pPr>
      <w:r>
        <w:rPr>
          <w:rFonts w:hint="eastAsia"/>
        </w:rPr>
        <w:t>（</w:t>
      </w:r>
      <w:r>
        <w:rPr>
          <w:rFonts w:hint="eastAsia"/>
        </w:rPr>
        <w:t>4</w:t>
      </w:r>
      <w:r>
        <w:rPr>
          <w:rFonts w:hint="eastAsia"/>
        </w:rPr>
        <w:t>）</w:t>
      </w:r>
      <w:r w:rsidR="00802952" w:rsidRPr="00802952">
        <w:t>根据更新的位置计算适应度值。</w:t>
      </w:r>
      <w:r w:rsidR="00802952" w:rsidRPr="00802952">
        <w:t xml:space="preserve"> </w:t>
      </w:r>
    </w:p>
    <w:p w14:paraId="2237D001" w14:textId="1395CB5D" w:rsidR="00802952" w:rsidRPr="00693A05" w:rsidRDefault="001F2A3F" w:rsidP="00693A05">
      <w:pPr>
        <w:ind w:firstLine="420"/>
      </w:pPr>
      <w:r>
        <w:rPr>
          <w:rFonts w:hint="eastAsia"/>
        </w:rPr>
        <w:t>（</w:t>
      </w:r>
      <w:r>
        <w:rPr>
          <w:rFonts w:hint="eastAsia"/>
        </w:rPr>
        <w:t>5</w:t>
      </w:r>
      <w:r>
        <w:rPr>
          <w:rFonts w:hint="eastAsia"/>
        </w:rPr>
        <w:t>）</w:t>
      </w:r>
      <w:r w:rsidR="00802952" w:rsidRPr="00802952">
        <w:t xml:space="preserve"> </w:t>
      </w:r>
      <w:r w:rsidR="00693A05" w:rsidRPr="00802952">
        <w:t>更新个体最优和全局最优。如果当前个体适应度值优于之前个体最优，则将当前适应度值设为最优个体适应值，对应的位置设为个体最优位置。如果当前粒子适应度值要优于全局最优适应值，则将当前粒子适应度值设为全局最优适应度值，对应的位置设为全局最优位置。</w:t>
      </w:r>
    </w:p>
    <w:p w14:paraId="709CDFC0" w14:textId="49DB06EF" w:rsidR="00A4733F" w:rsidRDefault="0086286D" w:rsidP="00693A05">
      <w:pPr>
        <w:ind w:firstLine="420"/>
      </w:pPr>
      <w:r>
        <w:rPr>
          <w:rFonts w:hint="eastAsia"/>
        </w:rPr>
        <w:t>（</w:t>
      </w:r>
      <w:r>
        <w:rPr>
          <w:rFonts w:hint="eastAsia"/>
        </w:rPr>
        <w:t>6</w:t>
      </w:r>
      <w:r>
        <w:rPr>
          <w:rFonts w:hint="eastAsia"/>
        </w:rPr>
        <w:t>）</w:t>
      </w:r>
      <w:r w:rsidR="00693A05" w:rsidRPr="00802952">
        <w:t>终止判断。如果满足终止条件，算法停止并返回最优的参数和准确率。否则重复过程</w:t>
      </w:r>
      <w:r>
        <w:rPr>
          <w:rFonts w:hint="eastAsia"/>
        </w:rPr>
        <w:t>（</w:t>
      </w:r>
      <w:r>
        <w:rPr>
          <w:rFonts w:hint="eastAsia"/>
        </w:rPr>
        <w:t>3</w:t>
      </w:r>
      <w:r>
        <w:rPr>
          <w:rFonts w:hint="eastAsia"/>
        </w:rPr>
        <w:t>）</w:t>
      </w:r>
      <w:r w:rsidR="00693A05" w:rsidRPr="00802952">
        <w:t>到</w:t>
      </w:r>
      <w:r>
        <w:rPr>
          <w:rFonts w:hint="eastAsia"/>
        </w:rPr>
        <w:t>（</w:t>
      </w:r>
      <w:r>
        <w:rPr>
          <w:rFonts w:hint="eastAsia"/>
        </w:rPr>
        <w:t>5</w:t>
      </w:r>
      <w:r>
        <w:rPr>
          <w:rFonts w:hint="eastAsia"/>
        </w:rPr>
        <w:t>）</w:t>
      </w:r>
      <w:r w:rsidR="00693A05" w:rsidRPr="00802952">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02952" w14:paraId="73FC8E3C" w14:textId="77777777" w:rsidTr="00E04749">
        <w:trPr>
          <w:trHeight w:val="821"/>
        </w:trPr>
        <w:tc>
          <w:tcPr>
            <w:tcW w:w="8296" w:type="dxa"/>
          </w:tcPr>
          <w:p w14:paraId="0D0E2DB7" w14:textId="08E29523" w:rsidR="00802952" w:rsidRDefault="00A60EA1" w:rsidP="00802952">
            <w:pPr>
              <w:pStyle w:val="aff0"/>
              <w:ind w:firstLine="360"/>
            </w:pPr>
            <w:r>
              <w:rPr>
                <w:noProof/>
                <w14:ligatures w14:val="none"/>
              </w:rPr>
              <w:drawing>
                <wp:inline distT="0" distB="0" distL="0" distR="0" wp14:anchorId="77802060" wp14:editId="67967F8D">
                  <wp:extent cx="3343275" cy="2716964"/>
                  <wp:effectExtent l="0" t="0" r="0" b="7620"/>
                  <wp:docPr id="438046495"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46495" name="图形 438046495"/>
                          <pic:cNvPicPr/>
                        </pic:nvPicPr>
                        <pic:blipFill>
                          <a:blip r:embed="rId70">
                            <a:extLst>
                              <a:ext uri="{96DAC541-7B7A-43D3-8B79-37D633B846F1}">
                                <asvg:svgBlip xmlns:asvg="http://schemas.microsoft.com/office/drawing/2016/SVG/main" r:embed="rId71"/>
                              </a:ext>
                            </a:extLst>
                          </a:blip>
                          <a:stretch>
                            <a:fillRect/>
                          </a:stretch>
                        </pic:blipFill>
                        <pic:spPr>
                          <a:xfrm>
                            <a:off x="0" y="0"/>
                            <a:ext cx="3343571" cy="2717204"/>
                          </a:xfrm>
                          <a:prstGeom prst="rect">
                            <a:avLst/>
                          </a:prstGeom>
                        </pic:spPr>
                      </pic:pic>
                    </a:graphicData>
                  </a:graphic>
                </wp:inline>
              </w:drawing>
            </w:r>
          </w:p>
        </w:tc>
      </w:tr>
      <w:tr w:rsidR="006103CD" w14:paraId="61033624" w14:textId="77777777" w:rsidTr="00E04749">
        <w:trPr>
          <w:trHeight w:val="821"/>
        </w:trPr>
        <w:tc>
          <w:tcPr>
            <w:tcW w:w="8296" w:type="dxa"/>
          </w:tcPr>
          <w:p w14:paraId="7698DA7F" w14:textId="7BA80C47" w:rsidR="006103CD" w:rsidRDefault="006103CD" w:rsidP="00802952">
            <w:pPr>
              <w:pStyle w:val="aff0"/>
              <w:ind w:firstLine="360"/>
              <w:rPr>
                <w:noProof/>
              </w:rPr>
            </w:pPr>
            <w:r>
              <w:rPr>
                <w:rFonts w:hint="eastAsia"/>
              </w:rPr>
              <w:t>图</w:t>
            </w:r>
            <w:r>
              <w:rPr>
                <w:rFonts w:hint="eastAsia"/>
              </w:rPr>
              <w:t>2 PSO-SVM</w:t>
            </w:r>
            <w:r>
              <w:rPr>
                <w:rFonts w:hint="eastAsia"/>
              </w:rPr>
              <w:t>算法流程图</w:t>
            </w:r>
          </w:p>
        </w:tc>
      </w:tr>
    </w:tbl>
    <w:p w14:paraId="2A3B84AA" w14:textId="792E8E6E" w:rsidR="00A31194" w:rsidRDefault="00A31194" w:rsidP="00A31194">
      <w:pPr>
        <w:pStyle w:val="1"/>
      </w:pPr>
      <w:bookmarkStart w:id="10" w:name="_Toc174103801"/>
      <w:bookmarkStart w:id="11" w:name="_Toc174104087"/>
      <w:r>
        <w:rPr>
          <w:rFonts w:hint="eastAsia"/>
        </w:rPr>
        <w:lastRenderedPageBreak/>
        <w:t>基于</w:t>
      </w:r>
      <w:r w:rsidRPr="0055179C">
        <w:rPr>
          <w:rFonts w:hint="eastAsia"/>
        </w:rPr>
        <w:t>PSO-SVM</w:t>
      </w:r>
      <w:r w:rsidRPr="00EF51ED">
        <w:rPr>
          <w:rFonts w:hint="eastAsia"/>
        </w:rPr>
        <w:t>对</w:t>
      </w:r>
      <w:r>
        <w:rPr>
          <w:rFonts w:hint="eastAsia"/>
        </w:rPr>
        <w:t>不同复杂度的</w:t>
      </w:r>
      <w:r w:rsidRPr="00EF51ED">
        <w:rPr>
          <w:rFonts w:hint="eastAsia"/>
        </w:rPr>
        <w:t>数据集进行分类</w:t>
      </w:r>
      <w:bookmarkEnd w:id="10"/>
      <w:bookmarkEnd w:id="11"/>
    </w:p>
    <w:p w14:paraId="6072780C" w14:textId="18414B2D" w:rsidR="00A31194" w:rsidRDefault="00A31194" w:rsidP="00A31194">
      <w:pPr>
        <w:ind w:firstLine="420"/>
      </w:pPr>
      <w:r>
        <w:rPr>
          <w:rFonts w:hint="eastAsia"/>
        </w:rPr>
        <w:t>上面我们对粒子群算法</w:t>
      </w:r>
      <w:r>
        <w:rPr>
          <w:rFonts w:hint="eastAsia"/>
        </w:rPr>
        <w:t>PSO</w:t>
      </w:r>
      <w:r w:rsidR="00872B43">
        <w:rPr>
          <w:rFonts w:hint="eastAsia"/>
        </w:rPr>
        <w:t>-SVM</w:t>
      </w:r>
      <w:r w:rsidR="00872B43">
        <w:rPr>
          <w:rFonts w:hint="eastAsia"/>
        </w:rPr>
        <w:t>算法</w:t>
      </w:r>
      <w:r>
        <w:rPr>
          <w:rFonts w:hint="eastAsia"/>
        </w:rPr>
        <w:t>进行了原理介绍，接下来，我们将对湖南大学</w:t>
      </w:r>
      <w:r>
        <w:rPr>
          <w:rFonts w:hint="eastAsia"/>
        </w:rPr>
        <w:t>2024</w:t>
      </w:r>
      <w:r>
        <w:rPr>
          <w:rFonts w:hint="eastAsia"/>
        </w:rPr>
        <w:t>年研究生录取数据集分以及</w:t>
      </w:r>
      <w:r w:rsidR="00421669">
        <w:rPr>
          <w:rFonts w:hint="eastAsia"/>
        </w:rPr>
        <w:t>克利夫兰数据库中的心脏病</w:t>
      </w:r>
      <w:r>
        <w:rPr>
          <w:rFonts w:hint="eastAsia"/>
        </w:rPr>
        <w:t>数据集进行分类，采用的分类算法为支持向量机（</w:t>
      </w:r>
      <w:r>
        <w:rPr>
          <w:rFonts w:hint="eastAsia"/>
        </w:rPr>
        <w:t>Support Vector Machine,SVM</w:t>
      </w:r>
      <w:r>
        <w:rPr>
          <w:rFonts w:hint="eastAsia"/>
        </w:rPr>
        <w:t>）。通过</w:t>
      </w:r>
      <w:r>
        <w:rPr>
          <w:rFonts w:hint="eastAsia"/>
        </w:rPr>
        <w:t>PSO</w:t>
      </w:r>
      <w:r>
        <w:rPr>
          <w:rFonts w:hint="eastAsia"/>
        </w:rPr>
        <w:t>优化</w:t>
      </w:r>
      <w:r>
        <w:rPr>
          <w:rFonts w:hint="eastAsia"/>
        </w:rPr>
        <w:t>SVM</w:t>
      </w:r>
      <w:r>
        <w:rPr>
          <w:rFonts w:hint="eastAsia"/>
        </w:rPr>
        <w:t>的重要超参数</w:t>
      </w:r>
      <w:r>
        <w:rPr>
          <w:rFonts w:hint="eastAsia"/>
        </w:rPr>
        <w:t>c</w:t>
      </w:r>
      <w:r>
        <w:rPr>
          <w:rFonts w:hint="eastAsia"/>
        </w:rPr>
        <w:t>和</w:t>
      </w:r>
      <w:r>
        <w:rPr>
          <w:rFonts w:hint="eastAsia"/>
        </w:rPr>
        <w:t>g</w:t>
      </w:r>
      <w:r>
        <w:rPr>
          <w:rFonts w:hint="eastAsia"/>
        </w:rPr>
        <w:t>，寻找使模型效果最好的超参数</w:t>
      </w:r>
      <w:r>
        <w:rPr>
          <w:rFonts w:hint="eastAsia"/>
        </w:rPr>
        <w:t>c</w:t>
      </w:r>
      <w:r>
        <w:rPr>
          <w:rFonts w:hint="eastAsia"/>
        </w:rPr>
        <w:t>和</w:t>
      </w:r>
      <w:r>
        <w:rPr>
          <w:rFonts w:hint="eastAsia"/>
        </w:rPr>
        <w:t>g</w:t>
      </w:r>
      <w:r>
        <w:rPr>
          <w:rFonts w:hint="eastAsia"/>
        </w:rPr>
        <w:t>。从随机解出发，通过迭代寻找最优解，通过适应度来评价解的质量。</w:t>
      </w:r>
      <w:r>
        <w:rPr>
          <w:rFonts w:hint="eastAsia"/>
        </w:rPr>
        <w:t>PSO</w:t>
      </w:r>
      <w:r>
        <w:rPr>
          <w:rFonts w:hint="eastAsia"/>
        </w:rPr>
        <w:t>初始化为一群随机粒子，然后通过迭代找到最优解。所有的粒子具有位置</w:t>
      </w:r>
      <w:r>
        <w:rPr>
          <w:rFonts w:hint="eastAsia"/>
        </w:rPr>
        <w:t>(particle_position_vector)</w:t>
      </w:r>
      <w:r>
        <w:rPr>
          <w:rFonts w:hint="eastAsia"/>
        </w:rPr>
        <w:t>和速度</w:t>
      </w:r>
      <w:r>
        <w:rPr>
          <w:rFonts w:hint="eastAsia"/>
        </w:rPr>
        <w:t>(velocity_vector)</w:t>
      </w:r>
      <w:r>
        <w:rPr>
          <w:rFonts w:hint="eastAsia"/>
        </w:rPr>
        <w:t>两个属性。在每一次迭代中，粒子通过粒子本身所找到的最优解</w:t>
      </w:r>
      <w:r>
        <w:rPr>
          <w:rFonts w:hint="eastAsia"/>
        </w:rPr>
        <w:t>pbest</w:t>
      </w:r>
      <w:r>
        <w:rPr>
          <w:rFonts w:hint="eastAsia"/>
        </w:rPr>
        <w:t>和整个种群目前找到的最优解全局极值</w:t>
      </w:r>
      <w:r>
        <w:rPr>
          <w:rFonts w:hint="eastAsia"/>
        </w:rPr>
        <w:t>gbest</w:t>
      </w:r>
      <w:r>
        <w:rPr>
          <w:rFonts w:hint="eastAsia"/>
        </w:rPr>
        <w:t>来更新。接下来，我们通过代码，查看整个过程。</w:t>
      </w:r>
    </w:p>
    <w:p w14:paraId="227458E0" w14:textId="44B51A07" w:rsidR="00A31194" w:rsidRDefault="00A31194" w:rsidP="00A31194">
      <w:pPr>
        <w:ind w:firstLine="420"/>
      </w:pPr>
      <w:r w:rsidRPr="00B616A7">
        <w:t>第一步：导入相应的</w:t>
      </w:r>
      <w:r>
        <w:rPr>
          <w:rFonts w:hint="eastAsia"/>
        </w:rPr>
        <w:t>包以及</w:t>
      </w:r>
      <w:r w:rsidR="00CA05A3">
        <w:rPr>
          <w:rFonts w:hint="eastAsia"/>
        </w:rPr>
        <w:t>被</w:t>
      </w:r>
      <w:r w:rsidR="00FB565D">
        <w:rPr>
          <w:rFonts w:hint="eastAsia"/>
        </w:rPr>
        <w:t>测</w:t>
      </w:r>
      <w:r>
        <w:rPr>
          <w:rFonts w:hint="eastAsia"/>
        </w:rPr>
        <w:t>数据</w:t>
      </w:r>
      <w:r w:rsidRPr="00B616A7">
        <w:t>集合</w:t>
      </w:r>
      <w:r>
        <w:rPr>
          <w:rFonts w:hint="eastAsia"/>
        </w:rPr>
        <w:t>。</w:t>
      </w:r>
    </w:p>
    <w:tbl>
      <w:tblPr>
        <w:tblStyle w:val="af6"/>
        <w:tblW w:w="0" w:type="auto"/>
        <w:tblLook w:val="04A0" w:firstRow="1" w:lastRow="0" w:firstColumn="1" w:lastColumn="0" w:noHBand="0" w:noVBand="1"/>
      </w:tblPr>
      <w:tblGrid>
        <w:gridCol w:w="8296"/>
      </w:tblGrid>
      <w:tr w:rsidR="00B21062" w14:paraId="55E68CF4" w14:textId="77777777">
        <w:trPr>
          <w:trHeight w:val="821"/>
        </w:trPr>
        <w:tc>
          <w:tcPr>
            <w:tcW w:w="8296" w:type="dxa"/>
          </w:tcPr>
          <w:p w14:paraId="6F20BC59" w14:textId="5CEB7FC3" w:rsidR="00B21062" w:rsidRDefault="00083B8A" w:rsidP="00A31194">
            <w:pPr>
              <w:ind w:firstLineChars="0" w:firstLine="0"/>
            </w:pPr>
            <w:r w:rsidRPr="00083B8A">
              <w:rPr>
                <w:noProof/>
              </w:rPr>
              <w:drawing>
                <wp:inline distT="0" distB="0" distL="0" distR="0" wp14:anchorId="654D112D" wp14:editId="364A56AA">
                  <wp:extent cx="5138057" cy="728345"/>
                  <wp:effectExtent l="0" t="0" r="5715" b="0"/>
                  <wp:docPr id="2" name="图片 1">
                    <a:extLst xmlns:a="http://schemas.openxmlformats.org/drawingml/2006/main">
                      <a:ext uri="{FF2B5EF4-FFF2-40B4-BE49-F238E27FC236}">
                        <a16:creationId xmlns:a16="http://schemas.microsoft.com/office/drawing/2014/main" id="{74250C30-DA09-E3DE-90A3-495E8ECE72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74250C30-DA09-E3DE-90A3-495E8ECE72D6}"/>
                              </a:ext>
                            </a:extLst>
                          </pic:cNvPr>
                          <pic:cNvPicPr>
                            <a:picLocks noChangeAspect="1"/>
                          </pic:cNvPicPr>
                        </pic:nvPicPr>
                        <pic:blipFill rotWithShape="1">
                          <a:blip r:embed="rId72"/>
                          <a:srcRect r="2583"/>
                          <a:stretch/>
                        </pic:blipFill>
                        <pic:spPr bwMode="auto">
                          <a:xfrm>
                            <a:off x="0" y="0"/>
                            <a:ext cx="5138057" cy="728345"/>
                          </a:xfrm>
                          <a:prstGeom prst="rect">
                            <a:avLst/>
                          </a:prstGeom>
                          <a:ln>
                            <a:noFill/>
                          </a:ln>
                          <a:extLst>
                            <a:ext uri="{53640926-AAD7-44D8-BBD7-CCE9431645EC}">
                              <a14:shadowObscured xmlns:a14="http://schemas.microsoft.com/office/drawing/2010/main"/>
                            </a:ext>
                          </a:extLst>
                        </pic:spPr>
                      </pic:pic>
                    </a:graphicData>
                  </a:graphic>
                </wp:inline>
              </w:drawing>
            </w:r>
          </w:p>
        </w:tc>
      </w:tr>
    </w:tbl>
    <w:p w14:paraId="75FD4AFD" w14:textId="60AD07AB" w:rsidR="00A31194" w:rsidRDefault="00A31194" w:rsidP="00A31194">
      <w:pPr>
        <w:ind w:firstLine="420"/>
      </w:pPr>
      <w:r w:rsidRPr="00B616A7">
        <w:t>第</w:t>
      </w:r>
      <w:r w:rsidR="00657D5F">
        <w:rPr>
          <w:rFonts w:hint="eastAsia"/>
        </w:rPr>
        <w:t>二</w:t>
      </w:r>
      <w:r w:rsidRPr="00B616A7">
        <w:t>步，初始化模型参数。</w:t>
      </w:r>
    </w:p>
    <w:tbl>
      <w:tblPr>
        <w:tblStyle w:val="af6"/>
        <w:tblW w:w="0" w:type="auto"/>
        <w:tblLook w:val="04A0" w:firstRow="1" w:lastRow="0" w:firstColumn="1" w:lastColumn="0" w:noHBand="0" w:noVBand="1"/>
      </w:tblPr>
      <w:tblGrid>
        <w:gridCol w:w="8296"/>
      </w:tblGrid>
      <w:tr w:rsidR="00B21062" w14:paraId="52A7406F" w14:textId="77777777">
        <w:trPr>
          <w:trHeight w:val="821"/>
        </w:trPr>
        <w:tc>
          <w:tcPr>
            <w:tcW w:w="8296" w:type="dxa"/>
          </w:tcPr>
          <w:p w14:paraId="3E0EA39B" w14:textId="21F05BC9" w:rsidR="00B21062" w:rsidRPr="00C91580" w:rsidRDefault="006F14F9">
            <w:pPr>
              <w:ind w:firstLineChars="0" w:firstLine="0"/>
              <w:rPr>
                <w:b/>
                <w:bCs/>
              </w:rPr>
            </w:pPr>
            <w:r>
              <w:rPr>
                <w:noProof/>
                <w14:ligatures w14:val="none"/>
              </w:rPr>
              <w:drawing>
                <wp:inline distT="0" distB="0" distL="0" distR="0" wp14:anchorId="1CFDFF18" wp14:editId="3E0739B5">
                  <wp:extent cx="2425700" cy="1554247"/>
                  <wp:effectExtent l="0" t="0" r="0" b="8255"/>
                  <wp:docPr id="797627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27386" name=""/>
                          <pic:cNvPicPr/>
                        </pic:nvPicPr>
                        <pic:blipFill>
                          <a:blip r:embed="rId73"/>
                          <a:stretch>
                            <a:fillRect/>
                          </a:stretch>
                        </pic:blipFill>
                        <pic:spPr>
                          <a:xfrm>
                            <a:off x="0" y="0"/>
                            <a:ext cx="2435991" cy="1560841"/>
                          </a:xfrm>
                          <a:prstGeom prst="rect">
                            <a:avLst/>
                          </a:prstGeom>
                        </pic:spPr>
                      </pic:pic>
                    </a:graphicData>
                  </a:graphic>
                </wp:inline>
              </w:drawing>
            </w:r>
          </w:p>
        </w:tc>
      </w:tr>
    </w:tbl>
    <w:p w14:paraId="1132D2C9" w14:textId="11C48DE4" w:rsidR="00A31194" w:rsidRDefault="00A31194" w:rsidP="00A31194">
      <w:pPr>
        <w:ind w:firstLine="420"/>
      </w:pPr>
      <w:r w:rsidRPr="00B616A7">
        <w:t>第</w:t>
      </w:r>
      <w:r w:rsidR="00657D5F">
        <w:rPr>
          <w:rFonts w:hint="eastAsia"/>
        </w:rPr>
        <w:t>三</w:t>
      </w:r>
      <w:r w:rsidRPr="00B616A7">
        <w:t>步，设置适应度值，输出分类精度，并返回混淆矩阵错误结果分类情况。</w:t>
      </w:r>
    </w:p>
    <w:tbl>
      <w:tblPr>
        <w:tblStyle w:val="af6"/>
        <w:tblW w:w="0" w:type="auto"/>
        <w:tblLook w:val="04A0" w:firstRow="1" w:lastRow="0" w:firstColumn="1" w:lastColumn="0" w:noHBand="0" w:noVBand="1"/>
      </w:tblPr>
      <w:tblGrid>
        <w:gridCol w:w="8296"/>
      </w:tblGrid>
      <w:tr w:rsidR="00B21062" w14:paraId="3E1264C6" w14:textId="77777777">
        <w:trPr>
          <w:trHeight w:val="821"/>
        </w:trPr>
        <w:tc>
          <w:tcPr>
            <w:tcW w:w="8296" w:type="dxa"/>
          </w:tcPr>
          <w:p w14:paraId="06D89680" w14:textId="6249E7EA" w:rsidR="00B21062" w:rsidRDefault="00083B8A">
            <w:pPr>
              <w:ind w:firstLineChars="0" w:firstLine="0"/>
            </w:pPr>
            <w:r>
              <w:rPr>
                <w:noProof/>
                <w14:ligatures w14:val="none"/>
              </w:rPr>
              <w:drawing>
                <wp:inline distT="0" distB="0" distL="0" distR="0" wp14:anchorId="2DFE2EEC" wp14:editId="725281C9">
                  <wp:extent cx="5143500" cy="725743"/>
                  <wp:effectExtent l="0" t="0" r="0" b="0"/>
                  <wp:docPr id="6708411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41139" name=""/>
                          <pic:cNvPicPr/>
                        </pic:nvPicPr>
                        <pic:blipFill rotWithShape="1">
                          <a:blip r:embed="rId74"/>
                          <a:srcRect l="401" r="2071"/>
                          <a:stretch/>
                        </pic:blipFill>
                        <pic:spPr bwMode="auto">
                          <a:xfrm>
                            <a:off x="0" y="0"/>
                            <a:ext cx="5143939" cy="725805"/>
                          </a:xfrm>
                          <a:prstGeom prst="rect">
                            <a:avLst/>
                          </a:prstGeom>
                          <a:ln>
                            <a:noFill/>
                          </a:ln>
                          <a:extLst>
                            <a:ext uri="{53640926-AAD7-44D8-BBD7-CCE9431645EC}">
                              <a14:shadowObscured xmlns:a14="http://schemas.microsoft.com/office/drawing/2010/main"/>
                            </a:ext>
                          </a:extLst>
                        </pic:spPr>
                      </pic:pic>
                    </a:graphicData>
                  </a:graphic>
                </wp:inline>
              </w:drawing>
            </w:r>
          </w:p>
        </w:tc>
      </w:tr>
    </w:tbl>
    <w:p w14:paraId="65CD1AB2" w14:textId="319047BE" w:rsidR="00A31194" w:rsidRDefault="00A31194" w:rsidP="00A31194">
      <w:pPr>
        <w:ind w:firstLine="420"/>
      </w:pPr>
      <w:r w:rsidRPr="00B616A7">
        <w:t>第</w:t>
      </w:r>
      <w:r w:rsidR="00657D5F">
        <w:rPr>
          <w:rFonts w:hint="eastAsia"/>
        </w:rPr>
        <w:t>四</w:t>
      </w:r>
      <w:r w:rsidRPr="00B616A7">
        <w:t>步，初始化粒子位置</w:t>
      </w:r>
      <w:r w:rsidRPr="00B616A7">
        <w:t>(particle_position_vector)</w:t>
      </w:r>
      <w:r w:rsidRPr="00B616A7">
        <w:t>和粒子速度（</w:t>
      </w:r>
      <w:r w:rsidRPr="00B616A7">
        <w:t>velocity_vector)</w:t>
      </w:r>
      <w:r>
        <w:rPr>
          <w:rFonts w:hint="eastAsia"/>
        </w:rPr>
        <w:t>。</w:t>
      </w:r>
    </w:p>
    <w:tbl>
      <w:tblPr>
        <w:tblStyle w:val="af6"/>
        <w:tblW w:w="0" w:type="auto"/>
        <w:tblLook w:val="04A0" w:firstRow="1" w:lastRow="0" w:firstColumn="1" w:lastColumn="0" w:noHBand="0" w:noVBand="1"/>
      </w:tblPr>
      <w:tblGrid>
        <w:gridCol w:w="8296"/>
      </w:tblGrid>
      <w:tr w:rsidR="00B21062" w14:paraId="4668176A" w14:textId="77777777">
        <w:trPr>
          <w:trHeight w:val="821"/>
        </w:trPr>
        <w:tc>
          <w:tcPr>
            <w:tcW w:w="8296" w:type="dxa"/>
          </w:tcPr>
          <w:p w14:paraId="0DA67877" w14:textId="7EE07FE1" w:rsidR="00B21062" w:rsidRDefault="00083B8A">
            <w:pPr>
              <w:ind w:firstLineChars="0" w:firstLine="0"/>
            </w:pPr>
            <w:r>
              <w:rPr>
                <w:noProof/>
                <w14:ligatures w14:val="none"/>
              </w:rPr>
              <w:drawing>
                <wp:inline distT="0" distB="0" distL="0" distR="0" wp14:anchorId="7CDF7F50" wp14:editId="74731B05">
                  <wp:extent cx="5159829" cy="555625"/>
                  <wp:effectExtent l="0" t="0" r="3175" b="0"/>
                  <wp:docPr id="4076647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64773" name=""/>
                          <pic:cNvPicPr/>
                        </pic:nvPicPr>
                        <pic:blipFill rotWithShape="1">
                          <a:blip r:embed="rId75"/>
                          <a:srcRect l="2064" t="2771" r="-8"/>
                          <a:stretch/>
                        </pic:blipFill>
                        <pic:spPr bwMode="auto">
                          <a:xfrm>
                            <a:off x="0" y="0"/>
                            <a:ext cx="5165902" cy="556279"/>
                          </a:xfrm>
                          <a:prstGeom prst="rect">
                            <a:avLst/>
                          </a:prstGeom>
                          <a:ln>
                            <a:noFill/>
                          </a:ln>
                          <a:extLst>
                            <a:ext uri="{53640926-AAD7-44D8-BBD7-CCE9431645EC}">
                              <a14:shadowObscured xmlns:a14="http://schemas.microsoft.com/office/drawing/2010/main"/>
                            </a:ext>
                          </a:extLst>
                        </pic:spPr>
                      </pic:pic>
                    </a:graphicData>
                  </a:graphic>
                </wp:inline>
              </w:drawing>
            </w:r>
          </w:p>
        </w:tc>
      </w:tr>
    </w:tbl>
    <w:p w14:paraId="088608EB" w14:textId="109F1EFD" w:rsidR="00A31194" w:rsidRDefault="00A31194" w:rsidP="00A31194">
      <w:pPr>
        <w:ind w:firstLine="420"/>
      </w:pPr>
      <w:r w:rsidRPr="00B616A7">
        <w:t>第</w:t>
      </w:r>
      <w:r w:rsidR="00657D5F">
        <w:rPr>
          <w:rFonts w:hint="eastAsia"/>
        </w:rPr>
        <w:t>五</w:t>
      </w:r>
      <w:r w:rsidRPr="00B616A7">
        <w:t>步，开始迭代</w:t>
      </w:r>
      <w:r>
        <w:rPr>
          <w:rFonts w:hint="eastAsia"/>
        </w:rPr>
        <w:t>。</w:t>
      </w:r>
    </w:p>
    <w:p w14:paraId="77268A98" w14:textId="77777777" w:rsidR="00C160CC" w:rsidRDefault="00C160CC" w:rsidP="00A31194">
      <w:pPr>
        <w:ind w:firstLine="420"/>
      </w:pPr>
    </w:p>
    <w:p w14:paraId="3A9D2A82" w14:textId="77777777" w:rsidR="00C160CC" w:rsidRDefault="00C160CC" w:rsidP="00A31194">
      <w:pPr>
        <w:ind w:firstLine="420"/>
      </w:pPr>
    </w:p>
    <w:p w14:paraId="22508154" w14:textId="77777777" w:rsidR="00C160CC" w:rsidRDefault="00C160CC" w:rsidP="00A31194">
      <w:pPr>
        <w:ind w:firstLine="420"/>
      </w:pPr>
    </w:p>
    <w:tbl>
      <w:tblPr>
        <w:tblStyle w:val="af6"/>
        <w:tblW w:w="0" w:type="auto"/>
        <w:tblLook w:val="04A0" w:firstRow="1" w:lastRow="0" w:firstColumn="1" w:lastColumn="0" w:noHBand="0" w:noVBand="1"/>
      </w:tblPr>
      <w:tblGrid>
        <w:gridCol w:w="8296"/>
      </w:tblGrid>
      <w:tr w:rsidR="00B21062" w14:paraId="33B783B7" w14:textId="77777777">
        <w:trPr>
          <w:trHeight w:val="821"/>
        </w:trPr>
        <w:tc>
          <w:tcPr>
            <w:tcW w:w="8296" w:type="dxa"/>
          </w:tcPr>
          <w:p w14:paraId="67FB6DFD" w14:textId="6A167159" w:rsidR="00B21062" w:rsidRDefault="00083B8A">
            <w:pPr>
              <w:ind w:firstLineChars="0" w:firstLine="0"/>
            </w:pPr>
            <w:r>
              <w:rPr>
                <w:noProof/>
                <w14:ligatures w14:val="none"/>
              </w:rPr>
              <w:lastRenderedPageBreak/>
              <w:drawing>
                <wp:inline distT="0" distB="0" distL="0" distR="0" wp14:anchorId="27371FED" wp14:editId="1E923560">
                  <wp:extent cx="5170896" cy="2258695"/>
                  <wp:effectExtent l="0" t="0" r="0" b="8255"/>
                  <wp:docPr id="340255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55724" name=""/>
                          <pic:cNvPicPr/>
                        </pic:nvPicPr>
                        <pic:blipFill rotWithShape="1">
                          <a:blip r:embed="rId76"/>
                          <a:srcRect l="1961"/>
                          <a:stretch/>
                        </pic:blipFill>
                        <pic:spPr bwMode="auto">
                          <a:xfrm>
                            <a:off x="0" y="0"/>
                            <a:ext cx="5170896" cy="2258695"/>
                          </a:xfrm>
                          <a:prstGeom prst="rect">
                            <a:avLst/>
                          </a:prstGeom>
                          <a:ln>
                            <a:noFill/>
                          </a:ln>
                          <a:extLst>
                            <a:ext uri="{53640926-AAD7-44D8-BBD7-CCE9431645EC}">
                              <a14:shadowObscured xmlns:a14="http://schemas.microsoft.com/office/drawing/2010/main"/>
                            </a:ext>
                          </a:extLst>
                        </pic:spPr>
                      </pic:pic>
                    </a:graphicData>
                  </a:graphic>
                </wp:inline>
              </w:drawing>
            </w:r>
          </w:p>
        </w:tc>
      </w:tr>
    </w:tbl>
    <w:p w14:paraId="1910C237" w14:textId="6654907B" w:rsidR="00A31194" w:rsidRDefault="00A31194" w:rsidP="00A31194">
      <w:pPr>
        <w:ind w:firstLine="420"/>
      </w:pPr>
      <w:r w:rsidRPr="00B616A7">
        <w:t>第</w:t>
      </w:r>
      <w:r w:rsidR="00657D5F">
        <w:rPr>
          <w:rFonts w:hint="eastAsia"/>
        </w:rPr>
        <w:t>六</w:t>
      </w:r>
      <w:r w:rsidRPr="00B616A7">
        <w:t>步，输出最终的分类结果</w:t>
      </w:r>
      <w:r>
        <w:rPr>
          <w:rFonts w:hint="eastAsia"/>
        </w:rPr>
        <w:t>。</w:t>
      </w:r>
    </w:p>
    <w:tbl>
      <w:tblPr>
        <w:tblStyle w:val="af6"/>
        <w:tblW w:w="0" w:type="auto"/>
        <w:tblLook w:val="04A0" w:firstRow="1" w:lastRow="0" w:firstColumn="1" w:lastColumn="0" w:noHBand="0" w:noVBand="1"/>
      </w:tblPr>
      <w:tblGrid>
        <w:gridCol w:w="8296"/>
      </w:tblGrid>
      <w:tr w:rsidR="00B21062" w14:paraId="0E0DBF54" w14:textId="77777777">
        <w:trPr>
          <w:trHeight w:val="821"/>
        </w:trPr>
        <w:tc>
          <w:tcPr>
            <w:tcW w:w="8296" w:type="dxa"/>
          </w:tcPr>
          <w:p w14:paraId="3E7AF4CA" w14:textId="15052F81" w:rsidR="00B21062" w:rsidRDefault="00C160CC">
            <w:pPr>
              <w:ind w:firstLineChars="0" w:firstLine="0"/>
            </w:pPr>
            <w:r>
              <w:rPr>
                <w:noProof/>
                <w14:ligatures w14:val="none"/>
              </w:rPr>
              <w:drawing>
                <wp:inline distT="0" distB="0" distL="0" distR="0" wp14:anchorId="02FC3604" wp14:editId="20B0FC3D">
                  <wp:extent cx="5001986" cy="233286"/>
                  <wp:effectExtent l="0" t="0" r="0" b="0"/>
                  <wp:docPr id="489360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60517" name=""/>
                          <pic:cNvPicPr/>
                        </pic:nvPicPr>
                        <pic:blipFill rotWithShape="1">
                          <a:blip r:embed="rId77"/>
                          <a:srcRect t="9702"/>
                          <a:stretch/>
                        </pic:blipFill>
                        <pic:spPr bwMode="auto">
                          <a:xfrm>
                            <a:off x="0" y="0"/>
                            <a:ext cx="5001986" cy="233286"/>
                          </a:xfrm>
                          <a:prstGeom prst="rect">
                            <a:avLst/>
                          </a:prstGeom>
                          <a:ln>
                            <a:noFill/>
                          </a:ln>
                          <a:extLst>
                            <a:ext uri="{53640926-AAD7-44D8-BBD7-CCE9431645EC}">
                              <a14:shadowObscured xmlns:a14="http://schemas.microsoft.com/office/drawing/2010/main"/>
                            </a:ext>
                          </a:extLst>
                        </pic:spPr>
                      </pic:pic>
                    </a:graphicData>
                  </a:graphic>
                </wp:inline>
              </w:drawing>
            </w:r>
          </w:p>
        </w:tc>
      </w:tr>
    </w:tbl>
    <w:p w14:paraId="7843E9EF" w14:textId="558EE88D" w:rsidR="00A31194" w:rsidRDefault="00A31194" w:rsidP="00A31194">
      <w:pPr>
        <w:ind w:firstLine="420"/>
      </w:pPr>
      <w:r w:rsidRPr="00B616A7">
        <w:t>第</w:t>
      </w:r>
      <w:r w:rsidR="00657D5F">
        <w:rPr>
          <w:rFonts w:hint="eastAsia"/>
        </w:rPr>
        <w:t>七</w:t>
      </w:r>
      <w:r w:rsidRPr="00B616A7">
        <w:t>步，我们将</w:t>
      </w:r>
      <w:r w:rsidRPr="00B616A7">
        <w:t>PSO</w:t>
      </w:r>
      <w:r w:rsidRPr="00B616A7">
        <w:t>得到的最优参数组合带入</w:t>
      </w:r>
      <w:r w:rsidRPr="00B616A7">
        <w:t>SVM</w:t>
      </w:r>
      <w:r w:rsidRPr="00B616A7">
        <w:t>，进行验证</w:t>
      </w:r>
      <w:r>
        <w:rPr>
          <w:rFonts w:hint="eastAsia"/>
        </w:rPr>
        <w:t>。</w:t>
      </w:r>
    </w:p>
    <w:tbl>
      <w:tblPr>
        <w:tblStyle w:val="af6"/>
        <w:tblW w:w="0" w:type="auto"/>
        <w:tblLook w:val="04A0" w:firstRow="1" w:lastRow="0" w:firstColumn="1" w:lastColumn="0" w:noHBand="0" w:noVBand="1"/>
      </w:tblPr>
      <w:tblGrid>
        <w:gridCol w:w="8296"/>
      </w:tblGrid>
      <w:tr w:rsidR="00B21062" w14:paraId="2610E00C" w14:textId="77777777" w:rsidTr="00722A8E">
        <w:trPr>
          <w:trHeight w:val="1088"/>
        </w:trPr>
        <w:tc>
          <w:tcPr>
            <w:tcW w:w="8296" w:type="dxa"/>
          </w:tcPr>
          <w:p w14:paraId="4571492B" w14:textId="48F4972C" w:rsidR="00B21062" w:rsidRDefault="00083B8A">
            <w:pPr>
              <w:ind w:firstLineChars="0" w:firstLine="0"/>
            </w:pPr>
            <w:r>
              <w:rPr>
                <w:noProof/>
                <w14:ligatures w14:val="none"/>
              </w:rPr>
              <w:drawing>
                <wp:inline distT="0" distB="0" distL="0" distR="0" wp14:anchorId="6A585823" wp14:editId="49E81FED">
                  <wp:extent cx="4830992" cy="589188"/>
                  <wp:effectExtent l="0" t="0" r="0" b="1905"/>
                  <wp:docPr id="1652272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72898" name=""/>
                          <pic:cNvPicPr/>
                        </pic:nvPicPr>
                        <pic:blipFill>
                          <a:blip r:embed="rId78"/>
                          <a:stretch>
                            <a:fillRect/>
                          </a:stretch>
                        </pic:blipFill>
                        <pic:spPr>
                          <a:xfrm>
                            <a:off x="0" y="0"/>
                            <a:ext cx="4856327" cy="592278"/>
                          </a:xfrm>
                          <a:prstGeom prst="rect">
                            <a:avLst/>
                          </a:prstGeom>
                        </pic:spPr>
                      </pic:pic>
                    </a:graphicData>
                  </a:graphic>
                </wp:inline>
              </w:drawing>
            </w:r>
          </w:p>
        </w:tc>
      </w:tr>
    </w:tbl>
    <w:p w14:paraId="2BFAD454" w14:textId="2AD44E9F" w:rsidR="00A31194" w:rsidRDefault="00D33403" w:rsidP="00A31194">
      <w:pPr>
        <w:pStyle w:val="2"/>
      </w:pPr>
      <w:bookmarkStart w:id="12" w:name="_Toc174103802"/>
      <w:bookmarkStart w:id="13" w:name="_Toc174104088"/>
      <w:r>
        <w:rPr>
          <w:rFonts w:hint="eastAsia"/>
        </w:rPr>
        <w:t>基于</w:t>
      </w:r>
      <w:r w:rsidR="001B1C6D" w:rsidRPr="0055179C">
        <w:rPr>
          <w:rFonts w:hint="eastAsia"/>
        </w:rPr>
        <w:t>PSO-SVM</w:t>
      </w:r>
      <w:r>
        <w:rPr>
          <w:rFonts w:hint="eastAsia"/>
        </w:rPr>
        <w:t>对湖南大学</w:t>
      </w:r>
      <w:r>
        <w:rPr>
          <w:rFonts w:hint="eastAsia"/>
        </w:rPr>
        <w:t>2024</w:t>
      </w:r>
      <w:r>
        <w:rPr>
          <w:rFonts w:hint="eastAsia"/>
        </w:rPr>
        <w:t>年研究生录取数据集分类</w:t>
      </w:r>
      <w:bookmarkEnd w:id="12"/>
      <w:bookmarkEnd w:id="13"/>
    </w:p>
    <w:p w14:paraId="6775F1F5" w14:textId="4BD68DC7" w:rsidR="00C91580" w:rsidRDefault="00C91580" w:rsidP="00C91580">
      <w:pPr>
        <w:pStyle w:val="3"/>
      </w:pPr>
      <w:bookmarkStart w:id="14" w:name="_Toc174103803"/>
      <w:bookmarkStart w:id="15" w:name="_Toc174104089"/>
      <w:r>
        <w:rPr>
          <w:rFonts w:hint="eastAsia"/>
        </w:rPr>
        <w:t>湖南大学</w:t>
      </w:r>
      <w:r>
        <w:rPr>
          <w:rFonts w:hint="eastAsia"/>
        </w:rPr>
        <w:t>2024</w:t>
      </w:r>
      <w:r>
        <w:rPr>
          <w:rFonts w:hint="eastAsia"/>
        </w:rPr>
        <w:t>年研究生录取数据集</w:t>
      </w:r>
      <w:bookmarkEnd w:id="14"/>
      <w:bookmarkEnd w:id="15"/>
    </w:p>
    <w:p w14:paraId="50C046D0" w14:textId="6FC6F7AC" w:rsidR="00CE3A7D" w:rsidRPr="00CE3A7D" w:rsidRDefault="00CE3A7D" w:rsidP="00CE3A7D">
      <w:pPr>
        <w:ind w:firstLine="420"/>
      </w:pPr>
      <w:r w:rsidRPr="00CE3A7D">
        <w:t>本文数据来源于</w:t>
      </w:r>
      <w:r w:rsidR="007E7696">
        <w:rPr>
          <w:rFonts w:hint="eastAsia"/>
        </w:rPr>
        <w:t>湖南大学机械与运载工程学院官网</w:t>
      </w:r>
      <w:r w:rsidRPr="00CE3A7D">
        <w:t>，记录的是</w:t>
      </w:r>
      <w:r w:rsidR="007E7696">
        <w:rPr>
          <w:rFonts w:hint="eastAsia"/>
        </w:rPr>
        <w:t>湖南大学</w:t>
      </w:r>
      <w:r w:rsidR="007E7696">
        <w:rPr>
          <w:rFonts w:hint="eastAsia"/>
        </w:rPr>
        <w:t>2024</w:t>
      </w:r>
      <w:r w:rsidR="007E7696">
        <w:rPr>
          <w:rFonts w:hint="eastAsia"/>
        </w:rPr>
        <w:t>年研究生初试各学科和复试面试成绩。</w:t>
      </w:r>
      <w:r w:rsidRPr="00CE3A7D">
        <w:t>共有</w:t>
      </w:r>
      <w:r w:rsidR="00D64208">
        <w:rPr>
          <w:rFonts w:hint="eastAsia"/>
        </w:rPr>
        <w:t>301</w:t>
      </w:r>
      <w:r w:rsidRPr="00CE3A7D">
        <w:t>个样本，选择了</w:t>
      </w:r>
      <w:r w:rsidR="00D64208">
        <w:rPr>
          <w:rFonts w:hint="eastAsia"/>
        </w:rPr>
        <w:t>报考专业</w:t>
      </w:r>
      <w:r w:rsidRPr="00CE3A7D">
        <w:t xml:space="preserve">( x1) </w:t>
      </w:r>
      <w:r w:rsidRPr="00CE3A7D">
        <w:t>，</w:t>
      </w:r>
      <w:r w:rsidR="00D64208">
        <w:rPr>
          <w:rFonts w:hint="eastAsia"/>
        </w:rPr>
        <w:t>政治成绩</w:t>
      </w:r>
      <w:r w:rsidRPr="00CE3A7D">
        <w:t xml:space="preserve">( x2) </w:t>
      </w:r>
      <w:r w:rsidRPr="00CE3A7D">
        <w:t>，</w:t>
      </w:r>
      <w:r w:rsidR="00D64208">
        <w:rPr>
          <w:rFonts w:hint="eastAsia"/>
        </w:rPr>
        <w:t>外语成绩</w:t>
      </w:r>
      <w:r w:rsidRPr="00CE3A7D">
        <w:t xml:space="preserve">( x3) </w:t>
      </w:r>
      <w:r w:rsidRPr="00CE3A7D">
        <w:t>，</w:t>
      </w:r>
      <w:r w:rsidR="00D64208">
        <w:rPr>
          <w:rFonts w:hint="eastAsia"/>
        </w:rPr>
        <w:t>数学成绩</w:t>
      </w:r>
      <w:r w:rsidRPr="00CE3A7D">
        <w:t xml:space="preserve">( x4) </w:t>
      </w:r>
      <w:r w:rsidRPr="00CE3A7D">
        <w:t>，</w:t>
      </w:r>
      <w:r w:rsidR="00D64208">
        <w:rPr>
          <w:rFonts w:hint="eastAsia"/>
        </w:rPr>
        <w:t>专业课成绩</w:t>
      </w:r>
      <w:r w:rsidRPr="00CE3A7D">
        <w:t xml:space="preserve">( x5) </w:t>
      </w:r>
      <w:r w:rsidRPr="00CE3A7D">
        <w:t>，</w:t>
      </w:r>
      <w:r w:rsidR="00D64208">
        <w:rPr>
          <w:rFonts w:hint="eastAsia"/>
        </w:rPr>
        <w:t>复试面试成绩</w:t>
      </w:r>
      <w:r w:rsidRPr="00CE3A7D">
        <w:t>( x6)</w:t>
      </w:r>
      <w:r w:rsidR="00D64208">
        <w:rPr>
          <w:rFonts w:hint="eastAsia"/>
        </w:rPr>
        <w:t xml:space="preserve"> 6</w:t>
      </w:r>
      <w:r w:rsidRPr="00CE3A7D">
        <w:t>个指标作为影响</w:t>
      </w:r>
      <w:r w:rsidR="00D64208">
        <w:rPr>
          <w:rFonts w:hint="eastAsia"/>
        </w:rPr>
        <w:t>研究生是否录取</w:t>
      </w:r>
      <w:r w:rsidRPr="00CE3A7D">
        <w:t>的体系指标</w:t>
      </w:r>
      <w:r w:rsidR="00D64208">
        <w:rPr>
          <w:rFonts w:hint="eastAsia"/>
        </w:rPr>
        <w:t>。</w:t>
      </w:r>
    </w:p>
    <w:p w14:paraId="1AF4B2A0" w14:textId="0A40EE84" w:rsidR="00C91580" w:rsidRPr="00C91580" w:rsidRDefault="00C91580" w:rsidP="00C91580">
      <w:pPr>
        <w:pStyle w:val="3"/>
      </w:pPr>
      <w:bookmarkStart w:id="16" w:name="_Toc174103804"/>
      <w:bookmarkStart w:id="17" w:name="_Toc174104090"/>
      <w:r>
        <w:rPr>
          <w:rFonts w:hint="eastAsia"/>
        </w:rPr>
        <w:t>分类结果</w:t>
      </w:r>
      <w:bookmarkEnd w:id="16"/>
      <w:bookmarkEnd w:id="17"/>
    </w:p>
    <w:tbl>
      <w:tblPr>
        <w:tblStyle w:val="af6"/>
        <w:tblW w:w="0" w:type="auto"/>
        <w:tblLook w:val="04A0" w:firstRow="1" w:lastRow="0" w:firstColumn="1" w:lastColumn="0" w:noHBand="0" w:noVBand="1"/>
      </w:tblPr>
      <w:tblGrid>
        <w:gridCol w:w="2766"/>
        <w:gridCol w:w="2765"/>
        <w:gridCol w:w="2765"/>
      </w:tblGrid>
      <w:tr w:rsidR="005B5444" w14:paraId="19188918" w14:textId="77777777" w:rsidTr="00BF5A77">
        <w:tc>
          <w:tcPr>
            <w:tcW w:w="2766" w:type="dxa"/>
            <w:tcBorders>
              <w:top w:val="nil"/>
              <w:left w:val="nil"/>
              <w:bottom w:val="nil"/>
              <w:right w:val="nil"/>
            </w:tcBorders>
          </w:tcPr>
          <w:p w14:paraId="4756DF0D" w14:textId="77777777" w:rsidR="001D32DD" w:rsidRDefault="005B5444" w:rsidP="00872B43">
            <w:pPr>
              <w:ind w:firstLineChars="0" w:firstLine="0"/>
              <w:jc w:val="center"/>
            </w:pPr>
            <w:r>
              <w:rPr>
                <w:rFonts w:hint="eastAsia"/>
                <w:noProof/>
                <w14:ligatures w14:val="none"/>
              </w:rPr>
              <w:drawing>
                <wp:inline distT="0" distB="0" distL="0" distR="0" wp14:anchorId="598363E2" wp14:editId="4A5E6B1A">
                  <wp:extent cx="1584000" cy="1188000"/>
                  <wp:effectExtent l="0" t="0" r="0" b="0"/>
                  <wp:docPr id="67255127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51276" name="图片 672551276"/>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584000" cy="1188000"/>
                          </a:xfrm>
                          <a:prstGeom prst="rect">
                            <a:avLst/>
                          </a:prstGeom>
                        </pic:spPr>
                      </pic:pic>
                    </a:graphicData>
                  </a:graphic>
                </wp:inline>
              </w:drawing>
            </w:r>
          </w:p>
          <w:p w14:paraId="643C7CEA" w14:textId="0D540774" w:rsidR="00411E35" w:rsidRDefault="000F2CC7" w:rsidP="00872B43">
            <w:pPr>
              <w:ind w:firstLineChars="0" w:firstLine="0"/>
              <w:jc w:val="center"/>
            </w:pPr>
            <w:r w:rsidRPr="000F2CC7">
              <w:rPr>
                <w:sz w:val="16"/>
                <w:szCs w:val="16"/>
              </w:rPr>
              <w:t>Iteration</w:t>
            </w:r>
            <w:r w:rsidRPr="000F2CC7">
              <w:rPr>
                <w:rFonts w:hint="eastAsia"/>
                <w:sz w:val="16"/>
                <w:szCs w:val="16"/>
              </w:rPr>
              <w:t>=</w:t>
            </w:r>
            <w:r>
              <w:rPr>
                <w:rFonts w:hint="eastAsia"/>
                <w:sz w:val="16"/>
                <w:szCs w:val="16"/>
              </w:rPr>
              <w:t>1</w:t>
            </w:r>
          </w:p>
        </w:tc>
        <w:tc>
          <w:tcPr>
            <w:tcW w:w="2765" w:type="dxa"/>
            <w:tcBorders>
              <w:top w:val="nil"/>
              <w:left w:val="nil"/>
              <w:bottom w:val="nil"/>
              <w:right w:val="nil"/>
            </w:tcBorders>
          </w:tcPr>
          <w:p w14:paraId="2F52799F" w14:textId="77777777" w:rsidR="001D32DD" w:rsidRDefault="005B5444" w:rsidP="00872B43">
            <w:pPr>
              <w:ind w:firstLineChars="0" w:firstLine="0"/>
              <w:jc w:val="center"/>
            </w:pPr>
            <w:r>
              <w:rPr>
                <w:rFonts w:hint="eastAsia"/>
                <w:noProof/>
                <w14:ligatures w14:val="none"/>
              </w:rPr>
              <w:drawing>
                <wp:inline distT="0" distB="0" distL="0" distR="0" wp14:anchorId="2A91C9F4" wp14:editId="060008CE">
                  <wp:extent cx="1584000" cy="1188000"/>
                  <wp:effectExtent l="0" t="0" r="0" b="0"/>
                  <wp:docPr id="45841010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10102" name="图片 458410102"/>
                          <pic:cNvPicPr/>
                        </pic:nvPicPr>
                        <pic:blipFill>
                          <a:blip r:embed="rId80" cstate="print">
                            <a:extLst>
                              <a:ext uri="{28A0092B-C50C-407E-A947-70E740481C1C}">
                                <a14:useLocalDpi xmlns:a14="http://schemas.microsoft.com/office/drawing/2010/main" val="0"/>
                              </a:ext>
                            </a:extLst>
                          </a:blip>
                          <a:stretch>
                            <a:fillRect/>
                          </a:stretch>
                        </pic:blipFill>
                        <pic:spPr>
                          <a:xfrm flipV="1">
                            <a:off x="0" y="0"/>
                            <a:ext cx="1584000" cy="1188000"/>
                          </a:xfrm>
                          <a:prstGeom prst="rect">
                            <a:avLst/>
                          </a:prstGeom>
                        </pic:spPr>
                      </pic:pic>
                    </a:graphicData>
                  </a:graphic>
                </wp:inline>
              </w:drawing>
            </w:r>
          </w:p>
          <w:p w14:paraId="7F90F7BE" w14:textId="27C18323" w:rsidR="000F2CC7" w:rsidRDefault="000F2CC7" w:rsidP="00872B43">
            <w:pPr>
              <w:ind w:firstLineChars="0" w:firstLine="0"/>
              <w:jc w:val="center"/>
            </w:pPr>
            <w:r w:rsidRPr="000F2CC7">
              <w:rPr>
                <w:sz w:val="16"/>
                <w:szCs w:val="16"/>
              </w:rPr>
              <w:t>Iteration</w:t>
            </w:r>
            <w:r w:rsidRPr="000F2CC7">
              <w:rPr>
                <w:rFonts w:hint="eastAsia"/>
                <w:sz w:val="16"/>
                <w:szCs w:val="16"/>
              </w:rPr>
              <w:t>=</w:t>
            </w:r>
            <w:r>
              <w:rPr>
                <w:rFonts w:hint="eastAsia"/>
                <w:sz w:val="16"/>
                <w:szCs w:val="16"/>
              </w:rPr>
              <w:t>2</w:t>
            </w:r>
          </w:p>
        </w:tc>
        <w:tc>
          <w:tcPr>
            <w:tcW w:w="2765" w:type="dxa"/>
            <w:tcBorders>
              <w:top w:val="nil"/>
              <w:left w:val="nil"/>
              <w:bottom w:val="nil"/>
              <w:right w:val="nil"/>
            </w:tcBorders>
          </w:tcPr>
          <w:p w14:paraId="5A1A252C" w14:textId="77777777" w:rsidR="001D32DD" w:rsidRDefault="005B5444" w:rsidP="00872B43">
            <w:pPr>
              <w:ind w:firstLineChars="0" w:firstLine="0"/>
              <w:jc w:val="center"/>
            </w:pPr>
            <w:r>
              <w:rPr>
                <w:rFonts w:hint="eastAsia"/>
                <w:noProof/>
                <w14:ligatures w14:val="none"/>
              </w:rPr>
              <w:drawing>
                <wp:inline distT="0" distB="0" distL="0" distR="0" wp14:anchorId="3A66A3CD" wp14:editId="6915D7AD">
                  <wp:extent cx="1584000" cy="1188000"/>
                  <wp:effectExtent l="0" t="0" r="0" b="0"/>
                  <wp:docPr id="8430622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62238" name="图片 843062238"/>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584000" cy="1188000"/>
                          </a:xfrm>
                          <a:prstGeom prst="rect">
                            <a:avLst/>
                          </a:prstGeom>
                        </pic:spPr>
                      </pic:pic>
                    </a:graphicData>
                  </a:graphic>
                </wp:inline>
              </w:drawing>
            </w:r>
          </w:p>
          <w:p w14:paraId="777D32F3" w14:textId="70B53A39" w:rsidR="000F2CC7" w:rsidRDefault="000F2CC7" w:rsidP="00872B43">
            <w:pPr>
              <w:ind w:firstLineChars="0" w:firstLine="0"/>
              <w:jc w:val="center"/>
            </w:pPr>
            <w:r w:rsidRPr="000F2CC7">
              <w:rPr>
                <w:sz w:val="16"/>
                <w:szCs w:val="16"/>
              </w:rPr>
              <w:t>Iteration</w:t>
            </w:r>
            <w:r w:rsidRPr="000F2CC7">
              <w:rPr>
                <w:rFonts w:hint="eastAsia"/>
                <w:sz w:val="16"/>
                <w:szCs w:val="16"/>
              </w:rPr>
              <w:t>=</w:t>
            </w:r>
            <w:r>
              <w:rPr>
                <w:rFonts w:hint="eastAsia"/>
                <w:sz w:val="16"/>
                <w:szCs w:val="16"/>
              </w:rPr>
              <w:t>3</w:t>
            </w:r>
          </w:p>
        </w:tc>
      </w:tr>
      <w:tr w:rsidR="005B5444" w14:paraId="69CF743B" w14:textId="77777777" w:rsidTr="00BF5A77">
        <w:tc>
          <w:tcPr>
            <w:tcW w:w="2766" w:type="dxa"/>
            <w:tcBorders>
              <w:top w:val="nil"/>
              <w:left w:val="nil"/>
              <w:bottom w:val="nil"/>
              <w:right w:val="nil"/>
            </w:tcBorders>
          </w:tcPr>
          <w:p w14:paraId="69FAC1BC" w14:textId="77777777" w:rsidR="001D32DD" w:rsidRDefault="005B5444" w:rsidP="00872B43">
            <w:pPr>
              <w:ind w:firstLineChars="0" w:firstLine="0"/>
              <w:jc w:val="center"/>
            </w:pPr>
            <w:r>
              <w:rPr>
                <w:rFonts w:hint="eastAsia"/>
                <w:noProof/>
                <w14:ligatures w14:val="none"/>
              </w:rPr>
              <w:drawing>
                <wp:inline distT="0" distB="0" distL="0" distR="0" wp14:anchorId="161E0BCA" wp14:editId="323FC38D">
                  <wp:extent cx="1584000" cy="1188000"/>
                  <wp:effectExtent l="0" t="0" r="0" b="0"/>
                  <wp:docPr id="11429123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12311" name="图片 114291231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584000" cy="1188000"/>
                          </a:xfrm>
                          <a:prstGeom prst="rect">
                            <a:avLst/>
                          </a:prstGeom>
                        </pic:spPr>
                      </pic:pic>
                    </a:graphicData>
                  </a:graphic>
                </wp:inline>
              </w:drawing>
            </w:r>
          </w:p>
          <w:p w14:paraId="5D501816" w14:textId="0191AE51" w:rsidR="000F2CC7" w:rsidRDefault="000F2CC7" w:rsidP="00872B43">
            <w:pPr>
              <w:ind w:firstLineChars="0" w:firstLine="0"/>
              <w:jc w:val="center"/>
            </w:pPr>
            <w:r w:rsidRPr="000F2CC7">
              <w:rPr>
                <w:sz w:val="16"/>
                <w:szCs w:val="16"/>
              </w:rPr>
              <w:t>Iteration</w:t>
            </w:r>
            <w:r w:rsidRPr="000F2CC7">
              <w:rPr>
                <w:rFonts w:hint="eastAsia"/>
                <w:sz w:val="16"/>
                <w:szCs w:val="16"/>
              </w:rPr>
              <w:t>=</w:t>
            </w:r>
            <w:r>
              <w:rPr>
                <w:rFonts w:hint="eastAsia"/>
                <w:sz w:val="16"/>
                <w:szCs w:val="16"/>
              </w:rPr>
              <w:t>4</w:t>
            </w:r>
          </w:p>
        </w:tc>
        <w:tc>
          <w:tcPr>
            <w:tcW w:w="2765" w:type="dxa"/>
            <w:tcBorders>
              <w:top w:val="nil"/>
              <w:left w:val="nil"/>
              <w:bottom w:val="nil"/>
              <w:right w:val="nil"/>
            </w:tcBorders>
          </w:tcPr>
          <w:p w14:paraId="336BFC45" w14:textId="77777777" w:rsidR="001D32DD" w:rsidRDefault="005B5444" w:rsidP="00872B43">
            <w:pPr>
              <w:ind w:firstLineChars="0" w:firstLine="0"/>
              <w:jc w:val="center"/>
            </w:pPr>
            <w:r>
              <w:rPr>
                <w:rFonts w:hint="eastAsia"/>
                <w:noProof/>
                <w14:ligatures w14:val="none"/>
              </w:rPr>
              <w:drawing>
                <wp:inline distT="0" distB="0" distL="0" distR="0" wp14:anchorId="0F903EC2" wp14:editId="533DC7B9">
                  <wp:extent cx="1584000" cy="1188000"/>
                  <wp:effectExtent l="0" t="0" r="0" b="0"/>
                  <wp:docPr id="173503398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33988" name="图片 1735033988"/>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584000" cy="1188000"/>
                          </a:xfrm>
                          <a:prstGeom prst="rect">
                            <a:avLst/>
                          </a:prstGeom>
                        </pic:spPr>
                      </pic:pic>
                    </a:graphicData>
                  </a:graphic>
                </wp:inline>
              </w:drawing>
            </w:r>
          </w:p>
          <w:p w14:paraId="64B8F0F0" w14:textId="7305BB1E" w:rsidR="000F2CC7" w:rsidRDefault="000F2CC7" w:rsidP="00872B43">
            <w:pPr>
              <w:ind w:firstLineChars="0" w:firstLine="0"/>
              <w:jc w:val="center"/>
            </w:pPr>
            <w:r w:rsidRPr="000F2CC7">
              <w:rPr>
                <w:sz w:val="16"/>
                <w:szCs w:val="16"/>
              </w:rPr>
              <w:t>Iteration</w:t>
            </w:r>
            <w:r w:rsidRPr="000F2CC7">
              <w:rPr>
                <w:rFonts w:hint="eastAsia"/>
                <w:sz w:val="16"/>
                <w:szCs w:val="16"/>
              </w:rPr>
              <w:t>=</w:t>
            </w:r>
            <w:r>
              <w:rPr>
                <w:rFonts w:hint="eastAsia"/>
                <w:sz w:val="16"/>
                <w:szCs w:val="16"/>
              </w:rPr>
              <w:t>5</w:t>
            </w:r>
          </w:p>
        </w:tc>
        <w:tc>
          <w:tcPr>
            <w:tcW w:w="2765" w:type="dxa"/>
            <w:tcBorders>
              <w:top w:val="nil"/>
              <w:left w:val="nil"/>
              <w:bottom w:val="nil"/>
              <w:right w:val="nil"/>
            </w:tcBorders>
          </w:tcPr>
          <w:p w14:paraId="728734F8" w14:textId="77777777" w:rsidR="001D32DD" w:rsidRDefault="005B5444" w:rsidP="00872B43">
            <w:pPr>
              <w:ind w:firstLineChars="0" w:firstLine="0"/>
              <w:jc w:val="center"/>
            </w:pPr>
            <w:r>
              <w:rPr>
                <w:rFonts w:hint="eastAsia"/>
                <w:noProof/>
                <w14:ligatures w14:val="none"/>
              </w:rPr>
              <w:drawing>
                <wp:inline distT="0" distB="0" distL="0" distR="0" wp14:anchorId="1DFB5DC0" wp14:editId="4CD90170">
                  <wp:extent cx="1584000" cy="1188000"/>
                  <wp:effectExtent l="0" t="0" r="0" b="0"/>
                  <wp:docPr id="13828879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88797" name="图片 138288797"/>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584000" cy="1188000"/>
                          </a:xfrm>
                          <a:prstGeom prst="rect">
                            <a:avLst/>
                          </a:prstGeom>
                        </pic:spPr>
                      </pic:pic>
                    </a:graphicData>
                  </a:graphic>
                </wp:inline>
              </w:drawing>
            </w:r>
          </w:p>
          <w:p w14:paraId="26000513" w14:textId="193388DA" w:rsidR="000F2CC7" w:rsidRDefault="000F2CC7" w:rsidP="00872B43">
            <w:pPr>
              <w:ind w:firstLineChars="0" w:firstLine="0"/>
              <w:jc w:val="center"/>
            </w:pPr>
            <w:r w:rsidRPr="000F2CC7">
              <w:rPr>
                <w:sz w:val="16"/>
                <w:szCs w:val="16"/>
              </w:rPr>
              <w:t>Iteration</w:t>
            </w:r>
            <w:r w:rsidRPr="000F2CC7">
              <w:rPr>
                <w:rFonts w:hint="eastAsia"/>
                <w:sz w:val="16"/>
                <w:szCs w:val="16"/>
              </w:rPr>
              <w:t>=</w:t>
            </w:r>
            <w:r>
              <w:rPr>
                <w:rFonts w:hint="eastAsia"/>
                <w:sz w:val="16"/>
                <w:szCs w:val="16"/>
              </w:rPr>
              <w:t>6</w:t>
            </w:r>
          </w:p>
        </w:tc>
      </w:tr>
      <w:tr w:rsidR="005B5444" w14:paraId="4B722982" w14:textId="77777777" w:rsidTr="00BF5A77">
        <w:tc>
          <w:tcPr>
            <w:tcW w:w="2766" w:type="dxa"/>
            <w:tcBorders>
              <w:top w:val="nil"/>
              <w:left w:val="nil"/>
              <w:bottom w:val="nil"/>
              <w:right w:val="nil"/>
            </w:tcBorders>
          </w:tcPr>
          <w:p w14:paraId="67FFD14D" w14:textId="77777777" w:rsidR="001D32DD" w:rsidRDefault="005B5444" w:rsidP="00872B43">
            <w:pPr>
              <w:ind w:firstLineChars="0" w:firstLine="0"/>
              <w:jc w:val="center"/>
            </w:pPr>
            <w:r>
              <w:rPr>
                <w:rFonts w:hint="eastAsia"/>
                <w:noProof/>
                <w14:ligatures w14:val="none"/>
              </w:rPr>
              <w:lastRenderedPageBreak/>
              <w:drawing>
                <wp:inline distT="0" distB="0" distL="0" distR="0" wp14:anchorId="32061BAD" wp14:editId="3C18FF61">
                  <wp:extent cx="1584000" cy="1188000"/>
                  <wp:effectExtent l="0" t="0" r="0" b="0"/>
                  <wp:docPr id="5923571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57137" name="图片 592357137"/>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584000" cy="1188000"/>
                          </a:xfrm>
                          <a:prstGeom prst="rect">
                            <a:avLst/>
                          </a:prstGeom>
                        </pic:spPr>
                      </pic:pic>
                    </a:graphicData>
                  </a:graphic>
                </wp:inline>
              </w:drawing>
            </w:r>
          </w:p>
          <w:p w14:paraId="56AADC77" w14:textId="5A9F4A44" w:rsidR="000F2CC7" w:rsidRDefault="000F2CC7" w:rsidP="00872B43">
            <w:pPr>
              <w:ind w:firstLineChars="0" w:firstLine="0"/>
              <w:jc w:val="center"/>
            </w:pPr>
            <w:r w:rsidRPr="000F2CC7">
              <w:rPr>
                <w:sz w:val="16"/>
                <w:szCs w:val="16"/>
              </w:rPr>
              <w:t>Iteration</w:t>
            </w:r>
            <w:r w:rsidRPr="000F2CC7">
              <w:rPr>
                <w:rFonts w:hint="eastAsia"/>
                <w:sz w:val="16"/>
                <w:szCs w:val="16"/>
              </w:rPr>
              <w:t>=</w:t>
            </w:r>
            <w:r>
              <w:rPr>
                <w:rFonts w:hint="eastAsia"/>
                <w:sz w:val="16"/>
                <w:szCs w:val="16"/>
              </w:rPr>
              <w:t>7</w:t>
            </w:r>
          </w:p>
        </w:tc>
        <w:tc>
          <w:tcPr>
            <w:tcW w:w="2765" w:type="dxa"/>
            <w:tcBorders>
              <w:top w:val="nil"/>
              <w:left w:val="nil"/>
              <w:bottom w:val="nil"/>
              <w:right w:val="nil"/>
            </w:tcBorders>
          </w:tcPr>
          <w:p w14:paraId="5434EF43" w14:textId="77777777" w:rsidR="001D32DD" w:rsidRDefault="005B5444" w:rsidP="00872B43">
            <w:pPr>
              <w:ind w:firstLineChars="0" w:firstLine="0"/>
              <w:jc w:val="center"/>
            </w:pPr>
            <w:r>
              <w:rPr>
                <w:rFonts w:hint="eastAsia"/>
                <w:noProof/>
                <w14:ligatures w14:val="none"/>
              </w:rPr>
              <w:drawing>
                <wp:inline distT="0" distB="0" distL="0" distR="0" wp14:anchorId="638D5D01" wp14:editId="2BF0EE0B">
                  <wp:extent cx="1584000" cy="1188000"/>
                  <wp:effectExtent l="0" t="0" r="0" b="0"/>
                  <wp:docPr id="10674698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69812" name="图片 1067469812"/>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584000" cy="1188000"/>
                          </a:xfrm>
                          <a:prstGeom prst="rect">
                            <a:avLst/>
                          </a:prstGeom>
                        </pic:spPr>
                      </pic:pic>
                    </a:graphicData>
                  </a:graphic>
                </wp:inline>
              </w:drawing>
            </w:r>
          </w:p>
          <w:p w14:paraId="73D8A3AF" w14:textId="0DF6563F" w:rsidR="000F2CC7" w:rsidRDefault="000F2CC7" w:rsidP="00872B43">
            <w:pPr>
              <w:ind w:firstLineChars="0" w:firstLine="0"/>
              <w:jc w:val="center"/>
            </w:pPr>
            <w:r w:rsidRPr="000F2CC7">
              <w:rPr>
                <w:sz w:val="16"/>
                <w:szCs w:val="16"/>
              </w:rPr>
              <w:t>Iteration</w:t>
            </w:r>
            <w:r w:rsidRPr="000F2CC7">
              <w:rPr>
                <w:rFonts w:hint="eastAsia"/>
                <w:sz w:val="16"/>
                <w:szCs w:val="16"/>
              </w:rPr>
              <w:t>=</w:t>
            </w:r>
            <w:r>
              <w:rPr>
                <w:rFonts w:hint="eastAsia"/>
                <w:sz w:val="16"/>
                <w:szCs w:val="16"/>
              </w:rPr>
              <w:t>8</w:t>
            </w:r>
          </w:p>
        </w:tc>
        <w:tc>
          <w:tcPr>
            <w:tcW w:w="2765" w:type="dxa"/>
            <w:tcBorders>
              <w:top w:val="nil"/>
              <w:left w:val="nil"/>
              <w:bottom w:val="nil"/>
              <w:right w:val="nil"/>
            </w:tcBorders>
          </w:tcPr>
          <w:p w14:paraId="2735B65F" w14:textId="77777777" w:rsidR="001D32DD" w:rsidRDefault="005B5444" w:rsidP="00872B43">
            <w:pPr>
              <w:ind w:firstLineChars="0" w:firstLine="0"/>
              <w:jc w:val="center"/>
            </w:pPr>
            <w:r>
              <w:rPr>
                <w:rFonts w:hint="eastAsia"/>
                <w:noProof/>
                <w14:ligatures w14:val="none"/>
              </w:rPr>
              <w:drawing>
                <wp:inline distT="0" distB="0" distL="0" distR="0" wp14:anchorId="6E527612" wp14:editId="54E8DF95">
                  <wp:extent cx="1584000" cy="1188000"/>
                  <wp:effectExtent l="0" t="0" r="0" b="0"/>
                  <wp:docPr id="172047254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72547" name="图片 1720472547"/>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584000" cy="1188000"/>
                          </a:xfrm>
                          <a:prstGeom prst="rect">
                            <a:avLst/>
                          </a:prstGeom>
                        </pic:spPr>
                      </pic:pic>
                    </a:graphicData>
                  </a:graphic>
                </wp:inline>
              </w:drawing>
            </w:r>
          </w:p>
          <w:p w14:paraId="590C6456" w14:textId="3762D29B" w:rsidR="000F2CC7" w:rsidRDefault="000F2CC7" w:rsidP="000F2CC7">
            <w:pPr>
              <w:ind w:firstLineChars="0" w:firstLine="0"/>
              <w:jc w:val="center"/>
            </w:pPr>
            <w:r w:rsidRPr="000F2CC7">
              <w:rPr>
                <w:sz w:val="16"/>
                <w:szCs w:val="16"/>
              </w:rPr>
              <w:t>Iteration</w:t>
            </w:r>
            <w:r w:rsidRPr="000F2CC7">
              <w:rPr>
                <w:rFonts w:hint="eastAsia"/>
                <w:sz w:val="16"/>
                <w:szCs w:val="16"/>
              </w:rPr>
              <w:t>=</w:t>
            </w:r>
            <w:r>
              <w:rPr>
                <w:rFonts w:hint="eastAsia"/>
                <w:sz w:val="16"/>
                <w:szCs w:val="16"/>
              </w:rPr>
              <w:t>9</w:t>
            </w:r>
          </w:p>
        </w:tc>
      </w:tr>
      <w:tr w:rsidR="005B5444" w14:paraId="3348D602" w14:textId="77777777" w:rsidTr="00BF5A77">
        <w:tc>
          <w:tcPr>
            <w:tcW w:w="8296" w:type="dxa"/>
            <w:gridSpan w:val="3"/>
            <w:tcBorders>
              <w:top w:val="nil"/>
              <w:left w:val="nil"/>
              <w:bottom w:val="nil"/>
              <w:right w:val="nil"/>
            </w:tcBorders>
          </w:tcPr>
          <w:p w14:paraId="50B2817F" w14:textId="77777777" w:rsidR="005B5444" w:rsidRDefault="005B5444" w:rsidP="00872B43">
            <w:pPr>
              <w:ind w:firstLineChars="0" w:firstLine="0"/>
              <w:jc w:val="center"/>
            </w:pPr>
            <w:r>
              <w:rPr>
                <w:rFonts w:hint="eastAsia"/>
                <w:noProof/>
                <w14:ligatures w14:val="none"/>
              </w:rPr>
              <w:drawing>
                <wp:inline distT="0" distB="0" distL="0" distR="0" wp14:anchorId="6AB12F65" wp14:editId="5BFD31E6">
                  <wp:extent cx="1584000" cy="1188000"/>
                  <wp:effectExtent l="0" t="0" r="0" b="0"/>
                  <wp:docPr id="33527406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74069" name="图片 335274069"/>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584000" cy="1188000"/>
                          </a:xfrm>
                          <a:prstGeom prst="rect">
                            <a:avLst/>
                          </a:prstGeom>
                        </pic:spPr>
                      </pic:pic>
                    </a:graphicData>
                  </a:graphic>
                </wp:inline>
              </w:drawing>
            </w:r>
          </w:p>
          <w:p w14:paraId="303D1B30" w14:textId="2E85BF00" w:rsidR="00B412BA" w:rsidRDefault="00B412BA" w:rsidP="00872B43">
            <w:pPr>
              <w:ind w:firstLineChars="0" w:firstLine="0"/>
              <w:jc w:val="center"/>
            </w:pPr>
            <w:r w:rsidRPr="000F2CC7">
              <w:rPr>
                <w:sz w:val="16"/>
                <w:szCs w:val="16"/>
              </w:rPr>
              <w:t>Iteration</w:t>
            </w:r>
            <w:r w:rsidRPr="000F2CC7">
              <w:rPr>
                <w:rFonts w:hint="eastAsia"/>
                <w:sz w:val="16"/>
                <w:szCs w:val="16"/>
              </w:rPr>
              <w:t>=</w:t>
            </w:r>
            <w:r>
              <w:rPr>
                <w:rFonts w:hint="eastAsia"/>
                <w:sz w:val="16"/>
                <w:szCs w:val="16"/>
              </w:rPr>
              <w:t>10</w:t>
            </w:r>
          </w:p>
        </w:tc>
      </w:tr>
    </w:tbl>
    <w:p w14:paraId="0F1B827B" w14:textId="73FC48A1" w:rsidR="001D32DD" w:rsidRDefault="00D41E54" w:rsidP="00D41E54">
      <w:pPr>
        <w:pStyle w:val="aff0"/>
        <w:ind w:firstLine="360"/>
      </w:pPr>
      <w:r>
        <w:rPr>
          <w:rFonts w:hint="eastAsia"/>
        </w:rPr>
        <w:t>图</w:t>
      </w:r>
      <w:r>
        <w:rPr>
          <w:rFonts w:hint="eastAsia"/>
        </w:rPr>
        <w:t xml:space="preserve">3 </w:t>
      </w:r>
      <w:r>
        <w:rPr>
          <w:rFonts w:hint="eastAsia"/>
        </w:rPr>
        <w:t>基于</w:t>
      </w:r>
      <w:r>
        <w:rPr>
          <w:rFonts w:hint="eastAsia"/>
        </w:rPr>
        <w:t>PSO-SVM</w:t>
      </w:r>
      <w:r>
        <w:rPr>
          <w:rFonts w:hint="eastAsia"/>
        </w:rPr>
        <w:t>对参数</w:t>
      </w:r>
      <w:r>
        <w:rPr>
          <w:rFonts w:hint="eastAsia"/>
        </w:rPr>
        <w:t>C</w:t>
      </w:r>
      <w:r>
        <w:rPr>
          <w:rFonts w:hint="eastAsia"/>
        </w:rPr>
        <w:t>、</w:t>
      </w:r>
      <w:r>
        <w:rPr>
          <w:rFonts w:hint="eastAsia"/>
        </w:rPr>
        <w:t>gamma</w:t>
      </w:r>
      <w:r>
        <w:rPr>
          <w:rFonts w:hint="eastAsia"/>
        </w:rPr>
        <w:t>优化</w:t>
      </w:r>
      <w:r>
        <w:rPr>
          <w:rFonts w:hint="eastAsia"/>
        </w:rPr>
        <w:t>(</w:t>
      </w:r>
      <w:r>
        <w:rPr>
          <w:rFonts w:hint="eastAsia"/>
        </w:rPr>
        <w:t>湖南大学研究生录取数据集</w:t>
      </w:r>
      <w:r>
        <w:rPr>
          <w:rFonts w:hint="eastAsia"/>
        </w:rPr>
        <w:t>)</w:t>
      </w:r>
    </w:p>
    <w:p w14:paraId="5DA5FC96" w14:textId="5AA32F6A" w:rsidR="00420DF9" w:rsidRPr="00420DF9" w:rsidRDefault="00420DF9" w:rsidP="00420DF9">
      <w:pPr>
        <w:pStyle w:val="aff0"/>
        <w:ind w:firstLine="360"/>
      </w:pPr>
      <w:r>
        <w:rPr>
          <w:rFonts w:hint="eastAsia"/>
        </w:rPr>
        <w:t>表</w:t>
      </w:r>
      <w:r>
        <w:rPr>
          <w:rFonts w:hint="eastAsia"/>
        </w:rPr>
        <w:t>1 PSO-SVM</w:t>
      </w:r>
      <w:r>
        <w:rPr>
          <w:rFonts w:hint="eastAsia"/>
        </w:rPr>
        <w:t>和</w:t>
      </w:r>
      <w:r>
        <w:rPr>
          <w:rFonts w:hint="eastAsia"/>
        </w:rPr>
        <w:t>SVM</w:t>
      </w:r>
      <w:r>
        <w:rPr>
          <w:rFonts w:hint="eastAsia"/>
        </w:rPr>
        <w:t>分类准确率对比表</w:t>
      </w:r>
      <w:r>
        <w:rPr>
          <w:rFonts w:hint="eastAsia"/>
        </w:rPr>
        <w:t>(</w:t>
      </w:r>
      <w:r>
        <w:rPr>
          <w:rFonts w:hint="eastAsia"/>
        </w:rPr>
        <w:t>湖南大学研究生录取数据集</w:t>
      </w:r>
      <w:r>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20DF9" w14:paraId="10584C69" w14:textId="77777777" w:rsidTr="00420DF9">
        <w:trPr>
          <w:trHeight w:val="821"/>
        </w:trPr>
        <w:tc>
          <w:tcPr>
            <w:tcW w:w="8296" w:type="dxa"/>
          </w:tcPr>
          <w:p w14:paraId="253AAD14" w14:textId="1CFDDE55" w:rsidR="00420DF9" w:rsidRDefault="00436FCD" w:rsidP="00420DF9">
            <w:pPr>
              <w:pStyle w:val="aff0"/>
              <w:ind w:firstLine="360"/>
            </w:pPr>
            <w:r>
              <w:rPr>
                <w:rFonts w:hint="eastAsia"/>
                <w:noProof/>
                <w14:ligatures w14:val="none"/>
              </w:rPr>
              <w:drawing>
                <wp:inline distT="0" distB="0" distL="0" distR="0" wp14:anchorId="524720B2" wp14:editId="0DBE20E3">
                  <wp:extent cx="3934046" cy="832184"/>
                  <wp:effectExtent l="0" t="0" r="0" b="6350"/>
                  <wp:docPr id="469862348" name="图形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62348" name="图形 469862348"/>
                          <pic:cNvPicPr/>
                        </pic:nvPicPr>
                        <pic:blipFill>
                          <a:blip r:embed="rId88">
                            <a:extLst>
                              <a:ext uri="{96DAC541-7B7A-43D3-8B79-37D633B846F1}">
                                <asvg:svgBlip xmlns:asvg="http://schemas.microsoft.com/office/drawing/2016/SVG/main" r:embed="rId89"/>
                              </a:ext>
                            </a:extLst>
                          </a:blip>
                          <a:stretch>
                            <a:fillRect/>
                          </a:stretch>
                        </pic:blipFill>
                        <pic:spPr>
                          <a:xfrm>
                            <a:off x="0" y="0"/>
                            <a:ext cx="3958846" cy="837430"/>
                          </a:xfrm>
                          <a:prstGeom prst="rect">
                            <a:avLst/>
                          </a:prstGeom>
                        </pic:spPr>
                      </pic:pic>
                    </a:graphicData>
                  </a:graphic>
                </wp:inline>
              </w:drawing>
            </w:r>
          </w:p>
          <w:p w14:paraId="3C11C250" w14:textId="35535D81" w:rsidR="00625E91" w:rsidRDefault="00A415A6" w:rsidP="00625E91">
            <w:pPr>
              <w:ind w:firstLine="360"/>
            </w:pPr>
            <w:r w:rsidRPr="0013203A">
              <w:rPr>
                <w:rFonts w:hint="eastAsia"/>
                <w:sz w:val="18"/>
                <w:szCs w:val="18"/>
              </w:rPr>
              <w:t>通过</w:t>
            </w:r>
            <w:r w:rsidRPr="0013203A">
              <w:rPr>
                <w:rFonts w:hint="eastAsia"/>
                <w:sz w:val="18"/>
                <w:szCs w:val="18"/>
              </w:rPr>
              <w:t>SVM</w:t>
            </w:r>
            <w:r w:rsidRPr="0013203A">
              <w:rPr>
                <w:sz w:val="18"/>
                <w:szCs w:val="18"/>
              </w:rPr>
              <w:t>以及</w:t>
            </w:r>
            <w:r w:rsidRPr="00E806E3">
              <w:rPr>
                <w:rFonts w:hint="eastAsia"/>
                <w:sz w:val="18"/>
                <w:szCs w:val="18"/>
              </w:rPr>
              <w:t>PSO-SVM</w:t>
            </w:r>
            <w:r w:rsidRPr="0013203A">
              <w:rPr>
                <w:rFonts w:hint="eastAsia"/>
                <w:sz w:val="18"/>
                <w:szCs w:val="18"/>
              </w:rPr>
              <w:t>优化算法对比较</w:t>
            </w:r>
            <w:r w:rsidRPr="0013203A">
              <w:rPr>
                <w:sz w:val="18"/>
                <w:szCs w:val="18"/>
              </w:rPr>
              <w:t>简单的湖南大学</w:t>
            </w:r>
            <w:r>
              <w:rPr>
                <w:rFonts w:hint="eastAsia"/>
                <w:sz w:val="18"/>
                <w:szCs w:val="18"/>
              </w:rPr>
              <w:t>2024</w:t>
            </w:r>
            <w:r>
              <w:rPr>
                <w:rFonts w:hint="eastAsia"/>
                <w:sz w:val="18"/>
                <w:szCs w:val="18"/>
              </w:rPr>
              <w:t>年</w:t>
            </w:r>
            <w:r w:rsidRPr="0013203A">
              <w:rPr>
                <w:sz w:val="18"/>
                <w:szCs w:val="18"/>
              </w:rPr>
              <w:t>研究生录取</w:t>
            </w:r>
            <w:r w:rsidRPr="0013203A">
              <w:rPr>
                <w:rFonts w:hint="eastAsia"/>
                <w:sz w:val="18"/>
                <w:szCs w:val="18"/>
              </w:rPr>
              <w:t>数据集进行分类。结果表明，对于简单的分类问题，</w:t>
            </w:r>
            <w:r w:rsidR="00AD4FFE">
              <w:rPr>
                <w:rFonts w:hint="eastAsia"/>
                <w:sz w:val="18"/>
                <w:szCs w:val="18"/>
              </w:rPr>
              <w:t>SVM</w:t>
            </w:r>
            <w:r w:rsidR="00AD4FFE">
              <w:rPr>
                <w:rFonts w:hint="eastAsia"/>
                <w:sz w:val="18"/>
                <w:szCs w:val="18"/>
              </w:rPr>
              <w:t>可以达到与</w:t>
            </w:r>
            <w:r w:rsidR="00AD4FFE">
              <w:rPr>
                <w:rFonts w:hint="eastAsia"/>
                <w:sz w:val="18"/>
                <w:szCs w:val="18"/>
              </w:rPr>
              <w:t>PSO-SVM</w:t>
            </w:r>
            <w:r w:rsidR="00AD4FFE" w:rsidRPr="0013203A">
              <w:rPr>
                <w:rFonts w:hint="eastAsia"/>
                <w:sz w:val="18"/>
                <w:szCs w:val="18"/>
              </w:rPr>
              <w:t>相同</w:t>
            </w:r>
            <w:r w:rsidR="00AD4FFE">
              <w:rPr>
                <w:rFonts w:hint="eastAsia"/>
                <w:sz w:val="18"/>
                <w:szCs w:val="18"/>
              </w:rPr>
              <w:t>效果</w:t>
            </w:r>
            <w:r w:rsidR="00AD4FFE" w:rsidRPr="0013203A">
              <w:rPr>
                <w:rFonts w:hint="eastAsia"/>
                <w:sz w:val="18"/>
                <w:szCs w:val="18"/>
              </w:rPr>
              <w:t>。</w:t>
            </w:r>
          </w:p>
        </w:tc>
      </w:tr>
    </w:tbl>
    <w:p w14:paraId="0C7C237E" w14:textId="2694ABC7" w:rsidR="0055179C" w:rsidRDefault="0055179C" w:rsidP="00A31194">
      <w:pPr>
        <w:pStyle w:val="2"/>
      </w:pPr>
      <w:bookmarkStart w:id="18" w:name="_Toc174103805"/>
      <w:bookmarkStart w:id="19" w:name="_Toc174104091"/>
      <w:r w:rsidRPr="0055179C">
        <w:rPr>
          <w:rFonts w:hint="eastAsia"/>
        </w:rPr>
        <w:t>基于</w:t>
      </w:r>
      <w:r w:rsidRPr="0055179C">
        <w:rPr>
          <w:rFonts w:hint="eastAsia"/>
        </w:rPr>
        <w:t>PSO-SVM</w:t>
      </w:r>
      <w:r w:rsidRPr="0055179C">
        <w:rPr>
          <w:rFonts w:hint="eastAsia"/>
        </w:rPr>
        <w:t>对</w:t>
      </w:r>
      <w:r w:rsidR="002D5B8E">
        <w:rPr>
          <w:rFonts w:hint="eastAsia"/>
        </w:rPr>
        <w:t>心脏病诊断</w:t>
      </w:r>
      <w:r w:rsidRPr="0055179C">
        <w:rPr>
          <w:rFonts w:hint="eastAsia"/>
        </w:rPr>
        <w:t>数据集分类</w:t>
      </w:r>
      <w:bookmarkEnd w:id="18"/>
      <w:bookmarkEnd w:id="19"/>
    </w:p>
    <w:p w14:paraId="7779BDB2" w14:textId="66E08532" w:rsidR="00C91580" w:rsidRDefault="002D5B8E" w:rsidP="00C91580">
      <w:pPr>
        <w:pStyle w:val="3"/>
      </w:pPr>
      <w:bookmarkStart w:id="20" w:name="_Toc174103806"/>
      <w:bookmarkStart w:id="21" w:name="_Toc174104092"/>
      <w:r>
        <w:rPr>
          <w:rFonts w:hint="eastAsia"/>
        </w:rPr>
        <w:t>心脏病诊断</w:t>
      </w:r>
      <w:r w:rsidR="00C91580">
        <w:rPr>
          <w:rFonts w:hint="eastAsia"/>
        </w:rPr>
        <w:t>数据集</w:t>
      </w:r>
      <w:bookmarkEnd w:id="20"/>
      <w:bookmarkEnd w:id="21"/>
    </w:p>
    <w:p w14:paraId="1ACE8A6F" w14:textId="3F1873AD" w:rsidR="00CE3A7D" w:rsidRPr="00CE3A7D" w:rsidRDefault="00CE3A7D" w:rsidP="00CE3A7D">
      <w:pPr>
        <w:ind w:firstLine="420"/>
      </w:pPr>
      <w:r w:rsidRPr="00CE3A7D">
        <w:t>本文数据来源于</w:t>
      </w:r>
      <w:r w:rsidR="00B04DD7">
        <w:rPr>
          <w:rFonts w:hint="eastAsia"/>
        </w:rPr>
        <w:t>克利夫兰</w:t>
      </w:r>
      <w:r w:rsidRPr="00CE3A7D">
        <w:t>数据库，记录的是</w:t>
      </w:r>
      <w:r w:rsidR="00B04DD7">
        <w:rPr>
          <w:rFonts w:hint="eastAsia"/>
        </w:rPr>
        <w:t>影响</w:t>
      </w:r>
      <w:r w:rsidR="00D4464E">
        <w:rPr>
          <w:rFonts w:hint="eastAsia"/>
        </w:rPr>
        <w:t>心脏病</w:t>
      </w:r>
      <w:r w:rsidR="00B04DD7">
        <w:rPr>
          <w:rFonts w:hint="eastAsia"/>
        </w:rPr>
        <w:t>诊断的</w:t>
      </w:r>
      <w:r w:rsidR="00B04DD7">
        <w:rPr>
          <w:rFonts w:hint="eastAsia"/>
        </w:rPr>
        <w:t>13</w:t>
      </w:r>
      <w:r w:rsidR="00B04DD7">
        <w:rPr>
          <w:rFonts w:hint="eastAsia"/>
        </w:rPr>
        <w:t>种因素</w:t>
      </w:r>
      <w:r w:rsidR="00D4464E">
        <w:rPr>
          <w:rFonts w:hint="eastAsia"/>
        </w:rPr>
        <w:t>。</w:t>
      </w:r>
      <w:r w:rsidRPr="00CE3A7D">
        <w:t>共有</w:t>
      </w:r>
      <w:r w:rsidR="00D4464E">
        <w:rPr>
          <w:rFonts w:hint="eastAsia"/>
        </w:rPr>
        <w:t>270</w:t>
      </w:r>
      <w:r w:rsidRPr="00CE3A7D">
        <w:t>个样本，选择了</w:t>
      </w:r>
      <w:r w:rsidR="00D4464E">
        <w:rPr>
          <w:rFonts w:hint="eastAsia"/>
        </w:rPr>
        <w:t>年龄</w:t>
      </w:r>
      <w:r w:rsidRPr="00CE3A7D">
        <w:t xml:space="preserve">( x1) </w:t>
      </w:r>
      <w:r w:rsidRPr="00CE3A7D">
        <w:t>，</w:t>
      </w:r>
      <w:r w:rsidR="00D4464E">
        <w:rPr>
          <w:rFonts w:hint="eastAsia"/>
        </w:rPr>
        <w:t>性别</w:t>
      </w:r>
      <w:r w:rsidRPr="00CE3A7D">
        <w:t xml:space="preserve">( x2) </w:t>
      </w:r>
      <w:r w:rsidRPr="00CE3A7D">
        <w:t>，</w:t>
      </w:r>
      <w:r w:rsidR="00D4464E">
        <w:rPr>
          <w:rFonts w:hint="eastAsia"/>
        </w:rPr>
        <w:t>胸痛类型</w:t>
      </w:r>
      <w:r w:rsidRPr="00CE3A7D">
        <w:t xml:space="preserve"> ( x3) </w:t>
      </w:r>
      <w:r w:rsidRPr="00CE3A7D">
        <w:t>，</w:t>
      </w:r>
      <w:r w:rsidR="00D4464E">
        <w:rPr>
          <w:rFonts w:hint="eastAsia"/>
        </w:rPr>
        <w:t>患者入院时的静息血压</w:t>
      </w:r>
      <w:r w:rsidRPr="00CE3A7D">
        <w:t xml:space="preserve">( x4) </w:t>
      </w:r>
      <w:r w:rsidRPr="00CE3A7D">
        <w:t>，</w:t>
      </w:r>
      <w:r w:rsidR="00D4464E">
        <w:rPr>
          <w:rFonts w:hint="eastAsia"/>
        </w:rPr>
        <w:t>血清胆固醇水平</w:t>
      </w:r>
      <w:r w:rsidRPr="00CE3A7D">
        <w:t xml:space="preserve">( x5) </w:t>
      </w:r>
      <w:r w:rsidRPr="00CE3A7D">
        <w:t>，</w:t>
      </w:r>
      <w:r w:rsidR="00D4464E">
        <w:rPr>
          <w:rFonts w:hint="eastAsia"/>
        </w:rPr>
        <w:t>空腹血糖</w:t>
      </w:r>
      <w:r w:rsidRPr="00CE3A7D">
        <w:t xml:space="preserve">( x6) </w:t>
      </w:r>
      <w:r w:rsidRPr="00CE3A7D">
        <w:t>，</w:t>
      </w:r>
      <w:r w:rsidR="00D4464E">
        <w:rPr>
          <w:rFonts w:hint="eastAsia"/>
        </w:rPr>
        <w:t>静息心电图结果</w:t>
      </w:r>
      <w:r w:rsidR="00D4464E" w:rsidRPr="00CE3A7D">
        <w:t xml:space="preserve"> </w:t>
      </w:r>
      <w:r w:rsidRPr="00CE3A7D">
        <w:t xml:space="preserve">( x7) </w:t>
      </w:r>
      <w:r w:rsidRPr="00CE3A7D">
        <w:t>，</w:t>
      </w:r>
      <w:r w:rsidR="00D4464E">
        <w:rPr>
          <w:rFonts w:hint="eastAsia"/>
        </w:rPr>
        <w:t>达到的最大心率</w:t>
      </w:r>
      <w:r w:rsidR="00D4464E" w:rsidRPr="00CE3A7D">
        <w:t xml:space="preserve"> </w:t>
      </w:r>
      <w:r w:rsidRPr="00CE3A7D">
        <w:t xml:space="preserve">( x8) </w:t>
      </w:r>
      <w:r w:rsidRPr="00CE3A7D">
        <w:t>，</w:t>
      </w:r>
      <w:r w:rsidR="00D4464E">
        <w:rPr>
          <w:rFonts w:hint="eastAsia"/>
        </w:rPr>
        <w:t>运动引起的心绞痛</w:t>
      </w:r>
      <w:r w:rsidRPr="00CE3A7D">
        <w:t xml:space="preserve">( x9) </w:t>
      </w:r>
      <w:r w:rsidRPr="00CE3A7D">
        <w:t>，</w:t>
      </w:r>
      <w:r w:rsidR="00B04DD7">
        <w:rPr>
          <w:rFonts w:hint="eastAsia"/>
        </w:rPr>
        <w:t>运动相对于休息引起的</w:t>
      </w:r>
      <w:r w:rsidR="00B04DD7">
        <w:rPr>
          <w:rFonts w:hint="eastAsia"/>
        </w:rPr>
        <w:t>ST</w:t>
      </w:r>
      <w:r w:rsidR="00B04DD7">
        <w:rPr>
          <w:rFonts w:hint="eastAsia"/>
        </w:rPr>
        <w:t>抑制</w:t>
      </w:r>
      <w:r w:rsidRPr="00CE3A7D">
        <w:t xml:space="preserve">( x10) </w:t>
      </w:r>
      <w:r w:rsidRPr="00CE3A7D">
        <w:t>，</w:t>
      </w:r>
      <w:r w:rsidR="00B04DD7">
        <w:rPr>
          <w:rFonts w:hint="eastAsia"/>
        </w:rPr>
        <w:t>最高运动</w:t>
      </w:r>
      <w:r w:rsidR="00B04DD7">
        <w:rPr>
          <w:rFonts w:hint="eastAsia"/>
        </w:rPr>
        <w:t>ST</w:t>
      </w:r>
      <w:r w:rsidR="00B04DD7">
        <w:rPr>
          <w:rFonts w:hint="eastAsia"/>
        </w:rPr>
        <w:t>段的斜率</w:t>
      </w:r>
      <w:r w:rsidRPr="00CE3A7D">
        <w:t xml:space="preserve"> ( x11) </w:t>
      </w:r>
      <w:r w:rsidRPr="00CE3A7D">
        <w:t>，</w:t>
      </w:r>
      <w:r w:rsidR="00B04DD7">
        <w:rPr>
          <w:rFonts w:hint="eastAsia"/>
        </w:rPr>
        <w:t>荧光显色的主要血管数目</w:t>
      </w:r>
      <w:r w:rsidRPr="00CE3A7D">
        <w:t xml:space="preserve"> ( x12) </w:t>
      </w:r>
      <w:r w:rsidRPr="00CE3A7D">
        <w:t>，</w:t>
      </w:r>
      <w:r w:rsidR="00B04DD7">
        <w:rPr>
          <w:rFonts w:hint="eastAsia"/>
        </w:rPr>
        <w:t>一种称为地中海贫血的血液疾病</w:t>
      </w:r>
      <w:r w:rsidRPr="00CE3A7D">
        <w:t xml:space="preserve"> ( x13) </w:t>
      </w:r>
      <w:r w:rsidRPr="00CE3A7D">
        <w:t>等</w:t>
      </w:r>
      <w:r w:rsidRPr="00CE3A7D">
        <w:t>13</w:t>
      </w:r>
      <w:r w:rsidRPr="00CE3A7D">
        <w:t>个指标作为影响</w:t>
      </w:r>
      <w:r w:rsidR="00B04DD7">
        <w:rPr>
          <w:rFonts w:hint="eastAsia"/>
        </w:rPr>
        <w:t>心脏病诊断</w:t>
      </w:r>
      <w:r w:rsidRPr="00CE3A7D">
        <w:t>的体系指标</w:t>
      </w:r>
      <w:r w:rsidR="00B04DD7">
        <w:rPr>
          <w:rFonts w:hint="eastAsia"/>
        </w:rPr>
        <w:t>。</w:t>
      </w:r>
    </w:p>
    <w:p w14:paraId="3478A9E6" w14:textId="5F0DBB49" w:rsidR="00C91580" w:rsidRPr="00C91580" w:rsidRDefault="00C91580" w:rsidP="00C91580">
      <w:pPr>
        <w:pStyle w:val="3"/>
      </w:pPr>
      <w:bookmarkStart w:id="22" w:name="_Toc174103807"/>
      <w:bookmarkStart w:id="23" w:name="_Toc174104093"/>
      <w:r>
        <w:rPr>
          <w:rFonts w:hint="eastAsia"/>
        </w:rPr>
        <w:t>分类结果</w:t>
      </w:r>
      <w:bookmarkEnd w:id="22"/>
      <w:bookmarkEnd w:id="23"/>
    </w:p>
    <w:tbl>
      <w:tblPr>
        <w:tblStyle w:val="af6"/>
        <w:tblW w:w="0" w:type="auto"/>
        <w:tblLook w:val="04A0" w:firstRow="1" w:lastRow="0" w:firstColumn="1" w:lastColumn="0" w:noHBand="0" w:noVBand="1"/>
      </w:tblPr>
      <w:tblGrid>
        <w:gridCol w:w="2766"/>
        <w:gridCol w:w="2765"/>
        <w:gridCol w:w="2765"/>
      </w:tblGrid>
      <w:tr w:rsidR="005B5444" w14:paraId="2C4BE76C" w14:textId="77777777" w:rsidTr="00BF5A77">
        <w:tc>
          <w:tcPr>
            <w:tcW w:w="2766" w:type="dxa"/>
            <w:tcBorders>
              <w:top w:val="nil"/>
              <w:left w:val="nil"/>
              <w:bottom w:val="nil"/>
              <w:right w:val="nil"/>
            </w:tcBorders>
          </w:tcPr>
          <w:p w14:paraId="199FA571" w14:textId="77777777" w:rsidR="001D32DD" w:rsidRDefault="005B5444" w:rsidP="005B5444">
            <w:pPr>
              <w:ind w:firstLineChars="0" w:firstLine="0"/>
              <w:jc w:val="center"/>
            </w:pPr>
            <w:r>
              <w:rPr>
                <w:rFonts w:hint="eastAsia"/>
                <w:noProof/>
                <w14:ligatures w14:val="none"/>
              </w:rPr>
              <w:drawing>
                <wp:inline distT="0" distB="0" distL="0" distR="0" wp14:anchorId="31738182" wp14:editId="145D302B">
                  <wp:extent cx="1584000" cy="1188000"/>
                  <wp:effectExtent l="0" t="0" r="0" b="0"/>
                  <wp:docPr id="111704277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42774" name="图片 1117042774"/>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584000" cy="1188000"/>
                          </a:xfrm>
                          <a:prstGeom prst="rect">
                            <a:avLst/>
                          </a:prstGeom>
                        </pic:spPr>
                      </pic:pic>
                    </a:graphicData>
                  </a:graphic>
                </wp:inline>
              </w:drawing>
            </w:r>
          </w:p>
          <w:p w14:paraId="0EE62691" w14:textId="5D47094D" w:rsidR="00CB0DCD" w:rsidRDefault="00CB0DCD" w:rsidP="005B5444">
            <w:pPr>
              <w:ind w:firstLineChars="0" w:firstLine="0"/>
              <w:jc w:val="center"/>
            </w:pPr>
            <w:r w:rsidRPr="000F2CC7">
              <w:rPr>
                <w:sz w:val="16"/>
                <w:szCs w:val="16"/>
              </w:rPr>
              <w:t>Iteration</w:t>
            </w:r>
            <w:r w:rsidRPr="000F2CC7">
              <w:rPr>
                <w:rFonts w:hint="eastAsia"/>
                <w:sz w:val="16"/>
                <w:szCs w:val="16"/>
              </w:rPr>
              <w:t>=</w:t>
            </w:r>
            <w:r>
              <w:rPr>
                <w:rFonts w:hint="eastAsia"/>
                <w:sz w:val="16"/>
                <w:szCs w:val="16"/>
              </w:rPr>
              <w:t>1</w:t>
            </w:r>
          </w:p>
        </w:tc>
        <w:tc>
          <w:tcPr>
            <w:tcW w:w="2765" w:type="dxa"/>
            <w:tcBorders>
              <w:top w:val="nil"/>
              <w:left w:val="nil"/>
              <w:bottom w:val="nil"/>
              <w:right w:val="nil"/>
            </w:tcBorders>
          </w:tcPr>
          <w:p w14:paraId="3FA6A09B" w14:textId="77777777" w:rsidR="001D32DD" w:rsidRDefault="005B5444" w:rsidP="005B5444">
            <w:pPr>
              <w:ind w:firstLineChars="0" w:firstLine="0"/>
              <w:jc w:val="center"/>
            </w:pPr>
            <w:r>
              <w:rPr>
                <w:rFonts w:hint="eastAsia"/>
                <w:noProof/>
                <w14:ligatures w14:val="none"/>
              </w:rPr>
              <w:drawing>
                <wp:inline distT="0" distB="0" distL="0" distR="0" wp14:anchorId="55ADBB9C" wp14:editId="093CC37D">
                  <wp:extent cx="1584000" cy="1188000"/>
                  <wp:effectExtent l="0" t="0" r="0" b="0"/>
                  <wp:docPr id="9620868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8689" name="图片 96208689"/>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584000" cy="1188000"/>
                          </a:xfrm>
                          <a:prstGeom prst="rect">
                            <a:avLst/>
                          </a:prstGeom>
                        </pic:spPr>
                      </pic:pic>
                    </a:graphicData>
                  </a:graphic>
                </wp:inline>
              </w:drawing>
            </w:r>
          </w:p>
          <w:p w14:paraId="2E62425F" w14:textId="7317D02E" w:rsidR="00CB0DCD" w:rsidRDefault="00CB0DCD" w:rsidP="005B5444">
            <w:pPr>
              <w:ind w:firstLineChars="0" w:firstLine="0"/>
              <w:jc w:val="center"/>
            </w:pPr>
            <w:r w:rsidRPr="000F2CC7">
              <w:rPr>
                <w:sz w:val="16"/>
                <w:szCs w:val="16"/>
              </w:rPr>
              <w:t>Iteration</w:t>
            </w:r>
            <w:r w:rsidRPr="000F2CC7">
              <w:rPr>
                <w:rFonts w:hint="eastAsia"/>
                <w:sz w:val="16"/>
                <w:szCs w:val="16"/>
              </w:rPr>
              <w:t>=</w:t>
            </w:r>
            <w:r>
              <w:rPr>
                <w:rFonts w:hint="eastAsia"/>
                <w:sz w:val="16"/>
                <w:szCs w:val="16"/>
              </w:rPr>
              <w:t>2</w:t>
            </w:r>
          </w:p>
        </w:tc>
        <w:tc>
          <w:tcPr>
            <w:tcW w:w="2765" w:type="dxa"/>
            <w:tcBorders>
              <w:top w:val="nil"/>
              <w:left w:val="nil"/>
              <w:bottom w:val="nil"/>
              <w:right w:val="nil"/>
            </w:tcBorders>
          </w:tcPr>
          <w:p w14:paraId="0467CAA8" w14:textId="77777777" w:rsidR="001D32DD" w:rsidRDefault="005B5444" w:rsidP="005B5444">
            <w:pPr>
              <w:ind w:firstLineChars="0" w:firstLine="0"/>
              <w:jc w:val="center"/>
            </w:pPr>
            <w:r>
              <w:rPr>
                <w:rFonts w:hint="eastAsia"/>
                <w:noProof/>
                <w14:ligatures w14:val="none"/>
              </w:rPr>
              <w:drawing>
                <wp:inline distT="0" distB="0" distL="0" distR="0" wp14:anchorId="384B5AF8" wp14:editId="7B245731">
                  <wp:extent cx="1584000" cy="1188000"/>
                  <wp:effectExtent l="0" t="0" r="0" b="0"/>
                  <wp:docPr id="99071149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11494" name="图片 990711494"/>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584000" cy="1188000"/>
                          </a:xfrm>
                          <a:prstGeom prst="rect">
                            <a:avLst/>
                          </a:prstGeom>
                        </pic:spPr>
                      </pic:pic>
                    </a:graphicData>
                  </a:graphic>
                </wp:inline>
              </w:drawing>
            </w:r>
          </w:p>
          <w:p w14:paraId="0A990B1C" w14:textId="1472057F" w:rsidR="00CB0DCD" w:rsidRDefault="00CB0DCD" w:rsidP="005B5444">
            <w:pPr>
              <w:ind w:firstLineChars="0" w:firstLine="0"/>
              <w:jc w:val="center"/>
            </w:pPr>
            <w:r w:rsidRPr="000F2CC7">
              <w:rPr>
                <w:sz w:val="16"/>
                <w:szCs w:val="16"/>
              </w:rPr>
              <w:t>Iteration</w:t>
            </w:r>
            <w:r w:rsidRPr="000F2CC7">
              <w:rPr>
                <w:rFonts w:hint="eastAsia"/>
                <w:sz w:val="16"/>
                <w:szCs w:val="16"/>
              </w:rPr>
              <w:t>=</w:t>
            </w:r>
            <w:r>
              <w:rPr>
                <w:rFonts w:hint="eastAsia"/>
                <w:sz w:val="16"/>
                <w:szCs w:val="16"/>
              </w:rPr>
              <w:t>3</w:t>
            </w:r>
          </w:p>
        </w:tc>
      </w:tr>
      <w:tr w:rsidR="005B5444" w14:paraId="404DA4B1" w14:textId="77777777" w:rsidTr="00BF5A77">
        <w:tc>
          <w:tcPr>
            <w:tcW w:w="2766" w:type="dxa"/>
            <w:tcBorders>
              <w:top w:val="nil"/>
              <w:left w:val="nil"/>
              <w:bottom w:val="nil"/>
              <w:right w:val="nil"/>
            </w:tcBorders>
          </w:tcPr>
          <w:p w14:paraId="20587227" w14:textId="77777777" w:rsidR="001D32DD" w:rsidRDefault="005B5444" w:rsidP="005B5444">
            <w:pPr>
              <w:ind w:firstLineChars="0" w:firstLine="0"/>
              <w:jc w:val="center"/>
            </w:pPr>
            <w:r>
              <w:rPr>
                <w:rFonts w:hint="eastAsia"/>
                <w:noProof/>
                <w14:ligatures w14:val="none"/>
              </w:rPr>
              <w:lastRenderedPageBreak/>
              <w:drawing>
                <wp:inline distT="0" distB="0" distL="0" distR="0" wp14:anchorId="20CB6670" wp14:editId="626E2E22">
                  <wp:extent cx="1584000" cy="1188000"/>
                  <wp:effectExtent l="0" t="0" r="0" b="0"/>
                  <wp:docPr id="102641568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15687" name="图片 1026415687"/>
                          <pic:cNvPicPr/>
                        </pic:nvPicPr>
                        <pic:blipFill>
                          <a:blip r:embed="rId93" cstate="print">
                            <a:extLst>
                              <a:ext uri="{28A0092B-C50C-407E-A947-70E740481C1C}">
                                <a14:useLocalDpi xmlns:a14="http://schemas.microsoft.com/office/drawing/2010/main" val="0"/>
                              </a:ext>
                            </a:extLst>
                          </a:blip>
                          <a:stretch>
                            <a:fillRect/>
                          </a:stretch>
                        </pic:blipFill>
                        <pic:spPr>
                          <a:xfrm>
                            <a:off x="0" y="0"/>
                            <a:ext cx="1584000" cy="1188000"/>
                          </a:xfrm>
                          <a:prstGeom prst="rect">
                            <a:avLst/>
                          </a:prstGeom>
                        </pic:spPr>
                      </pic:pic>
                    </a:graphicData>
                  </a:graphic>
                </wp:inline>
              </w:drawing>
            </w:r>
          </w:p>
          <w:p w14:paraId="76F9E130" w14:textId="7586423E" w:rsidR="00CB0DCD" w:rsidRDefault="00CB0DCD" w:rsidP="005B5444">
            <w:pPr>
              <w:ind w:firstLineChars="0" w:firstLine="0"/>
              <w:jc w:val="center"/>
            </w:pPr>
            <w:r w:rsidRPr="000F2CC7">
              <w:rPr>
                <w:sz w:val="16"/>
                <w:szCs w:val="16"/>
              </w:rPr>
              <w:t>Iteration</w:t>
            </w:r>
            <w:r w:rsidRPr="000F2CC7">
              <w:rPr>
                <w:rFonts w:hint="eastAsia"/>
                <w:sz w:val="16"/>
                <w:szCs w:val="16"/>
              </w:rPr>
              <w:t>=</w:t>
            </w:r>
            <w:r>
              <w:rPr>
                <w:rFonts w:hint="eastAsia"/>
                <w:sz w:val="16"/>
                <w:szCs w:val="16"/>
              </w:rPr>
              <w:t>4</w:t>
            </w:r>
          </w:p>
        </w:tc>
        <w:tc>
          <w:tcPr>
            <w:tcW w:w="2765" w:type="dxa"/>
            <w:tcBorders>
              <w:top w:val="nil"/>
              <w:left w:val="nil"/>
              <w:bottom w:val="nil"/>
              <w:right w:val="nil"/>
            </w:tcBorders>
          </w:tcPr>
          <w:p w14:paraId="16E6B474" w14:textId="77777777" w:rsidR="001D32DD" w:rsidRDefault="005B5444" w:rsidP="005B5444">
            <w:pPr>
              <w:ind w:firstLineChars="0" w:firstLine="0"/>
              <w:jc w:val="center"/>
            </w:pPr>
            <w:r>
              <w:rPr>
                <w:rFonts w:hint="eastAsia"/>
                <w:noProof/>
                <w14:ligatures w14:val="none"/>
              </w:rPr>
              <w:drawing>
                <wp:inline distT="0" distB="0" distL="0" distR="0" wp14:anchorId="1DFD6E8E" wp14:editId="1AA2E973">
                  <wp:extent cx="1584000" cy="1188000"/>
                  <wp:effectExtent l="0" t="0" r="0" b="0"/>
                  <wp:docPr id="22861227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12270" name="图片 228612270"/>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584000" cy="1188000"/>
                          </a:xfrm>
                          <a:prstGeom prst="rect">
                            <a:avLst/>
                          </a:prstGeom>
                        </pic:spPr>
                      </pic:pic>
                    </a:graphicData>
                  </a:graphic>
                </wp:inline>
              </w:drawing>
            </w:r>
          </w:p>
          <w:p w14:paraId="6B40EF29" w14:textId="6F069D4D" w:rsidR="00CB0DCD" w:rsidRDefault="00CB0DCD" w:rsidP="005B5444">
            <w:pPr>
              <w:ind w:firstLineChars="0" w:firstLine="0"/>
              <w:jc w:val="center"/>
            </w:pPr>
            <w:r w:rsidRPr="000F2CC7">
              <w:rPr>
                <w:sz w:val="16"/>
                <w:szCs w:val="16"/>
              </w:rPr>
              <w:t>Iteration</w:t>
            </w:r>
            <w:r w:rsidRPr="000F2CC7">
              <w:rPr>
                <w:rFonts w:hint="eastAsia"/>
                <w:sz w:val="16"/>
                <w:szCs w:val="16"/>
              </w:rPr>
              <w:t>=</w:t>
            </w:r>
            <w:r>
              <w:rPr>
                <w:rFonts w:hint="eastAsia"/>
                <w:sz w:val="16"/>
                <w:szCs w:val="16"/>
              </w:rPr>
              <w:t>5</w:t>
            </w:r>
          </w:p>
        </w:tc>
        <w:tc>
          <w:tcPr>
            <w:tcW w:w="2765" w:type="dxa"/>
            <w:tcBorders>
              <w:top w:val="nil"/>
              <w:left w:val="nil"/>
              <w:bottom w:val="nil"/>
              <w:right w:val="nil"/>
            </w:tcBorders>
          </w:tcPr>
          <w:p w14:paraId="482F5B8C" w14:textId="77777777" w:rsidR="001D32DD" w:rsidRDefault="005B5444" w:rsidP="005B5444">
            <w:pPr>
              <w:ind w:firstLineChars="0" w:firstLine="0"/>
              <w:jc w:val="center"/>
            </w:pPr>
            <w:r>
              <w:rPr>
                <w:rFonts w:hint="eastAsia"/>
                <w:noProof/>
                <w14:ligatures w14:val="none"/>
              </w:rPr>
              <w:drawing>
                <wp:inline distT="0" distB="0" distL="0" distR="0" wp14:anchorId="13F0112B" wp14:editId="76E2B2D2">
                  <wp:extent cx="1584000" cy="1188000"/>
                  <wp:effectExtent l="0" t="0" r="0" b="0"/>
                  <wp:docPr id="31674027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40279" name="图片 316740279"/>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584000" cy="1188000"/>
                          </a:xfrm>
                          <a:prstGeom prst="rect">
                            <a:avLst/>
                          </a:prstGeom>
                        </pic:spPr>
                      </pic:pic>
                    </a:graphicData>
                  </a:graphic>
                </wp:inline>
              </w:drawing>
            </w:r>
          </w:p>
          <w:p w14:paraId="3523FA7F" w14:textId="13C9896A" w:rsidR="00CB0DCD" w:rsidRDefault="00CB0DCD" w:rsidP="005B5444">
            <w:pPr>
              <w:ind w:firstLineChars="0" w:firstLine="0"/>
              <w:jc w:val="center"/>
            </w:pPr>
            <w:r w:rsidRPr="000F2CC7">
              <w:rPr>
                <w:sz w:val="16"/>
                <w:szCs w:val="16"/>
              </w:rPr>
              <w:t>Iteration</w:t>
            </w:r>
            <w:r w:rsidRPr="000F2CC7">
              <w:rPr>
                <w:rFonts w:hint="eastAsia"/>
                <w:sz w:val="16"/>
                <w:szCs w:val="16"/>
              </w:rPr>
              <w:t>=</w:t>
            </w:r>
            <w:r>
              <w:rPr>
                <w:rFonts w:hint="eastAsia"/>
                <w:sz w:val="16"/>
                <w:szCs w:val="16"/>
              </w:rPr>
              <w:t>6</w:t>
            </w:r>
          </w:p>
        </w:tc>
      </w:tr>
      <w:tr w:rsidR="005B5444" w14:paraId="07451479" w14:textId="77777777" w:rsidTr="00BF5A77">
        <w:tc>
          <w:tcPr>
            <w:tcW w:w="2766" w:type="dxa"/>
            <w:tcBorders>
              <w:top w:val="nil"/>
              <w:left w:val="nil"/>
              <w:bottom w:val="nil"/>
              <w:right w:val="nil"/>
            </w:tcBorders>
          </w:tcPr>
          <w:p w14:paraId="6302B518" w14:textId="77777777" w:rsidR="001D32DD" w:rsidRDefault="005B5444" w:rsidP="005B5444">
            <w:pPr>
              <w:ind w:firstLineChars="0" w:firstLine="0"/>
              <w:jc w:val="center"/>
            </w:pPr>
            <w:r>
              <w:rPr>
                <w:rFonts w:hint="eastAsia"/>
                <w:noProof/>
                <w14:ligatures w14:val="none"/>
              </w:rPr>
              <w:drawing>
                <wp:inline distT="0" distB="0" distL="0" distR="0" wp14:anchorId="4493C528" wp14:editId="37ECA771">
                  <wp:extent cx="1584000" cy="1188000"/>
                  <wp:effectExtent l="0" t="0" r="0" b="0"/>
                  <wp:docPr id="12146283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28323" name="图片 1214628323"/>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584000" cy="1188000"/>
                          </a:xfrm>
                          <a:prstGeom prst="rect">
                            <a:avLst/>
                          </a:prstGeom>
                        </pic:spPr>
                      </pic:pic>
                    </a:graphicData>
                  </a:graphic>
                </wp:inline>
              </w:drawing>
            </w:r>
          </w:p>
          <w:p w14:paraId="7DB3E9DF" w14:textId="7640EDCE" w:rsidR="00CB0DCD" w:rsidRDefault="00CB0DCD" w:rsidP="005B5444">
            <w:pPr>
              <w:ind w:firstLineChars="0" w:firstLine="0"/>
              <w:jc w:val="center"/>
            </w:pPr>
            <w:r w:rsidRPr="000F2CC7">
              <w:rPr>
                <w:sz w:val="16"/>
                <w:szCs w:val="16"/>
              </w:rPr>
              <w:t>Iteration</w:t>
            </w:r>
            <w:r w:rsidRPr="000F2CC7">
              <w:rPr>
                <w:rFonts w:hint="eastAsia"/>
                <w:sz w:val="16"/>
                <w:szCs w:val="16"/>
              </w:rPr>
              <w:t>=</w:t>
            </w:r>
            <w:r>
              <w:rPr>
                <w:rFonts w:hint="eastAsia"/>
                <w:sz w:val="16"/>
                <w:szCs w:val="16"/>
              </w:rPr>
              <w:t>7</w:t>
            </w:r>
          </w:p>
        </w:tc>
        <w:tc>
          <w:tcPr>
            <w:tcW w:w="2765" w:type="dxa"/>
            <w:tcBorders>
              <w:top w:val="nil"/>
              <w:left w:val="nil"/>
              <w:bottom w:val="nil"/>
              <w:right w:val="nil"/>
            </w:tcBorders>
          </w:tcPr>
          <w:p w14:paraId="1701FB72" w14:textId="77777777" w:rsidR="001D32DD" w:rsidRDefault="005B5444" w:rsidP="005B5444">
            <w:pPr>
              <w:ind w:firstLineChars="0" w:firstLine="0"/>
              <w:jc w:val="center"/>
            </w:pPr>
            <w:r>
              <w:rPr>
                <w:rFonts w:hint="eastAsia"/>
                <w:noProof/>
                <w14:ligatures w14:val="none"/>
              </w:rPr>
              <w:drawing>
                <wp:inline distT="0" distB="0" distL="0" distR="0" wp14:anchorId="4F89CB26" wp14:editId="6710B99D">
                  <wp:extent cx="1584000" cy="1188000"/>
                  <wp:effectExtent l="0" t="0" r="0" b="0"/>
                  <wp:docPr id="35335036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50361" name="图片 353350361"/>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584000" cy="1188000"/>
                          </a:xfrm>
                          <a:prstGeom prst="rect">
                            <a:avLst/>
                          </a:prstGeom>
                        </pic:spPr>
                      </pic:pic>
                    </a:graphicData>
                  </a:graphic>
                </wp:inline>
              </w:drawing>
            </w:r>
          </w:p>
          <w:p w14:paraId="7A200C77" w14:textId="2CEB6518" w:rsidR="00CB0DCD" w:rsidRDefault="00CB0DCD" w:rsidP="005B5444">
            <w:pPr>
              <w:ind w:firstLineChars="0" w:firstLine="0"/>
              <w:jc w:val="center"/>
            </w:pPr>
            <w:r w:rsidRPr="000F2CC7">
              <w:rPr>
                <w:sz w:val="16"/>
                <w:szCs w:val="16"/>
              </w:rPr>
              <w:t>Iteration</w:t>
            </w:r>
            <w:r w:rsidRPr="000F2CC7">
              <w:rPr>
                <w:rFonts w:hint="eastAsia"/>
                <w:sz w:val="16"/>
                <w:szCs w:val="16"/>
              </w:rPr>
              <w:t>=</w:t>
            </w:r>
            <w:r>
              <w:rPr>
                <w:rFonts w:hint="eastAsia"/>
                <w:sz w:val="16"/>
                <w:szCs w:val="16"/>
              </w:rPr>
              <w:t>8</w:t>
            </w:r>
          </w:p>
        </w:tc>
        <w:tc>
          <w:tcPr>
            <w:tcW w:w="2765" w:type="dxa"/>
            <w:tcBorders>
              <w:top w:val="nil"/>
              <w:left w:val="nil"/>
              <w:bottom w:val="nil"/>
              <w:right w:val="nil"/>
            </w:tcBorders>
          </w:tcPr>
          <w:p w14:paraId="308469D9" w14:textId="77777777" w:rsidR="001D32DD" w:rsidRDefault="005B5444" w:rsidP="005B5444">
            <w:pPr>
              <w:ind w:firstLineChars="0" w:firstLine="0"/>
              <w:jc w:val="center"/>
            </w:pPr>
            <w:r>
              <w:rPr>
                <w:rFonts w:hint="eastAsia"/>
                <w:noProof/>
                <w14:ligatures w14:val="none"/>
              </w:rPr>
              <w:drawing>
                <wp:inline distT="0" distB="0" distL="0" distR="0" wp14:anchorId="53AF9F27" wp14:editId="07ADA52A">
                  <wp:extent cx="1584000" cy="1188000"/>
                  <wp:effectExtent l="0" t="0" r="0" b="0"/>
                  <wp:docPr id="192955258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52585" name="图片 1929552585"/>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584000" cy="1188000"/>
                          </a:xfrm>
                          <a:prstGeom prst="rect">
                            <a:avLst/>
                          </a:prstGeom>
                        </pic:spPr>
                      </pic:pic>
                    </a:graphicData>
                  </a:graphic>
                </wp:inline>
              </w:drawing>
            </w:r>
          </w:p>
          <w:p w14:paraId="3A8B2632" w14:textId="220450F7" w:rsidR="00CB0DCD" w:rsidRDefault="00CB0DCD" w:rsidP="005B5444">
            <w:pPr>
              <w:ind w:firstLineChars="0" w:firstLine="0"/>
              <w:jc w:val="center"/>
            </w:pPr>
            <w:r w:rsidRPr="000F2CC7">
              <w:rPr>
                <w:sz w:val="16"/>
                <w:szCs w:val="16"/>
              </w:rPr>
              <w:t>Iteration</w:t>
            </w:r>
            <w:r w:rsidRPr="000F2CC7">
              <w:rPr>
                <w:rFonts w:hint="eastAsia"/>
                <w:sz w:val="16"/>
                <w:szCs w:val="16"/>
              </w:rPr>
              <w:t>=</w:t>
            </w:r>
            <w:r>
              <w:rPr>
                <w:rFonts w:hint="eastAsia"/>
                <w:sz w:val="16"/>
                <w:szCs w:val="16"/>
              </w:rPr>
              <w:t>9</w:t>
            </w:r>
          </w:p>
        </w:tc>
      </w:tr>
      <w:tr w:rsidR="005B5444" w14:paraId="2BADEE8F" w14:textId="77777777" w:rsidTr="00BF5A77">
        <w:tc>
          <w:tcPr>
            <w:tcW w:w="8296" w:type="dxa"/>
            <w:gridSpan w:val="3"/>
            <w:tcBorders>
              <w:top w:val="nil"/>
              <w:left w:val="nil"/>
              <w:bottom w:val="nil"/>
              <w:right w:val="nil"/>
            </w:tcBorders>
          </w:tcPr>
          <w:p w14:paraId="1983F884" w14:textId="77777777" w:rsidR="005B5444" w:rsidRDefault="005B5444" w:rsidP="005B5444">
            <w:pPr>
              <w:ind w:firstLineChars="0" w:firstLine="0"/>
              <w:jc w:val="center"/>
            </w:pPr>
            <w:r>
              <w:rPr>
                <w:rFonts w:hint="eastAsia"/>
                <w:noProof/>
                <w14:ligatures w14:val="none"/>
              </w:rPr>
              <w:drawing>
                <wp:inline distT="0" distB="0" distL="0" distR="0" wp14:anchorId="5ABD98C7" wp14:editId="7530AAAE">
                  <wp:extent cx="1584000" cy="1188000"/>
                  <wp:effectExtent l="0" t="0" r="0" b="0"/>
                  <wp:docPr id="57099836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98369" name="图片 570998369"/>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584000" cy="1188000"/>
                          </a:xfrm>
                          <a:prstGeom prst="rect">
                            <a:avLst/>
                          </a:prstGeom>
                        </pic:spPr>
                      </pic:pic>
                    </a:graphicData>
                  </a:graphic>
                </wp:inline>
              </w:drawing>
            </w:r>
          </w:p>
          <w:p w14:paraId="5B49722C" w14:textId="487CC224" w:rsidR="00CB0DCD" w:rsidRDefault="00CB0DCD" w:rsidP="005B5444">
            <w:pPr>
              <w:ind w:firstLineChars="0" w:firstLine="0"/>
              <w:jc w:val="center"/>
            </w:pPr>
            <w:r w:rsidRPr="000F2CC7">
              <w:rPr>
                <w:sz w:val="16"/>
                <w:szCs w:val="16"/>
              </w:rPr>
              <w:t>Iteration</w:t>
            </w:r>
            <w:r w:rsidRPr="000F2CC7">
              <w:rPr>
                <w:rFonts w:hint="eastAsia"/>
                <w:sz w:val="16"/>
                <w:szCs w:val="16"/>
              </w:rPr>
              <w:t>=</w:t>
            </w:r>
            <w:r>
              <w:rPr>
                <w:rFonts w:hint="eastAsia"/>
                <w:sz w:val="16"/>
                <w:szCs w:val="16"/>
              </w:rPr>
              <w:t>10</w:t>
            </w:r>
          </w:p>
        </w:tc>
      </w:tr>
    </w:tbl>
    <w:p w14:paraId="1BF24D46" w14:textId="726BA798" w:rsidR="001D32DD" w:rsidRDefault="00D41E54" w:rsidP="00D41E54">
      <w:pPr>
        <w:pStyle w:val="aff0"/>
        <w:ind w:firstLine="360"/>
      </w:pPr>
      <w:r>
        <w:rPr>
          <w:rFonts w:hint="eastAsia"/>
        </w:rPr>
        <w:t>图</w:t>
      </w:r>
      <w:r>
        <w:rPr>
          <w:rFonts w:hint="eastAsia"/>
        </w:rPr>
        <w:t xml:space="preserve">4 </w:t>
      </w:r>
      <w:r>
        <w:rPr>
          <w:rFonts w:hint="eastAsia"/>
        </w:rPr>
        <w:t>基于</w:t>
      </w:r>
      <w:r>
        <w:rPr>
          <w:rFonts w:hint="eastAsia"/>
        </w:rPr>
        <w:t>PSO-SVM</w:t>
      </w:r>
      <w:r>
        <w:rPr>
          <w:rFonts w:hint="eastAsia"/>
        </w:rPr>
        <w:t>对参数</w:t>
      </w:r>
      <w:r>
        <w:rPr>
          <w:rFonts w:hint="eastAsia"/>
        </w:rPr>
        <w:t>C</w:t>
      </w:r>
      <w:r>
        <w:rPr>
          <w:rFonts w:hint="eastAsia"/>
        </w:rPr>
        <w:t>、</w:t>
      </w:r>
      <w:r>
        <w:rPr>
          <w:rFonts w:hint="eastAsia"/>
        </w:rPr>
        <w:t>gamma</w:t>
      </w:r>
      <w:r>
        <w:rPr>
          <w:rFonts w:hint="eastAsia"/>
        </w:rPr>
        <w:t>优化（心脏病诊断数据集）</w:t>
      </w:r>
    </w:p>
    <w:p w14:paraId="67C38168" w14:textId="5F370096" w:rsidR="00420DF9" w:rsidRPr="00420DF9" w:rsidRDefault="00420DF9" w:rsidP="00420DF9">
      <w:pPr>
        <w:pStyle w:val="aff0"/>
        <w:ind w:firstLine="360"/>
      </w:pPr>
      <w:r>
        <w:rPr>
          <w:rFonts w:hint="eastAsia"/>
        </w:rPr>
        <w:t>表</w:t>
      </w:r>
      <w:r>
        <w:rPr>
          <w:rFonts w:hint="eastAsia"/>
        </w:rPr>
        <w:t>2 PSO-SVM</w:t>
      </w:r>
      <w:r>
        <w:rPr>
          <w:rFonts w:hint="eastAsia"/>
        </w:rPr>
        <w:t>和</w:t>
      </w:r>
      <w:r>
        <w:rPr>
          <w:rFonts w:hint="eastAsia"/>
        </w:rPr>
        <w:t>SVM</w:t>
      </w:r>
      <w:r>
        <w:rPr>
          <w:rFonts w:hint="eastAsia"/>
        </w:rPr>
        <w:t>分类准确率对比表</w:t>
      </w:r>
      <w:r>
        <w:rPr>
          <w:rFonts w:hint="eastAsia"/>
        </w:rPr>
        <w:t>(</w:t>
      </w:r>
      <w:r>
        <w:rPr>
          <w:rFonts w:hint="eastAsia"/>
        </w:rPr>
        <w:t>心脏病诊断数据集</w:t>
      </w:r>
      <w:r>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20DF9" w14:paraId="21F0D7D4" w14:textId="77777777" w:rsidTr="00420DF9">
        <w:trPr>
          <w:trHeight w:val="821"/>
        </w:trPr>
        <w:tc>
          <w:tcPr>
            <w:tcW w:w="8296" w:type="dxa"/>
          </w:tcPr>
          <w:p w14:paraId="54B452EF" w14:textId="77777777" w:rsidR="00436FCD" w:rsidRDefault="00436FCD" w:rsidP="00436FCD">
            <w:pPr>
              <w:pStyle w:val="aff0"/>
              <w:ind w:firstLine="360"/>
            </w:pPr>
            <w:r w:rsidRPr="00436FCD">
              <w:rPr>
                <w:noProof/>
              </w:rPr>
              <w:drawing>
                <wp:inline distT="0" distB="0" distL="0" distR="0" wp14:anchorId="05E635DA" wp14:editId="6BACA849">
                  <wp:extent cx="3912781" cy="825330"/>
                  <wp:effectExtent l="0" t="0" r="0" b="0"/>
                  <wp:docPr id="39463462" name="图形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3462" name="图形 39463462"/>
                          <pic:cNvPicPr/>
                        </pic:nvPicPr>
                        <pic:blipFill>
                          <a:blip r:embed="rId100">
                            <a:extLst>
                              <a:ext uri="{96DAC541-7B7A-43D3-8B79-37D633B846F1}">
                                <asvg:svgBlip xmlns:asvg="http://schemas.microsoft.com/office/drawing/2016/SVG/main" r:embed="rId101"/>
                              </a:ext>
                            </a:extLst>
                          </a:blip>
                          <a:stretch>
                            <a:fillRect/>
                          </a:stretch>
                        </pic:blipFill>
                        <pic:spPr>
                          <a:xfrm>
                            <a:off x="0" y="0"/>
                            <a:ext cx="3950620" cy="833311"/>
                          </a:xfrm>
                          <a:prstGeom prst="rect">
                            <a:avLst/>
                          </a:prstGeom>
                        </pic:spPr>
                      </pic:pic>
                    </a:graphicData>
                  </a:graphic>
                </wp:inline>
              </w:drawing>
            </w:r>
          </w:p>
          <w:p w14:paraId="2A0521DD" w14:textId="426C8685" w:rsidR="00A415A6" w:rsidRPr="00436FCD" w:rsidRDefault="00A415A6" w:rsidP="00BF0699">
            <w:pPr>
              <w:ind w:firstLine="420"/>
            </w:pPr>
            <w:r w:rsidRPr="0013203A">
              <w:rPr>
                <w:rFonts w:hint="eastAsia"/>
              </w:rPr>
              <w:t>通过</w:t>
            </w:r>
            <w:r w:rsidRPr="0013203A">
              <w:rPr>
                <w:rFonts w:hint="eastAsia"/>
              </w:rPr>
              <w:t>SVM</w:t>
            </w:r>
            <w:r w:rsidRPr="0013203A">
              <w:t>以及</w:t>
            </w:r>
            <w:r w:rsidRPr="00E806E3">
              <w:rPr>
                <w:rFonts w:hint="eastAsia"/>
              </w:rPr>
              <w:t>PSO-SVM</w:t>
            </w:r>
            <w:r w:rsidRPr="0013203A">
              <w:rPr>
                <w:rFonts w:hint="eastAsia"/>
              </w:rPr>
              <w:t>优化算法对复杂的</w:t>
            </w:r>
            <w:r>
              <w:rPr>
                <w:rFonts w:hint="eastAsia"/>
              </w:rPr>
              <w:t>心脏病诊断</w:t>
            </w:r>
            <w:r w:rsidRPr="0013203A">
              <w:rPr>
                <w:rFonts w:hint="eastAsia"/>
              </w:rPr>
              <w:t>数据集进行分类。结果表明，对于比较复杂的分类问题，</w:t>
            </w:r>
            <w:r w:rsidRPr="0013203A">
              <w:rPr>
                <w:rFonts w:hint="eastAsia"/>
              </w:rPr>
              <w:t>SVM-PSO</w:t>
            </w:r>
            <w:r w:rsidRPr="0013203A">
              <w:rPr>
                <w:rFonts w:hint="eastAsia"/>
              </w:rPr>
              <w:t>优化算法的预测精度高达</w:t>
            </w:r>
            <w:r>
              <w:rPr>
                <w:rFonts w:hint="eastAsia"/>
              </w:rPr>
              <w:t>82.47%</w:t>
            </w:r>
            <w:r w:rsidRPr="0013203A">
              <w:rPr>
                <w:rFonts w:hint="eastAsia"/>
              </w:rPr>
              <w:t>，相比</w:t>
            </w:r>
            <w:r w:rsidRPr="0013203A">
              <w:rPr>
                <w:rFonts w:hint="eastAsia"/>
              </w:rPr>
              <w:t>SVM</w:t>
            </w:r>
            <w:r w:rsidRPr="0013203A">
              <w:t>算法预测精度提高了</w:t>
            </w:r>
            <w:r>
              <w:rPr>
                <w:rFonts w:hint="eastAsia"/>
              </w:rPr>
              <w:t>36.63%</w:t>
            </w:r>
            <w:r w:rsidRPr="0013203A">
              <w:t>。</w:t>
            </w:r>
          </w:p>
        </w:tc>
      </w:tr>
    </w:tbl>
    <w:p w14:paraId="5ED7D751" w14:textId="70F596C1" w:rsidR="00334B60" w:rsidRDefault="004B61E5" w:rsidP="00334B60">
      <w:pPr>
        <w:pStyle w:val="1"/>
      </w:pPr>
      <w:bookmarkStart w:id="24" w:name="_Toc174103808"/>
      <w:bookmarkStart w:id="25" w:name="_Toc174104094"/>
      <w:r>
        <w:rPr>
          <w:rFonts w:hint="eastAsia"/>
        </w:rPr>
        <w:t>结论</w:t>
      </w:r>
      <w:bookmarkEnd w:id="24"/>
      <w:bookmarkEnd w:id="25"/>
    </w:p>
    <w:p w14:paraId="3693C775" w14:textId="6C27EB90" w:rsidR="00635B3A" w:rsidRDefault="00635B3A" w:rsidP="00FB31C4">
      <w:pPr>
        <w:ind w:firstLine="420"/>
      </w:pPr>
      <w:r>
        <w:rPr>
          <w:rFonts w:hint="eastAsia"/>
        </w:rPr>
        <w:t>本文研究了基于</w:t>
      </w:r>
      <w:r w:rsidR="00FB31C4">
        <w:rPr>
          <w:rFonts w:hint="eastAsia"/>
        </w:rPr>
        <w:t>PSO-SVM</w:t>
      </w:r>
      <w:r w:rsidR="00FB31C4">
        <w:rPr>
          <w:rFonts w:hint="eastAsia"/>
        </w:rPr>
        <w:t>对不同复杂度的数据集进行</w:t>
      </w:r>
      <w:r>
        <w:rPr>
          <w:rFonts w:hint="eastAsia"/>
        </w:rPr>
        <w:t>分类，文中给出了模型的详细设计步骤，并给出了</w:t>
      </w:r>
      <w:r>
        <w:rPr>
          <w:rFonts w:hint="eastAsia"/>
        </w:rPr>
        <w:t>Python</w:t>
      </w:r>
      <w:r>
        <w:rPr>
          <w:rFonts w:hint="eastAsia"/>
        </w:rPr>
        <w:t>代码设计。最后的实验表明，将</w:t>
      </w:r>
      <w:r w:rsidR="00FB31C4">
        <w:rPr>
          <w:rFonts w:hint="eastAsia"/>
        </w:rPr>
        <w:t>PSO</w:t>
      </w:r>
      <w:r>
        <w:rPr>
          <w:rFonts w:hint="eastAsia"/>
        </w:rPr>
        <w:t>算法引入到</w:t>
      </w:r>
      <w:r w:rsidR="00FB31C4">
        <w:rPr>
          <w:rFonts w:hint="eastAsia"/>
        </w:rPr>
        <w:t>SVM</w:t>
      </w:r>
      <w:r>
        <w:rPr>
          <w:rFonts w:hint="eastAsia"/>
        </w:rPr>
        <w:t>模型参数的选取中，并将其应用到</w:t>
      </w:r>
      <w:r w:rsidR="00FB31C4">
        <w:rPr>
          <w:rFonts w:hint="eastAsia"/>
        </w:rPr>
        <w:t>复杂问题的</w:t>
      </w:r>
      <w:r>
        <w:rPr>
          <w:rFonts w:hint="eastAsia"/>
        </w:rPr>
        <w:t>分类是可行的，对提高</w:t>
      </w:r>
      <w:r w:rsidR="00FB31C4">
        <w:rPr>
          <w:rFonts w:hint="eastAsia"/>
        </w:rPr>
        <w:t>SVM</w:t>
      </w:r>
      <w:r>
        <w:rPr>
          <w:rFonts w:hint="eastAsia"/>
        </w:rPr>
        <w:t>模型的分类准确率是有效的，此模型也可以推广到其他分类预测中</w:t>
      </w:r>
      <w:r w:rsidR="001D6C56">
        <w:rPr>
          <w:rFonts w:hint="eastAsia"/>
        </w:rPr>
        <w:t>。</w:t>
      </w:r>
    </w:p>
    <w:p w14:paraId="0C13D241" w14:textId="7EEB896A" w:rsidR="00B216BC" w:rsidRDefault="00B216BC" w:rsidP="00B216BC">
      <w:pPr>
        <w:pStyle w:val="1"/>
        <w:numPr>
          <w:ilvl w:val="0"/>
          <w:numId w:val="0"/>
        </w:numPr>
        <w:ind w:left="425"/>
      </w:pPr>
      <w:bookmarkStart w:id="26" w:name="_Toc174103809"/>
      <w:bookmarkStart w:id="27" w:name="_Toc174104095"/>
      <w:r>
        <w:rPr>
          <w:rFonts w:hint="eastAsia"/>
        </w:rPr>
        <w:lastRenderedPageBreak/>
        <w:t>致谢</w:t>
      </w:r>
      <w:bookmarkEnd w:id="26"/>
      <w:bookmarkEnd w:id="27"/>
    </w:p>
    <w:p w14:paraId="02395139" w14:textId="198C84D5" w:rsidR="00375525" w:rsidRDefault="00375525" w:rsidP="00375525">
      <w:pPr>
        <w:ind w:firstLine="420"/>
      </w:pPr>
      <w:r>
        <w:rPr>
          <w:rFonts w:hint="eastAsia"/>
        </w:rPr>
        <w:t>我由衷地感谢王琥老师对于工程优化课程的精彩讲解。王老师以其深厚的学术功底、丰富的实践经验以及独特的教学风格，为我们开启了一扇通往工程优化领域知识宝库的大门。在他的引领下，我不仅系统地学习了工程优化的基本原理与方法，还深入探索了多个前沿领域，其中支持向量机（</w:t>
      </w:r>
      <w:r>
        <w:rPr>
          <w:rFonts w:hint="eastAsia"/>
        </w:rPr>
        <w:t>SVM</w:t>
      </w:r>
      <w:r>
        <w:rPr>
          <w:rFonts w:hint="eastAsia"/>
        </w:rPr>
        <w:t>）作为一种强大的机器学习算法，更是让我受益匪浅。</w:t>
      </w:r>
    </w:p>
    <w:p w14:paraId="17C17C45" w14:textId="3ED08D3C" w:rsidR="00375525" w:rsidRDefault="00375525" w:rsidP="00375525">
      <w:pPr>
        <w:ind w:firstLine="420"/>
      </w:pPr>
      <w:r>
        <w:rPr>
          <w:rFonts w:hint="eastAsia"/>
        </w:rPr>
        <w:t>通过王老师的悉心讲解和案例分析，我初步掌握了</w:t>
      </w:r>
      <w:r>
        <w:rPr>
          <w:rFonts w:hint="eastAsia"/>
        </w:rPr>
        <w:t>SVM</w:t>
      </w:r>
      <w:r>
        <w:rPr>
          <w:rFonts w:hint="eastAsia"/>
        </w:rPr>
        <w:t>的基本概念、核心原理以及它在分类与回归问题中的应用。我了解到，</w:t>
      </w:r>
      <w:r>
        <w:rPr>
          <w:rFonts w:hint="eastAsia"/>
        </w:rPr>
        <w:t>SVM</w:t>
      </w:r>
      <w:r>
        <w:rPr>
          <w:rFonts w:hint="eastAsia"/>
        </w:rPr>
        <w:t>通过寻找一个最优的超平面来最大化不同类别数据之间的间隔，从而实现高效且准确的分类。这一独特的视角让我对机器学习的本质有了更深刻的理解，也让我认识到</w:t>
      </w:r>
      <w:r>
        <w:rPr>
          <w:rFonts w:hint="eastAsia"/>
        </w:rPr>
        <w:t>SVM</w:t>
      </w:r>
      <w:r>
        <w:rPr>
          <w:rFonts w:hint="eastAsia"/>
        </w:rPr>
        <w:t>在解决复杂工程优化问题中的巨大潜力。</w:t>
      </w:r>
    </w:p>
    <w:p w14:paraId="266DD309" w14:textId="7E20309F" w:rsidR="00375525" w:rsidRPr="00375525" w:rsidRDefault="00375525" w:rsidP="00375525">
      <w:pPr>
        <w:ind w:firstLine="420"/>
      </w:pPr>
      <w:r>
        <w:rPr>
          <w:rFonts w:hint="eastAsia"/>
        </w:rPr>
        <w:t>总之，王琥老师的工程优化课程不仅为我提供了宝贵的知识财富，更在思维方式、学习态度等方面给予了我深远的影响。对于支持向量机（</w:t>
      </w:r>
      <w:r>
        <w:rPr>
          <w:rFonts w:hint="eastAsia"/>
        </w:rPr>
        <w:t>SVM</w:t>
      </w:r>
      <w:r>
        <w:rPr>
          <w:rFonts w:hint="eastAsia"/>
        </w:rPr>
        <w:t>）的初步认识与了解，只是我学习旅程中的一个起点，我相信在未来的日子里，我会继续深入学习，不断探索，将所学知识应用于更广泛的领域，为实现个人价值和社会贡献而不懈努力。再次感谢王琥老师的辛勤付出与无私奉献！</w:t>
      </w:r>
    </w:p>
    <w:p w14:paraId="7F0E09F1" w14:textId="1CF36CB0" w:rsidR="00253B67" w:rsidRDefault="00253B67" w:rsidP="00253B67">
      <w:pPr>
        <w:pStyle w:val="1"/>
        <w:numPr>
          <w:ilvl w:val="0"/>
          <w:numId w:val="0"/>
        </w:numPr>
        <w:ind w:left="425"/>
      </w:pPr>
      <w:bookmarkStart w:id="28" w:name="_Toc174103810"/>
      <w:bookmarkStart w:id="29" w:name="_Toc174104096"/>
      <w:r>
        <w:rPr>
          <w:rFonts w:hint="eastAsia"/>
        </w:rPr>
        <w:t>参考文献</w:t>
      </w:r>
      <w:bookmarkEnd w:id="28"/>
      <w:bookmarkEnd w:id="29"/>
    </w:p>
    <w:p w14:paraId="12465A8D" w14:textId="0E25935B" w:rsidR="003831B2" w:rsidRDefault="003831B2" w:rsidP="003831B2">
      <w:pPr>
        <w:ind w:firstLine="420"/>
      </w:pPr>
      <w:r w:rsidRPr="00537907">
        <w:rPr>
          <w:rFonts w:hint="eastAsia"/>
        </w:rPr>
        <w:t>[</w:t>
      </w:r>
      <w:r>
        <w:rPr>
          <w:rFonts w:hint="eastAsia"/>
        </w:rPr>
        <w:t>1</w:t>
      </w:r>
      <w:r w:rsidRPr="00537907">
        <w:rPr>
          <w:rFonts w:hint="eastAsia"/>
        </w:rPr>
        <w:t>]</w:t>
      </w:r>
      <w:r w:rsidRPr="00537907">
        <w:rPr>
          <w:rFonts w:hint="eastAsia"/>
        </w:rPr>
        <w:t>曹嘉嘉；严圆；陈益；尹玲；张斐</w:t>
      </w:r>
      <w:r w:rsidRPr="00537907">
        <w:rPr>
          <w:rFonts w:hint="eastAsia"/>
        </w:rPr>
        <w:t>.</w:t>
      </w:r>
      <w:r w:rsidRPr="00537907">
        <w:rPr>
          <w:rFonts w:hint="eastAsia"/>
        </w:rPr>
        <w:t>基于</w:t>
      </w:r>
      <w:r w:rsidRPr="00537907">
        <w:rPr>
          <w:rFonts w:hint="eastAsia"/>
        </w:rPr>
        <w:t>PSO</w:t>
      </w:r>
      <w:r w:rsidRPr="00537907">
        <w:rPr>
          <w:rFonts w:hint="eastAsia"/>
        </w:rPr>
        <w:t>优化的</w:t>
      </w:r>
      <w:r w:rsidRPr="00537907">
        <w:rPr>
          <w:rFonts w:hint="eastAsia"/>
        </w:rPr>
        <w:t>SVM</w:t>
      </w:r>
      <w:r w:rsidRPr="00537907">
        <w:rPr>
          <w:rFonts w:hint="eastAsia"/>
        </w:rPr>
        <w:t>在心脏病分类上的应用</w:t>
      </w:r>
      <w:r w:rsidRPr="00537907">
        <w:rPr>
          <w:rFonts w:hint="eastAsia"/>
        </w:rPr>
        <w:t>[J].</w:t>
      </w:r>
      <w:r w:rsidRPr="00537907">
        <w:rPr>
          <w:rFonts w:hint="eastAsia"/>
        </w:rPr>
        <w:t>东莞理工学院学报</w:t>
      </w:r>
      <w:r w:rsidRPr="00537907">
        <w:rPr>
          <w:rFonts w:hint="eastAsia"/>
        </w:rPr>
        <w:t>,2022,</w:t>
      </w:r>
      <w:r w:rsidRPr="00537907">
        <w:rPr>
          <w:rFonts w:hint="eastAsia"/>
        </w:rPr>
        <w:t>第</w:t>
      </w:r>
      <w:r w:rsidRPr="00537907">
        <w:rPr>
          <w:rFonts w:hint="eastAsia"/>
        </w:rPr>
        <w:t>29</w:t>
      </w:r>
      <w:r w:rsidRPr="00537907">
        <w:rPr>
          <w:rFonts w:hint="eastAsia"/>
        </w:rPr>
        <w:t>卷</w:t>
      </w:r>
      <w:r w:rsidRPr="00537907">
        <w:rPr>
          <w:rFonts w:hint="eastAsia"/>
        </w:rPr>
        <w:t>(3): 50-56</w:t>
      </w:r>
      <w:r w:rsidR="00816B48">
        <w:rPr>
          <w:rFonts w:hint="eastAsia"/>
        </w:rPr>
        <w:t>.</w:t>
      </w:r>
    </w:p>
    <w:p w14:paraId="4964A7C2" w14:textId="5292BAFC" w:rsidR="00F74AA4" w:rsidRPr="00F74AA4" w:rsidRDefault="00F74AA4" w:rsidP="00F74AA4">
      <w:pPr>
        <w:ind w:firstLine="420"/>
      </w:pPr>
      <w:r w:rsidRPr="00F74AA4">
        <w:rPr>
          <w:rFonts w:hint="eastAsia"/>
        </w:rPr>
        <w:t>[</w:t>
      </w:r>
      <w:r>
        <w:rPr>
          <w:rFonts w:hint="eastAsia"/>
        </w:rPr>
        <w:t>2</w:t>
      </w:r>
      <w:r w:rsidRPr="00F74AA4">
        <w:rPr>
          <w:rFonts w:hint="eastAsia"/>
        </w:rPr>
        <w:t>]</w:t>
      </w:r>
      <w:r w:rsidRPr="00F74AA4">
        <w:rPr>
          <w:rFonts w:hint="eastAsia"/>
        </w:rPr>
        <w:t>陈伟伟，高润霖，刘力生，朱曼璐，王文，王拥军，吴兆苏，李惠君，顾东风，杨跃进，郑哲，蒋立新，胡盛寿</w:t>
      </w:r>
      <w:r w:rsidRPr="00F74AA4">
        <w:rPr>
          <w:rFonts w:hint="eastAsia"/>
        </w:rPr>
        <w:t>.</w:t>
      </w:r>
      <w:r w:rsidRPr="00F74AA4">
        <w:rPr>
          <w:rFonts w:hint="eastAsia"/>
        </w:rPr>
        <w:t>《中国心血管病报告</w:t>
      </w:r>
      <w:r w:rsidRPr="00F74AA4">
        <w:rPr>
          <w:rFonts w:hint="eastAsia"/>
        </w:rPr>
        <w:t>2017</w:t>
      </w:r>
      <w:r w:rsidRPr="00F74AA4">
        <w:rPr>
          <w:rFonts w:hint="eastAsia"/>
        </w:rPr>
        <w:t>》概要</w:t>
      </w:r>
      <w:r w:rsidRPr="00F74AA4">
        <w:rPr>
          <w:rFonts w:hint="eastAsia"/>
        </w:rPr>
        <w:t>[J].</w:t>
      </w:r>
      <w:r w:rsidRPr="00F74AA4">
        <w:rPr>
          <w:rFonts w:hint="eastAsia"/>
        </w:rPr>
        <w:t>中国循环杂志</w:t>
      </w:r>
      <w:r w:rsidRPr="00F74AA4">
        <w:rPr>
          <w:rFonts w:hint="eastAsia"/>
        </w:rPr>
        <w:t>,2018,(1): 1-8</w:t>
      </w:r>
      <w:r w:rsidR="00816B48">
        <w:rPr>
          <w:rFonts w:hint="eastAsia"/>
        </w:rPr>
        <w:t>.</w:t>
      </w:r>
    </w:p>
    <w:p w14:paraId="0378BAE8" w14:textId="621C46D6" w:rsidR="003831B2" w:rsidRDefault="003831B2" w:rsidP="003831B2">
      <w:pPr>
        <w:ind w:firstLine="420"/>
      </w:pPr>
      <w:r w:rsidRPr="003831B2">
        <w:rPr>
          <w:rFonts w:hint="eastAsia"/>
        </w:rPr>
        <w:t>[</w:t>
      </w:r>
      <w:r>
        <w:rPr>
          <w:rFonts w:hint="eastAsia"/>
        </w:rPr>
        <w:t>3</w:t>
      </w:r>
      <w:r w:rsidRPr="003831B2">
        <w:rPr>
          <w:rFonts w:hint="eastAsia"/>
        </w:rPr>
        <w:t>]</w:t>
      </w:r>
      <w:r w:rsidRPr="003831B2">
        <w:rPr>
          <w:rFonts w:hint="eastAsia"/>
        </w:rPr>
        <w:t>李学永</w:t>
      </w:r>
      <w:r w:rsidRPr="003831B2">
        <w:rPr>
          <w:rFonts w:hint="eastAsia"/>
        </w:rPr>
        <w:t>.</w:t>
      </w:r>
      <w:r w:rsidRPr="003831B2">
        <w:rPr>
          <w:rFonts w:hint="eastAsia"/>
        </w:rPr>
        <w:t>中国成人的心血管健康状况</w:t>
      </w:r>
      <w:r w:rsidRPr="003831B2">
        <w:rPr>
          <w:rFonts w:hint="eastAsia"/>
        </w:rPr>
        <w:t>[J].</w:t>
      </w:r>
      <w:r w:rsidRPr="003831B2">
        <w:rPr>
          <w:rFonts w:hint="eastAsia"/>
        </w:rPr>
        <w:t>中国循证心血管医学杂志</w:t>
      </w:r>
      <w:r w:rsidRPr="003831B2">
        <w:rPr>
          <w:rFonts w:hint="eastAsia"/>
        </w:rPr>
        <w:t>,2015,7(03):306</w:t>
      </w:r>
      <w:r w:rsidR="00816B48">
        <w:rPr>
          <w:rFonts w:hint="eastAsia"/>
        </w:rPr>
        <w:t>.</w:t>
      </w:r>
    </w:p>
    <w:p w14:paraId="419205F1" w14:textId="71D67228" w:rsidR="00A11A9F" w:rsidRDefault="00A11A9F" w:rsidP="003831B2">
      <w:pPr>
        <w:ind w:firstLine="420"/>
      </w:pPr>
      <w:r w:rsidRPr="00A11A9F">
        <w:rPr>
          <w:rFonts w:hint="eastAsia"/>
        </w:rPr>
        <w:t>[</w:t>
      </w:r>
      <w:r w:rsidR="00920D28">
        <w:rPr>
          <w:rFonts w:hint="eastAsia"/>
        </w:rPr>
        <w:t>4</w:t>
      </w:r>
      <w:r w:rsidRPr="00A11A9F">
        <w:rPr>
          <w:rFonts w:hint="eastAsia"/>
        </w:rPr>
        <w:t>]</w:t>
      </w:r>
      <w:r w:rsidRPr="00A11A9F">
        <w:rPr>
          <w:rFonts w:hint="eastAsia"/>
        </w:rPr>
        <w:t>王成武，郭志恒，晏峻峰</w:t>
      </w:r>
      <w:r w:rsidRPr="00A11A9F">
        <w:rPr>
          <w:rFonts w:hint="eastAsia"/>
        </w:rPr>
        <w:t>.</w:t>
      </w:r>
      <w:r w:rsidRPr="00A11A9F">
        <w:rPr>
          <w:rFonts w:hint="eastAsia"/>
        </w:rPr>
        <w:t>改进的支持向量机在心脏病预测中的研究</w:t>
      </w:r>
      <w:r w:rsidRPr="00A11A9F">
        <w:rPr>
          <w:rFonts w:hint="eastAsia"/>
        </w:rPr>
        <w:t>[J].</w:t>
      </w:r>
      <w:r w:rsidRPr="00A11A9F">
        <w:rPr>
          <w:rFonts w:hint="eastAsia"/>
        </w:rPr>
        <w:t>计算机技术与发展</w:t>
      </w:r>
      <w:r w:rsidRPr="00A11A9F">
        <w:rPr>
          <w:rFonts w:hint="eastAsia"/>
        </w:rPr>
        <w:t>,2022,</w:t>
      </w:r>
      <w:r w:rsidRPr="00A11A9F">
        <w:rPr>
          <w:rFonts w:hint="eastAsia"/>
        </w:rPr>
        <w:t>第</w:t>
      </w:r>
      <w:r w:rsidRPr="00A11A9F">
        <w:rPr>
          <w:rFonts w:hint="eastAsia"/>
        </w:rPr>
        <w:t>32</w:t>
      </w:r>
      <w:r w:rsidRPr="00A11A9F">
        <w:rPr>
          <w:rFonts w:hint="eastAsia"/>
        </w:rPr>
        <w:t>卷</w:t>
      </w:r>
      <w:r w:rsidRPr="00A11A9F">
        <w:rPr>
          <w:rFonts w:hint="eastAsia"/>
        </w:rPr>
        <w:t>(3): 175-179</w:t>
      </w:r>
      <w:r w:rsidR="00816B48">
        <w:rPr>
          <w:rFonts w:hint="eastAsia"/>
        </w:rPr>
        <w:t>.</w:t>
      </w:r>
    </w:p>
    <w:p w14:paraId="0C055106" w14:textId="4AE65062" w:rsidR="00920D28" w:rsidRPr="00920D28" w:rsidRDefault="00920D28" w:rsidP="00920D28">
      <w:pPr>
        <w:ind w:firstLine="420"/>
      </w:pPr>
      <w:r w:rsidRPr="00920D28">
        <w:rPr>
          <w:rFonts w:hint="eastAsia"/>
        </w:rPr>
        <w:t>[</w:t>
      </w:r>
      <w:r>
        <w:rPr>
          <w:rFonts w:hint="eastAsia"/>
        </w:rPr>
        <w:t>5</w:t>
      </w:r>
      <w:r w:rsidRPr="00920D28">
        <w:rPr>
          <w:rFonts w:hint="eastAsia"/>
        </w:rPr>
        <w:t>]</w:t>
      </w:r>
      <w:r w:rsidRPr="00920D28">
        <w:rPr>
          <w:rFonts w:hint="eastAsia"/>
        </w:rPr>
        <w:t>辛瑞昊，董哲原，苗冯博，王甜甜，李英瑞，冯欣</w:t>
      </w:r>
      <w:r w:rsidRPr="00920D28">
        <w:rPr>
          <w:rFonts w:hint="eastAsia"/>
        </w:rPr>
        <w:t>.</w:t>
      </w:r>
      <w:r w:rsidRPr="00920D28">
        <w:rPr>
          <w:rFonts w:hint="eastAsia"/>
        </w:rPr>
        <w:t>基于机器学习的心脏病预测模型研究</w:t>
      </w:r>
      <w:r w:rsidRPr="00920D28">
        <w:rPr>
          <w:rFonts w:hint="eastAsia"/>
        </w:rPr>
        <w:t>[J].</w:t>
      </w:r>
      <w:r w:rsidRPr="00920D28">
        <w:rPr>
          <w:rFonts w:hint="eastAsia"/>
        </w:rPr>
        <w:t>吉林化工学院学报</w:t>
      </w:r>
      <w:r w:rsidRPr="00920D28">
        <w:rPr>
          <w:rFonts w:hint="eastAsia"/>
        </w:rPr>
        <w:t>,2022,</w:t>
      </w:r>
      <w:r w:rsidRPr="00920D28">
        <w:rPr>
          <w:rFonts w:hint="eastAsia"/>
        </w:rPr>
        <w:t>第</w:t>
      </w:r>
      <w:r w:rsidRPr="00920D28">
        <w:rPr>
          <w:rFonts w:hint="eastAsia"/>
        </w:rPr>
        <w:t>39</w:t>
      </w:r>
      <w:r w:rsidRPr="00920D28">
        <w:rPr>
          <w:rFonts w:hint="eastAsia"/>
        </w:rPr>
        <w:t>卷</w:t>
      </w:r>
      <w:r w:rsidRPr="00920D28">
        <w:rPr>
          <w:rFonts w:hint="eastAsia"/>
        </w:rPr>
        <w:t>(9): 27-32</w:t>
      </w:r>
      <w:r w:rsidR="00816B48">
        <w:rPr>
          <w:rFonts w:hint="eastAsia"/>
        </w:rPr>
        <w:t>.</w:t>
      </w:r>
    </w:p>
    <w:p w14:paraId="56646AB8" w14:textId="00A69027" w:rsidR="00920D28" w:rsidRPr="00920D28" w:rsidRDefault="00920D28" w:rsidP="00920D28">
      <w:pPr>
        <w:ind w:firstLine="420"/>
      </w:pPr>
      <w:r w:rsidRPr="00920D28">
        <w:rPr>
          <w:rFonts w:hint="eastAsia"/>
        </w:rPr>
        <w:t>[</w:t>
      </w:r>
      <w:r>
        <w:rPr>
          <w:rFonts w:hint="eastAsia"/>
        </w:rPr>
        <w:t>6</w:t>
      </w:r>
      <w:r w:rsidRPr="00920D28">
        <w:rPr>
          <w:rFonts w:hint="eastAsia"/>
        </w:rPr>
        <w:t>]</w:t>
      </w:r>
      <w:r w:rsidRPr="00920D28">
        <w:rPr>
          <w:rFonts w:hint="eastAsia"/>
        </w:rPr>
        <w:t>王如锴，练继建，苑希民，田福昌，陈隆吉，马文豪</w:t>
      </w:r>
      <w:r w:rsidRPr="00920D28">
        <w:rPr>
          <w:rFonts w:hint="eastAsia"/>
        </w:rPr>
        <w:t>.</w:t>
      </w:r>
      <w:r w:rsidRPr="00920D28">
        <w:rPr>
          <w:rFonts w:hint="eastAsia"/>
        </w:rPr>
        <w:t>基于</w:t>
      </w:r>
      <w:r w:rsidRPr="00920D28">
        <w:rPr>
          <w:rFonts w:hint="eastAsia"/>
        </w:rPr>
        <w:t>PSO-SVM</w:t>
      </w:r>
      <w:r w:rsidRPr="00920D28">
        <w:rPr>
          <w:rFonts w:hint="eastAsia"/>
        </w:rPr>
        <w:t>的鹤盛溪流域山洪风险评价</w:t>
      </w:r>
      <w:r w:rsidRPr="00920D28">
        <w:rPr>
          <w:rFonts w:hint="eastAsia"/>
        </w:rPr>
        <w:t>[J].</w:t>
      </w:r>
      <w:r w:rsidRPr="00920D28">
        <w:rPr>
          <w:rFonts w:hint="eastAsia"/>
        </w:rPr>
        <w:t>水资源保护</w:t>
      </w:r>
      <w:r w:rsidRPr="00920D28">
        <w:rPr>
          <w:rFonts w:hint="eastAsia"/>
        </w:rPr>
        <w:t>,2024,</w:t>
      </w:r>
      <w:r w:rsidRPr="00920D28">
        <w:rPr>
          <w:rFonts w:hint="eastAsia"/>
        </w:rPr>
        <w:t>第</w:t>
      </w:r>
      <w:r w:rsidRPr="00920D28">
        <w:rPr>
          <w:rFonts w:hint="eastAsia"/>
        </w:rPr>
        <w:t>40</w:t>
      </w:r>
      <w:r w:rsidRPr="00920D28">
        <w:rPr>
          <w:rFonts w:hint="eastAsia"/>
        </w:rPr>
        <w:t>卷</w:t>
      </w:r>
      <w:r w:rsidRPr="00920D28">
        <w:rPr>
          <w:rFonts w:hint="eastAsia"/>
        </w:rPr>
        <w:t>(2): 46-54</w:t>
      </w:r>
      <w:r w:rsidR="00816B48">
        <w:rPr>
          <w:rFonts w:hint="eastAsia"/>
        </w:rPr>
        <w:t>.</w:t>
      </w:r>
    </w:p>
    <w:p w14:paraId="70A1370E" w14:textId="10F4E5C3" w:rsidR="00CA05E5" w:rsidRDefault="00920D28" w:rsidP="00B33B27">
      <w:pPr>
        <w:ind w:firstLine="420"/>
      </w:pPr>
      <w:r w:rsidRPr="00920D28">
        <w:rPr>
          <w:rFonts w:hint="eastAsia"/>
        </w:rPr>
        <w:t>[</w:t>
      </w:r>
      <w:r>
        <w:rPr>
          <w:rFonts w:hint="eastAsia"/>
        </w:rPr>
        <w:t>7</w:t>
      </w:r>
      <w:r w:rsidRPr="00920D28">
        <w:rPr>
          <w:rFonts w:hint="eastAsia"/>
        </w:rPr>
        <w:t>]</w:t>
      </w:r>
      <w:r w:rsidRPr="00920D28">
        <w:rPr>
          <w:rFonts w:hint="eastAsia"/>
        </w:rPr>
        <w:t>张伏，张方圆，崔夏华，王新月，曹炜桦，张亚坤，付三玲</w:t>
      </w:r>
      <w:r w:rsidRPr="00920D28">
        <w:rPr>
          <w:rFonts w:hint="eastAsia"/>
        </w:rPr>
        <w:t>.</w:t>
      </w:r>
      <w:r w:rsidRPr="00920D28">
        <w:rPr>
          <w:rFonts w:hint="eastAsia"/>
        </w:rPr>
        <w:t>高光谱成像结合</w:t>
      </w:r>
      <w:r w:rsidRPr="00920D28">
        <w:rPr>
          <w:rFonts w:hint="eastAsia"/>
        </w:rPr>
        <w:t>PSO-SVM</w:t>
      </w:r>
      <w:r w:rsidRPr="00920D28">
        <w:rPr>
          <w:rFonts w:hint="eastAsia"/>
        </w:rPr>
        <w:t>的银杏果种类鉴别</w:t>
      </w:r>
      <w:r w:rsidRPr="00920D28">
        <w:rPr>
          <w:rFonts w:hint="eastAsia"/>
        </w:rPr>
        <w:t>[J].</w:t>
      </w:r>
      <w:r w:rsidRPr="00920D28">
        <w:rPr>
          <w:rFonts w:hint="eastAsia"/>
        </w:rPr>
        <w:t>光谱学与光谱分析</w:t>
      </w:r>
      <w:r w:rsidRPr="00920D28">
        <w:rPr>
          <w:rFonts w:hint="eastAsia"/>
        </w:rPr>
        <w:t>,2024,</w:t>
      </w:r>
      <w:r w:rsidRPr="00920D28">
        <w:rPr>
          <w:rFonts w:hint="eastAsia"/>
        </w:rPr>
        <w:t>第</w:t>
      </w:r>
      <w:r w:rsidRPr="00920D28">
        <w:rPr>
          <w:rFonts w:hint="eastAsia"/>
        </w:rPr>
        <w:t>44</w:t>
      </w:r>
      <w:r w:rsidRPr="00920D28">
        <w:rPr>
          <w:rFonts w:hint="eastAsia"/>
        </w:rPr>
        <w:t>卷</w:t>
      </w:r>
      <w:r w:rsidRPr="00920D28">
        <w:rPr>
          <w:rFonts w:hint="eastAsia"/>
        </w:rPr>
        <w:t>(3): 859-864</w:t>
      </w:r>
      <w:r w:rsidR="00816B48">
        <w:rPr>
          <w:rFonts w:hint="eastAsia"/>
        </w:rPr>
        <w:t>.</w:t>
      </w:r>
    </w:p>
    <w:p w14:paraId="5A1A7291" w14:textId="1E1F2928" w:rsidR="003746D8" w:rsidRPr="003746D8" w:rsidRDefault="003746D8" w:rsidP="00B33B27">
      <w:pPr>
        <w:ind w:firstLine="420"/>
      </w:pPr>
      <w:r w:rsidRPr="003746D8">
        <w:rPr>
          <w:rFonts w:hint="eastAsia"/>
        </w:rPr>
        <w:t>[</w:t>
      </w:r>
      <w:r w:rsidR="00BE33D2">
        <w:rPr>
          <w:rFonts w:hint="eastAsia"/>
        </w:rPr>
        <w:t>8</w:t>
      </w:r>
      <w:r w:rsidRPr="003746D8">
        <w:rPr>
          <w:rFonts w:hint="eastAsia"/>
        </w:rPr>
        <w:t>]</w:t>
      </w:r>
      <w:r w:rsidRPr="003746D8">
        <w:rPr>
          <w:rFonts w:hint="eastAsia"/>
        </w:rPr>
        <w:t>李学永</w:t>
      </w:r>
      <w:r w:rsidRPr="003746D8">
        <w:rPr>
          <w:rFonts w:hint="eastAsia"/>
        </w:rPr>
        <w:t>.</w:t>
      </w:r>
      <w:r w:rsidRPr="003746D8">
        <w:rPr>
          <w:rFonts w:hint="eastAsia"/>
        </w:rPr>
        <w:t>中国成人的心血管健康状况</w:t>
      </w:r>
      <w:r w:rsidRPr="003746D8">
        <w:rPr>
          <w:rFonts w:hint="eastAsia"/>
        </w:rPr>
        <w:t>[J].</w:t>
      </w:r>
      <w:r w:rsidRPr="003746D8">
        <w:rPr>
          <w:rFonts w:hint="eastAsia"/>
        </w:rPr>
        <w:t>中国循证心血管医学杂志</w:t>
      </w:r>
      <w:r w:rsidRPr="003746D8">
        <w:rPr>
          <w:rFonts w:hint="eastAsia"/>
        </w:rPr>
        <w:t>,2015,7(03):306</w:t>
      </w:r>
      <w:r w:rsidR="00816B48">
        <w:rPr>
          <w:rFonts w:hint="eastAsia"/>
        </w:rPr>
        <w:t>.</w:t>
      </w:r>
    </w:p>
    <w:p w14:paraId="3F44FEC1" w14:textId="2C7AB52B" w:rsidR="004B41DE" w:rsidRDefault="003746D8" w:rsidP="0055179C">
      <w:pPr>
        <w:ind w:firstLine="420"/>
      </w:pPr>
      <w:r w:rsidRPr="003746D8">
        <w:rPr>
          <w:rFonts w:hint="eastAsia"/>
        </w:rPr>
        <w:t>[</w:t>
      </w:r>
      <w:r w:rsidR="00BE33D2">
        <w:rPr>
          <w:rFonts w:hint="eastAsia"/>
        </w:rPr>
        <w:t>9</w:t>
      </w:r>
      <w:r w:rsidRPr="003746D8">
        <w:rPr>
          <w:rFonts w:hint="eastAsia"/>
        </w:rPr>
        <w:t>]</w:t>
      </w:r>
      <w:r w:rsidRPr="003746D8">
        <w:rPr>
          <w:rFonts w:hint="eastAsia"/>
        </w:rPr>
        <w:t>杜一平</w:t>
      </w:r>
      <w:r w:rsidRPr="003746D8">
        <w:rPr>
          <w:rFonts w:hint="eastAsia"/>
        </w:rPr>
        <w:t>.</w:t>
      </w:r>
      <w:r w:rsidRPr="003746D8">
        <w:rPr>
          <w:rFonts w:hint="eastAsia"/>
        </w:rPr>
        <w:t>基于贝叶斯优化的心脏病诊断模型</w:t>
      </w:r>
      <w:r w:rsidRPr="003746D8">
        <w:rPr>
          <w:rFonts w:hint="eastAsia"/>
        </w:rPr>
        <w:t>[J].</w:t>
      </w:r>
      <w:r w:rsidRPr="003746D8">
        <w:rPr>
          <w:rFonts w:hint="eastAsia"/>
        </w:rPr>
        <w:t>吕梁学院学报</w:t>
      </w:r>
      <w:r w:rsidRPr="003746D8">
        <w:rPr>
          <w:rFonts w:hint="eastAsia"/>
        </w:rPr>
        <w:t>,2020,10(02):31-33</w:t>
      </w:r>
      <w:r w:rsidR="00816B48">
        <w:rPr>
          <w:rFonts w:hint="eastAsia"/>
        </w:rPr>
        <w:t>.</w:t>
      </w:r>
    </w:p>
    <w:p w14:paraId="38BA9664" w14:textId="7A84F557" w:rsidR="003746D8" w:rsidRDefault="003746D8" w:rsidP="0055179C">
      <w:pPr>
        <w:ind w:firstLine="420"/>
      </w:pPr>
      <w:r w:rsidRPr="003746D8">
        <w:rPr>
          <w:rFonts w:hint="eastAsia"/>
        </w:rPr>
        <w:t>[1</w:t>
      </w:r>
      <w:r w:rsidR="00BE33D2">
        <w:rPr>
          <w:rFonts w:hint="eastAsia"/>
        </w:rPr>
        <w:t>0</w:t>
      </w:r>
      <w:r w:rsidRPr="003746D8">
        <w:rPr>
          <w:rFonts w:hint="eastAsia"/>
        </w:rPr>
        <w:t>]</w:t>
      </w:r>
      <w:r w:rsidRPr="003746D8">
        <w:rPr>
          <w:rFonts w:hint="eastAsia"/>
        </w:rPr>
        <w:t>蒋美艳</w:t>
      </w:r>
      <w:r w:rsidRPr="003746D8">
        <w:rPr>
          <w:rFonts w:hint="eastAsia"/>
        </w:rPr>
        <w:t>,</w:t>
      </w:r>
      <w:r w:rsidRPr="003746D8">
        <w:rPr>
          <w:rFonts w:hint="eastAsia"/>
        </w:rPr>
        <w:t>张辉</w:t>
      </w:r>
      <w:r w:rsidRPr="003746D8">
        <w:rPr>
          <w:rFonts w:hint="eastAsia"/>
        </w:rPr>
        <w:t>.</w:t>
      </w:r>
      <w:r w:rsidRPr="003746D8">
        <w:rPr>
          <w:rFonts w:hint="eastAsia"/>
        </w:rPr>
        <w:t>机器学习算法对心脏病预测效能的研究</w:t>
      </w:r>
      <w:r w:rsidRPr="003746D8">
        <w:rPr>
          <w:rFonts w:hint="eastAsia"/>
        </w:rPr>
        <w:t>[J].</w:t>
      </w:r>
      <w:r w:rsidRPr="003746D8">
        <w:rPr>
          <w:rFonts w:hint="eastAsia"/>
        </w:rPr>
        <w:t>中国医学物理学杂志</w:t>
      </w:r>
      <w:r w:rsidRPr="003746D8">
        <w:rPr>
          <w:rFonts w:hint="eastAsia"/>
        </w:rPr>
        <w:t>,2024,41(07):905-909</w:t>
      </w:r>
      <w:r w:rsidR="00816B48">
        <w:rPr>
          <w:rFonts w:hint="eastAsia"/>
        </w:rPr>
        <w:t>.</w:t>
      </w:r>
    </w:p>
    <w:p w14:paraId="59301E8B" w14:textId="59C5146F" w:rsidR="003746D8" w:rsidRDefault="003746D8" w:rsidP="0055179C">
      <w:pPr>
        <w:ind w:firstLine="420"/>
      </w:pPr>
      <w:r w:rsidRPr="003746D8">
        <w:rPr>
          <w:rFonts w:hint="eastAsia"/>
        </w:rPr>
        <w:lastRenderedPageBreak/>
        <w:t>[1</w:t>
      </w:r>
      <w:r w:rsidR="00BE33D2">
        <w:rPr>
          <w:rFonts w:hint="eastAsia"/>
        </w:rPr>
        <w:t>1</w:t>
      </w:r>
      <w:r w:rsidRPr="003746D8">
        <w:rPr>
          <w:rFonts w:hint="eastAsia"/>
        </w:rPr>
        <w:t>]</w:t>
      </w:r>
      <w:r w:rsidRPr="003746D8">
        <w:rPr>
          <w:rFonts w:hint="eastAsia"/>
        </w:rPr>
        <w:t>曹嘉嘉</w:t>
      </w:r>
      <w:r w:rsidRPr="003746D8">
        <w:rPr>
          <w:rFonts w:hint="eastAsia"/>
        </w:rPr>
        <w:t>,</w:t>
      </w:r>
      <w:r w:rsidRPr="003746D8">
        <w:rPr>
          <w:rFonts w:hint="eastAsia"/>
        </w:rPr>
        <w:t>严圆</w:t>
      </w:r>
      <w:r w:rsidRPr="003746D8">
        <w:rPr>
          <w:rFonts w:hint="eastAsia"/>
        </w:rPr>
        <w:t>,</w:t>
      </w:r>
      <w:r w:rsidRPr="003746D8">
        <w:rPr>
          <w:rFonts w:hint="eastAsia"/>
        </w:rPr>
        <w:t>陈益</w:t>
      </w:r>
      <w:r w:rsidRPr="003746D8">
        <w:rPr>
          <w:rFonts w:hint="eastAsia"/>
        </w:rPr>
        <w:t>,</w:t>
      </w:r>
      <w:r w:rsidRPr="003746D8">
        <w:rPr>
          <w:rFonts w:hint="eastAsia"/>
        </w:rPr>
        <w:t>等</w:t>
      </w:r>
      <w:r w:rsidRPr="003746D8">
        <w:rPr>
          <w:rFonts w:hint="eastAsia"/>
        </w:rPr>
        <w:t>.</w:t>
      </w:r>
      <w:r w:rsidRPr="003746D8">
        <w:rPr>
          <w:rFonts w:hint="eastAsia"/>
        </w:rPr>
        <w:t>基于</w:t>
      </w:r>
      <w:r w:rsidRPr="003746D8">
        <w:rPr>
          <w:rFonts w:hint="eastAsia"/>
        </w:rPr>
        <w:t>PSO</w:t>
      </w:r>
      <w:r w:rsidRPr="003746D8">
        <w:rPr>
          <w:rFonts w:hint="eastAsia"/>
        </w:rPr>
        <w:t>优化的</w:t>
      </w:r>
      <w:r w:rsidRPr="003746D8">
        <w:rPr>
          <w:rFonts w:hint="eastAsia"/>
        </w:rPr>
        <w:t>SVM</w:t>
      </w:r>
      <w:r w:rsidRPr="003746D8">
        <w:rPr>
          <w:rFonts w:hint="eastAsia"/>
        </w:rPr>
        <w:t>在心脏病分类上的应用</w:t>
      </w:r>
      <w:r w:rsidRPr="003746D8">
        <w:rPr>
          <w:rFonts w:hint="eastAsia"/>
        </w:rPr>
        <w:t>[J].</w:t>
      </w:r>
      <w:r w:rsidRPr="003746D8">
        <w:rPr>
          <w:rFonts w:hint="eastAsia"/>
        </w:rPr>
        <w:t>东莞理工学院学报</w:t>
      </w:r>
      <w:r w:rsidRPr="003746D8">
        <w:rPr>
          <w:rFonts w:hint="eastAsia"/>
        </w:rPr>
        <w:t>,2022,29(03):50-56</w:t>
      </w:r>
      <w:r w:rsidR="00816B48">
        <w:rPr>
          <w:rFonts w:hint="eastAsia"/>
        </w:rPr>
        <w:t>.</w:t>
      </w:r>
    </w:p>
    <w:p w14:paraId="6E569C15" w14:textId="78ADD849" w:rsidR="003746D8" w:rsidRDefault="003746D8" w:rsidP="0055179C">
      <w:pPr>
        <w:ind w:firstLine="420"/>
      </w:pPr>
      <w:r w:rsidRPr="003746D8">
        <w:rPr>
          <w:rFonts w:hint="eastAsia"/>
        </w:rPr>
        <w:t>[1</w:t>
      </w:r>
      <w:r w:rsidR="00BE33D2">
        <w:rPr>
          <w:rFonts w:hint="eastAsia"/>
        </w:rPr>
        <w:t>2</w:t>
      </w:r>
      <w:r w:rsidRPr="003746D8">
        <w:rPr>
          <w:rFonts w:hint="eastAsia"/>
        </w:rPr>
        <w:t>]</w:t>
      </w:r>
      <w:r w:rsidRPr="003746D8">
        <w:rPr>
          <w:rFonts w:hint="eastAsia"/>
        </w:rPr>
        <w:t>王成武</w:t>
      </w:r>
      <w:r w:rsidRPr="003746D8">
        <w:rPr>
          <w:rFonts w:hint="eastAsia"/>
        </w:rPr>
        <w:t>,</w:t>
      </w:r>
      <w:r w:rsidRPr="003746D8">
        <w:rPr>
          <w:rFonts w:hint="eastAsia"/>
        </w:rPr>
        <w:t>郭志恒</w:t>
      </w:r>
      <w:r w:rsidRPr="003746D8">
        <w:rPr>
          <w:rFonts w:hint="eastAsia"/>
        </w:rPr>
        <w:t>,</w:t>
      </w:r>
      <w:r w:rsidRPr="003746D8">
        <w:rPr>
          <w:rFonts w:hint="eastAsia"/>
        </w:rPr>
        <w:t>晏峻峰</w:t>
      </w:r>
      <w:r w:rsidRPr="003746D8">
        <w:rPr>
          <w:rFonts w:hint="eastAsia"/>
        </w:rPr>
        <w:t>.</w:t>
      </w:r>
      <w:r w:rsidRPr="003746D8">
        <w:rPr>
          <w:rFonts w:hint="eastAsia"/>
        </w:rPr>
        <w:t>改进的支持向量机在心脏病预测中的研究</w:t>
      </w:r>
      <w:r w:rsidRPr="003746D8">
        <w:rPr>
          <w:rFonts w:hint="eastAsia"/>
        </w:rPr>
        <w:t>[J].</w:t>
      </w:r>
      <w:r w:rsidRPr="003746D8">
        <w:rPr>
          <w:rFonts w:hint="eastAsia"/>
        </w:rPr>
        <w:t>计算机技术与发展</w:t>
      </w:r>
      <w:r w:rsidRPr="003746D8">
        <w:rPr>
          <w:rFonts w:hint="eastAsia"/>
        </w:rPr>
        <w:t>,2022,32(03):175-179</w:t>
      </w:r>
      <w:r w:rsidR="00816B48">
        <w:rPr>
          <w:rFonts w:hint="eastAsia"/>
        </w:rPr>
        <w:t>.</w:t>
      </w:r>
    </w:p>
    <w:p w14:paraId="6F99C539" w14:textId="404F7349" w:rsidR="003746D8" w:rsidRDefault="00052E57" w:rsidP="0055179C">
      <w:pPr>
        <w:ind w:firstLine="420"/>
      </w:pPr>
      <w:r w:rsidRPr="00052E57">
        <w:rPr>
          <w:rFonts w:hint="eastAsia"/>
        </w:rPr>
        <w:t>[1</w:t>
      </w:r>
      <w:r w:rsidR="00BE33D2">
        <w:rPr>
          <w:rFonts w:hint="eastAsia"/>
        </w:rPr>
        <w:t>3</w:t>
      </w:r>
      <w:r w:rsidRPr="00052E57">
        <w:rPr>
          <w:rFonts w:hint="eastAsia"/>
        </w:rPr>
        <w:t>]</w:t>
      </w:r>
      <w:r w:rsidRPr="00052E57">
        <w:rPr>
          <w:rFonts w:hint="eastAsia"/>
        </w:rPr>
        <w:t>吴冠雄</w:t>
      </w:r>
      <w:r w:rsidRPr="00052E57">
        <w:rPr>
          <w:rFonts w:hint="eastAsia"/>
        </w:rPr>
        <w:t>.</w:t>
      </w:r>
      <w:r w:rsidRPr="00052E57">
        <w:rPr>
          <w:rFonts w:hint="eastAsia"/>
        </w:rPr>
        <w:t>基于</w:t>
      </w:r>
      <w:r w:rsidRPr="00052E57">
        <w:rPr>
          <w:rFonts w:hint="eastAsia"/>
        </w:rPr>
        <w:t>PSO-SVM</w:t>
      </w:r>
      <w:r w:rsidRPr="00052E57">
        <w:rPr>
          <w:rFonts w:hint="eastAsia"/>
        </w:rPr>
        <w:t>的大跨</w:t>
      </w:r>
      <w:r w:rsidRPr="00052E57">
        <w:rPr>
          <w:rFonts w:hint="eastAsia"/>
        </w:rPr>
        <w:t>PC</w:t>
      </w:r>
      <w:r w:rsidRPr="00052E57">
        <w:rPr>
          <w:rFonts w:hint="eastAsia"/>
        </w:rPr>
        <w:t>连续刚构桥施工期可靠度分析</w:t>
      </w:r>
      <w:r w:rsidRPr="00052E57">
        <w:rPr>
          <w:rFonts w:hint="eastAsia"/>
        </w:rPr>
        <w:t>[J].</w:t>
      </w:r>
      <w:r w:rsidRPr="00052E57">
        <w:rPr>
          <w:rFonts w:hint="eastAsia"/>
        </w:rPr>
        <w:t>湖南交通科技</w:t>
      </w:r>
      <w:r w:rsidRPr="00052E57">
        <w:rPr>
          <w:rFonts w:hint="eastAsia"/>
        </w:rPr>
        <w:t>,2024,50(02):132-136</w:t>
      </w:r>
      <w:r w:rsidR="00816B48">
        <w:rPr>
          <w:rFonts w:hint="eastAsia"/>
        </w:rPr>
        <w:t>.</w:t>
      </w:r>
    </w:p>
    <w:p w14:paraId="56125827" w14:textId="4306A0A5" w:rsidR="00052E57" w:rsidRDefault="00052E57" w:rsidP="0055179C">
      <w:pPr>
        <w:ind w:firstLine="420"/>
      </w:pPr>
      <w:r w:rsidRPr="00052E57">
        <w:rPr>
          <w:rFonts w:hint="eastAsia"/>
        </w:rPr>
        <w:t>[1</w:t>
      </w:r>
      <w:r w:rsidR="00BE33D2">
        <w:rPr>
          <w:rFonts w:hint="eastAsia"/>
        </w:rPr>
        <w:t>4</w:t>
      </w:r>
      <w:r w:rsidRPr="00052E57">
        <w:rPr>
          <w:rFonts w:hint="eastAsia"/>
        </w:rPr>
        <w:t>]</w:t>
      </w:r>
      <w:r w:rsidRPr="00052E57">
        <w:rPr>
          <w:rFonts w:hint="eastAsia"/>
        </w:rPr>
        <w:t>曾庆栋</w:t>
      </w:r>
      <w:r w:rsidRPr="00052E57">
        <w:rPr>
          <w:rFonts w:hint="eastAsia"/>
        </w:rPr>
        <w:t>,</w:t>
      </w:r>
      <w:r w:rsidRPr="00052E57">
        <w:rPr>
          <w:rFonts w:hint="eastAsia"/>
        </w:rPr>
        <w:t>陈光辉</w:t>
      </w:r>
      <w:r w:rsidRPr="00052E57">
        <w:rPr>
          <w:rFonts w:hint="eastAsia"/>
        </w:rPr>
        <w:t>,</w:t>
      </w:r>
      <w:r w:rsidRPr="00052E57">
        <w:rPr>
          <w:rFonts w:hint="eastAsia"/>
        </w:rPr>
        <w:t>李文鑫</w:t>
      </w:r>
      <w:r w:rsidRPr="00052E57">
        <w:rPr>
          <w:rFonts w:hint="eastAsia"/>
        </w:rPr>
        <w:t>,</w:t>
      </w:r>
      <w:r w:rsidRPr="00052E57">
        <w:rPr>
          <w:rFonts w:hint="eastAsia"/>
        </w:rPr>
        <w:t>等</w:t>
      </w:r>
      <w:r w:rsidRPr="00052E57">
        <w:rPr>
          <w:rFonts w:hint="eastAsia"/>
        </w:rPr>
        <w:t>.</w:t>
      </w:r>
      <w:r w:rsidRPr="00052E57">
        <w:rPr>
          <w:rFonts w:hint="eastAsia"/>
        </w:rPr>
        <w:t>基于粒子群</w:t>
      </w:r>
      <w:r w:rsidRPr="00052E57">
        <w:rPr>
          <w:rFonts w:hint="eastAsia"/>
        </w:rPr>
        <w:t>-</w:t>
      </w:r>
      <w:r w:rsidRPr="00052E57">
        <w:rPr>
          <w:rFonts w:hint="eastAsia"/>
        </w:rPr>
        <w:t>支持向量机算法的激光诱导击穿光谱钢铁快速检测与分类</w:t>
      </w:r>
      <w:r w:rsidRPr="00052E57">
        <w:rPr>
          <w:rFonts w:hint="eastAsia"/>
        </w:rPr>
        <w:t>[J].</w:t>
      </w:r>
      <w:r w:rsidRPr="00052E57">
        <w:rPr>
          <w:rFonts w:hint="eastAsia"/>
        </w:rPr>
        <w:t>光谱学与光谱分析</w:t>
      </w:r>
      <w:r w:rsidRPr="00052E57">
        <w:rPr>
          <w:rFonts w:hint="eastAsia"/>
        </w:rPr>
        <w:t>,2024,44(06):1559-1565</w:t>
      </w:r>
      <w:r w:rsidR="00816B48">
        <w:rPr>
          <w:rFonts w:hint="eastAsia"/>
        </w:rPr>
        <w:t>.</w:t>
      </w:r>
    </w:p>
    <w:p w14:paraId="6C75EFB6" w14:textId="704DADB5" w:rsidR="00052E57" w:rsidRDefault="00BE33D2" w:rsidP="0055179C">
      <w:pPr>
        <w:ind w:firstLine="420"/>
      </w:pPr>
      <w:r w:rsidRPr="00BE33D2">
        <w:rPr>
          <w:rFonts w:hint="eastAsia"/>
        </w:rPr>
        <w:t>[1</w:t>
      </w:r>
      <w:r>
        <w:rPr>
          <w:rFonts w:hint="eastAsia"/>
        </w:rPr>
        <w:t>5</w:t>
      </w:r>
      <w:r w:rsidRPr="00BE33D2">
        <w:rPr>
          <w:rFonts w:hint="eastAsia"/>
        </w:rPr>
        <w:t>]</w:t>
      </w:r>
      <w:r w:rsidRPr="00BE33D2">
        <w:rPr>
          <w:rFonts w:hint="eastAsia"/>
        </w:rPr>
        <w:t>王伟峰</w:t>
      </w:r>
      <w:r w:rsidRPr="00BE33D2">
        <w:rPr>
          <w:rFonts w:hint="eastAsia"/>
        </w:rPr>
        <w:t>,</w:t>
      </w:r>
      <w:r w:rsidRPr="00BE33D2">
        <w:rPr>
          <w:rFonts w:hint="eastAsia"/>
        </w:rPr>
        <w:t>杨博</w:t>
      </w:r>
      <w:r w:rsidRPr="00BE33D2">
        <w:rPr>
          <w:rFonts w:hint="eastAsia"/>
        </w:rPr>
        <w:t>,</w:t>
      </w:r>
      <w:r w:rsidRPr="00BE33D2">
        <w:rPr>
          <w:rFonts w:hint="eastAsia"/>
        </w:rPr>
        <w:t>甘梅</w:t>
      </w:r>
      <w:r w:rsidRPr="00BE33D2">
        <w:rPr>
          <w:rFonts w:hint="eastAsia"/>
        </w:rPr>
        <w:t>,</w:t>
      </w:r>
      <w:r w:rsidRPr="00BE33D2">
        <w:rPr>
          <w:rFonts w:hint="eastAsia"/>
        </w:rPr>
        <w:t>等</w:t>
      </w:r>
      <w:r w:rsidRPr="00BE33D2">
        <w:rPr>
          <w:rFonts w:hint="eastAsia"/>
        </w:rPr>
        <w:t>.</w:t>
      </w:r>
      <w:r w:rsidRPr="00BE33D2">
        <w:rPr>
          <w:rFonts w:hint="eastAsia"/>
        </w:rPr>
        <w:t>基于</w:t>
      </w:r>
      <w:r w:rsidRPr="00BE33D2">
        <w:rPr>
          <w:rFonts w:hint="eastAsia"/>
        </w:rPr>
        <w:t>PSO-SVM</w:t>
      </w:r>
      <w:r w:rsidRPr="00BE33D2">
        <w:rPr>
          <w:rFonts w:hint="eastAsia"/>
        </w:rPr>
        <w:t>的矿井输送带火灾危险程度预测模型研究</w:t>
      </w:r>
      <w:r w:rsidRPr="00BE33D2">
        <w:rPr>
          <w:rFonts w:hint="eastAsia"/>
        </w:rPr>
        <w:t>[J].</w:t>
      </w:r>
      <w:r w:rsidRPr="00BE33D2">
        <w:rPr>
          <w:rFonts w:hint="eastAsia"/>
        </w:rPr>
        <w:t>煤炭技术</w:t>
      </w:r>
      <w:r w:rsidRPr="00BE33D2">
        <w:rPr>
          <w:rFonts w:hint="eastAsia"/>
        </w:rPr>
        <w:t>,2024,43(05):212-216</w:t>
      </w:r>
      <w:r w:rsidR="00816B48">
        <w:rPr>
          <w:rFonts w:hint="eastAsia"/>
        </w:rPr>
        <w:t>.</w:t>
      </w:r>
    </w:p>
    <w:p w14:paraId="3AB19FA5" w14:textId="6F0DFBCD" w:rsidR="00BE33D2" w:rsidRDefault="00BE33D2" w:rsidP="0055179C">
      <w:pPr>
        <w:ind w:firstLine="420"/>
      </w:pPr>
      <w:r w:rsidRPr="00BE33D2">
        <w:rPr>
          <w:rFonts w:hint="eastAsia"/>
        </w:rPr>
        <w:t>[1</w:t>
      </w:r>
      <w:r>
        <w:rPr>
          <w:rFonts w:hint="eastAsia"/>
        </w:rPr>
        <w:t>6</w:t>
      </w:r>
      <w:r w:rsidRPr="00BE33D2">
        <w:rPr>
          <w:rFonts w:hint="eastAsia"/>
        </w:rPr>
        <w:t>]</w:t>
      </w:r>
      <w:r w:rsidRPr="00BE33D2">
        <w:rPr>
          <w:rFonts w:hint="eastAsia"/>
        </w:rPr>
        <w:t>朱宗玖</w:t>
      </w:r>
      <w:r w:rsidRPr="00BE33D2">
        <w:rPr>
          <w:rFonts w:hint="eastAsia"/>
        </w:rPr>
        <w:t>,</w:t>
      </w:r>
      <w:r w:rsidRPr="00BE33D2">
        <w:rPr>
          <w:rFonts w:hint="eastAsia"/>
        </w:rPr>
        <w:t>王宁</w:t>
      </w:r>
      <w:r w:rsidRPr="00BE33D2">
        <w:rPr>
          <w:rFonts w:hint="eastAsia"/>
        </w:rPr>
        <w:t>.</w:t>
      </w:r>
      <w:r w:rsidRPr="00BE33D2">
        <w:rPr>
          <w:rFonts w:hint="eastAsia"/>
        </w:rPr>
        <w:t>基于</w:t>
      </w:r>
      <w:r w:rsidRPr="00BE33D2">
        <w:rPr>
          <w:rFonts w:hint="eastAsia"/>
        </w:rPr>
        <w:t>PSO-SVM</w:t>
      </w:r>
      <w:r w:rsidRPr="00BE33D2">
        <w:rPr>
          <w:rFonts w:hint="eastAsia"/>
        </w:rPr>
        <w:t>的Φ</w:t>
      </w:r>
      <w:r w:rsidRPr="00BE33D2">
        <w:rPr>
          <w:rFonts w:hint="eastAsia"/>
        </w:rPr>
        <w:t>-OTDR</w:t>
      </w:r>
      <w:r w:rsidRPr="00BE33D2">
        <w:rPr>
          <w:rFonts w:hint="eastAsia"/>
        </w:rPr>
        <w:t>系统模式识别研究</w:t>
      </w:r>
      <w:r w:rsidRPr="00BE33D2">
        <w:rPr>
          <w:rFonts w:hint="eastAsia"/>
        </w:rPr>
        <w:t>[J].</w:t>
      </w:r>
      <w:r w:rsidRPr="00BE33D2">
        <w:rPr>
          <w:rFonts w:hint="eastAsia"/>
        </w:rPr>
        <w:t>科学技术与工程</w:t>
      </w:r>
      <w:r w:rsidRPr="00BE33D2">
        <w:rPr>
          <w:rFonts w:hint="eastAsia"/>
        </w:rPr>
        <w:t>,2024,24(12):5023-5029</w:t>
      </w:r>
      <w:r w:rsidR="00816B48">
        <w:rPr>
          <w:rFonts w:hint="eastAsia"/>
        </w:rPr>
        <w:t>.</w:t>
      </w:r>
    </w:p>
    <w:p w14:paraId="0F41318D" w14:textId="0681DBD7" w:rsidR="00BE33D2" w:rsidRDefault="00BE33D2" w:rsidP="0055179C">
      <w:pPr>
        <w:ind w:firstLine="420"/>
      </w:pPr>
      <w:r w:rsidRPr="00BE33D2">
        <w:rPr>
          <w:rFonts w:hint="eastAsia"/>
        </w:rPr>
        <w:t>[1</w:t>
      </w:r>
      <w:r>
        <w:rPr>
          <w:rFonts w:hint="eastAsia"/>
        </w:rPr>
        <w:t>7</w:t>
      </w:r>
      <w:r w:rsidRPr="00BE33D2">
        <w:rPr>
          <w:rFonts w:hint="eastAsia"/>
        </w:rPr>
        <w:t>]</w:t>
      </w:r>
      <w:r w:rsidRPr="00BE33D2">
        <w:rPr>
          <w:rFonts w:hint="eastAsia"/>
        </w:rPr>
        <w:t>刘惊</w:t>
      </w:r>
      <w:r w:rsidRPr="00BE33D2">
        <w:rPr>
          <w:rFonts w:hint="eastAsia"/>
        </w:rPr>
        <w:t>.</w:t>
      </w:r>
      <w:r w:rsidRPr="00BE33D2">
        <w:rPr>
          <w:rFonts w:hint="eastAsia"/>
        </w:rPr>
        <w:t>基于改进粒子群算法和支持向量结合的辅助发声训练系统研究</w:t>
      </w:r>
      <w:r w:rsidRPr="00BE33D2">
        <w:rPr>
          <w:rFonts w:hint="eastAsia"/>
        </w:rPr>
        <w:t>[J].</w:t>
      </w:r>
      <w:r w:rsidRPr="00BE33D2">
        <w:rPr>
          <w:rFonts w:hint="eastAsia"/>
        </w:rPr>
        <w:t>自动化与仪器仪表</w:t>
      </w:r>
      <w:r w:rsidRPr="00BE33D2">
        <w:rPr>
          <w:rFonts w:hint="eastAsia"/>
        </w:rPr>
        <w:t>,2024,(04):176-184</w:t>
      </w:r>
      <w:r w:rsidR="00816B48">
        <w:rPr>
          <w:rFonts w:hint="eastAsia"/>
        </w:rPr>
        <w:t>.</w:t>
      </w:r>
    </w:p>
    <w:p w14:paraId="2B358E81" w14:textId="3EDB7E07" w:rsidR="00BE33D2" w:rsidRDefault="00BE33D2" w:rsidP="0055179C">
      <w:pPr>
        <w:ind w:firstLine="420"/>
      </w:pPr>
      <w:r w:rsidRPr="00BE33D2">
        <w:rPr>
          <w:rFonts w:hint="eastAsia"/>
        </w:rPr>
        <w:t>[1</w:t>
      </w:r>
      <w:r>
        <w:rPr>
          <w:rFonts w:hint="eastAsia"/>
        </w:rPr>
        <w:t>8</w:t>
      </w:r>
      <w:r w:rsidRPr="00BE33D2">
        <w:rPr>
          <w:rFonts w:hint="eastAsia"/>
        </w:rPr>
        <w:t>]</w:t>
      </w:r>
      <w:r w:rsidRPr="00BE33D2">
        <w:rPr>
          <w:rFonts w:hint="eastAsia"/>
        </w:rPr>
        <w:t>许煜辰</w:t>
      </w:r>
      <w:r w:rsidRPr="00BE33D2">
        <w:rPr>
          <w:rFonts w:hint="eastAsia"/>
        </w:rPr>
        <w:t>,</w:t>
      </w:r>
      <w:r w:rsidRPr="00BE33D2">
        <w:rPr>
          <w:rFonts w:hint="eastAsia"/>
        </w:rPr>
        <w:t>王友仁</w:t>
      </w:r>
      <w:r w:rsidRPr="00BE33D2">
        <w:rPr>
          <w:rFonts w:hint="eastAsia"/>
        </w:rPr>
        <w:t>,</w:t>
      </w:r>
      <w:r w:rsidRPr="00BE33D2">
        <w:rPr>
          <w:rFonts w:hint="eastAsia"/>
        </w:rPr>
        <w:t>常烁</w:t>
      </w:r>
      <w:r w:rsidRPr="00BE33D2">
        <w:rPr>
          <w:rFonts w:hint="eastAsia"/>
        </w:rPr>
        <w:t>.</w:t>
      </w:r>
      <w:r w:rsidRPr="00BE33D2">
        <w:rPr>
          <w:rFonts w:hint="eastAsia"/>
        </w:rPr>
        <w:t>基于优化</w:t>
      </w:r>
      <w:r w:rsidRPr="00BE33D2">
        <w:rPr>
          <w:rFonts w:hint="eastAsia"/>
        </w:rPr>
        <w:t>SVM</w:t>
      </w:r>
      <w:r w:rsidRPr="00BE33D2">
        <w:rPr>
          <w:rFonts w:hint="eastAsia"/>
        </w:rPr>
        <w:t>的</w:t>
      </w:r>
      <w:r w:rsidRPr="00BE33D2">
        <w:rPr>
          <w:rFonts w:hint="eastAsia"/>
        </w:rPr>
        <w:t>BUCK</w:t>
      </w:r>
      <w:r w:rsidRPr="00BE33D2">
        <w:rPr>
          <w:rFonts w:hint="eastAsia"/>
        </w:rPr>
        <w:t>电路故障诊断方法</w:t>
      </w:r>
      <w:r w:rsidRPr="00BE33D2">
        <w:rPr>
          <w:rFonts w:hint="eastAsia"/>
        </w:rPr>
        <w:t>[J].</w:t>
      </w:r>
      <w:r w:rsidRPr="00BE33D2">
        <w:rPr>
          <w:rFonts w:hint="eastAsia"/>
        </w:rPr>
        <w:t>机械制造与自动化</w:t>
      </w:r>
      <w:r w:rsidRPr="00BE33D2">
        <w:rPr>
          <w:rFonts w:hint="eastAsia"/>
        </w:rPr>
        <w:t>,2024,53(02):220-273</w:t>
      </w:r>
      <w:r w:rsidR="00816B48">
        <w:rPr>
          <w:rFonts w:hint="eastAsia"/>
        </w:rPr>
        <w:t>.</w:t>
      </w:r>
    </w:p>
    <w:p w14:paraId="7B432E6D" w14:textId="057EB1DB" w:rsidR="00B65F41" w:rsidRDefault="00B65F41" w:rsidP="0055179C">
      <w:pPr>
        <w:ind w:firstLine="420"/>
      </w:pPr>
      <w:r w:rsidRPr="00B65F41">
        <w:rPr>
          <w:rFonts w:hint="eastAsia"/>
        </w:rPr>
        <w:t>[1</w:t>
      </w:r>
      <w:r>
        <w:rPr>
          <w:rFonts w:hint="eastAsia"/>
        </w:rPr>
        <w:t>9</w:t>
      </w:r>
      <w:r w:rsidRPr="00B65F41">
        <w:rPr>
          <w:rFonts w:hint="eastAsia"/>
        </w:rPr>
        <w:t>]</w:t>
      </w:r>
      <w:r w:rsidRPr="00B65F41">
        <w:rPr>
          <w:rFonts w:hint="eastAsia"/>
        </w:rPr>
        <w:t>赵国彦</w:t>
      </w:r>
      <w:r w:rsidRPr="00B65F41">
        <w:rPr>
          <w:rFonts w:hint="eastAsia"/>
        </w:rPr>
        <w:t>,</w:t>
      </w:r>
      <w:r w:rsidRPr="00B65F41">
        <w:rPr>
          <w:rFonts w:hint="eastAsia"/>
        </w:rPr>
        <w:t>邹景煜</w:t>
      </w:r>
      <w:r w:rsidRPr="00B65F41">
        <w:rPr>
          <w:rFonts w:hint="eastAsia"/>
        </w:rPr>
        <w:t>,</w:t>
      </w:r>
      <w:r w:rsidRPr="00B65F41">
        <w:rPr>
          <w:rFonts w:hint="eastAsia"/>
        </w:rPr>
        <w:t>王猛</w:t>
      </w:r>
      <w:r w:rsidRPr="00B65F41">
        <w:rPr>
          <w:rFonts w:hint="eastAsia"/>
        </w:rPr>
        <w:t>.</w:t>
      </w:r>
      <w:r w:rsidRPr="00B65F41">
        <w:rPr>
          <w:rFonts w:hint="eastAsia"/>
        </w:rPr>
        <w:t>基于混沌粒子群改进支持向量机对露天矿边坡稳定性的分类预测</w:t>
      </w:r>
      <w:r w:rsidRPr="00B65F41">
        <w:rPr>
          <w:rFonts w:hint="eastAsia"/>
        </w:rPr>
        <w:t>[J].</w:t>
      </w:r>
      <w:r w:rsidRPr="00B65F41">
        <w:rPr>
          <w:rFonts w:hint="eastAsia"/>
        </w:rPr>
        <w:t>矿冶工程</w:t>
      </w:r>
      <w:r w:rsidRPr="00B65F41">
        <w:rPr>
          <w:rFonts w:hint="eastAsia"/>
        </w:rPr>
        <w:t>,2024,44(02):8-12</w:t>
      </w:r>
      <w:r w:rsidR="00816B48">
        <w:rPr>
          <w:rFonts w:hint="eastAsia"/>
        </w:rPr>
        <w:t>.</w:t>
      </w:r>
    </w:p>
    <w:p w14:paraId="57430A02" w14:textId="6879D3D5" w:rsidR="00B65F41" w:rsidRDefault="00B65F41" w:rsidP="0055179C">
      <w:pPr>
        <w:ind w:firstLine="420"/>
      </w:pPr>
      <w:r w:rsidRPr="00B65F41">
        <w:rPr>
          <w:rFonts w:hint="eastAsia"/>
        </w:rPr>
        <w:t>[</w:t>
      </w:r>
      <w:r>
        <w:rPr>
          <w:rFonts w:hint="eastAsia"/>
        </w:rPr>
        <w:t>20</w:t>
      </w:r>
      <w:r w:rsidRPr="00B65F41">
        <w:rPr>
          <w:rFonts w:hint="eastAsia"/>
        </w:rPr>
        <w:t>]</w:t>
      </w:r>
      <w:r w:rsidRPr="00B65F41">
        <w:rPr>
          <w:rFonts w:hint="eastAsia"/>
        </w:rPr>
        <w:t>朱嘉骏</w:t>
      </w:r>
      <w:r w:rsidRPr="00B65F41">
        <w:rPr>
          <w:rFonts w:hint="eastAsia"/>
        </w:rPr>
        <w:t>,</w:t>
      </w:r>
      <w:r w:rsidRPr="00B65F41">
        <w:rPr>
          <w:rFonts w:hint="eastAsia"/>
        </w:rPr>
        <w:t>李英</w:t>
      </w:r>
      <w:r w:rsidRPr="00B65F41">
        <w:rPr>
          <w:rFonts w:hint="eastAsia"/>
        </w:rPr>
        <w:t>,</w:t>
      </w:r>
      <w:r w:rsidRPr="00B65F41">
        <w:rPr>
          <w:rFonts w:hint="eastAsia"/>
        </w:rPr>
        <w:t>唐志勇</w:t>
      </w:r>
      <w:r w:rsidRPr="00B65F41">
        <w:rPr>
          <w:rFonts w:hint="eastAsia"/>
        </w:rPr>
        <w:t>.</w:t>
      </w:r>
      <w:r w:rsidRPr="00B65F41">
        <w:rPr>
          <w:rFonts w:hint="eastAsia"/>
        </w:rPr>
        <w:t>基于</w:t>
      </w:r>
      <w:r w:rsidRPr="00B65F41">
        <w:rPr>
          <w:rFonts w:hint="eastAsia"/>
        </w:rPr>
        <w:t>PSO-SVM</w:t>
      </w:r>
      <w:r w:rsidRPr="00B65F41">
        <w:rPr>
          <w:rFonts w:hint="eastAsia"/>
        </w:rPr>
        <w:t>的带钢表面缺陷检测</w:t>
      </w:r>
      <w:r w:rsidRPr="00B65F41">
        <w:rPr>
          <w:rFonts w:hint="eastAsia"/>
        </w:rPr>
        <w:t>[J].</w:t>
      </w:r>
      <w:r w:rsidRPr="00B65F41">
        <w:rPr>
          <w:rFonts w:hint="eastAsia"/>
        </w:rPr>
        <w:t>长春理工大学学报</w:t>
      </w:r>
      <w:r w:rsidRPr="00B65F41">
        <w:rPr>
          <w:rFonts w:hint="eastAsia"/>
        </w:rPr>
        <w:t>(</w:t>
      </w:r>
      <w:r w:rsidRPr="00B65F41">
        <w:rPr>
          <w:rFonts w:hint="eastAsia"/>
        </w:rPr>
        <w:t>自然科学版</w:t>
      </w:r>
      <w:r w:rsidRPr="00B65F41">
        <w:rPr>
          <w:rFonts w:hint="eastAsia"/>
        </w:rPr>
        <w:t>),2024,47(01):42-51</w:t>
      </w:r>
      <w:r w:rsidR="00816B48">
        <w:rPr>
          <w:rFonts w:hint="eastAsia"/>
        </w:rPr>
        <w:t>.</w:t>
      </w:r>
    </w:p>
    <w:p w14:paraId="0DE39B84" w14:textId="24C071D7" w:rsidR="00FC2753" w:rsidRDefault="00FC2753" w:rsidP="0055179C">
      <w:pPr>
        <w:ind w:firstLine="420"/>
      </w:pPr>
      <w:r w:rsidRPr="00FC2753">
        <w:rPr>
          <w:rFonts w:hint="eastAsia"/>
        </w:rPr>
        <w:t>[</w:t>
      </w:r>
      <w:r>
        <w:rPr>
          <w:rFonts w:hint="eastAsia"/>
        </w:rPr>
        <w:t>2</w:t>
      </w:r>
      <w:r w:rsidRPr="00FC2753">
        <w:rPr>
          <w:rFonts w:hint="eastAsia"/>
        </w:rPr>
        <w:t>1]</w:t>
      </w:r>
      <w:r w:rsidRPr="00FC2753">
        <w:rPr>
          <w:rFonts w:hint="eastAsia"/>
        </w:rPr>
        <w:t>刘庆</w:t>
      </w:r>
      <w:r w:rsidRPr="00FC2753">
        <w:rPr>
          <w:rFonts w:hint="eastAsia"/>
        </w:rPr>
        <w:t>.</w:t>
      </w:r>
      <w:r w:rsidRPr="00FC2753">
        <w:rPr>
          <w:rFonts w:hint="eastAsia"/>
        </w:rPr>
        <w:t>基于</w:t>
      </w:r>
      <w:r w:rsidRPr="00FC2753">
        <w:rPr>
          <w:rFonts w:hint="eastAsia"/>
        </w:rPr>
        <w:t>IPSO-SVM</w:t>
      </w:r>
      <w:r w:rsidRPr="00FC2753">
        <w:rPr>
          <w:rFonts w:hint="eastAsia"/>
        </w:rPr>
        <w:t>的双塔斜拉桥线形预测研究</w:t>
      </w:r>
      <w:r w:rsidRPr="00FC2753">
        <w:rPr>
          <w:rFonts w:hint="eastAsia"/>
        </w:rPr>
        <w:t>[J].</w:t>
      </w:r>
      <w:r w:rsidRPr="00FC2753">
        <w:rPr>
          <w:rFonts w:hint="eastAsia"/>
        </w:rPr>
        <w:t>西部交通科技</w:t>
      </w:r>
      <w:r w:rsidRPr="00FC2753">
        <w:rPr>
          <w:rFonts w:hint="eastAsia"/>
        </w:rPr>
        <w:t>,2024,(01):107-110</w:t>
      </w:r>
      <w:r w:rsidR="00816B48">
        <w:rPr>
          <w:rFonts w:hint="eastAsia"/>
        </w:rPr>
        <w:t>.</w:t>
      </w:r>
    </w:p>
    <w:p w14:paraId="647421FA" w14:textId="05DC0852" w:rsidR="00FC2753" w:rsidRPr="00FC2753" w:rsidRDefault="00FC2753" w:rsidP="0055179C">
      <w:pPr>
        <w:ind w:firstLine="420"/>
      </w:pPr>
      <w:r w:rsidRPr="00FC2753">
        <w:rPr>
          <w:rFonts w:hint="eastAsia"/>
        </w:rPr>
        <w:t>[</w:t>
      </w:r>
      <w:r>
        <w:rPr>
          <w:rFonts w:hint="eastAsia"/>
        </w:rPr>
        <w:t>22</w:t>
      </w:r>
      <w:r w:rsidRPr="00FC2753">
        <w:rPr>
          <w:rFonts w:hint="eastAsia"/>
        </w:rPr>
        <w:t>]</w:t>
      </w:r>
      <w:r w:rsidRPr="00FC2753">
        <w:rPr>
          <w:rFonts w:hint="eastAsia"/>
        </w:rPr>
        <w:t>栾阔</w:t>
      </w:r>
      <w:r w:rsidRPr="00FC2753">
        <w:rPr>
          <w:rFonts w:hint="eastAsia"/>
        </w:rPr>
        <w:t>.</w:t>
      </w:r>
      <w:r w:rsidRPr="00FC2753">
        <w:rPr>
          <w:rFonts w:hint="eastAsia"/>
        </w:rPr>
        <w:t>基于</w:t>
      </w:r>
      <w:r w:rsidRPr="00FC2753">
        <w:rPr>
          <w:rFonts w:hint="eastAsia"/>
        </w:rPr>
        <w:t>PSO-SVM</w:t>
      </w:r>
      <w:r w:rsidRPr="00FC2753">
        <w:rPr>
          <w:rFonts w:hint="eastAsia"/>
        </w:rPr>
        <w:t>的机械零件表面缺陷智能分类应用</w:t>
      </w:r>
      <w:r w:rsidRPr="00FC2753">
        <w:rPr>
          <w:rFonts w:hint="eastAsia"/>
        </w:rPr>
        <w:t>[J].</w:t>
      </w:r>
      <w:r w:rsidRPr="00FC2753">
        <w:rPr>
          <w:rFonts w:hint="eastAsia"/>
        </w:rPr>
        <w:t>西安文理学院学报</w:t>
      </w:r>
      <w:r w:rsidRPr="00FC2753">
        <w:rPr>
          <w:rFonts w:hint="eastAsia"/>
        </w:rPr>
        <w:t>(</w:t>
      </w:r>
      <w:r w:rsidRPr="00FC2753">
        <w:rPr>
          <w:rFonts w:hint="eastAsia"/>
        </w:rPr>
        <w:t>自然科学版</w:t>
      </w:r>
      <w:r w:rsidRPr="00FC2753">
        <w:rPr>
          <w:rFonts w:hint="eastAsia"/>
        </w:rPr>
        <w:t>),2024,27(01):14-39</w:t>
      </w:r>
      <w:r w:rsidR="00816B48">
        <w:rPr>
          <w:rFonts w:hint="eastAsia"/>
        </w:rPr>
        <w:t>.</w:t>
      </w:r>
    </w:p>
    <w:p w14:paraId="15217AED" w14:textId="77777777" w:rsidR="00B65F41" w:rsidRPr="00BE33D2" w:rsidRDefault="00B65F41" w:rsidP="0055179C">
      <w:pPr>
        <w:ind w:firstLine="420"/>
      </w:pPr>
    </w:p>
    <w:sectPr w:rsidR="00B65F41" w:rsidRPr="00BE33D2">
      <w:headerReference w:type="even" r:id="rId102"/>
      <w:headerReference w:type="default" r:id="rId103"/>
      <w:footerReference w:type="even" r:id="rId104"/>
      <w:footerReference w:type="default" r:id="rId105"/>
      <w:headerReference w:type="first" r:id="rId106"/>
      <w:footerReference w:type="first" r:id="rId107"/>
      <w:endnotePr>
        <w:numFmt w:val="decimal"/>
      </w:endnotePr>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4B49C9" w14:textId="77777777" w:rsidR="00003AB4" w:rsidRDefault="00003AB4">
      <w:pPr>
        <w:ind w:firstLine="420"/>
      </w:pPr>
      <w:r>
        <w:separator/>
      </w:r>
    </w:p>
  </w:endnote>
  <w:endnote w:type="continuationSeparator" w:id="0">
    <w:p w14:paraId="190BD015" w14:textId="77777777" w:rsidR="00003AB4" w:rsidRDefault="00003AB4">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Italic">
    <w:altName w:val="Segoe Print"/>
    <w:charset w:val="00"/>
    <w:family w:val="auto"/>
    <w:pitch w:val="default"/>
    <w:sig w:usb0="00000000" w:usb1="00000000" w:usb2="00000000" w:usb3="00000000" w:csb0="000001FF" w:csb1="00000000"/>
  </w:font>
  <w:font w:name="Imprint MT Shadow">
    <w:panose1 w:val="04020605060303030202"/>
    <w:charset w:val="00"/>
    <w:family w:val="decorative"/>
    <w:pitch w:val="variable"/>
    <w:sig w:usb0="00000003" w:usb1="00000000" w:usb2="00000000" w:usb3="00000000" w:csb0="00000001" w:csb1="00000000"/>
  </w:font>
  <w:font w:name="华文隶书">
    <w:panose1 w:val="02010800040101010101"/>
    <w:charset w:val="86"/>
    <w:family w:val="auto"/>
    <w:pitch w:val="variable"/>
    <w:sig w:usb0="00000001" w:usb1="080F0000" w:usb2="00000010" w:usb3="00000000" w:csb0="00040000" w:csb1="00000000"/>
  </w:font>
  <w:font w:name="新宋体">
    <w:panose1 w:val="02010609030101010101"/>
    <w:charset w:val="86"/>
    <w:family w:val="modern"/>
    <w:pitch w:val="fixed"/>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AA535F" w14:textId="77777777" w:rsidR="003A4ADB" w:rsidRDefault="003A4ADB">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FF19E" w14:textId="77777777" w:rsidR="003A4ADB" w:rsidRDefault="003A4ADB">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3AB31" w14:textId="77777777" w:rsidR="003A4ADB" w:rsidRDefault="003A4ADB">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643DE4" w14:textId="77777777" w:rsidR="00003AB4" w:rsidRDefault="00003AB4">
      <w:pPr>
        <w:ind w:firstLine="420"/>
      </w:pPr>
      <w:r>
        <w:separator/>
      </w:r>
    </w:p>
  </w:footnote>
  <w:footnote w:type="continuationSeparator" w:id="0">
    <w:p w14:paraId="3C8CBF6A" w14:textId="77777777" w:rsidR="00003AB4" w:rsidRDefault="00003AB4">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FE122F" w14:textId="77777777" w:rsidR="003A4ADB" w:rsidRDefault="003A4ADB">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196EEC" w14:textId="77777777" w:rsidR="003A4ADB" w:rsidRDefault="003A4ADB">
    <w:pPr>
      <w:pStyle w:val="ab"/>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482532" w14:textId="77777777" w:rsidR="003A4ADB" w:rsidRDefault="003A4ADB">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D32AD"/>
    <w:multiLevelType w:val="multilevel"/>
    <w:tmpl w:val="9914FE8A"/>
    <w:lvl w:ilvl="0">
      <w:start w:val="1"/>
      <w:numFmt w:val="decimal"/>
      <w:suff w:val="space"/>
      <w:lvlText w:val="%1"/>
      <w:lvlJc w:val="left"/>
      <w:pPr>
        <w:ind w:left="425" w:hanging="425"/>
      </w:pPr>
      <w:rPr>
        <w:rFonts w:hint="eastAsia"/>
      </w:rPr>
    </w:lvl>
    <w:lvl w:ilvl="1">
      <w:start w:val="1"/>
      <w:numFmt w:val="decimal"/>
      <w:isLg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A4A5A88"/>
    <w:multiLevelType w:val="hybridMultilevel"/>
    <w:tmpl w:val="FB6AAC10"/>
    <w:lvl w:ilvl="0" w:tplc="6EC27CDA">
      <w:start w:val="1"/>
      <w:numFmt w:val="bullet"/>
      <w:pStyle w:val="a"/>
      <w:lvlText w:val=""/>
      <w:lvlJc w:val="left"/>
      <w:pPr>
        <w:ind w:left="86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A86753C"/>
    <w:multiLevelType w:val="hybridMultilevel"/>
    <w:tmpl w:val="6D7EDCF0"/>
    <w:lvl w:ilvl="0" w:tplc="A72E16EE">
      <w:start w:val="1"/>
      <w:numFmt w:val="decimal"/>
      <w:lvlText w:val="2.%1."/>
      <w:lvlJc w:val="left"/>
      <w:pPr>
        <w:ind w:left="862" w:hanging="440"/>
      </w:pPr>
      <w:rPr>
        <w:rFonts w:ascii="黑体" w:eastAsia="华文行楷" w:hAnsi="黑体"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94820DB"/>
    <w:multiLevelType w:val="multilevel"/>
    <w:tmpl w:val="5EC88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851271"/>
    <w:multiLevelType w:val="hybridMultilevel"/>
    <w:tmpl w:val="4D728FD2"/>
    <w:lvl w:ilvl="0" w:tplc="5106DF2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23035C09"/>
    <w:multiLevelType w:val="multilevel"/>
    <w:tmpl w:val="2F702B88"/>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521255C3"/>
    <w:multiLevelType w:val="multilevel"/>
    <w:tmpl w:val="7D06C718"/>
    <w:lvl w:ilvl="0">
      <w:start w:val="1"/>
      <w:numFmt w:val="decimal"/>
      <w:pStyle w:val="1"/>
      <w:lvlText w:val="%1"/>
      <w:lvlJc w:val="left"/>
      <w:pPr>
        <w:ind w:left="425" w:hanging="425"/>
      </w:pPr>
      <w:rPr>
        <w:rFonts w:hint="eastAsia"/>
      </w:rPr>
    </w:lvl>
    <w:lvl w:ilvl="1">
      <w:start w:val="1"/>
      <w:numFmt w:val="decimal"/>
      <w:pStyle w:val="2"/>
      <w:lvlText w:val="%1.%2"/>
      <w:lvlJc w:val="left"/>
      <w:pPr>
        <w:ind w:left="0" w:firstLine="0"/>
      </w:pPr>
      <w:rPr>
        <w:rFonts w:hint="eastAsia"/>
      </w:rPr>
    </w:lvl>
    <w:lvl w:ilvl="2">
      <w:start w:val="1"/>
      <w:numFmt w:val="decimal"/>
      <w:pStyle w:val="3"/>
      <w:suff w:val="space"/>
      <w:lvlText w:val="%1.%2.%3"/>
      <w:lvlJc w:val="left"/>
      <w:pPr>
        <w:ind w:left="0" w:firstLine="0"/>
      </w:p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641D6868"/>
    <w:multiLevelType w:val="multilevel"/>
    <w:tmpl w:val="1988F966"/>
    <w:styleLink w:val="1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6DC56E4E"/>
    <w:multiLevelType w:val="multilevel"/>
    <w:tmpl w:val="BF467780"/>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7F3E5049"/>
    <w:multiLevelType w:val="hybridMultilevel"/>
    <w:tmpl w:val="B3207BF2"/>
    <w:lvl w:ilvl="0" w:tplc="C298E9A6">
      <w:start w:val="1"/>
      <w:numFmt w:val="decimal"/>
      <w:lvlText w:val="3.%1."/>
      <w:lvlJc w:val="left"/>
      <w:pPr>
        <w:ind w:left="1284" w:hanging="440"/>
      </w:pPr>
      <w:rPr>
        <w:rFonts w:ascii="黑体" w:eastAsia="华文行楷" w:hAnsi="黑体"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217736273">
    <w:abstractNumId w:val="2"/>
  </w:num>
  <w:num w:numId="2" w16cid:durableId="802845167">
    <w:abstractNumId w:val="2"/>
  </w:num>
  <w:num w:numId="3" w16cid:durableId="476148946">
    <w:abstractNumId w:val="9"/>
  </w:num>
  <w:num w:numId="4" w16cid:durableId="1325819106">
    <w:abstractNumId w:val="8"/>
  </w:num>
  <w:num w:numId="5" w16cid:durableId="1035539287">
    <w:abstractNumId w:val="7"/>
  </w:num>
  <w:num w:numId="6" w16cid:durableId="1803886116">
    <w:abstractNumId w:val="0"/>
  </w:num>
  <w:num w:numId="7" w16cid:durableId="306016035">
    <w:abstractNumId w:val="6"/>
  </w:num>
  <w:num w:numId="8" w16cid:durableId="1170948521">
    <w:abstractNumId w:val="5"/>
  </w:num>
  <w:num w:numId="9" w16cid:durableId="848829945">
    <w:abstractNumId w:val="1"/>
  </w:num>
  <w:num w:numId="10" w16cid:durableId="1267234868">
    <w:abstractNumId w:val="4"/>
  </w:num>
  <w:num w:numId="11" w16cid:durableId="143151067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246755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zE1tbA0MLOwMLS0NDNU0lEKTi0uzszPAykwqgUA683ivCwAAAA="/>
    <w:docVar w:name="commondata" w:val="eyJoZGlkIjoiNjdlNjliMDBkYTY2NjM1NzdlOWM0NGViNzVmNDk3OTYifQ=="/>
    <w:docVar w:name="EN.InstantFormat" w:val="&lt;ENInstantFormat&gt;&lt;Enabled&gt;1&lt;/Enabled&gt;&lt;ScanUnformatted&gt;1&lt;/ScanUnformatted&gt;&lt;ScanChanges&gt;1&lt;/ScanChanges&gt;&lt;Suspended&gt;0&lt;/Suspended&gt;&lt;/ENInstantFormat&gt;"/>
    <w:docVar w:name="EN.Layout" w:val="&lt;ENLayout&gt;&lt;Style&gt;Mechanism Machine Theory&lt;/Style&gt;&lt;LeftDelim&gt;{&lt;/LeftDelim&gt;&lt;RightDelim&gt;}&lt;/RightDelim&gt;&lt;FontName&gt;Times New Roman&lt;/FontName&gt;&lt;FontSize&gt;14&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w9s0rsd7z0d95exaxnvsxfhatrdxd5xtwxf&quot;&gt;My EndNote Library0&lt;record-ids&gt;&lt;item&gt;1&lt;/item&gt;&lt;item&gt;2&lt;/item&gt;&lt;item&gt;3&lt;/item&gt;&lt;item&gt;4&lt;/item&gt;&lt;item&gt;5&lt;/item&gt;&lt;item&gt;6&lt;/item&gt;&lt;item&gt;8&lt;/item&gt;&lt;/record-ids&gt;&lt;/item&gt;&lt;/Libraries&gt;"/>
  </w:docVars>
  <w:rsids>
    <w:rsidRoot w:val="00011DA5"/>
    <w:rsid w:val="000013EC"/>
    <w:rsid w:val="000017A5"/>
    <w:rsid w:val="000028B8"/>
    <w:rsid w:val="00002F76"/>
    <w:rsid w:val="00003AB4"/>
    <w:rsid w:val="000042C8"/>
    <w:rsid w:val="00004503"/>
    <w:rsid w:val="000068D6"/>
    <w:rsid w:val="0000691F"/>
    <w:rsid w:val="00010C32"/>
    <w:rsid w:val="00011DA5"/>
    <w:rsid w:val="00012AFC"/>
    <w:rsid w:val="000135FC"/>
    <w:rsid w:val="00013CAC"/>
    <w:rsid w:val="00013FB6"/>
    <w:rsid w:val="000170EB"/>
    <w:rsid w:val="00022A9D"/>
    <w:rsid w:val="0002367D"/>
    <w:rsid w:val="00024259"/>
    <w:rsid w:val="00024C27"/>
    <w:rsid w:val="00025DDB"/>
    <w:rsid w:val="00033065"/>
    <w:rsid w:val="000331F7"/>
    <w:rsid w:val="000335A2"/>
    <w:rsid w:val="000335C0"/>
    <w:rsid w:val="000379C7"/>
    <w:rsid w:val="00037ACB"/>
    <w:rsid w:val="00037C3C"/>
    <w:rsid w:val="00037D56"/>
    <w:rsid w:val="00040344"/>
    <w:rsid w:val="00040C86"/>
    <w:rsid w:val="00042FB3"/>
    <w:rsid w:val="000440AE"/>
    <w:rsid w:val="000441F3"/>
    <w:rsid w:val="00044DAB"/>
    <w:rsid w:val="000462FD"/>
    <w:rsid w:val="00050605"/>
    <w:rsid w:val="00050DDF"/>
    <w:rsid w:val="000516C4"/>
    <w:rsid w:val="00052525"/>
    <w:rsid w:val="000525E5"/>
    <w:rsid w:val="000527A3"/>
    <w:rsid w:val="00052E57"/>
    <w:rsid w:val="00053325"/>
    <w:rsid w:val="000533E6"/>
    <w:rsid w:val="00053461"/>
    <w:rsid w:val="0005408F"/>
    <w:rsid w:val="00054A8D"/>
    <w:rsid w:val="000609DB"/>
    <w:rsid w:val="00060DB0"/>
    <w:rsid w:val="0006147C"/>
    <w:rsid w:val="00062843"/>
    <w:rsid w:val="00064900"/>
    <w:rsid w:val="00066FD4"/>
    <w:rsid w:val="00067B3B"/>
    <w:rsid w:val="000709C0"/>
    <w:rsid w:val="00070D45"/>
    <w:rsid w:val="00074F4C"/>
    <w:rsid w:val="0007529B"/>
    <w:rsid w:val="00075813"/>
    <w:rsid w:val="00077D87"/>
    <w:rsid w:val="000805AF"/>
    <w:rsid w:val="000810A3"/>
    <w:rsid w:val="0008114B"/>
    <w:rsid w:val="00083B8A"/>
    <w:rsid w:val="000912FA"/>
    <w:rsid w:val="000932ED"/>
    <w:rsid w:val="00093CFF"/>
    <w:rsid w:val="00093D0D"/>
    <w:rsid w:val="00095F03"/>
    <w:rsid w:val="00096E5C"/>
    <w:rsid w:val="000A1FED"/>
    <w:rsid w:val="000A22AB"/>
    <w:rsid w:val="000A627A"/>
    <w:rsid w:val="000B05A4"/>
    <w:rsid w:val="000B1E26"/>
    <w:rsid w:val="000B697D"/>
    <w:rsid w:val="000C0C76"/>
    <w:rsid w:val="000C0E74"/>
    <w:rsid w:val="000D0E1C"/>
    <w:rsid w:val="000D174E"/>
    <w:rsid w:val="000D2841"/>
    <w:rsid w:val="000D2ABA"/>
    <w:rsid w:val="000D2CE5"/>
    <w:rsid w:val="000D4056"/>
    <w:rsid w:val="000D472D"/>
    <w:rsid w:val="000D5951"/>
    <w:rsid w:val="000D5CC8"/>
    <w:rsid w:val="000D68D2"/>
    <w:rsid w:val="000E0A80"/>
    <w:rsid w:val="000E0E12"/>
    <w:rsid w:val="000E170D"/>
    <w:rsid w:val="000E5BD6"/>
    <w:rsid w:val="000E6069"/>
    <w:rsid w:val="000F0C52"/>
    <w:rsid w:val="000F2CC7"/>
    <w:rsid w:val="000F42F6"/>
    <w:rsid w:val="000F42F7"/>
    <w:rsid w:val="000F5823"/>
    <w:rsid w:val="000F5C6B"/>
    <w:rsid w:val="000F6065"/>
    <w:rsid w:val="00101387"/>
    <w:rsid w:val="0010166C"/>
    <w:rsid w:val="00103498"/>
    <w:rsid w:val="00103F8D"/>
    <w:rsid w:val="00111013"/>
    <w:rsid w:val="001134C2"/>
    <w:rsid w:val="00113C2C"/>
    <w:rsid w:val="00113C4C"/>
    <w:rsid w:val="00114020"/>
    <w:rsid w:val="00115683"/>
    <w:rsid w:val="00116DC8"/>
    <w:rsid w:val="00121253"/>
    <w:rsid w:val="0012412F"/>
    <w:rsid w:val="00124A83"/>
    <w:rsid w:val="0012670B"/>
    <w:rsid w:val="00126788"/>
    <w:rsid w:val="0013141E"/>
    <w:rsid w:val="00131449"/>
    <w:rsid w:val="0013203A"/>
    <w:rsid w:val="00133277"/>
    <w:rsid w:val="00134843"/>
    <w:rsid w:val="00134EC6"/>
    <w:rsid w:val="0013503C"/>
    <w:rsid w:val="00137680"/>
    <w:rsid w:val="0014058A"/>
    <w:rsid w:val="00140F8E"/>
    <w:rsid w:val="00141027"/>
    <w:rsid w:val="00141190"/>
    <w:rsid w:val="00147499"/>
    <w:rsid w:val="0016096D"/>
    <w:rsid w:val="0016375E"/>
    <w:rsid w:val="001654A3"/>
    <w:rsid w:val="001673CF"/>
    <w:rsid w:val="00170E7B"/>
    <w:rsid w:val="00171DFF"/>
    <w:rsid w:val="001732A3"/>
    <w:rsid w:val="00173682"/>
    <w:rsid w:val="00175E6C"/>
    <w:rsid w:val="00177466"/>
    <w:rsid w:val="001775AE"/>
    <w:rsid w:val="00177CE5"/>
    <w:rsid w:val="001836B8"/>
    <w:rsid w:val="001852A9"/>
    <w:rsid w:val="0018541F"/>
    <w:rsid w:val="00186019"/>
    <w:rsid w:val="001869DA"/>
    <w:rsid w:val="00187B11"/>
    <w:rsid w:val="00192666"/>
    <w:rsid w:val="001927AE"/>
    <w:rsid w:val="00192D4D"/>
    <w:rsid w:val="00194517"/>
    <w:rsid w:val="00194AA8"/>
    <w:rsid w:val="00194D2F"/>
    <w:rsid w:val="00194F75"/>
    <w:rsid w:val="00195149"/>
    <w:rsid w:val="00195785"/>
    <w:rsid w:val="00196046"/>
    <w:rsid w:val="00197EAD"/>
    <w:rsid w:val="001A32BD"/>
    <w:rsid w:val="001A345D"/>
    <w:rsid w:val="001A3A3D"/>
    <w:rsid w:val="001A4F83"/>
    <w:rsid w:val="001A560F"/>
    <w:rsid w:val="001A5E4B"/>
    <w:rsid w:val="001A7C3C"/>
    <w:rsid w:val="001B1875"/>
    <w:rsid w:val="001B1C6D"/>
    <w:rsid w:val="001B1F96"/>
    <w:rsid w:val="001B2F09"/>
    <w:rsid w:val="001B5436"/>
    <w:rsid w:val="001B63BE"/>
    <w:rsid w:val="001B7385"/>
    <w:rsid w:val="001B7B12"/>
    <w:rsid w:val="001C0231"/>
    <w:rsid w:val="001C168A"/>
    <w:rsid w:val="001C1CE1"/>
    <w:rsid w:val="001C2E2E"/>
    <w:rsid w:val="001C7AF5"/>
    <w:rsid w:val="001D13AA"/>
    <w:rsid w:val="001D32DD"/>
    <w:rsid w:val="001D4181"/>
    <w:rsid w:val="001D640E"/>
    <w:rsid w:val="001D6831"/>
    <w:rsid w:val="001D6C56"/>
    <w:rsid w:val="001D773E"/>
    <w:rsid w:val="001E0431"/>
    <w:rsid w:val="001E21FB"/>
    <w:rsid w:val="001E7720"/>
    <w:rsid w:val="001F0C72"/>
    <w:rsid w:val="001F2040"/>
    <w:rsid w:val="001F2634"/>
    <w:rsid w:val="001F2A3F"/>
    <w:rsid w:val="001F625E"/>
    <w:rsid w:val="002012C0"/>
    <w:rsid w:val="00201750"/>
    <w:rsid w:val="00202EBA"/>
    <w:rsid w:val="00204C4C"/>
    <w:rsid w:val="00207429"/>
    <w:rsid w:val="0021349F"/>
    <w:rsid w:val="002143E5"/>
    <w:rsid w:val="0021669C"/>
    <w:rsid w:val="002167FF"/>
    <w:rsid w:val="00222F15"/>
    <w:rsid w:val="00223A7B"/>
    <w:rsid w:val="00223E8E"/>
    <w:rsid w:val="00224978"/>
    <w:rsid w:val="00234672"/>
    <w:rsid w:val="0023606B"/>
    <w:rsid w:val="0024098A"/>
    <w:rsid w:val="00240EA5"/>
    <w:rsid w:val="002424BF"/>
    <w:rsid w:val="00242F1C"/>
    <w:rsid w:val="00247628"/>
    <w:rsid w:val="00247F1B"/>
    <w:rsid w:val="002531E1"/>
    <w:rsid w:val="00253B67"/>
    <w:rsid w:val="00254039"/>
    <w:rsid w:val="00254791"/>
    <w:rsid w:val="0025488E"/>
    <w:rsid w:val="002561BC"/>
    <w:rsid w:val="00256775"/>
    <w:rsid w:val="0026147B"/>
    <w:rsid w:val="002615B1"/>
    <w:rsid w:val="00264BAC"/>
    <w:rsid w:val="002666A0"/>
    <w:rsid w:val="00267DF4"/>
    <w:rsid w:val="0027385C"/>
    <w:rsid w:val="00274CAC"/>
    <w:rsid w:val="00277416"/>
    <w:rsid w:val="002816CD"/>
    <w:rsid w:val="00282E47"/>
    <w:rsid w:val="00283853"/>
    <w:rsid w:val="00283A2E"/>
    <w:rsid w:val="00283CA7"/>
    <w:rsid w:val="00284DEC"/>
    <w:rsid w:val="00285CFC"/>
    <w:rsid w:val="002864FB"/>
    <w:rsid w:val="00294E97"/>
    <w:rsid w:val="002964EC"/>
    <w:rsid w:val="00296D64"/>
    <w:rsid w:val="002A211F"/>
    <w:rsid w:val="002A455B"/>
    <w:rsid w:val="002B06F9"/>
    <w:rsid w:val="002B10ED"/>
    <w:rsid w:val="002B1ECC"/>
    <w:rsid w:val="002B20C2"/>
    <w:rsid w:val="002B2527"/>
    <w:rsid w:val="002B2B53"/>
    <w:rsid w:val="002B3ADF"/>
    <w:rsid w:val="002B47B5"/>
    <w:rsid w:val="002B4B18"/>
    <w:rsid w:val="002B5821"/>
    <w:rsid w:val="002C1616"/>
    <w:rsid w:val="002C489A"/>
    <w:rsid w:val="002C639D"/>
    <w:rsid w:val="002C776B"/>
    <w:rsid w:val="002D0E59"/>
    <w:rsid w:val="002D13C2"/>
    <w:rsid w:val="002D1DF9"/>
    <w:rsid w:val="002D374A"/>
    <w:rsid w:val="002D5B8E"/>
    <w:rsid w:val="002D5CD1"/>
    <w:rsid w:val="002D7096"/>
    <w:rsid w:val="002D77E5"/>
    <w:rsid w:val="002D7FAB"/>
    <w:rsid w:val="002E0BF0"/>
    <w:rsid w:val="002E156B"/>
    <w:rsid w:val="002E1B22"/>
    <w:rsid w:val="002E411F"/>
    <w:rsid w:val="002E51B0"/>
    <w:rsid w:val="002E7B56"/>
    <w:rsid w:val="002F0401"/>
    <w:rsid w:val="002F074B"/>
    <w:rsid w:val="002F0EBF"/>
    <w:rsid w:val="002F17C9"/>
    <w:rsid w:val="002F3D5C"/>
    <w:rsid w:val="002F4B88"/>
    <w:rsid w:val="002F7CD2"/>
    <w:rsid w:val="00300247"/>
    <w:rsid w:val="00300C4A"/>
    <w:rsid w:val="00301A34"/>
    <w:rsid w:val="0030229B"/>
    <w:rsid w:val="003026E1"/>
    <w:rsid w:val="00305DC3"/>
    <w:rsid w:val="00306D68"/>
    <w:rsid w:val="003129FE"/>
    <w:rsid w:val="00312ECD"/>
    <w:rsid w:val="00312F9B"/>
    <w:rsid w:val="00312FA1"/>
    <w:rsid w:val="003175EE"/>
    <w:rsid w:val="00317C2F"/>
    <w:rsid w:val="00321BD2"/>
    <w:rsid w:val="00322853"/>
    <w:rsid w:val="00322D79"/>
    <w:rsid w:val="00325B31"/>
    <w:rsid w:val="003263FD"/>
    <w:rsid w:val="0033029B"/>
    <w:rsid w:val="00332674"/>
    <w:rsid w:val="00332D1D"/>
    <w:rsid w:val="00332F45"/>
    <w:rsid w:val="00334B60"/>
    <w:rsid w:val="00335A36"/>
    <w:rsid w:val="00335B27"/>
    <w:rsid w:val="00336182"/>
    <w:rsid w:val="00340151"/>
    <w:rsid w:val="0034047F"/>
    <w:rsid w:val="0034170B"/>
    <w:rsid w:val="0034444A"/>
    <w:rsid w:val="00344B31"/>
    <w:rsid w:val="003459C0"/>
    <w:rsid w:val="00346049"/>
    <w:rsid w:val="00347171"/>
    <w:rsid w:val="00350BDC"/>
    <w:rsid w:val="0035108A"/>
    <w:rsid w:val="0035142D"/>
    <w:rsid w:val="0035193C"/>
    <w:rsid w:val="0035576E"/>
    <w:rsid w:val="00360B05"/>
    <w:rsid w:val="00361F26"/>
    <w:rsid w:val="0036494F"/>
    <w:rsid w:val="003649DB"/>
    <w:rsid w:val="00364EB7"/>
    <w:rsid w:val="0036707A"/>
    <w:rsid w:val="003746D8"/>
    <w:rsid w:val="00374BB0"/>
    <w:rsid w:val="00375525"/>
    <w:rsid w:val="003813B1"/>
    <w:rsid w:val="00381AA2"/>
    <w:rsid w:val="00381DF0"/>
    <w:rsid w:val="00382061"/>
    <w:rsid w:val="003823EB"/>
    <w:rsid w:val="003829E3"/>
    <w:rsid w:val="003831B2"/>
    <w:rsid w:val="003841CB"/>
    <w:rsid w:val="003863CF"/>
    <w:rsid w:val="0038720C"/>
    <w:rsid w:val="00391366"/>
    <w:rsid w:val="003916DD"/>
    <w:rsid w:val="00391AF4"/>
    <w:rsid w:val="00392ABB"/>
    <w:rsid w:val="00394054"/>
    <w:rsid w:val="00396C9A"/>
    <w:rsid w:val="00397412"/>
    <w:rsid w:val="003A06CD"/>
    <w:rsid w:val="003A35E4"/>
    <w:rsid w:val="003A39E8"/>
    <w:rsid w:val="003A4ADB"/>
    <w:rsid w:val="003A5EED"/>
    <w:rsid w:val="003B2818"/>
    <w:rsid w:val="003B3022"/>
    <w:rsid w:val="003B412F"/>
    <w:rsid w:val="003B47B3"/>
    <w:rsid w:val="003B767D"/>
    <w:rsid w:val="003C03CC"/>
    <w:rsid w:val="003C0498"/>
    <w:rsid w:val="003C15DC"/>
    <w:rsid w:val="003C1FDE"/>
    <w:rsid w:val="003C430F"/>
    <w:rsid w:val="003C6853"/>
    <w:rsid w:val="003C702D"/>
    <w:rsid w:val="003D008A"/>
    <w:rsid w:val="003D15E4"/>
    <w:rsid w:val="003D1D39"/>
    <w:rsid w:val="003D2066"/>
    <w:rsid w:val="003D6163"/>
    <w:rsid w:val="003D6586"/>
    <w:rsid w:val="003D6BA5"/>
    <w:rsid w:val="003D79B3"/>
    <w:rsid w:val="003E1BB4"/>
    <w:rsid w:val="003E4E5A"/>
    <w:rsid w:val="003E4F4F"/>
    <w:rsid w:val="003E7AEE"/>
    <w:rsid w:val="003F02B0"/>
    <w:rsid w:val="003F09A1"/>
    <w:rsid w:val="003F2425"/>
    <w:rsid w:val="003F2802"/>
    <w:rsid w:val="003F326B"/>
    <w:rsid w:val="003F6238"/>
    <w:rsid w:val="00402E86"/>
    <w:rsid w:val="004060BF"/>
    <w:rsid w:val="004063A5"/>
    <w:rsid w:val="00410F82"/>
    <w:rsid w:val="00411E35"/>
    <w:rsid w:val="00412719"/>
    <w:rsid w:val="004129BA"/>
    <w:rsid w:val="004129EE"/>
    <w:rsid w:val="00413134"/>
    <w:rsid w:val="004131A1"/>
    <w:rsid w:val="004138A6"/>
    <w:rsid w:val="00414AB0"/>
    <w:rsid w:val="00414F73"/>
    <w:rsid w:val="00415A3B"/>
    <w:rsid w:val="004165FD"/>
    <w:rsid w:val="00416B4E"/>
    <w:rsid w:val="00417CB0"/>
    <w:rsid w:val="004201E8"/>
    <w:rsid w:val="00420DF9"/>
    <w:rsid w:val="00421669"/>
    <w:rsid w:val="00421C77"/>
    <w:rsid w:val="00423C02"/>
    <w:rsid w:val="00424A49"/>
    <w:rsid w:val="00424A75"/>
    <w:rsid w:val="00426360"/>
    <w:rsid w:val="00433FEE"/>
    <w:rsid w:val="00434988"/>
    <w:rsid w:val="00436FCD"/>
    <w:rsid w:val="0044063A"/>
    <w:rsid w:val="00441951"/>
    <w:rsid w:val="00444FD4"/>
    <w:rsid w:val="00445A3E"/>
    <w:rsid w:val="00445BA9"/>
    <w:rsid w:val="004465C8"/>
    <w:rsid w:val="00447AE5"/>
    <w:rsid w:val="0045013A"/>
    <w:rsid w:val="00450348"/>
    <w:rsid w:val="00450A2B"/>
    <w:rsid w:val="00450ACF"/>
    <w:rsid w:val="00452578"/>
    <w:rsid w:val="004539E8"/>
    <w:rsid w:val="00455BB8"/>
    <w:rsid w:val="00455E02"/>
    <w:rsid w:val="00461650"/>
    <w:rsid w:val="00463553"/>
    <w:rsid w:val="0046390E"/>
    <w:rsid w:val="00464712"/>
    <w:rsid w:val="00466B47"/>
    <w:rsid w:val="00467A0A"/>
    <w:rsid w:val="00467D71"/>
    <w:rsid w:val="00470DC9"/>
    <w:rsid w:val="004723A0"/>
    <w:rsid w:val="00472414"/>
    <w:rsid w:val="004737EE"/>
    <w:rsid w:val="00475309"/>
    <w:rsid w:val="00475824"/>
    <w:rsid w:val="004777F4"/>
    <w:rsid w:val="004826F0"/>
    <w:rsid w:val="004831E3"/>
    <w:rsid w:val="0048376F"/>
    <w:rsid w:val="00487215"/>
    <w:rsid w:val="004929B5"/>
    <w:rsid w:val="004933B3"/>
    <w:rsid w:val="004935D4"/>
    <w:rsid w:val="00493600"/>
    <w:rsid w:val="0049484B"/>
    <w:rsid w:val="00496309"/>
    <w:rsid w:val="0049645A"/>
    <w:rsid w:val="004A29B5"/>
    <w:rsid w:val="004A54A5"/>
    <w:rsid w:val="004B41DE"/>
    <w:rsid w:val="004B5B92"/>
    <w:rsid w:val="004B61E5"/>
    <w:rsid w:val="004B6A11"/>
    <w:rsid w:val="004B729B"/>
    <w:rsid w:val="004C2876"/>
    <w:rsid w:val="004C611C"/>
    <w:rsid w:val="004C615A"/>
    <w:rsid w:val="004C6687"/>
    <w:rsid w:val="004C6775"/>
    <w:rsid w:val="004D15F3"/>
    <w:rsid w:val="004D2A43"/>
    <w:rsid w:val="004D2F48"/>
    <w:rsid w:val="004D3F4D"/>
    <w:rsid w:val="004D7E1F"/>
    <w:rsid w:val="004E0CDD"/>
    <w:rsid w:val="004E19B4"/>
    <w:rsid w:val="004E21D0"/>
    <w:rsid w:val="004E2834"/>
    <w:rsid w:val="004E344D"/>
    <w:rsid w:val="004E5C87"/>
    <w:rsid w:val="004E633F"/>
    <w:rsid w:val="004F1A67"/>
    <w:rsid w:val="004F4AC1"/>
    <w:rsid w:val="004F4C6C"/>
    <w:rsid w:val="004F5C70"/>
    <w:rsid w:val="004F6447"/>
    <w:rsid w:val="004F77D5"/>
    <w:rsid w:val="00500A69"/>
    <w:rsid w:val="0050206D"/>
    <w:rsid w:val="00505FD1"/>
    <w:rsid w:val="005132EA"/>
    <w:rsid w:val="00513684"/>
    <w:rsid w:val="005140DB"/>
    <w:rsid w:val="00521828"/>
    <w:rsid w:val="00522208"/>
    <w:rsid w:val="00522D38"/>
    <w:rsid w:val="00527368"/>
    <w:rsid w:val="00527E5A"/>
    <w:rsid w:val="0053055B"/>
    <w:rsid w:val="0053183F"/>
    <w:rsid w:val="005322B3"/>
    <w:rsid w:val="00534071"/>
    <w:rsid w:val="00535019"/>
    <w:rsid w:val="00536166"/>
    <w:rsid w:val="005377F7"/>
    <w:rsid w:val="00537907"/>
    <w:rsid w:val="005415C6"/>
    <w:rsid w:val="00541B40"/>
    <w:rsid w:val="00541E45"/>
    <w:rsid w:val="005428BA"/>
    <w:rsid w:val="005444CF"/>
    <w:rsid w:val="00544A6C"/>
    <w:rsid w:val="0054585A"/>
    <w:rsid w:val="00545AED"/>
    <w:rsid w:val="00545EA0"/>
    <w:rsid w:val="00547558"/>
    <w:rsid w:val="0055179C"/>
    <w:rsid w:val="005552AB"/>
    <w:rsid w:val="00556C3E"/>
    <w:rsid w:val="005573BF"/>
    <w:rsid w:val="0055792B"/>
    <w:rsid w:val="00560F99"/>
    <w:rsid w:val="00563F68"/>
    <w:rsid w:val="005640DA"/>
    <w:rsid w:val="00571CC9"/>
    <w:rsid w:val="0057260D"/>
    <w:rsid w:val="0057638F"/>
    <w:rsid w:val="00576C44"/>
    <w:rsid w:val="00583BB0"/>
    <w:rsid w:val="005845A7"/>
    <w:rsid w:val="00586811"/>
    <w:rsid w:val="005908B7"/>
    <w:rsid w:val="00591283"/>
    <w:rsid w:val="00591E16"/>
    <w:rsid w:val="00593556"/>
    <w:rsid w:val="00594FA7"/>
    <w:rsid w:val="0059501C"/>
    <w:rsid w:val="005A13BE"/>
    <w:rsid w:val="005A2841"/>
    <w:rsid w:val="005A28AC"/>
    <w:rsid w:val="005A37F8"/>
    <w:rsid w:val="005A3E1F"/>
    <w:rsid w:val="005A47E8"/>
    <w:rsid w:val="005B5444"/>
    <w:rsid w:val="005C2558"/>
    <w:rsid w:val="005C2700"/>
    <w:rsid w:val="005C3D13"/>
    <w:rsid w:val="005C4F57"/>
    <w:rsid w:val="005C552E"/>
    <w:rsid w:val="005C6B78"/>
    <w:rsid w:val="005C6CC8"/>
    <w:rsid w:val="005C713E"/>
    <w:rsid w:val="005D043D"/>
    <w:rsid w:val="005D3B72"/>
    <w:rsid w:val="005D4B29"/>
    <w:rsid w:val="005D4DF9"/>
    <w:rsid w:val="005D5CBC"/>
    <w:rsid w:val="005D61D8"/>
    <w:rsid w:val="005D74F4"/>
    <w:rsid w:val="005D767C"/>
    <w:rsid w:val="005E046C"/>
    <w:rsid w:val="005E27E7"/>
    <w:rsid w:val="005E2A7C"/>
    <w:rsid w:val="005E31F7"/>
    <w:rsid w:val="005E36E4"/>
    <w:rsid w:val="005E50D8"/>
    <w:rsid w:val="005E5345"/>
    <w:rsid w:val="005E5397"/>
    <w:rsid w:val="005E6209"/>
    <w:rsid w:val="005F034D"/>
    <w:rsid w:val="005F1A51"/>
    <w:rsid w:val="005F2009"/>
    <w:rsid w:val="005F367E"/>
    <w:rsid w:val="005F3C48"/>
    <w:rsid w:val="005F5B77"/>
    <w:rsid w:val="005F5EE2"/>
    <w:rsid w:val="0060063E"/>
    <w:rsid w:val="00601EB9"/>
    <w:rsid w:val="00602091"/>
    <w:rsid w:val="00602BD2"/>
    <w:rsid w:val="00604579"/>
    <w:rsid w:val="0060469A"/>
    <w:rsid w:val="0060528B"/>
    <w:rsid w:val="006057EC"/>
    <w:rsid w:val="00605DAD"/>
    <w:rsid w:val="00605E90"/>
    <w:rsid w:val="00607645"/>
    <w:rsid w:val="006103CD"/>
    <w:rsid w:val="006107CD"/>
    <w:rsid w:val="00611575"/>
    <w:rsid w:val="00611715"/>
    <w:rsid w:val="006126A4"/>
    <w:rsid w:val="00615C33"/>
    <w:rsid w:val="006173E0"/>
    <w:rsid w:val="00620DE5"/>
    <w:rsid w:val="00621CAA"/>
    <w:rsid w:val="006224C7"/>
    <w:rsid w:val="00625921"/>
    <w:rsid w:val="00625E91"/>
    <w:rsid w:val="00627365"/>
    <w:rsid w:val="0062757F"/>
    <w:rsid w:val="006347A6"/>
    <w:rsid w:val="00635B3A"/>
    <w:rsid w:val="00640AE3"/>
    <w:rsid w:val="0064249D"/>
    <w:rsid w:val="00650253"/>
    <w:rsid w:val="00650936"/>
    <w:rsid w:val="0065164C"/>
    <w:rsid w:val="0065505C"/>
    <w:rsid w:val="00655807"/>
    <w:rsid w:val="00656E84"/>
    <w:rsid w:val="00657D5F"/>
    <w:rsid w:val="00660152"/>
    <w:rsid w:val="0066126B"/>
    <w:rsid w:val="00662598"/>
    <w:rsid w:val="0066512C"/>
    <w:rsid w:val="006671C5"/>
    <w:rsid w:val="006679D1"/>
    <w:rsid w:val="00671B2E"/>
    <w:rsid w:val="00674C76"/>
    <w:rsid w:val="006755EE"/>
    <w:rsid w:val="00676A6D"/>
    <w:rsid w:val="00681097"/>
    <w:rsid w:val="00681F4C"/>
    <w:rsid w:val="0068262E"/>
    <w:rsid w:val="00683084"/>
    <w:rsid w:val="00684990"/>
    <w:rsid w:val="0068585B"/>
    <w:rsid w:val="00687D9E"/>
    <w:rsid w:val="00691FB5"/>
    <w:rsid w:val="006925F9"/>
    <w:rsid w:val="00693A05"/>
    <w:rsid w:val="00694D46"/>
    <w:rsid w:val="00696F42"/>
    <w:rsid w:val="006A17CC"/>
    <w:rsid w:val="006A32B6"/>
    <w:rsid w:val="006A3BB4"/>
    <w:rsid w:val="006A40AC"/>
    <w:rsid w:val="006A491D"/>
    <w:rsid w:val="006A540C"/>
    <w:rsid w:val="006A5B1E"/>
    <w:rsid w:val="006A7182"/>
    <w:rsid w:val="006B1932"/>
    <w:rsid w:val="006B447B"/>
    <w:rsid w:val="006B520C"/>
    <w:rsid w:val="006B53C7"/>
    <w:rsid w:val="006B6706"/>
    <w:rsid w:val="006B7D4C"/>
    <w:rsid w:val="006B7E34"/>
    <w:rsid w:val="006B7F0B"/>
    <w:rsid w:val="006C0CD6"/>
    <w:rsid w:val="006C188A"/>
    <w:rsid w:val="006C2D85"/>
    <w:rsid w:val="006C4568"/>
    <w:rsid w:val="006C508A"/>
    <w:rsid w:val="006C6EFE"/>
    <w:rsid w:val="006C76AC"/>
    <w:rsid w:val="006D2922"/>
    <w:rsid w:val="006D4901"/>
    <w:rsid w:val="006D6C95"/>
    <w:rsid w:val="006D6DD8"/>
    <w:rsid w:val="006D77AC"/>
    <w:rsid w:val="006E0310"/>
    <w:rsid w:val="006E2DA5"/>
    <w:rsid w:val="006E3C9C"/>
    <w:rsid w:val="006E5AC6"/>
    <w:rsid w:val="006F14F9"/>
    <w:rsid w:val="006F25B5"/>
    <w:rsid w:val="006F4E1E"/>
    <w:rsid w:val="006F54C9"/>
    <w:rsid w:val="006F65BE"/>
    <w:rsid w:val="0070022D"/>
    <w:rsid w:val="007107C7"/>
    <w:rsid w:val="00711C9D"/>
    <w:rsid w:val="00712511"/>
    <w:rsid w:val="00712609"/>
    <w:rsid w:val="007129F4"/>
    <w:rsid w:val="00712BBB"/>
    <w:rsid w:val="00713729"/>
    <w:rsid w:val="00714D30"/>
    <w:rsid w:val="00720F9C"/>
    <w:rsid w:val="00722A8E"/>
    <w:rsid w:val="00722F7C"/>
    <w:rsid w:val="007307D4"/>
    <w:rsid w:val="00730884"/>
    <w:rsid w:val="00730F9E"/>
    <w:rsid w:val="007310F0"/>
    <w:rsid w:val="00731769"/>
    <w:rsid w:val="00735B31"/>
    <w:rsid w:val="00740FA9"/>
    <w:rsid w:val="00741B03"/>
    <w:rsid w:val="00743E63"/>
    <w:rsid w:val="00745601"/>
    <w:rsid w:val="00751955"/>
    <w:rsid w:val="00751D11"/>
    <w:rsid w:val="0075252B"/>
    <w:rsid w:val="00752584"/>
    <w:rsid w:val="00756BCE"/>
    <w:rsid w:val="007611CB"/>
    <w:rsid w:val="00762A1C"/>
    <w:rsid w:val="00763384"/>
    <w:rsid w:val="00764538"/>
    <w:rsid w:val="00764687"/>
    <w:rsid w:val="00766BDB"/>
    <w:rsid w:val="00770703"/>
    <w:rsid w:val="0077220B"/>
    <w:rsid w:val="00774FCF"/>
    <w:rsid w:val="00775980"/>
    <w:rsid w:val="00776B26"/>
    <w:rsid w:val="00777812"/>
    <w:rsid w:val="00777A41"/>
    <w:rsid w:val="00777DA9"/>
    <w:rsid w:val="00783002"/>
    <w:rsid w:val="0078359A"/>
    <w:rsid w:val="0078495B"/>
    <w:rsid w:val="00784AAE"/>
    <w:rsid w:val="00786793"/>
    <w:rsid w:val="00787DD2"/>
    <w:rsid w:val="007901D3"/>
    <w:rsid w:val="00790428"/>
    <w:rsid w:val="00790787"/>
    <w:rsid w:val="00790B41"/>
    <w:rsid w:val="00791679"/>
    <w:rsid w:val="00791CB0"/>
    <w:rsid w:val="00792261"/>
    <w:rsid w:val="0079321F"/>
    <w:rsid w:val="0079386C"/>
    <w:rsid w:val="00796486"/>
    <w:rsid w:val="007970C7"/>
    <w:rsid w:val="007A0342"/>
    <w:rsid w:val="007A280C"/>
    <w:rsid w:val="007A733A"/>
    <w:rsid w:val="007B109B"/>
    <w:rsid w:val="007B1298"/>
    <w:rsid w:val="007B17B2"/>
    <w:rsid w:val="007B22CC"/>
    <w:rsid w:val="007B5ED9"/>
    <w:rsid w:val="007B6039"/>
    <w:rsid w:val="007B7529"/>
    <w:rsid w:val="007C18C6"/>
    <w:rsid w:val="007C38D5"/>
    <w:rsid w:val="007C3969"/>
    <w:rsid w:val="007C3F35"/>
    <w:rsid w:val="007C42D0"/>
    <w:rsid w:val="007C4AC5"/>
    <w:rsid w:val="007C50BB"/>
    <w:rsid w:val="007C5CD0"/>
    <w:rsid w:val="007C62D0"/>
    <w:rsid w:val="007C7E3E"/>
    <w:rsid w:val="007D1D05"/>
    <w:rsid w:val="007D3FC6"/>
    <w:rsid w:val="007D4E49"/>
    <w:rsid w:val="007D5109"/>
    <w:rsid w:val="007D750B"/>
    <w:rsid w:val="007E45DC"/>
    <w:rsid w:val="007E726D"/>
    <w:rsid w:val="007E7696"/>
    <w:rsid w:val="007F1E2A"/>
    <w:rsid w:val="007F2603"/>
    <w:rsid w:val="007F340F"/>
    <w:rsid w:val="007F4BC1"/>
    <w:rsid w:val="007F75A7"/>
    <w:rsid w:val="00800221"/>
    <w:rsid w:val="00801E90"/>
    <w:rsid w:val="00802102"/>
    <w:rsid w:val="00802952"/>
    <w:rsid w:val="0080442D"/>
    <w:rsid w:val="0080540F"/>
    <w:rsid w:val="00806F5D"/>
    <w:rsid w:val="00807295"/>
    <w:rsid w:val="0081234F"/>
    <w:rsid w:val="0081449A"/>
    <w:rsid w:val="00814836"/>
    <w:rsid w:val="00816B48"/>
    <w:rsid w:val="00817A29"/>
    <w:rsid w:val="00823929"/>
    <w:rsid w:val="0083671B"/>
    <w:rsid w:val="008376C7"/>
    <w:rsid w:val="00837DA4"/>
    <w:rsid w:val="00837ED2"/>
    <w:rsid w:val="008400FA"/>
    <w:rsid w:val="008407F4"/>
    <w:rsid w:val="008441F5"/>
    <w:rsid w:val="00846C2E"/>
    <w:rsid w:val="00847D42"/>
    <w:rsid w:val="008508B5"/>
    <w:rsid w:val="00850B24"/>
    <w:rsid w:val="008519EC"/>
    <w:rsid w:val="00851BE0"/>
    <w:rsid w:val="008525B6"/>
    <w:rsid w:val="00855BE0"/>
    <w:rsid w:val="00857AFD"/>
    <w:rsid w:val="0086286D"/>
    <w:rsid w:val="008631D9"/>
    <w:rsid w:val="00865AF3"/>
    <w:rsid w:val="00865D6B"/>
    <w:rsid w:val="00866BB3"/>
    <w:rsid w:val="0087003B"/>
    <w:rsid w:val="0087272F"/>
    <w:rsid w:val="00872B43"/>
    <w:rsid w:val="00873CA2"/>
    <w:rsid w:val="00874017"/>
    <w:rsid w:val="00874E42"/>
    <w:rsid w:val="00875AFE"/>
    <w:rsid w:val="008762D5"/>
    <w:rsid w:val="00877400"/>
    <w:rsid w:val="00877A80"/>
    <w:rsid w:val="00885FD8"/>
    <w:rsid w:val="0088668A"/>
    <w:rsid w:val="00890E5E"/>
    <w:rsid w:val="008937DF"/>
    <w:rsid w:val="0089601D"/>
    <w:rsid w:val="0089685F"/>
    <w:rsid w:val="00896F4E"/>
    <w:rsid w:val="00897086"/>
    <w:rsid w:val="00897416"/>
    <w:rsid w:val="008A0607"/>
    <w:rsid w:val="008A11AC"/>
    <w:rsid w:val="008A209B"/>
    <w:rsid w:val="008A3917"/>
    <w:rsid w:val="008A7BDB"/>
    <w:rsid w:val="008B1CD9"/>
    <w:rsid w:val="008B2CA9"/>
    <w:rsid w:val="008B3E1D"/>
    <w:rsid w:val="008B42AF"/>
    <w:rsid w:val="008B52BB"/>
    <w:rsid w:val="008B65CF"/>
    <w:rsid w:val="008B66C9"/>
    <w:rsid w:val="008B6AA7"/>
    <w:rsid w:val="008B6C7B"/>
    <w:rsid w:val="008C3822"/>
    <w:rsid w:val="008C4D37"/>
    <w:rsid w:val="008C6185"/>
    <w:rsid w:val="008C6A8E"/>
    <w:rsid w:val="008D115E"/>
    <w:rsid w:val="008D23EA"/>
    <w:rsid w:val="008D29DA"/>
    <w:rsid w:val="008D5EEE"/>
    <w:rsid w:val="008D61A1"/>
    <w:rsid w:val="008E0286"/>
    <w:rsid w:val="008E33FA"/>
    <w:rsid w:val="008E46C6"/>
    <w:rsid w:val="008F071C"/>
    <w:rsid w:val="008F2D5F"/>
    <w:rsid w:val="008F4017"/>
    <w:rsid w:val="008F7239"/>
    <w:rsid w:val="0090329A"/>
    <w:rsid w:val="00903D47"/>
    <w:rsid w:val="0090474E"/>
    <w:rsid w:val="00904F62"/>
    <w:rsid w:val="009053AC"/>
    <w:rsid w:val="00905C71"/>
    <w:rsid w:val="0090643A"/>
    <w:rsid w:val="009112A1"/>
    <w:rsid w:val="00911A4F"/>
    <w:rsid w:val="00911A56"/>
    <w:rsid w:val="00912D2D"/>
    <w:rsid w:val="009135D1"/>
    <w:rsid w:val="00915471"/>
    <w:rsid w:val="00920D28"/>
    <w:rsid w:val="009222A0"/>
    <w:rsid w:val="00923B98"/>
    <w:rsid w:val="009241DF"/>
    <w:rsid w:val="009256B7"/>
    <w:rsid w:val="009276C6"/>
    <w:rsid w:val="00932911"/>
    <w:rsid w:val="00934964"/>
    <w:rsid w:val="009402B9"/>
    <w:rsid w:val="00944BC6"/>
    <w:rsid w:val="009458D7"/>
    <w:rsid w:val="009465FF"/>
    <w:rsid w:val="00946C69"/>
    <w:rsid w:val="009472C8"/>
    <w:rsid w:val="00950323"/>
    <w:rsid w:val="00951491"/>
    <w:rsid w:val="009517C0"/>
    <w:rsid w:val="00951F6D"/>
    <w:rsid w:val="00952B21"/>
    <w:rsid w:val="00953929"/>
    <w:rsid w:val="00955CB8"/>
    <w:rsid w:val="00955F5A"/>
    <w:rsid w:val="0096147A"/>
    <w:rsid w:val="00963504"/>
    <w:rsid w:val="009654F2"/>
    <w:rsid w:val="00967555"/>
    <w:rsid w:val="00967D53"/>
    <w:rsid w:val="0097049E"/>
    <w:rsid w:val="009704D1"/>
    <w:rsid w:val="009714FF"/>
    <w:rsid w:val="0097216A"/>
    <w:rsid w:val="00973939"/>
    <w:rsid w:val="00973D8A"/>
    <w:rsid w:val="00982989"/>
    <w:rsid w:val="00990204"/>
    <w:rsid w:val="0099125B"/>
    <w:rsid w:val="00991CC6"/>
    <w:rsid w:val="00992569"/>
    <w:rsid w:val="0099546F"/>
    <w:rsid w:val="009961DE"/>
    <w:rsid w:val="00996C76"/>
    <w:rsid w:val="009A3BFD"/>
    <w:rsid w:val="009A4ABC"/>
    <w:rsid w:val="009A4BBB"/>
    <w:rsid w:val="009A6874"/>
    <w:rsid w:val="009B07BB"/>
    <w:rsid w:val="009B1650"/>
    <w:rsid w:val="009B2051"/>
    <w:rsid w:val="009B5562"/>
    <w:rsid w:val="009B5EA9"/>
    <w:rsid w:val="009B6883"/>
    <w:rsid w:val="009B694E"/>
    <w:rsid w:val="009B7237"/>
    <w:rsid w:val="009C1ECD"/>
    <w:rsid w:val="009C3C7E"/>
    <w:rsid w:val="009C5825"/>
    <w:rsid w:val="009C6761"/>
    <w:rsid w:val="009C7658"/>
    <w:rsid w:val="009D04A3"/>
    <w:rsid w:val="009D3871"/>
    <w:rsid w:val="009D3BB3"/>
    <w:rsid w:val="009D5EFD"/>
    <w:rsid w:val="009D6D40"/>
    <w:rsid w:val="009E6748"/>
    <w:rsid w:val="009E779D"/>
    <w:rsid w:val="009F13CC"/>
    <w:rsid w:val="009F1C16"/>
    <w:rsid w:val="009F40BE"/>
    <w:rsid w:val="009F5509"/>
    <w:rsid w:val="009F5791"/>
    <w:rsid w:val="009F5AFA"/>
    <w:rsid w:val="00A012D6"/>
    <w:rsid w:val="00A01A11"/>
    <w:rsid w:val="00A03122"/>
    <w:rsid w:val="00A03A9B"/>
    <w:rsid w:val="00A04C27"/>
    <w:rsid w:val="00A05EC2"/>
    <w:rsid w:val="00A10860"/>
    <w:rsid w:val="00A10E42"/>
    <w:rsid w:val="00A11A9F"/>
    <w:rsid w:val="00A11D80"/>
    <w:rsid w:val="00A11FB3"/>
    <w:rsid w:val="00A1418D"/>
    <w:rsid w:val="00A15EA3"/>
    <w:rsid w:val="00A17843"/>
    <w:rsid w:val="00A17F26"/>
    <w:rsid w:val="00A21A40"/>
    <w:rsid w:val="00A21B66"/>
    <w:rsid w:val="00A24DCB"/>
    <w:rsid w:val="00A2556F"/>
    <w:rsid w:val="00A3040D"/>
    <w:rsid w:val="00A306B0"/>
    <w:rsid w:val="00A31194"/>
    <w:rsid w:val="00A3353F"/>
    <w:rsid w:val="00A3530C"/>
    <w:rsid w:val="00A35751"/>
    <w:rsid w:val="00A35B42"/>
    <w:rsid w:val="00A35D09"/>
    <w:rsid w:val="00A36715"/>
    <w:rsid w:val="00A36ACC"/>
    <w:rsid w:val="00A37689"/>
    <w:rsid w:val="00A40B3E"/>
    <w:rsid w:val="00A415A6"/>
    <w:rsid w:val="00A4400C"/>
    <w:rsid w:val="00A4570B"/>
    <w:rsid w:val="00A46C7B"/>
    <w:rsid w:val="00A4733F"/>
    <w:rsid w:val="00A5368B"/>
    <w:rsid w:val="00A5375E"/>
    <w:rsid w:val="00A540A1"/>
    <w:rsid w:val="00A55A87"/>
    <w:rsid w:val="00A5702A"/>
    <w:rsid w:val="00A60D7C"/>
    <w:rsid w:val="00A60EA1"/>
    <w:rsid w:val="00A626B1"/>
    <w:rsid w:val="00A63E76"/>
    <w:rsid w:val="00A66F35"/>
    <w:rsid w:val="00A672FE"/>
    <w:rsid w:val="00A70201"/>
    <w:rsid w:val="00A7173F"/>
    <w:rsid w:val="00A7268E"/>
    <w:rsid w:val="00A73E4B"/>
    <w:rsid w:val="00A75021"/>
    <w:rsid w:val="00A763F8"/>
    <w:rsid w:val="00A77655"/>
    <w:rsid w:val="00A83F7A"/>
    <w:rsid w:val="00A84058"/>
    <w:rsid w:val="00A84956"/>
    <w:rsid w:val="00A87005"/>
    <w:rsid w:val="00A9176F"/>
    <w:rsid w:val="00A92E69"/>
    <w:rsid w:val="00A92FA9"/>
    <w:rsid w:val="00A936EE"/>
    <w:rsid w:val="00A94D33"/>
    <w:rsid w:val="00A955D2"/>
    <w:rsid w:val="00A957D5"/>
    <w:rsid w:val="00A96DC1"/>
    <w:rsid w:val="00AA22E1"/>
    <w:rsid w:val="00AA25B4"/>
    <w:rsid w:val="00AA7426"/>
    <w:rsid w:val="00AA7CD6"/>
    <w:rsid w:val="00AB12D9"/>
    <w:rsid w:val="00AB3AF4"/>
    <w:rsid w:val="00AC1ECA"/>
    <w:rsid w:val="00AC28C5"/>
    <w:rsid w:val="00AC302B"/>
    <w:rsid w:val="00AC34AE"/>
    <w:rsid w:val="00AC3C6E"/>
    <w:rsid w:val="00AC3F96"/>
    <w:rsid w:val="00AC3F9F"/>
    <w:rsid w:val="00AC67A6"/>
    <w:rsid w:val="00AC6DD4"/>
    <w:rsid w:val="00AC6F7C"/>
    <w:rsid w:val="00AD0CCF"/>
    <w:rsid w:val="00AD1384"/>
    <w:rsid w:val="00AD24BE"/>
    <w:rsid w:val="00AD31AD"/>
    <w:rsid w:val="00AD4EA8"/>
    <w:rsid w:val="00AD4FFE"/>
    <w:rsid w:val="00AD5B5C"/>
    <w:rsid w:val="00AD6406"/>
    <w:rsid w:val="00AD65E9"/>
    <w:rsid w:val="00AD7155"/>
    <w:rsid w:val="00AD7D82"/>
    <w:rsid w:val="00AE0F3A"/>
    <w:rsid w:val="00AE1CCF"/>
    <w:rsid w:val="00AE48B7"/>
    <w:rsid w:val="00AF14B0"/>
    <w:rsid w:val="00AF25B1"/>
    <w:rsid w:val="00AF29E0"/>
    <w:rsid w:val="00AF2A10"/>
    <w:rsid w:val="00AF4317"/>
    <w:rsid w:val="00AF47E1"/>
    <w:rsid w:val="00AF5053"/>
    <w:rsid w:val="00B01180"/>
    <w:rsid w:val="00B016BB"/>
    <w:rsid w:val="00B025B1"/>
    <w:rsid w:val="00B04240"/>
    <w:rsid w:val="00B04DD7"/>
    <w:rsid w:val="00B05E77"/>
    <w:rsid w:val="00B06FB7"/>
    <w:rsid w:val="00B10331"/>
    <w:rsid w:val="00B1278B"/>
    <w:rsid w:val="00B12B9E"/>
    <w:rsid w:val="00B145A5"/>
    <w:rsid w:val="00B14F3D"/>
    <w:rsid w:val="00B20163"/>
    <w:rsid w:val="00B2079A"/>
    <w:rsid w:val="00B21062"/>
    <w:rsid w:val="00B216BC"/>
    <w:rsid w:val="00B21A96"/>
    <w:rsid w:val="00B22248"/>
    <w:rsid w:val="00B25DB5"/>
    <w:rsid w:val="00B26DFC"/>
    <w:rsid w:val="00B307FE"/>
    <w:rsid w:val="00B333C3"/>
    <w:rsid w:val="00B33B27"/>
    <w:rsid w:val="00B35829"/>
    <w:rsid w:val="00B35BE8"/>
    <w:rsid w:val="00B36EC8"/>
    <w:rsid w:val="00B37FC1"/>
    <w:rsid w:val="00B40699"/>
    <w:rsid w:val="00B412BA"/>
    <w:rsid w:val="00B427DC"/>
    <w:rsid w:val="00B43C21"/>
    <w:rsid w:val="00B51105"/>
    <w:rsid w:val="00B51D7E"/>
    <w:rsid w:val="00B5278F"/>
    <w:rsid w:val="00B53C21"/>
    <w:rsid w:val="00B54836"/>
    <w:rsid w:val="00B54A95"/>
    <w:rsid w:val="00B55658"/>
    <w:rsid w:val="00B55CF1"/>
    <w:rsid w:val="00B55D1C"/>
    <w:rsid w:val="00B57739"/>
    <w:rsid w:val="00B57914"/>
    <w:rsid w:val="00B607F0"/>
    <w:rsid w:val="00B60BAE"/>
    <w:rsid w:val="00B610A9"/>
    <w:rsid w:val="00B616A7"/>
    <w:rsid w:val="00B61FEE"/>
    <w:rsid w:val="00B64DC1"/>
    <w:rsid w:val="00B658B7"/>
    <w:rsid w:val="00B65971"/>
    <w:rsid w:val="00B65F41"/>
    <w:rsid w:val="00B721AF"/>
    <w:rsid w:val="00B729F5"/>
    <w:rsid w:val="00B73641"/>
    <w:rsid w:val="00B74B61"/>
    <w:rsid w:val="00B77821"/>
    <w:rsid w:val="00B7782D"/>
    <w:rsid w:val="00B80620"/>
    <w:rsid w:val="00B83798"/>
    <w:rsid w:val="00B85D95"/>
    <w:rsid w:val="00B86E3A"/>
    <w:rsid w:val="00B90B76"/>
    <w:rsid w:val="00B9121A"/>
    <w:rsid w:val="00B92F39"/>
    <w:rsid w:val="00B933DF"/>
    <w:rsid w:val="00B9506D"/>
    <w:rsid w:val="00B95517"/>
    <w:rsid w:val="00B9572F"/>
    <w:rsid w:val="00B974C2"/>
    <w:rsid w:val="00BA1F62"/>
    <w:rsid w:val="00BA219A"/>
    <w:rsid w:val="00BA38B2"/>
    <w:rsid w:val="00BA3F23"/>
    <w:rsid w:val="00BA4F9E"/>
    <w:rsid w:val="00BB0DC6"/>
    <w:rsid w:val="00BB28A1"/>
    <w:rsid w:val="00BB34C2"/>
    <w:rsid w:val="00BB57E0"/>
    <w:rsid w:val="00BB628D"/>
    <w:rsid w:val="00BB6A07"/>
    <w:rsid w:val="00BC131D"/>
    <w:rsid w:val="00BC1EB7"/>
    <w:rsid w:val="00BC2E07"/>
    <w:rsid w:val="00BC5223"/>
    <w:rsid w:val="00BC5651"/>
    <w:rsid w:val="00BC6ECC"/>
    <w:rsid w:val="00BD1EC1"/>
    <w:rsid w:val="00BD3549"/>
    <w:rsid w:val="00BD44C9"/>
    <w:rsid w:val="00BD62C8"/>
    <w:rsid w:val="00BE1DAD"/>
    <w:rsid w:val="00BE1E6B"/>
    <w:rsid w:val="00BE23D1"/>
    <w:rsid w:val="00BE33D2"/>
    <w:rsid w:val="00BE4D2F"/>
    <w:rsid w:val="00BE6148"/>
    <w:rsid w:val="00BE615F"/>
    <w:rsid w:val="00BE75A6"/>
    <w:rsid w:val="00BF05EF"/>
    <w:rsid w:val="00BF0699"/>
    <w:rsid w:val="00BF164A"/>
    <w:rsid w:val="00BF54C5"/>
    <w:rsid w:val="00BF5A77"/>
    <w:rsid w:val="00BF5EE3"/>
    <w:rsid w:val="00BF755C"/>
    <w:rsid w:val="00C0529D"/>
    <w:rsid w:val="00C05478"/>
    <w:rsid w:val="00C07350"/>
    <w:rsid w:val="00C1027B"/>
    <w:rsid w:val="00C12DD1"/>
    <w:rsid w:val="00C13ADA"/>
    <w:rsid w:val="00C13BEB"/>
    <w:rsid w:val="00C13F99"/>
    <w:rsid w:val="00C1401A"/>
    <w:rsid w:val="00C1540A"/>
    <w:rsid w:val="00C155D0"/>
    <w:rsid w:val="00C1575D"/>
    <w:rsid w:val="00C160CC"/>
    <w:rsid w:val="00C16521"/>
    <w:rsid w:val="00C16B71"/>
    <w:rsid w:val="00C2079D"/>
    <w:rsid w:val="00C20F73"/>
    <w:rsid w:val="00C2119F"/>
    <w:rsid w:val="00C213E7"/>
    <w:rsid w:val="00C2593F"/>
    <w:rsid w:val="00C2596C"/>
    <w:rsid w:val="00C25F8B"/>
    <w:rsid w:val="00C260AB"/>
    <w:rsid w:val="00C274C5"/>
    <w:rsid w:val="00C33963"/>
    <w:rsid w:val="00C33A23"/>
    <w:rsid w:val="00C34B53"/>
    <w:rsid w:val="00C40160"/>
    <w:rsid w:val="00C40E29"/>
    <w:rsid w:val="00C44020"/>
    <w:rsid w:val="00C45E23"/>
    <w:rsid w:val="00C461DB"/>
    <w:rsid w:val="00C47900"/>
    <w:rsid w:val="00C502C4"/>
    <w:rsid w:val="00C507BD"/>
    <w:rsid w:val="00C51709"/>
    <w:rsid w:val="00C53BA8"/>
    <w:rsid w:val="00C562CB"/>
    <w:rsid w:val="00C564B5"/>
    <w:rsid w:val="00C567BB"/>
    <w:rsid w:val="00C625D6"/>
    <w:rsid w:val="00C62E44"/>
    <w:rsid w:val="00C63863"/>
    <w:rsid w:val="00C65CAD"/>
    <w:rsid w:val="00C7019F"/>
    <w:rsid w:val="00C73AD8"/>
    <w:rsid w:val="00C73EFE"/>
    <w:rsid w:val="00C802E5"/>
    <w:rsid w:val="00C81622"/>
    <w:rsid w:val="00C82F99"/>
    <w:rsid w:val="00C84010"/>
    <w:rsid w:val="00C84348"/>
    <w:rsid w:val="00C8528F"/>
    <w:rsid w:val="00C86CE6"/>
    <w:rsid w:val="00C87614"/>
    <w:rsid w:val="00C9023B"/>
    <w:rsid w:val="00C91580"/>
    <w:rsid w:val="00C924DF"/>
    <w:rsid w:val="00C93989"/>
    <w:rsid w:val="00C94ED6"/>
    <w:rsid w:val="00C9609F"/>
    <w:rsid w:val="00C9625A"/>
    <w:rsid w:val="00C967F7"/>
    <w:rsid w:val="00C96D2C"/>
    <w:rsid w:val="00CA05A3"/>
    <w:rsid w:val="00CA05E5"/>
    <w:rsid w:val="00CA0D39"/>
    <w:rsid w:val="00CA0FCC"/>
    <w:rsid w:val="00CA10DF"/>
    <w:rsid w:val="00CA1598"/>
    <w:rsid w:val="00CA21DE"/>
    <w:rsid w:val="00CA2970"/>
    <w:rsid w:val="00CA2F5E"/>
    <w:rsid w:val="00CA30D6"/>
    <w:rsid w:val="00CA3777"/>
    <w:rsid w:val="00CA5486"/>
    <w:rsid w:val="00CA63B7"/>
    <w:rsid w:val="00CA6773"/>
    <w:rsid w:val="00CB0348"/>
    <w:rsid w:val="00CB0380"/>
    <w:rsid w:val="00CB0DCD"/>
    <w:rsid w:val="00CB4D73"/>
    <w:rsid w:val="00CB587F"/>
    <w:rsid w:val="00CB76ED"/>
    <w:rsid w:val="00CB7A32"/>
    <w:rsid w:val="00CC0210"/>
    <w:rsid w:val="00CC0244"/>
    <w:rsid w:val="00CC2AA2"/>
    <w:rsid w:val="00CC3267"/>
    <w:rsid w:val="00CC3439"/>
    <w:rsid w:val="00CC351F"/>
    <w:rsid w:val="00CC35A7"/>
    <w:rsid w:val="00CC572B"/>
    <w:rsid w:val="00CC669D"/>
    <w:rsid w:val="00CD0B0F"/>
    <w:rsid w:val="00CD0EAE"/>
    <w:rsid w:val="00CD2543"/>
    <w:rsid w:val="00CD2B78"/>
    <w:rsid w:val="00CD2D26"/>
    <w:rsid w:val="00CD3A4E"/>
    <w:rsid w:val="00CD56CA"/>
    <w:rsid w:val="00CE3A7D"/>
    <w:rsid w:val="00CF10BC"/>
    <w:rsid w:val="00CF3A52"/>
    <w:rsid w:val="00CF41BC"/>
    <w:rsid w:val="00CF567F"/>
    <w:rsid w:val="00CF58B4"/>
    <w:rsid w:val="00CF69C9"/>
    <w:rsid w:val="00CF6E31"/>
    <w:rsid w:val="00D00384"/>
    <w:rsid w:val="00D036A2"/>
    <w:rsid w:val="00D04837"/>
    <w:rsid w:val="00D0599E"/>
    <w:rsid w:val="00D06CCC"/>
    <w:rsid w:val="00D06E72"/>
    <w:rsid w:val="00D07B92"/>
    <w:rsid w:val="00D110DA"/>
    <w:rsid w:val="00D15549"/>
    <w:rsid w:val="00D15DA7"/>
    <w:rsid w:val="00D160B2"/>
    <w:rsid w:val="00D16676"/>
    <w:rsid w:val="00D21DA7"/>
    <w:rsid w:val="00D30083"/>
    <w:rsid w:val="00D30CF0"/>
    <w:rsid w:val="00D32323"/>
    <w:rsid w:val="00D329D1"/>
    <w:rsid w:val="00D32F3D"/>
    <w:rsid w:val="00D33403"/>
    <w:rsid w:val="00D33A51"/>
    <w:rsid w:val="00D34F0C"/>
    <w:rsid w:val="00D3538B"/>
    <w:rsid w:val="00D35E75"/>
    <w:rsid w:val="00D40113"/>
    <w:rsid w:val="00D41E54"/>
    <w:rsid w:val="00D42388"/>
    <w:rsid w:val="00D44272"/>
    <w:rsid w:val="00D4464E"/>
    <w:rsid w:val="00D4678E"/>
    <w:rsid w:val="00D4683D"/>
    <w:rsid w:val="00D47CD7"/>
    <w:rsid w:val="00D53D85"/>
    <w:rsid w:val="00D602F6"/>
    <w:rsid w:val="00D6359C"/>
    <w:rsid w:val="00D63FBC"/>
    <w:rsid w:val="00D64208"/>
    <w:rsid w:val="00D6725D"/>
    <w:rsid w:val="00D703D6"/>
    <w:rsid w:val="00D71518"/>
    <w:rsid w:val="00D720BE"/>
    <w:rsid w:val="00D77CC6"/>
    <w:rsid w:val="00D84325"/>
    <w:rsid w:val="00D85E21"/>
    <w:rsid w:val="00D864FE"/>
    <w:rsid w:val="00D87A4C"/>
    <w:rsid w:val="00D87C2F"/>
    <w:rsid w:val="00D90757"/>
    <w:rsid w:val="00D926C7"/>
    <w:rsid w:val="00D929E8"/>
    <w:rsid w:val="00D932BA"/>
    <w:rsid w:val="00D947BA"/>
    <w:rsid w:val="00D95A5A"/>
    <w:rsid w:val="00D96104"/>
    <w:rsid w:val="00D96A60"/>
    <w:rsid w:val="00D96BCD"/>
    <w:rsid w:val="00DA1284"/>
    <w:rsid w:val="00DA3B72"/>
    <w:rsid w:val="00DA6209"/>
    <w:rsid w:val="00DA63D1"/>
    <w:rsid w:val="00DB2EA1"/>
    <w:rsid w:val="00DB3443"/>
    <w:rsid w:val="00DB3C87"/>
    <w:rsid w:val="00DB763E"/>
    <w:rsid w:val="00DB7EA4"/>
    <w:rsid w:val="00DC0885"/>
    <w:rsid w:val="00DC13B8"/>
    <w:rsid w:val="00DC1BCB"/>
    <w:rsid w:val="00DC7143"/>
    <w:rsid w:val="00DC7447"/>
    <w:rsid w:val="00DC7AB3"/>
    <w:rsid w:val="00DD3207"/>
    <w:rsid w:val="00DD3BBB"/>
    <w:rsid w:val="00DD5BAD"/>
    <w:rsid w:val="00DD652C"/>
    <w:rsid w:val="00DD7E62"/>
    <w:rsid w:val="00DE1F25"/>
    <w:rsid w:val="00DE4989"/>
    <w:rsid w:val="00DE4F6D"/>
    <w:rsid w:val="00DF4AC5"/>
    <w:rsid w:val="00DF5648"/>
    <w:rsid w:val="00DF6B07"/>
    <w:rsid w:val="00DF6BB1"/>
    <w:rsid w:val="00DF750E"/>
    <w:rsid w:val="00DF7DC3"/>
    <w:rsid w:val="00E0030F"/>
    <w:rsid w:val="00E00AA6"/>
    <w:rsid w:val="00E02A59"/>
    <w:rsid w:val="00E02ED9"/>
    <w:rsid w:val="00E04749"/>
    <w:rsid w:val="00E1456C"/>
    <w:rsid w:val="00E156C9"/>
    <w:rsid w:val="00E23CC5"/>
    <w:rsid w:val="00E249E1"/>
    <w:rsid w:val="00E25706"/>
    <w:rsid w:val="00E265DC"/>
    <w:rsid w:val="00E266FC"/>
    <w:rsid w:val="00E305CA"/>
    <w:rsid w:val="00E317F8"/>
    <w:rsid w:val="00E32024"/>
    <w:rsid w:val="00E34757"/>
    <w:rsid w:val="00E34BE0"/>
    <w:rsid w:val="00E37C64"/>
    <w:rsid w:val="00E40694"/>
    <w:rsid w:val="00E413BA"/>
    <w:rsid w:val="00E41BE6"/>
    <w:rsid w:val="00E42309"/>
    <w:rsid w:val="00E43E97"/>
    <w:rsid w:val="00E44DAB"/>
    <w:rsid w:val="00E451E2"/>
    <w:rsid w:val="00E46E0B"/>
    <w:rsid w:val="00E51F13"/>
    <w:rsid w:val="00E51FA7"/>
    <w:rsid w:val="00E52E07"/>
    <w:rsid w:val="00E57BF8"/>
    <w:rsid w:val="00E604C3"/>
    <w:rsid w:val="00E60C3C"/>
    <w:rsid w:val="00E615E8"/>
    <w:rsid w:val="00E70051"/>
    <w:rsid w:val="00E71A72"/>
    <w:rsid w:val="00E734CC"/>
    <w:rsid w:val="00E73EE9"/>
    <w:rsid w:val="00E74D26"/>
    <w:rsid w:val="00E77933"/>
    <w:rsid w:val="00E8034F"/>
    <w:rsid w:val="00E8046A"/>
    <w:rsid w:val="00E806E3"/>
    <w:rsid w:val="00E809DF"/>
    <w:rsid w:val="00E82423"/>
    <w:rsid w:val="00E83C5D"/>
    <w:rsid w:val="00E84858"/>
    <w:rsid w:val="00E85042"/>
    <w:rsid w:val="00E853D2"/>
    <w:rsid w:val="00E8795B"/>
    <w:rsid w:val="00E87AE7"/>
    <w:rsid w:val="00E91DE0"/>
    <w:rsid w:val="00E934E5"/>
    <w:rsid w:val="00E94E65"/>
    <w:rsid w:val="00E96573"/>
    <w:rsid w:val="00E97081"/>
    <w:rsid w:val="00E973B5"/>
    <w:rsid w:val="00EA1B8C"/>
    <w:rsid w:val="00EA1D4D"/>
    <w:rsid w:val="00EA24A4"/>
    <w:rsid w:val="00EA502F"/>
    <w:rsid w:val="00EA5A20"/>
    <w:rsid w:val="00EA636C"/>
    <w:rsid w:val="00EA6ADE"/>
    <w:rsid w:val="00EB174C"/>
    <w:rsid w:val="00EB1EA3"/>
    <w:rsid w:val="00EB430D"/>
    <w:rsid w:val="00EB5DA8"/>
    <w:rsid w:val="00EB6618"/>
    <w:rsid w:val="00EB6913"/>
    <w:rsid w:val="00EC04D6"/>
    <w:rsid w:val="00EC0634"/>
    <w:rsid w:val="00EC62B9"/>
    <w:rsid w:val="00EC6881"/>
    <w:rsid w:val="00EC6E88"/>
    <w:rsid w:val="00EC7DFA"/>
    <w:rsid w:val="00ED0726"/>
    <w:rsid w:val="00ED2F86"/>
    <w:rsid w:val="00ED3CB7"/>
    <w:rsid w:val="00ED7D41"/>
    <w:rsid w:val="00ED7DDE"/>
    <w:rsid w:val="00EE0B0C"/>
    <w:rsid w:val="00EE19D4"/>
    <w:rsid w:val="00EE2248"/>
    <w:rsid w:val="00EE27A3"/>
    <w:rsid w:val="00EE50EF"/>
    <w:rsid w:val="00EE764C"/>
    <w:rsid w:val="00EE7F61"/>
    <w:rsid w:val="00EF2BDF"/>
    <w:rsid w:val="00EF4759"/>
    <w:rsid w:val="00EF51ED"/>
    <w:rsid w:val="00EF59EA"/>
    <w:rsid w:val="00F014AF"/>
    <w:rsid w:val="00F01C24"/>
    <w:rsid w:val="00F0389B"/>
    <w:rsid w:val="00F05732"/>
    <w:rsid w:val="00F05EB5"/>
    <w:rsid w:val="00F06748"/>
    <w:rsid w:val="00F0767F"/>
    <w:rsid w:val="00F1193A"/>
    <w:rsid w:val="00F12811"/>
    <w:rsid w:val="00F13B46"/>
    <w:rsid w:val="00F21EAD"/>
    <w:rsid w:val="00F23AF3"/>
    <w:rsid w:val="00F24B82"/>
    <w:rsid w:val="00F24B87"/>
    <w:rsid w:val="00F24C1D"/>
    <w:rsid w:val="00F25A03"/>
    <w:rsid w:val="00F2787E"/>
    <w:rsid w:val="00F27DBC"/>
    <w:rsid w:val="00F27F44"/>
    <w:rsid w:val="00F321A7"/>
    <w:rsid w:val="00F33245"/>
    <w:rsid w:val="00F35BEE"/>
    <w:rsid w:val="00F370D3"/>
    <w:rsid w:val="00F40B8C"/>
    <w:rsid w:val="00F42F8D"/>
    <w:rsid w:val="00F44B7A"/>
    <w:rsid w:val="00F45C8C"/>
    <w:rsid w:val="00F461CB"/>
    <w:rsid w:val="00F4691E"/>
    <w:rsid w:val="00F475F4"/>
    <w:rsid w:val="00F51207"/>
    <w:rsid w:val="00F51B85"/>
    <w:rsid w:val="00F52A7B"/>
    <w:rsid w:val="00F56FBC"/>
    <w:rsid w:val="00F57A0E"/>
    <w:rsid w:val="00F60FAA"/>
    <w:rsid w:val="00F705E5"/>
    <w:rsid w:val="00F71876"/>
    <w:rsid w:val="00F7337E"/>
    <w:rsid w:val="00F74AA4"/>
    <w:rsid w:val="00F74AF0"/>
    <w:rsid w:val="00F74AF9"/>
    <w:rsid w:val="00F75AD8"/>
    <w:rsid w:val="00F75ECE"/>
    <w:rsid w:val="00F80CD2"/>
    <w:rsid w:val="00F82EFC"/>
    <w:rsid w:val="00F871C8"/>
    <w:rsid w:val="00F92F64"/>
    <w:rsid w:val="00F9346D"/>
    <w:rsid w:val="00F94976"/>
    <w:rsid w:val="00F96398"/>
    <w:rsid w:val="00F964B4"/>
    <w:rsid w:val="00F9762C"/>
    <w:rsid w:val="00FA5FBC"/>
    <w:rsid w:val="00FA6DC7"/>
    <w:rsid w:val="00FA77FE"/>
    <w:rsid w:val="00FB31BA"/>
    <w:rsid w:val="00FB31C4"/>
    <w:rsid w:val="00FB3D70"/>
    <w:rsid w:val="00FB501D"/>
    <w:rsid w:val="00FB565D"/>
    <w:rsid w:val="00FC0C79"/>
    <w:rsid w:val="00FC13AD"/>
    <w:rsid w:val="00FC2753"/>
    <w:rsid w:val="00FC2837"/>
    <w:rsid w:val="00FC68C1"/>
    <w:rsid w:val="00FC79F0"/>
    <w:rsid w:val="00FD2A8F"/>
    <w:rsid w:val="00FD3256"/>
    <w:rsid w:val="00FD35DB"/>
    <w:rsid w:val="00FD6610"/>
    <w:rsid w:val="00FD6D90"/>
    <w:rsid w:val="00FD7238"/>
    <w:rsid w:val="00FD7BED"/>
    <w:rsid w:val="00FE0175"/>
    <w:rsid w:val="00FE01C6"/>
    <w:rsid w:val="00FE0507"/>
    <w:rsid w:val="00FE6D16"/>
    <w:rsid w:val="00FE6E10"/>
    <w:rsid w:val="00FE72ED"/>
    <w:rsid w:val="00FF07CF"/>
    <w:rsid w:val="00FF0AD6"/>
    <w:rsid w:val="00FF110A"/>
    <w:rsid w:val="00FF15AA"/>
    <w:rsid w:val="00FF162C"/>
    <w:rsid w:val="00FF16EA"/>
    <w:rsid w:val="00FF479C"/>
    <w:rsid w:val="00FF48EC"/>
    <w:rsid w:val="00FF5E86"/>
    <w:rsid w:val="00FF61C3"/>
    <w:rsid w:val="00FF6B0D"/>
    <w:rsid w:val="00FF7142"/>
    <w:rsid w:val="00FF7D52"/>
    <w:rsid w:val="083A10B9"/>
    <w:rsid w:val="0D366907"/>
    <w:rsid w:val="12485112"/>
    <w:rsid w:val="18CB084B"/>
    <w:rsid w:val="1A6515CA"/>
    <w:rsid w:val="1B39686C"/>
    <w:rsid w:val="1BEF3CD8"/>
    <w:rsid w:val="1DD66BF1"/>
    <w:rsid w:val="213E04F7"/>
    <w:rsid w:val="22477195"/>
    <w:rsid w:val="243B6031"/>
    <w:rsid w:val="24572B1C"/>
    <w:rsid w:val="24AF7273"/>
    <w:rsid w:val="29160A91"/>
    <w:rsid w:val="30B359F5"/>
    <w:rsid w:val="3344502A"/>
    <w:rsid w:val="35E14BB8"/>
    <w:rsid w:val="36DD37CC"/>
    <w:rsid w:val="370157A0"/>
    <w:rsid w:val="37C16016"/>
    <w:rsid w:val="38EA65ED"/>
    <w:rsid w:val="3D422433"/>
    <w:rsid w:val="3E0B4A65"/>
    <w:rsid w:val="3FF6120F"/>
    <w:rsid w:val="41DF05F2"/>
    <w:rsid w:val="433C1312"/>
    <w:rsid w:val="43570805"/>
    <w:rsid w:val="46287A7D"/>
    <w:rsid w:val="47A92D3A"/>
    <w:rsid w:val="4BF93271"/>
    <w:rsid w:val="4EEB0946"/>
    <w:rsid w:val="4F201784"/>
    <w:rsid w:val="518A0A10"/>
    <w:rsid w:val="56E85B49"/>
    <w:rsid w:val="59586497"/>
    <w:rsid w:val="5BCC3C8B"/>
    <w:rsid w:val="5CE172C2"/>
    <w:rsid w:val="63572933"/>
    <w:rsid w:val="65231D93"/>
    <w:rsid w:val="698711F2"/>
    <w:rsid w:val="6A461018"/>
    <w:rsid w:val="6B411343"/>
    <w:rsid w:val="6DC90AF1"/>
    <w:rsid w:val="711F3BEB"/>
    <w:rsid w:val="71E23E04"/>
    <w:rsid w:val="7DFA5FDE"/>
    <w:rsid w:val="7E5F22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2E5052"/>
  <w15:docId w15:val="{E64AEAC6-6E1A-4AFD-9279-F79E8495D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unhideWhenUsed="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35B3A"/>
    <w:pPr>
      <w:spacing w:line="312" w:lineRule="auto"/>
      <w:ind w:firstLineChars="200" w:firstLine="200"/>
      <w:jc w:val="both"/>
    </w:pPr>
    <w:rPr>
      <w:kern w:val="2"/>
      <w:sz w:val="21"/>
      <w:szCs w:val="21"/>
      <w14:ligatures w14:val="standardContextual"/>
    </w:rPr>
  </w:style>
  <w:style w:type="paragraph" w:styleId="1">
    <w:name w:val="heading 1"/>
    <w:basedOn w:val="a0"/>
    <w:next w:val="a0"/>
    <w:link w:val="11"/>
    <w:autoRedefine/>
    <w:uiPriority w:val="9"/>
    <w:qFormat/>
    <w:rsid w:val="004B61E5"/>
    <w:pPr>
      <w:keepNext/>
      <w:keepLines/>
      <w:widowControl w:val="0"/>
      <w:numPr>
        <w:numId w:val="7"/>
      </w:numPr>
      <w:ind w:firstLineChars="0" w:firstLine="0"/>
      <w:jc w:val="left"/>
      <w:outlineLvl w:val="0"/>
    </w:pPr>
    <w:rPr>
      <w:rFonts w:eastAsia="黑体" w:cstheme="majorBidi"/>
      <w:color w:val="000000" w:themeColor="text1"/>
      <w:sz w:val="28"/>
      <w:szCs w:val="48"/>
    </w:rPr>
  </w:style>
  <w:style w:type="paragraph" w:styleId="2">
    <w:name w:val="heading 2"/>
    <w:basedOn w:val="a0"/>
    <w:next w:val="a1"/>
    <w:link w:val="20"/>
    <w:uiPriority w:val="9"/>
    <w:unhideWhenUsed/>
    <w:qFormat/>
    <w:rsid w:val="00D30CF0"/>
    <w:pPr>
      <w:keepNext/>
      <w:keepLines/>
      <w:widowControl w:val="0"/>
      <w:numPr>
        <w:ilvl w:val="1"/>
        <w:numId w:val="7"/>
      </w:numPr>
      <w:ind w:firstLineChars="0"/>
      <w:jc w:val="left"/>
      <w:outlineLvl w:val="1"/>
    </w:pPr>
    <w:rPr>
      <w:rFonts w:eastAsia="黑体" w:cstheme="majorBidi"/>
      <w:szCs w:val="40"/>
    </w:rPr>
  </w:style>
  <w:style w:type="paragraph" w:styleId="3">
    <w:name w:val="heading 3"/>
    <w:basedOn w:val="a0"/>
    <w:next w:val="a0"/>
    <w:link w:val="30"/>
    <w:autoRedefine/>
    <w:uiPriority w:val="9"/>
    <w:unhideWhenUsed/>
    <w:qFormat/>
    <w:rsid w:val="004B61E5"/>
    <w:pPr>
      <w:keepNext/>
      <w:keepLines/>
      <w:widowControl w:val="0"/>
      <w:numPr>
        <w:ilvl w:val="2"/>
        <w:numId w:val="7"/>
      </w:numPr>
      <w:ind w:firstLineChars="0"/>
      <w:jc w:val="left"/>
      <w:outlineLvl w:val="2"/>
    </w:pPr>
    <w:rPr>
      <w:rFonts w:eastAsia="黑体" w:cstheme="majorBidi"/>
      <w:szCs w:val="32"/>
    </w:rPr>
  </w:style>
  <w:style w:type="paragraph" w:styleId="4">
    <w:name w:val="heading 4"/>
    <w:basedOn w:val="a0"/>
    <w:next w:val="a0"/>
    <w:link w:val="40"/>
    <w:autoRedefine/>
    <w:uiPriority w:val="9"/>
    <w:unhideWhenUsed/>
    <w:qFormat/>
    <w:rsid w:val="00A10860"/>
    <w:pPr>
      <w:keepNext/>
      <w:keepLines/>
      <w:widowControl w:val="0"/>
      <w:spacing w:before="80" w:after="40"/>
      <w:outlineLvl w:val="3"/>
    </w:pPr>
    <w:rPr>
      <w:rFonts w:eastAsia="黑体" w:cstheme="majorBidi"/>
      <w:szCs w:val="28"/>
    </w:rPr>
  </w:style>
  <w:style w:type="paragraph" w:styleId="5">
    <w:name w:val="heading 5"/>
    <w:basedOn w:val="a0"/>
    <w:next w:val="a0"/>
    <w:link w:val="50"/>
    <w:autoRedefine/>
    <w:uiPriority w:val="9"/>
    <w:semiHidden/>
    <w:unhideWhenUsed/>
    <w:qFormat/>
    <w:pPr>
      <w:keepNext/>
      <w:keepLines/>
      <w:widowControl w:val="0"/>
      <w:spacing w:before="80" w:after="40"/>
      <w:outlineLvl w:val="4"/>
    </w:pPr>
    <w:rPr>
      <w:rFonts w:asciiTheme="minorHAnsi" w:eastAsiaTheme="minorEastAsia" w:hAnsiTheme="minorHAnsi" w:cstheme="majorBidi"/>
      <w:color w:val="0F4761" w:themeColor="accent1" w:themeShade="BF"/>
      <w:sz w:val="24"/>
      <w:szCs w:val="24"/>
    </w:rPr>
  </w:style>
  <w:style w:type="paragraph" w:styleId="6">
    <w:name w:val="heading 6"/>
    <w:basedOn w:val="a0"/>
    <w:next w:val="a0"/>
    <w:link w:val="60"/>
    <w:autoRedefine/>
    <w:uiPriority w:val="9"/>
    <w:semiHidden/>
    <w:unhideWhenUsed/>
    <w:qFormat/>
    <w:pPr>
      <w:keepNext/>
      <w:keepLines/>
      <w:widowControl w:val="0"/>
      <w:spacing w:before="40"/>
      <w:outlineLvl w:val="5"/>
    </w:pPr>
    <w:rPr>
      <w:rFonts w:asciiTheme="minorHAnsi" w:eastAsiaTheme="minorEastAsia" w:hAnsiTheme="minorHAnsi" w:cstheme="majorBidi"/>
      <w:b/>
      <w:bCs/>
      <w:color w:val="0F4761" w:themeColor="accent1" w:themeShade="BF"/>
      <w:szCs w:val="22"/>
    </w:rPr>
  </w:style>
  <w:style w:type="paragraph" w:styleId="7">
    <w:name w:val="heading 7"/>
    <w:basedOn w:val="a0"/>
    <w:next w:val="a0"/>
    <w:link w:val="70"/>
    <w:autoRedefine/>
    <w:uiPriority w:val="9"/>
    <w:semiHidden/>
    <w:unhideWhenUsed/>
    <w:qFormat/>
    <w:pPr>
      <w:keepNext/>
      <w:keepLines/>
      <w:widowControl w:val="0"/>
      <w:spacing w:before="40"/>
      <w:outlineLvl w:val="6"/>
    </w:pPr>
    <w:rPr>
      <w:rFonts w:asciiTheme="minorHAnsi" w:eastAsiaTheme="minorEastAsia" w:hAnsiTheme="minorHAnsi" w:cstheme="majorBidi"/>
      <w:b/>
      <w:bCs/>
      <w:color w:val="595959" w:themeColor="text1" w:themeTint="A6"/>
      <w:szCs w:val="22"/>
    </w:rPr>
  </w:style>
  <w:style w:type="paragraph" w:styleId="8">
    <w:name w:val="heading 8"/>
    <w:basedOn w:val="a0"/>
    <w:next w:val="a0"/>
    <w:link w:val="80"/>
    <w:autoRedefine/>
    <w:uiPriority w:val="9"/>
    <w:semiHidden/>
    <w:unhideWhenUsed/>
    <w:qFormat/>
    <w:pPr>
      <w:keepNext/>
      <w:keepLines/>
      <w:widowControl w:val="0"/>
      <w:outlineLvl w:val="7"/>
    </w:pPr>
    <w:rPr>
      <w:rFonts w:asciiTheme="minorHAnsi" w:eastAsiaTheme="minorEastAsia" w:hAnsiTheme="minorHAnsi" w:cstheme="majorBidi"/>
      <w:color w:val="595959" w:themeColor="text1" w:themeTint="A6"/>
      <w:szCs w:val="22"/>
    </w:rPr>
  </w:style>
  <w:style w:type="paragraph" w:styleId="9">
    <w:name w:val="heading 9"/>
    <w:basedOn w:val="a0"/>
    <w:next w:val="a0"/>
    <w:link w:val="90"/>
    <w:autoRedefine/>
    <w:uiPriority w:val="9"/>
    <w:semiHidden/>
    <w:unhideWhenUsed/>
    <w:qFormat/>
    <w:pPr>
      <w:keepNext/>
      <w:keepLines/>
      <w:widowControl w:val="0"/>
      <w:outlineLvl w:val="8"/>
    </w:pPr>
    <w:rPr>
      <w:rFonts w:asciiTheme="minorHAnsi" w:eastAsiaTheme="majorEastAsia" w:hAnsiTheme="minorHAnsi" w:cstheme="majorBidi"/>
      <w:color w:val="595959" w:themeColor="text1" w:themeTint="A6"/>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Normal Indent"/>
    <w:basedOn w:val="a0"/>
    <w:autoRedefine/>
    <w:qFormat/>
    <w:rsid w:val="00CA0D39"/>
    <w:pPr>
      <w:ind w:firstLineChars="0" w:firstLine="0"/>
      <w:jc w:val="center"/>
    </w:pPr>
  </w:style>
  <w:style w:type="paragraph" w:styleId="a5">
    <w:name w:val="annotation text"/>
    <w:basedOn w:val="a0"/>
    <w:link w:val="a6"/>
    <w:uiPriority w:val="99"/>
    <w:semiHidden/>
    <w:unhideWhenUsed/>
    <w:pPr>
      <w:jc w:val="left"/>
    </w:pPr>
  </w:style>
  <w:style w:type="paragraph" w:styleId="a7">
    <w:name w:val="endnote text"/>
    <w:basedOn w:val="a0"/>
    <w:link w:val="a8"/>
    <w:uiPriority w:val="99"/>
    <w:semiHidden/>
    <w:unhideWhenUsed/>
    <w:qFormat/>
    <w:pPr>
      <w:snapToGrid w:val="0"/>
      <w:jc w:val="left"/>
    </w:pPr>
  </w:style>
  <w:style w:type="paragraph" w:styleId="a9">
    <w:name w:val="footer"/>
    <w:basedOn w:val="a0"/>
    <w:link w:val="aa"/>
    <w:uiPriority w:val="99"/>
    <w:unhideWhenUsed/>
    <w:pPr>
      <w:tabs>
        <w:tab w:val="center" w:pos="4153"/>
        <w:tab w:val="right" w:pos="8306"/>
      </w:tabs>
      <w:snapToGrid w:val="0"/>
      <w:jc w:val="left"/>
    </w:pPr>
    <w:rPr>
      <w:sz w:val="18"/>
      <w:szCs w:val="18"/>
    </w:rPr>
  </w:style>
  <w:style w:type="paragraph" w:styleId="ab">
    <w:name w:val="header"/>
    <w:basedOn w:val="a0"/>
    <w:link w:val="ac"/>
    <w:autoRedefine/>
    <w:uiPriority w:val="99"/>
    <w:unhideWhenUsed/>
    <w:qFormat/>
    <w:pPr>
      <w:tabs>
        <w:tab w:val="center" w:pos="4153"/>
        <w:tab w:val="right" w:pos="8306"/>
      </w:tabs>
      <w:snapToGrid w:val="0"/>
      <w:jc w:val="center"/>
    </w:pPr>
    <w:rPr>
      <w:sz w:val="18"/>
      <w:szCs w:val="18"/>
    </w:rPr>
  </w:style>
  <w:style w:type="paragraph" w:styleId="ad">
    <w:name w:val="Subtitle"/>
    <w:basedOn w:val="a0"/>
    <w:next w:val="a0"/>
    <w:link w:val="ae"/>
    <w:autoRedefine/>
    <w:uiPriority w:val="11"/>
    <w:qFormat/>
    <w:rsid w:val="00C274C5"/>
    <w:pPr>
      <w:widowControl w:val="0"/>
      <w:snapToGrid w:val="0"/>
      <w:spacing w:after="80" w:line="240" w:lineRule="auto"/>
      <w:ind w:firstLineChars="0" w:firstLine="0"/>
      <w:jc w:val="center"/>
    </w:pPr>
    <w:rPr>
      <w:rFonts w:eastAsia="黑体" w:cstheme="majorBidi"/>
      <w:b/>
      <w:spacing w:val="15"/>
      <w:sz w:val="30"/>
      <w:szCs w:val="30"/>
    </w:rPr>
  </w:style>
  <w:style w:type="paragraph" w:styleId="af">
    <w:name w:val="footnote text"/>
    <w:basedOn w:val="a0"/>
    <w:link w:val="af0"/>
    <w:autoRedefine/>
    <w:uiPriority w:val="99"/>
    <w:semiHidden/>
    <w:unhideWhenUsed/>
    <w:pPr>
      <w:snapToGrid w:val="0"/>
      <w:jc w:val="left"/>
    </w:pPr>
    <w:rPr>
      <w:sz w:val="18"/>
      <w:szCs w:val="18"/>
    </w:rPr>
  </w:style>
  <w:style w:type="paragraph" w:styleId="af1">
    <w:name w:val="Normal (Web)"/>
    <w:basedOn w:val="a0"/>
    <w:uiPriority w:val="99"/>
    <w:unhideWhenUsed/>
    <w:pPr>
      <w:widowControl w:val="0"/>
      <w:spacing w:before="100" w:beforeAutospacing="1" w:after="100" w:afterAutospacing="1"/>
      <w:ind w:firstLineChars="0" w:firstLine="0"/>
      <w:jc w:val="left"/>
    </w:pPr>
    <w:rPr>
      <w:kern w:val="0"/>
      <w:sz w:val="24"/>
      <w:szCs w:val="24"/>
      <w14:ligatures w14:val="none"/>
    </w:rPr>
  </w:style>
  <w:style w:type="paragraph" w:styleId="af2">
    <w:name w:val="Title"/>
    <w:basedOn w:val="a0"/>
    <w:next w:val="a0"/>
    <w:link w:val="af3"/>
    <w:autoRedefine/>
    <w:uiPriority w:val="10"/>
    <w:qFormat/>
    <w:rsid w:val="008D5EEE"/>
    <w:pPr>
      <w:widowControl w:val="0"/>
      <w:spacing w:after="80"/>
      <w:ind w:firstLineChars="0" w:firstLine="0"/>
      <w:contextualSpacing/>
      <w:jc w:val="center"/>
    </w:pPr>
    <w:rPr>
      <w:rFonts w:eastAsia="黑体" w:cstheme="majorBidi"/>
      <w:spacing w:val="-10"/>
      <w:kern w:val="28"/>
      <w:sz w:val="44"/>
      <w:szCs w:val="32"/>
    </w:rPr>
  </w:style>
  <w:style w:type="paragraph" w:styleId="af4">
    <w:name w:val="annotation subject"/>
    <w:basedOn w:val="a5"/>
    <w:next w:val="a5"/>
    <w:link w:val="af5"/>
    <w:autoRedefine/>
    <w:uiPriority w:val="99"/>
    <w:semiHidden/>
    <w:unhideWhenUsed/>
    <w:rPr>
      <w:b/>
      <w:bCs/>
    </w:rPr>
  </w:style>
  <w:style w:type="table" w:styleId="af6">
    <w:name w:val="Table Grid"/>
    <w:basedOn w:val="a3"/>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endnote reference"/>
    <w:basedOn w:val="a2"/>
    <w:autoRedefine/>
    <w:uiPriority w:val="99"/>
    <w:semiHidden/>
    <w:unhideWhenUsed/>
    <w:rPr>
      <w:vertAlign w:val="superscript"/>
    </w:rPr>
  </w:style>
  <w:style w:type="character" w:styleId="af8">
    <w:name w:val="annotation reference"/>
    <w:basedOn w:val="a2"/>
    <w:uiPriority w:val="99"/>
    <w:semiHidden/>
    <w:unhideWhenUsed/>
    <w:qFormat/>
    <w:rPr>
      <w:sz w:val="21"/>
      <w:szCs w:val="21"/>
    </w:rPr>
  </w:style>
  <w:style w:type="character" w:styleId="af9">
    <w:name w:val="footnote reference"/>
    <w:basedOn w:val="a2"/>
    <w:autoRedefine/>
    <w:uiPriority w:val="99"/>
    <w:semiHidden/>
    <w:unhideWhenUsed/>
    <w:rPr>
      <w:vertAlign w:val="superscript"/>
    </w:rPr>
  </w:style>
  <w:style w:type="character" w:customStyle="1" w:styleId="11">
    <w:name w:val="标题 1 字符"/>
    <w:basedOn w:val="a2"/>
    <w:link w:val="1"/>
    <w:uiPriority w:val="9"/>
    <w:qFormat/>
    <w:rsid w:val="004B61E5"/>
    <w:rPr>
      <w:rFonts w:eastAsia="黑体" w:cstheme="majorBidi"/>
      <w:color w:val="000000" w:themeColor="text1"/>
      <w:kern w:val="2"/>
      <w:sz w:val="28"/>
      <w:szCs w:val="48"/>
      <w14:ligatures w14:val="standardContextual"/>
    </w:rPr>
  </w:style>
  <w:style w:type="character" w:customStyle="1" w:styleId="20">
    <w:name w:val="标题 2 字符"/>
    <w:basedOn w:val="a2"/>
    <w:link w:val="2"/>
    <w:uiPriority w:val="9"/>
    <w:qFormat/>
    <w:rsid w:val="00D30CF0"/>
    <w:rPr>
      <w:rFonts w:eastAsia="黑体" w:cstheme="majorBidi"/>
      <w:kern w:val="2"/>
      <w:sz w:val="21"/>
      <w:szCs w:val="40"/>
      <w14:ligatures w14:val="standardContextual"/>
    </w:rPr>
  </w:style>
  <w:style w:type="character" w:customStyle="1" w:styleId="30">
    <w:name w:val="标题 3 字符"/>
    <w:basedOn w:val="a2"/>
    <w:link w:val="3"/>
    <w:autoRedefine/>
    <w:uiPriority w:val="9"/>
    <w:qFormat/>
    <w:rsid w:val="004B61E5"/>
    <w:rPr>
      <w:rFonts w:eastAsia="黑体" w:cstheme="majorBidi"/>
      <w:kern w:val="2"/>
      <w:sz w:val="21"/>
      <w:szCs w:val="32"/>
      <w14:ligatures w14:val="standardContextual"/>
    </w:rPr>
  </w:style>
  <w:style w:type="character" w:customStyle="1" w:styleId="40">
    <w:name w:val="标题 4 字符"/>
    <w:basedOn w:val="a2"/>
    <w:link w:val="4"/>
    <w:autoRedefine/>
    <w:uiPriority w:val="9"/>
    <w:qFormat/>
    <w:rsid w:val="00A10860"/>
    <w:rPr>
      <w:rFonts w:eastAsia="黑体" w:cstheme="majorBidi"/>
      <w:kern w:val="2"/>
      <w:sz w:val="21"/>
      <w:szCs w:val="28"/>
      <w14:ligatures w14:val="standardContextual"/>
    </w:rPr>
  </w:style>
  <w:style w:type="character" w:customStyle="1" w:styleId="50">
    <w:name w:val="标题 5 字符"/>
    <w:basedOn w:val="a2"/>
    <w:link w:val="5"/>
    <w:uiPriority w:val="9"/>
    <w:semiHidden/>
    <w:rPr>
      <w:rFonts w:cstheme="majorBidi"/>
      <w:color w:val="0F4761" w:themeColor="accent1" w:themeShade="BF"/>
      <w:sz w:val="24"/>
      <w:szCs w:val="24"/>
    </w:rPr>
  </w:style>
  <w:style w:type="character" w:customStyle="1" w:styleId="60">
    <w:name w:val="标题 6 字符"/>
    <w:basedOn w:val="a2"/>
    <w:link w:val="6"/>
    <w:autoRedefine/>
    <w:uiPriority w:val="9"/>
    <w:semiHidden/>
    <w:qFormat/>
    <w:rPr>
      <w:rFonts w:cstheme="majorBidi"/>
      <w:b/>
      <w:bCs/>
      <w:color w:val="0F4761" w:themeColor="accent1" w:themeShade="BF"/>
    </w:rPr>
  </w:style>
  <w:style w:type="character" w:customStyle="1" w:styleId="70">
    <w:name w:val="标题 7 字符"/>
    <w:basedOn w:val="a2"/>
    <w:link w:val="7"/>
    <w:autoRedefine/>
    <w:uiPriority w:val="9"/>
    <w:semiHidden/>
    <w:qFormat/>
    <w:rPr>
      <w:rFonts w:cstheme="majorBidi"/>
      <w:b/>
      <w:bCs/>
      <w:color w:val="595959" w:themeColor="text1" w:themeTint="A6"/>
    </w:rPr>
  </w:style>
  <w:style w:type="character" w:customStyle="1" w:styleId="80">
    <w:name w:val="标题 8 字符"/>
    <w:basedOn w:val="a2"/>
    <w:link w:val="8"/>
    <w:uiPriority w:val="9"/>
    <w:semiHidden/>
    <w:rPr>
      <w:rFonts w:cstheme="majorBidi"/>
      <w:color w:val="595959" w:themeColor="text1" w:themeTint="A6"/>
    </w:rPr>
  </w:style>
  <w:style w:type="character" w:customStyle="1" w:styleId="90">
    <w:name w:val="标题 9 字符"/>
    <w:basedOn w:val="a2"/>
    <w:link w:val="9"/>
    <w:uiPriority w:val="9"/>
    <w:semiHidden/>
    <w:qFormat/>
    <w:rPr>
      <w:rFonts w:eastAsiaTheme="majorEastAsia" w:cstheme="majorBidi"/>
      <w:color w:val="595959" w:themeColor="text1" w:themeTint="A6"/>
    </w:rPr>
  </w:style>
  <w:style w:type="character" w:customStyle="1" w:styleId="af3">
    <w:name w:val="标题 字符"/>
    <w:basedOn w:val="a2"/>
    <w:link w:val="af2"/>
    <w:uiPriority w:val="10"/>
    <w:rsid w:val="008D5EEE"/>
    <w:rPr>
      <w:rFonts w:eastAsia="黑体" w:cstheme="majorBidi"/>
      <w:spacing w:val="-10"/>
      <w:kern w:val="28"/>
      <w:sz w:val="44"/>
      <w:szCs w:val="32"/>
      <w14:ligatures w14:val="standardContextual"/>
    </w:rPr>
  </w:style>
  <w:style w:type="character" w:customStyle="1" w:styleId="ae">
    <w:name w:val="副标题 字符"/>
    <w:basedOn w:val="a2"/>
    <w:link w:val="ad"/>
    <w:autoRedefine/>
    <w:uiPriority w:val="11"/>
    <w:qFormat/>
    <w:rsid w:val="00C274C5"/>
    <w:rPr>
      <w:rFonts w:eastAsia="黑体" w:cstheme="majorBidi"/>
      <w:b/>
      <w:spacing w:val="15"/>
      <w:kern w:val="2"/>
      <w:sz w:val="30"/>
      <w:szCs w:val="30"/>
      <w14:ligatures w14:val="standardContextual"/>
    </w:rPr>
  </w:style>
  <w:style w:type="paragraph" w:styleId="afa">
    <w:name w:val="Quote"/>
    <w:basedOn w:val="a0"/>
    <w:next w:val="a0"/>
    <w:link w:val="afb"/>
    <w:autoRedefine/>
    <w:uiPriority w:val="29"/>
    <w:qFormat/>
    <w:pPr>
      <w:widowControl w:val="0"/>
      <w:spacing w:before="160" w:after="160"/>
      <w:jc w:val="center"/>
    </w:pPr>
    <w:rPr>
      <w:rFonts w:asciiTheme="minorHAnsi" w:eastAsiaTheme="minorEastAsia" w:hAnsiTheme="minorHAnsi" w:cstheme="minorBidi"/>
      <w:i/>
      <w:iCs/>
      <w:color w:val="404040" w:themeColor="text1" w:themeTint="BF"/>
      <w:szCs w:val="22"/>
    </w:rPr>
  </w:style>
  <w:style w:type="character" w:customStyle="1" w:styleId="afb">
    <w:name w:val="引用 字符"/>
    <w:basedOn w:val="a2"/>
    <w:link w:val="afa"/>
    <w:autoRedefine/>
    <w:uiPriority w:val="29"/>
    <w:qFormat/>
    <w:rPr>
      <w:i/>
      <w:iCs/>
      <w:color w:val="404040" w:themeColor="text1" w:themeTint="BF"/>
    </w:rPr>
  </w:style>
  <w:style w:type="paragraph" w:styleId="a">
    <w:name w:val="List Paragraph"/>
    <w:basedOn w:val="a0"/>
    <w:autoRedefine/>
    <w:uiPriority w:val="34"/>
    <w:qFormat/>
    <w:rsid w:val="00D85E21"/>
    <w:pPr>
      <w:widowControl w:val="0"/>
      <w:numPr>
        <w:numId w:val="9"/>
      </w:numPr>
      <w:topLinePunct/>
      <w:adjustRightInd w:val="0"/>
      <w:snapToGrid w:val="0"/>
      <w:spacing w:line="315" w:lineRule="atLeast"/>
      <w:ind w:firstLineChars="0" w:firstLine="0"/>
      <w:contextualSpacing/>
      <w:outlineLvl w:val="2"/>
    </w:pPr>
    <w:rPr>
      <w:rFonts w:ascii="黑体" w:eastAsia="黑体" w:hAnsi="黑体" w:cstheme="minorBidi"/>
      <w:szCs w:val="22"/>
    </w:rPr>
  </w:style>
  <w:style w:type="character" w:customStyle="1" w:styleId="12">
    <w:name w:val="明显强调1"/>
    <w:basedOn w:val="a2"/>
    <w:autoRedefine/>
    <w:uiPriority w:val="21"/>
    <w:qFormat/>
    <w:rPr>
      <w:i/>
      <w:iCs/>
      <w:color w:val="0F4761" w:themeColor="accent1" w:themeShade="BF"/>
    </w:rPr>
  </w:style>
  <w:style w:type="paragraph" w:styleId="afc">
    <w:name w:val="Intense Quote"/>
    <w:basedOn w:val="a0"/>
    <w:next w:val="a0"/>
    <w:link w:val="afd"/>
    <w:autoRedefine/>
    <w:uiPriority w:val="30"/>
    <w:qFormat/>
    <w:pPr>
      <w:widowControl w:val="0"/>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EastAsia" w:hAnsiTheme="minorHAnsi" w:cstheme="minorBidi"/>
      <w:i/>
      <w:iCs/>
      <w:color w:val="0F4761" w:themeColor="accent1" w:themeShade="BF"/>
      <w:szCs w:val="22"/>
    </w:rPr>
  </w:style>
  <w:style w:type="character" w:customStyle="1" w:styleId="afd">
    <w:name w:val="明显引用 字符"/>
    <w:basedOn w:val="a2"/>
    <w:link w:val="afc"/>
    <w:autoRedefine/>
    <w:uiPriority w:val="30"/>
    <w:qFormat/>
    <w:rPr>
      <w:i/>
      <w:iCs/>
      <w:color w:val="0F4761" w:themeColor="accent1" w:themeShade="BF"/>
    </w:rPr>
  </w:style>
  <w:style w:type="character" w:customStyle="1" w:styleId="13">
    <w:name w:val="明显参考1"/>
    <w:basedOn w:val="a2"/>
    <w:autoRedefine/>
    <w:uiPriority w:val="32"/>
    <w:qFormat/>
    <w:rPr>
      <w:b/>
      <w:bCs/>
      <w:smallCaps/>
      <w:color w:val="0F4761" w:themeColor="accent1" w:themeShade="BF"/>
      <w:spacing w:val="5"/>
    </w:rPr>
  </w:style>
  <w:style w:type="character" w:styleId="afe">
    <w:name w:val="Placeholder Text"/>
    <w:basedOn w:val="a2"/>
    <w:uiPriority w:val="99"/>
    <w:unhideWhenUsed/>
    <w:qFormat/>
    <w:rPr>
      <w:color w:val="666666"/>
    </w:rPr>
  </w:style>
  <w:style w:type="paragraph" w:customStyle="1" w:styleId="14">
    <w:name w:val="正文1"/>
    <w:pPr>
      <w:ind w:firstLineChars="200" w:firstLine="840"/>
      <w:jc w:val="both"/>
    </w:pPr>
    <w:rPr>
      <w:kern w:val="2"/>
      <w:sz w:val="21"/>
      <w:szCs w:val="21"/>
    </w:rPr>
  </w:style>
  <w:style w:type="character" w:customStyle="1" w:styleId="ac">
    <w:name w:val="页眉 字符"/>
    <w:basedOn w:val="a2"/>
    <w:link w:val="ab"/>
    <w:uiPriority w:val="99"/>
    <w:rPr>
      <w:rFonts w:ascii="Times New Roman" w:eastAsia="宋体" w:hAnsi="Times New Roman" w:cs="Times New Roman"/>
      <w:kern w:val="2"/>
      <w:sz w:val="18"/>
      <w:szCs w:val="18"/>
      <w14:ligatures w14:val="standardContextual"/>
    </w:rPr>
  </w:style>
  <w:style w:type="character" w:customStyle="1" w:styleId="aa">
    <w:name w:val="页脚 字符"/>
    <w:basedOn w:val="a2"/>
    <w:link w:val="a9"/>
    <w:autoRedefine/>
    <w:uiPriority w:val="99"/>
    <w:rPr>
      <w:rFonts w:ascii="Times New Roman" w:eastAsia="宋体" w:hAnsi="Times New Roman" w:cs="Times New Roman"/>
      <w:kern w:val="2"/>
      <w:sz w:val="18"/>
      <w:szCs w:val="18"/>
      <w14:ligatures w14:val="standardContextual"/>
    </w:rPr>
  </w:style>
  <w:style w:type="paragraph" w:customStyle="1" w:styleId="15">
    <w:name w:val="修订1"/>
    <w:hidden/>
    <w:uiPriority w:val="99"/>
    <w:unhideWhenUsed/>
    <w:qFormat/>
    <w:rPr>
      <w:kern w:val="2"/>
      <w:sz w:val="21"/>
      <w:szCs w:val="21"/>
      <w14:ligatures w14:val="standardContextual"/>
    </w:rPr>
  </w:style>
  <w:style w:type="character" w:customStyle="1" w:styleId="af0">
    <w:name w:val="脚注文本 字符"/>
    <w:basedOn w:val="a2"/>
    <w:link w:val="af"/>
    <w:uiPriority w:val="99"/>
    <w:semiHidden/>
    <w:qFormat/>
    <w:rPr>
      <w:kern w:val="2"/>
      <w:sz w:val="18"/>
      <w:szCs w:val="18"/>
      <w14:ligatures w14:val="standardContextual"/>
    </w:rPr>
  </w:style>
  <w:style w:type="character" w:customStyle="1" w:styleId="a8">
    <w:name w:val="尾注文本 字符"/>
    <w:basedOn w:val="a2"/>
    <w:link w:val="a7"/>
    <w:uiPriority w:val="99"/>
    <w:semiHidden/>
    <w:rPr>
      <w:kern w:val="2"/>
      <w:sz w:val="21"/>
      <w:szCs w:val="21"/>
      <w14:ligatures w14:val="standardContextual"/>
    </w:rPr>
  </w:style>
  <w:style w:type="character" w:customStyle="1" w:styleId="a6">
    <w:name w:val="批注文字 字符"/>
    <w:basedOn w:val="a2"/>
    <w:link w:val="a5"/>
    <w:uiPriority w:val="99"/>
    <w:semiHidden/>
    <w:rPr>
      <w:kern w:val="2"/>
      <w:sz w:val="21"/>
      <w:szCs w:val="21"/>
      <w14:ligatures w14:val="standardContextual"/>
    </w:rPr>
  </w:style>
  <w:style w:type="character" w:customStyle="1" w:styleId="af5">
    <w:name w:val="批注主题 字符"/>
    <w:basedOn w:val="a6"/>
    <w:link w:val="af4"/>
    <w:uiPriority w:val="99"/>
    <w:semiHidden/>
    <w:rPr>
      <w:b/>
      <w:bCs/>
      <w:kern w:val="2"/>
      <w:sz w:val="21"/>
      <w:szCs w:val="21"/>
      <w14:ligatures w14:val="standardContextual"/>
    </w:rPr>
  </w:style>
  <w:style w:type="paragraph" w:customStyle="1" w:styleId="21">
    <w:name w:val="修订2"/>
    <w:hidden/>
    <w:uiPriority w:val="99"/>
    <w:unhideWhenUsed/>
    <w:rPr>
      <w:kern w:val="2"/>
      <w:sz w:val="21"/>
      <w:szCs w:val="21"/>
      <w14:ligatures w14:val="standardContextual"/>
    </w:rPr>
  </w:style>
  <w:style w:type="character" w:customStyle="1" w:styleId="MTEquationSection">
    <w:name w:val="MTEquationSection"/>
    <w:basedOn w:val="a2"/>
    <w:autoRedefine/>
    <w:rPr>
      <w:vanish/>
      <w:color w:val="FF0000"/>
    </w:rPr>
  </w:style>
  <w:style w:type="paragraph" w:customStyle="1" w:styleId="MTDisplayEquation">
    <w:name w:val="MTDisplayEquation"/>
    <w:basedOn w:val="a0"/>
    <w:next w:val="a0"/>
    <w:link w:val="MTDisplayEquation0"/>
    <w:pPr>
      <w:tabs>
        <w:tab w:val="center" w:pos="4160"/>
        <w:tab w:val="right" w:pos="8300"/>
      </w:tabs>
      <w:ind w:firstLine="420"/>
    </w:pPr>
    <w:rPr>
      <w:rFonts w:ascii="宋体" w:hAnsi="宋体"/>
    </w:rPr>
  </w:style>
  <w:style w:type="character" w:customStyle="1" w:styleId="MTDisplayEquation0">
    <w:name w:val="MTDisplayEquation 字符"/>
    <w:basedOn w:val="a2"/>
    <w:link w:val="MTDisplayEquation"/>
    <w:rPr>
      <w:rFonts w:ascii="宋体" w:hAnsi="宋体"/>
      <w:kern w:val="2"/>
      <w:sz w:val="21"/>
      <w:szCs w:val="21"/>
      <w14:ligatures w14:val="standardContextual"/>
    </w:rPr>
  </w:style>
  <w:style w:type="paragraph" w:customStyle="1" w:styleId="EndNoteBibliographyTitle">
    <w:name w:val="EndNote Bibliography Title"/>
    <w:basedOn w:val="a0"/>
    <w:link w:val="EndNoteBibliographyTitle0"/>
    <w:autoRedefine/>
    <w:pPr>
      <w:jc w:val="center"/>
    </w:pPr>
    <w:rPr>
      <w:sz w:val="28"/>
    </w:rPr>
  </w:style>
  <w:style w:type="character" w:customStyle="1" w:styleId="EndNoteBibliographyTitle0">
    <w:name w:val="EndNote Bibliography Title 字符"/>
    <w:basedOn w:val="a2"/>
    <w:link w:val="EndNoteBibliographyTitle"/>
    <w:rPr>
      <w:kern w:val="2"/>
      <w:sz w:val="28"/>
      <w:szCs w:val="21"/>
      <w14:ligatures w14:val="standardContextual"/>
    </w:rPr>
  </w:style>
  <w:style w:type="paragraph" w:customStyle="1" w:styleId="EndNoteBibliography">
    <w:name w:val="EndNote Bibliography"/>
    <w:basedOn w:val="a0"/>
    <w:link w:val="EndNoteBibliography0"/>
    <w:autoRedefine/>
    <w:pPr>
      <w:jc w:val="left"/>
    </w:pPr>
    <w:rPr>
      <w:sz w:val="28"/>
    </w:rPr>
  </w:style>
  <w:style w:type="character" w:customStyle="1" w:styleId="EndNoteBibliography0">
    <w:name w:val="EndNote Bibliography 字符"/>
    <w:basedOn w:val="a2"/>
    <w:link w:val="EndNoteBibliography"/>
    <w:autoRedefine/>
    <w:qFormat/>
    <w:rPr>
      <w:kern w:val="2"/>
      <w:sz w:val="28"/>
      <w:szCs w:val="21"/>
      <w14:ligatures w14:val="standardContextual"/>
    </w:rPr>
  </w:style>
  <w:style w:type="numbering" w:customStyle="1" w:styleId="10">
    <w:name w:val="样式1"/>
    <w:uiPriority w:val="99"/>
    <w:rsid w:val="007B5ED9"/>
    <w:pPr>
      <w:numPr>
        <w:numId w:val="5"/>
      </w:numPr>
    </w:pPr>
  </w:style>
  <w:style w:type="character" w:styleId="aff">
    <w:name w:val="Strong"/>
    <w:basedOn w:val="a2"/>
    <w:uiPriority w:val="22"/>
    <w:qFormat/>
    <w:rsid w:val="00602BD2"/>
    <w:rPr>
      <w:b/>
      <w:bCs/>
    </w:rPr>
  </w:style>
  <w:style w:type="paragraph" w:customStyle="1" w:styleId="aff0">
    <w:name w:val="表"/>
    <w:basedOn w:val="a0"/>
    <w:link w:val="aff1"/>
    <w:qFormat/>
    <w:rsid w:val="00256775"/>
    <w:pPr>
      <w:ind w:firstLine="420"/>
      <w:jc w:val="center"/>
    </w:pPr>
    <w:rPr>
      <w:sz w:val="18"/>
    </w:rPr>
  </w:style>
  <w:style w:type="character" w:customStyle="1" w:styleId="aff1">
    <w:name w:val="表 字符"/>
    <w:basedOn w:val="a2"/>
    <w:link w:val="aff0"/>
    <w:rsid w:val="00256775"/>
    <w:rPr>
      <w:kern w:val="2"/>
      <w:sz w:val="18"/>
      <w:szCs w:val="21"/>
      <w14:ligatures w14:val="standardContextual"/>
    </w:rPr>
  </w:style>
  <w:style w:type="paragraph" w:styleId="22">
    <w:name w:val="Body Text 2"/>
    <w:basedOn w:val="a0"/>
    <w:link w:val="23"/>
    <w:rsid w:val="00660152"/>
    <w:pPr>
      <w:widowControl w:val="0"/>
      <w:spacing w:line="240" w:lineRule="auto"/>
      <w:ind w:firstLineChars="0" w:firstLine="0"/>
      <w:jc w:val="center"/>
    </w:pPr>
    <w:rPr>
      <w:b/>
      <w:sz w:val="24"/>
      <w:szCs w:val="20"/>
      <w14:ligatures w14:val="none"/>
    </w:rPr>
  </w:style>
  <w:style w:type="character" w:customStyle="1" w:styleId="23">
    <w:name w:val="正文文本 2 字符"/>
    <w:basedOn w:val="a2"/>
    <w:link w:val="22"/>
    <w:rsid w:val="00660152"/>
    <w:rPr>
      <w:b/>
      <w:kern w:val="2"/>
      <w:sz w:val="24"/>
    </w:rPr>
  </w:style>
  <w:style w:type="paragraph" w:styleId="TOC">
    <w:name w:val="TOC Heading"/>
    <w:basedOn w:val="1"/>
    <w:next w:val="a0"/>
    <w:uiPriority w:val="39"/>
    <w:unhideWhenUsed/>
    <w:qFormat/>
    <w:rsid w:val="00D96BCD"/>
    <w:pPr>
      <w:widowControl/>
      <w:numPr>
        <w:numId w:val="0"/>
      </w:numPr>
      <w:spacing w:before="240" w:line="259" w:lineRule="auto"/>
      <w:outlineLvl w:val="9"/>
    </w:pPr>
    <w:rPr>
      <w:rFonts w:asciiTheme="majorHAnsi" w:eastAsiaTheme="majorEastAsia" w:hAnsiTheme="majorHAnsi"/>
      <w:color w:val="0F4761" w:themeColor="accent1" w:themeShade="BF"/>
      <w:kern w:val="0"/>
      <w:sz w:val="32"/>
      <w:szCs w:val="32"/>
      <w14:ligatures w14:val="none"/>
    </w:rPr>
  </w:style>
  <w:style w:type="paragraph" w:styleId="TOC2">
    <w:name w:val="toc 2"/>
    <w:basedOn w:val="a0"/>
    <w:next w:val="a0"/>
    <w:autoRedefine/>
    <w:uiPriority w:val="39"/>
    <w:unhideWhenUsed/>
    <w:rsid w:val="00D96BCD"/>
    <w:pPr>
      <w:spacing w:after="100" w:line="259" w:lineRule="auto"/>
      <w:ind w:left="220" w:firstLineChars="0" w:firstLine="0"/>
      <w:jc w:val="left"/>
    </w:pPr>
    <w:rPr>
      <w:rFonts w:asciiTheme="minorHAnsi" w:eastAsiaTheme="minorEastAsia" w:hAnsiTheme="minorHAnsi"/>
      <w:kern w:val="0"/>
      <w:sz w:val="22"/>
      <w:szCs w:val="22"/>
      <w14:ligatures w14:val="none"/>
    </w:rPr>
  </w:style>
  <w:style w:type="paragraph" w:styleId="TOC1">
    <w:name w:val="toc 1"/>
    <w:basedOn w:val="a0"/>
    <w:next w:val="a0"/>
    <w:autoRedefine/>
    <w:uiPriority w:val="39"/>
    <w:unhideWhenUsed/>
    <w:rsid w:val="00D96BCD"/>
    <w:pPr>
      <w:spacing w:after="100" w:line="259" w:lineRule="auto"/>
      <w:ind w:firstLineChars="0" w:firstLine="0"/>
      <w:jc w:val="left"/>
    </w:pPr>
    <w:rPr>
      <w:rFonts w:asciiTheme="minorHAnsi" w:eastAsiaTheme="minorEastAsia" w:hAnsiTheme="minorHAnsi"/>
      <w:kern w:val="0"/>
      <w:sz w:val="22"/>
      <w:szCs w:val="22"/>
      <w14:ligatures w14:val="none"/>
    </w:rPr>
  </w:style>
  <w:style w:type="paragraph" w:styleId="TOC3">
    <w:name w:val="toc 3"/>
    <w:basedOn w:val="a0"/>
    <w:next w:val="a0"/>
    <w:autoRedefine/>
    <w:uiPriority w:val="39"/>
    <w:unhideWhenUsed/>
    <w:rsid w:val="00D96BCD"/>
    <w:pPr>
      <w:spacing w:after="100" w:line="259" w:lineRule="auto"/>
      <w:ind w:left="440" w:firstLineChars="0" w:firstLine="0"/>
      <w:jc w:val="left"/>
    </w:pPr>
    <w:rPr>
      <w:rFonts w:asciiTheme="minorHAnsi" w:eastAsiaTheme="minorEastAsia" w:hAnsiTheme="minorHAnsi"/>
      <w:kern w:val="0"/>
      <w:sz w:val="22"/>
      <w:szCs w:val="22"/>
      <w14:ligatures w14:val="none"/>
    </w:rPr>
  </w:style>
  <w:style w:type="character" w:styleId="aff2">
    <w:name w:val="Hyperlink"/>
    <w:basedOn w:val="a2"/>
    <w:uiPriority w:val="99"/>
    <w:unhideWhenUsed/>
    <w:rsid w:val="00D96BC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357182">
      <w:bodyDiv w:val="1"/>
      <w:marLeft w:val="0"/>
      <w:marRight w:val="0"/>
      <w:marTop w:val="0"/>
      <w:marBottom w:val="0"/>
      <w:divBdr>
        <w:top w:val="none" w:sz="0" w:space="0" w:color="auto"/>
        <w:left w:val="none" w:sz="0" w:space="0" w:color="auto"/>
        <w:bottom w:val="none" w:sz="0" w:space="0" w:color="auto"/>
        <w:right w:val="none" w:sz="0" w:space="0" w:color="auto"/>
      </w:divBdr>
    </w:div>
    <w:div w:id="176389603">
      <w:bodyDiv w:val="1"/>
      <w:marLeft w:val="0"/>
      <w:marRight w:val="0"/>
      <w:marTop w:val="0"/>
      <w:marBottom w:val="0"/>
      <w:divBdr>
        <w:top w:val="none" w:sz="0" w:space="0" w:color="auto"/>
        <w:left w:val="none" w:sz="0" w:space="0" w:color="auto"/>
        <w:bottom w:val="none" w:sz="0" w:space="0" w:color="auto"/>
        <w:right w:val="none" w:sz="0" w:space="0" w:color="auto"/>
      </w:divBdr>
      <w:divsChild>
        <w:div w:id="398328291">
          <w:marLeft w:val="0"/>
          <w:marRight w:val="0"/>
          <w:marTop w:val="0"/>
          <w:marBottom w:val="0"/>
          <w:divBdr>
            <w:top w:val="none" w:sz="0" w:space="0" w:color="auto"/>
            <w:left w:val="none" w:sz="0" w:space="0" w:color="auto"/>
            <w:bottom w:val="none" w:sz="0" w:space="0" w:color="auto"/>
            <w:right w:val="none" w:sz="0" w:space="0" w:color="auto"/>
          </w:divBdr>
        </w:div>
        <w:div w:id="437916471">
          <w:marLeft w:val="0"/>
          <w:marRight w:val="0"/>
          <w:marTop w:val="0"/>
          <w:marBottom w:val="0"/>
          <w:divBdr>
            <w:top w:val="none" w:sz="0" w:space="0" w:color="auto"/>
            <w:left w:val="none" w:sz="0" w:space="0" w:color="auto"/>
            <w:bottom w:val="none" w:sz="0" w:space="0" w:color="auto"/>
            <w:right w:val="none" w:sz="0" w:space="0" w:color="auto"/>
          </w:divBdr>
        </w:div>
        <w:div w:id="475725974">
          <w:marLeft w:val="0"/>
          <w:marRight w:val="0"/>
          <w:marTop w:val="0"/>
          <w:marBottom w:val="0"/>
          <w:divBdr>
            <w:top w:val="none" w:sz="0" w:space="0" w:color="auto"/>
            <w:left w:val="none" w:sz="0" w:space="0" w:color="auto"/>
            <w:bottom w:val="none" w:sz="0" w:space="0" w:color="auto"/>
            <w:right w:val="none" w:sz="0" w:space="0" w:color="auto"/>
          </w:divBdr>
        </w:div>
        <w:div w:id="515002086">
          <w:marLeft w:val="0"/>
          <w:marRight w:val="0"/>
          <w:marTop w:val="0"/>
          <w:marBottom w:val="0"/>
          <w:divBdr>
            <w:top w:val="none" w:sz="0" w:space="0" w:color="auto"/>
            <w:left w:val="none" w:sz="0" w:space="0" w:color="auto"/>
            <w:bottom w:val="none" w:sz="0" w:space="0" w:color="auto"/>
            <w:right w:val="none" w:sz="0" w:space="0" w:color="auto"/>
          </w:divBdr>
        </w:div>
        <w:div w:id="885069463">
          <w:marLeft w:val="0"/>
          <w:marRight w:val="0"/>
          <w:marTop w:val="0"/>
          <w:marBottom w:val="0"/>
          <w:divBdr>
            <w:top w:val="none" w:sz="0" w:space="0" w:color="auto"/>
            <w:left w:val="none" w:sz="0" w:space="0" w:color="auto"/>
            <w:bottom w:val="none" w:sz="0" w:space="0" w:color="auto"/>
            <w:right w:val="none" w:sz="0" w:space="0" w:color="auto"/>
          </w:divBdr>
        </w:div>
        <w:div w:id="912086072">
          <w:marLeft w:val="0"/>
          <w:marRight w:val="0"/>
          <w:marTop w:val="0"/>
          <w:marBottom w:val="0"/>
          <w:divBdr>
            <w:top w:val="none" w:sz="0" w:space="0" w:color="auto"/>
            <w:left w:val="none" w:sz="0" w:space="0" w:color="auto"/>
            <w:bottom w:val="none" w:sz="0" w:space="0" w:color="auto"/>
            <w:right w:val="none" w:sz="0" w:space="0" w:color="auto"/>
          </w:divBdr>
        </w:div>
        <w:div w:id="929965981">
          <w:marLeft w:val="0"/>
          <w:marRight w:val="0"/>
          <w:marTop w:val="0"/>
          <w:marBottom w:val="0"/>
          <w:divBdr>
            <w:top w:val="none" w:sz="0" w:space="0" w:color="auto"/>
            <w:left w:val="none" w:sz="0" w:space="0" w:color="auto"/>
            <w:bottom w:val="none" w:sz="0" w:space="0" w:color="auto"/>
            <w:right w:val="none" w:sz="0" w:space="0" w:color="auto"/>
          </w:divBdr>
        </w:div>
        <w:div w:id="1034883799">
          <w:marLeft w:val="0"/>
          <w:marRight w:val="0"/>
          <w:marTop w:val="0"/>
          <w:marBottom w:val="0"/>
          <w:divBdr>
            <w:top w:val="none" w:sz="0" w:space="0" w:color="auto"/>
            <w:left w:val="none" w:sz="0" w:space="0" w:color="auto"/>
            <w:bottom w:val="none" w:sz="0" w:space="0" w:color="auto"/>
            <w:right w:val="none" w:sz="0" w:space="0" w:color="auto"/>
          </w:divBdr>
        </w:div>
        <w:div w:id="1077629068">
          <w:marLeft w:val="0"/>
          <w:marRight w:val="0"/>
          <w:marTop w:val="0"/>
          <w:marBottom w:val="0"/>
          <w:divBdr>
            <w:top w:val="none" w:sz="0" w:space="0" w:color="auto"/>
            <w:left w:val="none" w:sz="0" w:space="0" w:color="auto"/>
            <w:bottom w:val="none" w:sz="0" w:space="0" w:color="auto"/>
            <w:right w:val="none" w:sz="0" w:space="0" w:color="auto"/>
          </w:divBdr>
        </w:div>
        <w:div w:id="1290284034">
          <w:marLeft w:val="0"/>
          <w:marRight w:val="0"/>
          <w:marTop w:val="0"/>
          <w:marBottom w:val="0"/>
          <w:divBdr>
            <w:top w:val="none" w:sz="0" w:space="0" w:color="auto"/>
            <w:left w:val="none" w:sz="0" w:space="0" w:color="auto"/>
            <w:bottom w:val="none" w:sz="0" w:space="0" w:color="auto"/>
            <w:right w:val="none" w:sz="0" w:space="0" w:color="auto"/>
          </w:divBdr>
        </w:div>
        <w:div w:id="1494682417">
          <w:marLeft w:val="0"/>
          <w:marRight w:val="0"/>
          <w:marTop w:val="0"/>
          <w:marBottom w:val="0"/>
          <w:divBdr>
            <w:top w:val="none" w:sz="0" w:space="0" w:color="auto"/>
            <w:left w:val="none" w:sz="0" w:space="0" w:color="auto"/>
            <w:bottom w:val="none" w:sz="0" w:space="0" w:color="auto"/>
            <w:right w:val="none" w:sz="0" w:space="0" w:color="auto"/>
          </w:divBdr>
        </w:div>
        <w:div w:id="1614676074">
          <w:marLeft w:val="0"/>
          <w:marRight w:val="0"/>
          <w:marTop w:val="0"/>
          <w:marBottom w:val="0"/>
          <w:divBdr>
            <w:top w:val="none" w:sz="0" w:space="0" w:color="auto"/>
            <w:left w:val="none" w:sz="0" w:space="0" w:color="auto"/>
            <w:bottom w:val="none" w:sz="0" w:space="0" w:color="auto"/>
            <w:right w:val="none" w:sz="0" w:space="0" w:color="auto"/>
          </w:divBdr>
        </w:div>
        <w:div w:id="1669871169">
          <w:marLeft w:val="0"/>
          <w:marRight w:val="0"/>
          <w:marTop w:val="0"/>
          <w:marBottom w:val="0"/>
          <w:divBdr>
            <w:top w:val="none" w:sz="0" w:space="0" w:color="auto"/>
            <w:left w:val="none" w:sz="0" w:space="0" w:color="auto"/>
            <w:bottom w:val="none" w:sz="0" w:space="0" w:color="auto"/>
            <w:right w:val="none" w:sz="0" w:space="0" w:color="auto"/>
          </w:divBdr>
        </w:div>
        <w:div w:id="1719891116">
          <w:marLeft w:val="0"/>
          <w:marRight w:val="0"/>
          <w:marTop w:val="0"/>
          <w:marBottom w:val="0"/>
          <w:divBdr>
            <w:top w:val="none" w:sz="0" w:space="0" w:color="auto"/>
            <w:left w:val="none" w:sz="0" w:space="0" w:color="auto"/>
            <w:bottom w:val="none" w:sz="0" w:space="0" w:color="auto"/>
            <w:right w:val="none" w:sz="0" w:space="0" w:color="auto"/>
          </w:divBdr>
        </w:div>
        <w:div w:id="1729452583">
          <w:marLeft w:val="0"/>
          <w:marRight w:val="0"/>
          <w:marTop w:val="0"/>
          <w:marBottom w:val="0"/>
          <w:divBdr>
            <w:top w:val="none" w:sz="0" w:space="0" w:color="auto"/>
            <w:left w:val="none" w:sz="0" w:space="0" w:color="auto"/>
            <w:bottom w:val="none" w:sz="0" w:space="0" w:color="auto"/>
            <w:right w:val="none" w:sz="0" w:space="0" w:color="auto"/>
          </w:divBdr>
        </w:div>
        <w:div w:id="1774858178">
          <w:marLeft w:val="0"/>
          <w:marRight w:val="0"/>
          <w:marTop w:val="0"/>
          <w:marBottom w:val="0"/>
          <w:divBdr>
            <w:top w:val="none" w:sz="0" w:space="0" w:color="auto"/>
            <w:left w:val="none" w:sz="0" w:space="0" w:color="auto"/>
            <w:bottom w:val="none" w:sz="0" w:space="0" w:color="auto"/>
            <w:right w:val="none" w:sz="0" w:space="0" w:color="auto"/>
          </w:divBdr>
        </w:div>
        <w:div w:id="1940333225">
          <w:marLeft w:val="0"/>
          <w:marRight w:val="0"/>
          <w:marTop w:val="0"/>
          <w:marBottom w:val="0"/>
          <w:divBdr>
            <w:top w:val="none" w:sz="0" w:space="0" w:color="auto"/>
            <w:left w:val="none" w:sz="0" w:space="0" w:color="auto"/>
            <w:bottom w:val="none" w:sz="0" w:space="0" w:color="auto"/>
            <w:right w:val="none" w:sz="0" w:space="0" w:color="auto"/>
          </w:divBdr>
        </w:div>
      </w:divsChild>
    </w:div>
    <w:div w:id="286354617">
      <w:bodyDiv w:val="1"/>
      <w:marLeft w:val="0"/>
      <w:marRight w:val="0"/>
      <w:marTop w:val="0"/>
      <w:marBottom w:val="0"/>
      <w:divBdr>
        <w:top w:val="none" w:sz="0" w:space="0" w:color="auto"/>
        <w:left w:val="none" w:sz="0" w:space="0" w:color="auto"/>
        <w:bottom w:val="none" w:sz="0" w:space="0" w:color="auto"/>
        <w:right w:val="none" w:sz="0" w:space="0" w:color="auto"/>
      </w:divBdr>
    </w:div>
    <w:div w:id="409237981">
      <w:bodyDiv w:val="1"/>
      <w:marLeft w:val="0"/>
      <w:marRight w:val="0"/>
      <w:marTop w:val="0"/>
      <w:marBottom w:val="0"/>
      <w:divBdr>
        <w:top w:val="none" w:sz="0" w:space="0" w:color="auto"/>
        <w:left w:val="none" w:sz="0" w:space="0" w:color="auto"/>
        <w:bottom w:val="none" w:sz="0" w:space="0" w:color="auto"/>
        <w:right w:val="none" w:sz="0" w:space="0" w:color="auto"/>
      </w:divBdr>
    </w:div>
    <w:div w:id="772747708">
      <w:bodyDiv w:val="1"/>
      <w:marLeft w:val="0"/>
      <w:marRight w:val="0"/>
      <w:marTop w:val="0"/>
      <w:marBottom w:val="0"/>
      <w:divBdr>
        <w:top w:val="none" w:sz="0" w:space="0" w:color="auto"/>
        <w:left w:val="none" w:sz="0" w:space="0" w:color="auto"/>
        <w:bottom w:val="none" w:sz="0" w:space="0" w:color="auto"/>
        <w:right w:val="none" w:sz="0" w:space="0" w:color="auto"/>
      </w:divBdr>
    </w:div>
    <w:div w:id="790900027">
      <w:bodyDiv w:val="1"/>
      <w:marLeft w:val="0"/>
      <w:marRight w:val="0"/>
      <w:marTop w:val="0"/>
      <w:marBottom w:val="0"/>
      <w:divBdr>
        <w:top w:val="none" w:sz="0" w:space="0" w:color="auto"/>
        <w:left w:val="none" w:sz="0" w:space="0" w:color="auto"/>
        <w:bottom w:val="none" w:sz="0" w:space="0" w:color="auto"/>
        <w:right w:val="none" w:sz="0" w:space="0" w:color="auto"/>
      </w:divBdr>
      <w:divsChild>
        <w:div w:id="27801584">
          <w:marLeft w:val="0"/>
          <w:marRight w:val="0"/>
          <w:marTop w:val="0"/>
          <w:marBottom w:val="0"/>
          <w:divBdr>
            <w:top w:val="none" w:sz="0" w:space="0" w:color="auto"/>
            <w:left w:val="none" w:sz="0" w:space="0" w:color="auto"/>
            <w:bottom w:val="none" w:sz="0" w:space="0" w:color="auto"/>
            <w:right w:val="none" w:sz="0" w:space="0" w:color="auto"/>
          </w:divBdr>
        </w:div>
        <w:div w:id="81879168">
          <w:marLeft w:val="0"/>
          <w:marRight w:val="0"/>
          <w:marTop w:val="0"/>
          <w:marBottom w:val="0"/>
          <w:divBdr>
            <w:top w:val="none" w:sz="0" w:space="0" w:color="auto"/>
            <w:left w:val="none" w:sz="0" w:space="0" w:color="auto"/>
            <w:bottom w:val="none" w:sz="0" w:space="0" w:color="auto"/>
            <w:right w:val="none" w:sz="0" w:space="0" w:color="auto"/>
          </w:divBdr>
        </w:div>
        <w:div w:id="252739165">
          <w:marLeft w:val="0"/>
          <w:marRight w:val="0"/>
          <w:marTop w:val="0"/>
          <w:marBottom w:val="0"/>
          <w:divBdr>
            <w:top w:val="none" w:sz="0" w:space="0" w:color="auto"/>
            <w:left w:val="none" w:sz="0" w:space="0" w:color="auto"/>
            <w:bottom w:val="none" w:sz="0" w:space="0" w:color="auto"/>
            <w:right w:val="none" w:sz="0" w:space="0" w:color="auto"/>
          </w:divBdr>
        </w:div>
        <w:div w:id="263197564">
          <w:marLeft w:val="0"/>
          <w:marRight w:val="0"/>
          <w:marTop w:val="0"/>
          <w:marBottom w:val="0"/>
          <w:divBdr>
            <w:top w:val="none" w:sz="0" w:space="0" w:color="auto"/>
            <w:left w:val="none" w:sz="0" w:space="0" w:color="auto"/>
            <w:bottom w:val="none" w:sz="0" w:space="0" w:color="auto"/>
            <w:right w:val="none" w:sz="0" w:space="0" w:color="auto"/>
          </w:divBdr>
        </w:div>
        <w:div w:id="275719167">
          <w:marLeft w:val="0"/>
          <w:marRight w:val="0"/>
          <w:marTop w:val="0"/>
          <w:marBottom w:val="0"/>
          <w:divBdr>
            <w:top w:val="none" w:sz="0" w:space="0" w:color="auto"/>
            <w:left w:val="none" w:sz="0" w:space="0" w:color="auto"/>
            <w:bottom w:val="none" w:sz="0" w:space="0" w:color="auto"/>
            <w:right w:val="none" w:sz="0" w:space="0" w:color="auto"/>
          </w:divBdr>
        </w:div>
        <w:div w:id="328170547">
          <w:marLeft w:val="0"/>
          <w:marRight w:val="0"/>
          <w:marTop w:val="0"/>
          <w:marBottom w:val="0"/>
          <w:divBdr>
            <w:top w:val="none" w:sz="0" w:space="0" w:color="auto"/>
            <w:left w:val="none" w:sz="0" w:space="0" w:color="auto"/>
            <w:bottom w:val="none" w:sz="0" w:space="0" w:color="auto"/>
            <w:right w:val="none" w:sz="0" w:space="0" w:color="auto"/>
          </w:divBdr>
        </w:div>
        <w:div w:id="631398257">
          <w:marLeft w:val="0"/>
          <w:marRight w:val="0"/>
          <w:marTop w:val="0"/>
          <w:marBottom w:val="0"/>
          <w:divBdr>
            <w:top w:val="none" w:sz="0" w:space="0" w:color="auto"/>
            <w:left w:val="none" w:sz="0" w:space="0" w:color="auto"/>
            <w:bottom w:val="none" w:sz="0" w:space="0" w:color="auto"/>
            <w:right w:val="none" w:sz="0" w:space="0" w:color="auto"/>
          </w:divBdr>
        </w:div>
        <w:div w:id="677079611">
          <w:marLeft w:val="0"/>
          <w:marRight w:val="0"/>
          <w:marTop w:val="0"/>
          <w:marBottom w:val="0"/>
          <w:divBdr>
            <w:top w:val="none" w:sz="0" w:space="0" w:color="auto"/>
            <w:left w:val="none" w:sz="0" w:space="0" w:color="auto"/>
            <w:bottom w:val="none" w:sz="0" w:space="0" w:color="auto"/>
            <w:right w:val="none" w:sz="0" w:space="0" w:color="auto"/>
          </w:divBdr>
        </w:div>
        <w:div w:id="744762368">
          <w:marLeft w:val="0"/>
          <w:marRight w:val="0"/>
          <w:marTop w:val="0"/>
          <w:marBottom w:val="0"/>
          <w:divBdr>
            <w:top w:val="none" w:sz="0" w:space="0" w:color="auto"/>
            <w:left w:val="none" w:sz="0" w:space="0" w:color="auto"/>
            <w:bottom w:val="none" w:sz="0" w:space="0" w:color="auto"/>
            <w:right w:val="none" w:sz="0" w:space="0" w:color="auto"/>
          </w:divBdr>
        </w:div>
        <w:div w:id="844201413">
          <w:marLeft w:val="0"/>
          <w:marRight w:val="0"/>
          <w:marTop w:val="0"/>
          <w:marBottom w:val="0"/>
          <w:divBdr>
            <w:top w:val="none" w:sz="0" w:space="0" w:color="auto"/>
            <w:left w:val="none" w:sz="0" w:space="0" w:color="auto"/>
            <w:bottom w:val="none" w:sz="0" w:space="0" w:color="auto"/>
            <w:right w:val="none" w:sz="0" w:space="0" w:color="auto"/>
          </w:divBdr>
        </w:div>
        <w:div w:id="907418223">
          <w:marLeft w:val="0"/>
          <w:marRight w:val="0"/>
          <w:marTop w:val="0"/>
          <w:marBottom w:val="0"/>
          <w:divBdr>
            <w:top w:val="none" w:sz="0" w:space="0" w:color="auto"/>
            <w:left w:val="none" w:sz="0" w:space="0" w:color="auto"/>
            <w:bottom w:val="none" w:sz="0" w:space="0" w:color="auto"/>
            <w:right w:val="none" w:sz="0" w:space="0" w:color="auto"/>
          </w:divBdr>
        </w:div>
        <w:div w:id="1052000805">
          <w:marLeft w:val="0"/>
          <w:marRight w:val="0"/>
          <w:marTop w:val="0"/>
          <w:marBottom w:val="0"/>
          <w:divBdr>
            <w:top w:val="none" w:sz="0" w:space="0" w:color="auto"/>
            <w:left w:val="none" w:sz="0" w:space="0" w:color="auto"/>
            <w:bottom w:val="none" w:sz="0" w:space="0" w:color="auto"/>
            <w:right w:val="none" w:sz="0" w:space="0" w:color="auto"/>
          </w:divBdr>
        </w:div>
        <w:div w:id="1173446333">
          <w:marLeft w:val="0"/>
          <w:marRight w:val="0"/>
          <w:marTop w:val="0"/>
          <w:marBottom w:val="0"/>
          <w:divBdr>
            <w:top w:val="none" w:sz="0" w:space="0" w:color="auto"/>
            <w:left w:val="none" w:sz="0" w:space="0" w:color="auto"/>
            <w:bottom w:val="none" w:sz="0" w:space="0" w:color="auto"/>
            <w:right w:val="none" w:sz="0" w:space="0" w:color="auto"/>
          </w:divBdr>
        </w:div>
        <w:div w:id="1471166690">
          <w:marLeft w:val="0"/>
          <w:marRight w:val="0"/>
          <w:marTop w:val="0"/>
          <w:marBottom w:val="0"/>
          <w:divBdr>
            <w:top w:val="none" w:sz="0" w:space="0" w:color="auto"/>
            <w:left w:val="none" w:sz="0" w:space="0" w:color="auto"/>
            <w:bottom w:val="none" w:sz="0" w:space="0" w:color="auto"/>
            <w:right w:val="none" w:sz="0" w:space="0" w:color="auto"/>
          </w:divBdr>
        </w:div>
        <w:div w:id="1530145248">
          <w:marLeft w:val="0"/>
          <w:marRight w:val="0"/>
          <w:marTop w:val="0"/>
          <w:marBottom w:val="0"/>
          <w:divBdr>
            <w:top w:val="none" w:sz="0" w:space="0" w:color="auto"/>
            <w:left w:val="none" w:sz="0" w:space="0" w:color="auto"/>
            <w:bottom w:val="none" w:sz="0" w:space="0" w:color="auto"/>
            <w:right w:val="none" w:sz="0" w:space="0" w:color="auto"/>
          </w:divBdr>
        </w:div>
        <w:div w:id="1791120584">
          <w:marLeft w:val="0"/>
          <w:marRight w:val="0"/>
          <w:marTop w:val="0"/>
          <w:marBottom w:val="0"/>
          <w:divBdr>
            <w:top w:val="none" w:sz="0" w:space="0" w:color="auto"/>
            <w:left w:val="none" w:sz="0" w:space="0" w:color="auto"/>
            <w:bottom w:val="none" w:sz="0" w:space="0" w:color="auto"/>
            <w:right w:val="none" w:sz="0" w:space="0" w:color="auto"/>
          </w:divBdr>
        </w:div>
        <w:div w:id="2138377445">
          <w:marLeft w:val="0"/>
          <w:marRight w:val="0"/>
          <w:marTop w:val="0"/>
          <w:marBottom w:val="0"/>
          <w:divBdr>
            <w:top w:val="none" w:sz="0" w:space="0" w:color="auto"/>
            <w:left w:val="none" w:sz="0" w:space="0" w:color="auto"/>
            <w:bottom w:val="none" w:sz="0" w:space="0" w:color="auto"/>
            <w:right w:val="none" w:sz="0" w:space="0" w:color="auto"/>
          </w:divBdr>
        </w:div>
      </w:divsChild>
    </w:div>
    <w:div w:id="973483186">
      <w:bodyDiv w:val="1"/>
      <w:marLeft w:val="0"/>
      <w:marRight w:val="0"/>
      <w:marTop w:val="0"/>
      <w:marBottom w:val="0"/>
      <w:divBdr>
        <w:top w:val="none" w:sz="0" w:space="0" w:color="auto"/>
        <w:left w:val="none" w:sz="0" w:space="0" w:color="auto"/>
        <w:bottom w:val="none" w:sz="0" w:space="0" w:color="auto"/>
        <w:right w:val="none" w:sz="0" w:space="0" w:color="auto"/>
      </w:divBdr>
    </w:div>
    <w:div w:id="981930696">
      <w:bodyDiv w:val="1"/>
      <w:marLeft w:val="0"/>
      <w:marRight w:val="0"/>
      <w:marTop w:val="0"/>
      <w:marBottom w:val="0"/>
      <w:divBdr>
        <w:top w:val="none" w:sz="0" w:space="0" w:color="auto"/>
        <w:left w:val="none" w:sz="0" w:space="0" w:color="auto"/>
        <w:bottom w:val="none" w:sz="0" w:space="0" w:color="auto"/>
        <w:right w:val="none" w:sz="0" w:space="0" w:color="auto"/>
      </w:divBdr>
    </w:div>
    <w:div w:id="1051542081">
      <w:bodyDiv w:val="1"/>
      <w:marLeft w:val="0"/>
      <w:marRight w:val="0"/>
      <w:marTop w:val="0"/>
      <w:marBottom w:val="0"/>
      <w:divBdr>
        <w:top w:val="none" w:sz="0" w:space="0" w:color="auto"/>
        <w:left w:val="none" w:sz="0" w:space="0" w:color="auto"/>
        <w:bottom w:val="none" w:sz="0" w:space="0" w:color="auto"/>
        <w:right w:val="none" w:sz="0" w:space="0" w:color="auto"/>
      </w:divBdr>
    </w:div>
    <w:div w:id="1150749808">
      <w:bodyDiv w:val="1"/>
      <w:marLeft w:val="0"/>
      <w:marRight w:val="0"/>
      <w:marTop w:val="0"/>
      <w:marBottom w:val="0"/>
      <w:divBdr>
        <w:top w:val="none" w:sz="0" w:space="0" w:color="auto"/>
        <w:left w:val="none" w:sz="0" w:space="0" w:color="auto"/>
        <w:bottom w:val="none" w:sz="0" w:space="0" w:color="auto"/>
        <w:right w:val="none" w:sz="0" w:space="0" w:color="auto"/>
      </w:divBdr>
    </w:div>
    <w:div w:id="1162622150">
      <w:bodyDiv w:val="1"/>
      <w:marLeft w:val="0"/>
      <w:marRight w:val="0"/>
      <w:marTop w:val="0"/>
      <w:marBottom w:val="0"/>
      <w:divBdr>
        <w:top w:val="none" w:sz="0" w:space="0" w:color="auto"/>
        <w:left w:val="none" w:sz="0" w:space="0" w:color="auto"/>
        <w:bottom w:val="none" w:sz="0" w:space="0" w:color="auto"/>
        <w:right w:val="none" w:sz="0" w:space="0" w:color="auto"/>
      </w:divBdr>
    </w:div>
    <w:div w:id="1171603710">
      <w:bodyDiv w:val="1"/>
      <w:marLeft w:val="0"/>
      <w:marRight w:val="0"/>
      <w:marTop w:val="0"/>
      <w:marBottom w:val="0"/>
      <w:divBdr>
        <w:top w:val="none" w:sz="0" w:space="0" w:color="auto"/>
        <w:left w:val="none" w:sz="0" w:space="0" w:color="auto"/>
        <w:bottom w:val="none" w:sz="0" w:space="0" w:color="auto"/>
        <w:right w:val="none" w:sz="0" w:space="0" w:color="auto"/>
      </w:divBdr>
    </w:div>
    <w:div w:id="1539315773">
      <w:bodyDiv w:val="1"/>
      <w:marLeft w:val="0"/>
      <w:marRight w:val="0"/>
      <w:marTop w:val="0"/>
      <w:marBottom w:val="0"/>
      <w:divBdr>
        <w:top w:val="none" w:sz="0" w:space="0" w:color="auto"/>
        <w:left w:val="none" w:sz="0" w:space="0" w:color="auto"/>
        <w:bottom w:val="none" w:sz="0" w:space="0" w:color="auto"/>
        <w:right w:val="none" w:sz="0" w:space="0" w:color="auto"/>
      </w:divBdr>
    </w:div>
    <w:div w:id="20485261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oleObject" Target="embeddings/oleObject6.bin"/><Relationship Id="rId42" Type="http://schemas.openxmlformats.org/officeDocument/2006/relationships/image" Target="media/image19.wmf"/><Relationship Id="rId47" Type="http://schemas.openxmlformats.org/officeDocument/2006/relationships/oleObject" Target="embeddings/oleObject19.bin"/><Relationship Id="rId63" Type="http://schemas.openxmlformats.org/officeDocument/2006/relationships/oleObject" Target="embeddings/oleObject27.bin"/><Relationship Id="rId68" Type="http://schemas.openxmlformats.org/officeDocument/2006/relationships/image" Target="media/image32.png"/><Relationship Id="rId84" Type="http://schemas.openxmlformats.org/officeDocument/2006/relationships/image" Target="media/image48.png"/><Relationship Id="rId89" Type="http://schemas.openxmlformats.org/officeDocument/2006/relationships/image" Target="media/image53.svg"/><Relationship Id="rId16" Type="http://schemas.openxmlformats.org/officeDocument/2006/relationships/image" Target="media/image6.wmf"/><Relationship Id="rId107" Type="http://schemas.openxmlformats.org/officeDocument/2006/relationships/footer" Target="footer3.xml"/><Relationship Id="rId11" Type="http://schemas.openxmlformats.org/officeDocument/2006/relationships/oleObject" Target="embeddings/oleObject1.bin"/><Relationship Id="rId32" Type="http://schemas.openxmlformats.org/officeDocument/2006/relationships/image" Target="media/image14.w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image" Target="media/image27.wmf"/><Relationship Id="rId74" Type="http://schemas.openxmlformats.org/officeDocument/2006/relationships/image" Target="media/image38.png"/><Relationship Id="rId79" Type="http://schemas.openxmlformats.org/officeDocument/2006/relationships/image" Target="media/image43.png"/><Relationship Id="rId102"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54.png"/><Relationship Id="rId95" Type="http://schemas.openxmlformats.org/officeDocument/2006/relationships/image" Target="media/image59.png"/><Relationship Id="rId22" Type="http://schemas.openxmlformats.org/officeDocument/2006/relationships/image" Target="media/image9.wmf"/><Relationship Id="rId27" Type="http://schemas.openxmlformats.org/officeDocument/2006/relationships/oleObject" Target="embeddings/oleObject9.bin"/><Relationship Id="rId43" Type="http://schemas.openxmlformats.org/officeDocument/2006/relationships/oleObject" Target="embeddings/oleObject17.bin"/><Relationship Id="rId48" Type="http://schemas.openxmlformats.org/officeDocument/2006/relationships/image" Target="media/image22.wmf"/><Relationship Id="rId64" Type="http://schemas.openxmlformats.org/officeDocument/2006/relationships/image" Target="media/image30.wmf"/><Relationship Id="rId69" Type="http://schemas.openxmlformats.org/officeDocument/2006/relationships/image" Target="media/image33.svg"/><Relationship Id="rId80" Type="http://schemas.openxmlformats.org/officeDocument/2006/relationships/image" Target="media/image44.png"/><Relationship Id="rId85" Type="http://schemas.openxmlformats.org/officeDocument/2006/relationships/image" Target="media/image49.png"/><Relationship Id="rId12" Type="http://schemas.openxmlformats.org/officeDocument/2006/relationships/image" Target="media/image4.wmf"/><Relationship Id="rId17" Type="http://schemas.openxmlformats.org/officeDocument/2006/relationships/oleObject" Target="embeddings/oleObject4.bin"/><Relationship Id="rId33" Type="http://schemas.openxmlformats.org/officeDocument/2006/relationships/oleObject" Target="embeddings/oleObject12.bin"/><Relationship Id="rId38" Type="http://schemas.openxmlformats.org/officeDocument/2006/relationships/image" Target="media/image17.wmf"/><Relationship Id="rId59" Type="http://schemas.openxmlformats.org/officeDocument/2006/relationships/oleObject" Target="embeddings/oleObject25.bin"/><Relationship Id="rId103" Type="http://schemas.openxmlformats.org/officeDocument/2006/relationships/header" Target="header2.xml"/><Relationship Id="rId108" Type="http://schemas.openxmlformats.org/officeDocument/2006/relationships/fontTable" Target="fontTable.xml"/><Relationship Id="rId54" Type="http://schemas.openxmlformats.org/officeDocument/2006/relationships/image" Target="media/image25.wmf"/><Relationship Id="rId70" Type="http://schemas.openxmlformats.org/officeDocument/2006/relationships/image" Target="media/image34.png"/><Relationship Id="rId75" Type="http://schemas.openxmlformats.org/officeDocument/2006/relationships/image" Target="media/image39.png"/><Relationship Id="rId91" Type="http://schemas.openxmlformats.org/officeDocument/2006/relationships/image" Target="media/image55.png"/><Relationship Id="rId96"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oleObject" Target="embeddings/oleObject20.bin"/><Relationship Id="rId57" Type="http://schemas.openxmlformats.org/officeDocument/2006/relationships/oleObject" Target="embeddings/oleObject24.bin"/><Relationship Id="rId106" Type="http://schemas.openxmlformats.org/officeDocument/2006/relationships/header" Target="header3.xml"/><Relationship Id="rId10" Type="http://schemas.openxmlformats.org/officeDocument/2006/relationships/image" Target="media/image3.wmf"/><Relationship Id="rId31" Type="http://schemas.openxmlformats.org/officeDocument/2006/relationships/oleObject" Target="embeddings/oleObject11.bin"/><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image" Target="media/image28.wmf"/><Relationship Id="rId65" Type="http://schemas.openxmlformats.org/officeDocument/2006/relationships/oleObject" Target="embeddings/oleObject28.bin"/><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image" Target="media/image65.sv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oleObject" Target="embeddings/oleObject15.bin"/><Relationship Id="rId109" Type="http://schemas.openxmlformats.org/officeDocument/2006/relationships/theme" Target="theme/theme1.xml"/><Relationship Id="rId34" Type="http://schemas.openxmlformats.org/officeDocument/2006/relationships/image" Target="media/image15.wmf"/><Relationship Id="rId50" Type="http://schemas.openxmlformats.org/officeDocument/2006/relationships/image" Target="media/image23.wmf"/><Relationship Id="rId55" Type="http://schemas.openxmlformats.org/officeDocument/2006/relationships/oleObject" Target="embeddings/oleObject23.bin"/><Relationship Id="rId76" Type="http://schemas.openxmlformats.org/officeDocument/2006/relationships/image" Target="media/image40.png"/><Relationship Id="rId97" Type="http://schemas.openxmlformats.org/officeDocument/2006/relationships/image" Target="media/image61.png"/><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35.svg"/><Relationship Id="rId92"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oleObject" Target="embeddings/oleObject18.bin"/><Relationship Id="rId66" Type="http://schemas.openxmlformats.org/officeDocument/2006/relationships/image" Target="media/image31.wmf"/><Relationship Id="rId87" Type="http://schemas.openxmlformats.org/officeDocument/2006/relationships/image" Target="media/image51.png"/><Relationship Id="rId61" Type="http://schemas.openxmlformats.org/officeDocument/2006/relationships/oleObject" Target="embeddings/oleObject26.bin"/><Relationship Id="rId82" Type="http://schemas.openxmlformats.org/officeDocument/2006/relationships/image" Target="media/image46.png"/><Relationship Id="rId19" Type="http://schemas.openxmlformats.org/officeDocument/2006/relationships/oleObject" Target="embeddings/oleObject5.bin"/><Relationship Id="rId14" Type="http://schemas.openxmlformats.org/officeDocument/2006/relationships/image" Target="media/image5.wmf"/><Relationship Id="rId30" Type="http://schemas.openxmlformats.org/officeDocument/2006/relationships/image" Target="media/image13.wmf"/><Relationship Id="rId35" Type="http://schemas.openxmlformats.org/officeDocument/2006/relationships/oleObject" Target="embeddings/oleObject13.bin"/><Relationship Id="rId56" Type="http://schemas.openxmlformats.org/officeDocument/2006/relationships/image" Target="media/image26.wmf"/><Relationship Id="rId77" Type="http://schemas.openxmlformats.org/officeDocument/2006/relationships/image" Target="media/image41.png"/><Relationship Id="rId100" Type="http://schemas.openxmlformats.org/officeDocument/2006/relationships/image" Target="media/image64.png"/><Relationship Id="rId105"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oleObject" Target="embeddings/oleObject21.bin"/><Relationship Id="rId72" Type="http://schemas.openxmlformats.org/officeDocument/2006/relationships/image" Target="media/image36.png"/><Relationship Id="rId93" Type="http://schemas.openxmlformats.org/officeDocument/2006/relationships/image" Target="media/image57.png"/><Relationship Id="rId98" Type="http://schemas.openxmlformats.org/officeDocument/2006/relationships/image" Target="media/image62.png"/><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image" Target="media/image21.wmf"/><Relationship Id="rId67" Type="http://schemas.openxmlformats.org/officeDocument/2006/relationships/oleObject" Target="embeddings/oleObject29.bin"/><Relationship Id="rId20" Type="http://schemas.openxmlformats.org/officeDocument/2006/relationships/image" Target="media/image8.wmf"/><Relationship Id="rId41" Type="http://schemas.openxmlformats.org/officeDocument/2006/relationships/oleObject" Target="embeddings/oleObject16.bin"/><Relationship Id="rId62" Type="http://schemas.openxmlformats.org/officeDocument/2006/relationships/image" Target="media/image29.wmf"/><Relationship Id="rId83" Type="http://schemas.openxmlformats.org/officeDocument/2006/relationships/image" Target="media/image47.png"/><Relationship Id="rId88" Type="http://schemas.openxmlformats.org/officeDocument/2006/relationships/image" Target="media/image5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36039F-4F5A-421A-B11E-F3C6E8A8C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695</TotalTime>
  <Pages>1</Pages>
  <Words>1723</Words>
  <Characters>9827</Characters>
  <Application>Microsoft Office Word</Application>
  <DocSecurity>0</DocSecurity>
  <Lines>81</Lines>
  <Paragraphs>23</Paragraphs>
  <ScaleCrop>false</ScaleCrop>
  <Company/>
  <LinksUpToDate>false</LinksUpToDate>
  <CharactersWithSpaces>11527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静 田</cp:lastModifiedBy>
  <cp:revision>59</cp:revision>
  <cp:lastPrinted>2024-08-09T05:56:00Z</cp:lastPrinted>
  <dcterms:created xsi:type="dcterms:W3CDTF">2024-07-09T05:44:00Z</dcterms:created>
  <dcterms:modified xsi:type="dcterms:W3CDTF">2024-08-09T05:58:00Z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4DE2721B48A24656B22D2BDB19C3B8EF_13</vt:lpwstr>
  </property>
  <property fmtid="{D5CDD505-2E9C-101B-9397-08002B2CF9AE}" pid="4" name="MTEquationSection">
    <vt:lpwstr>1</vt:lpwstr>
  </property>
  <property fmtid="{D5CDD505-2E9C-101B-9397-08002B2CF9AE}" pid="5" name="MTWinEqns">
    <vt:bool>true</vt:bool>
  </property>
  <property fmtid="{D5CDD505-2E9C-101B-9397-08002B2CF9AE}" pid="6" name="MTEquationNumber2">
    <vt:lpwstr>(#E1)</vt:lpwstr>
  </property>
  <property fmtid="{D5CDD505-2E9C-101B-9397-08002B2CF9AE}" pid="7" name="MTEqnNumsOnRight">
    <vt:bool>true</vt:bool>
  </property>
</Properties>
</file>