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J</w:t>
      </w:r>
      <w:r>
        <w:rPr>
          <w:rFonts w:hint="default"/>
          <w:b/>
          <w:sz w:val="44"/>
          <w:szCs w:val="44"/>
        </w:rPr>
        <w:t>Query</w:t>
      </w:r>
      <w:r>
        <w:rPr>
          <w:rFonts w:hint="eastAsia"/>
          <w:b/>
          <w:sz w:val="44"/>
          <w:szCs w:val="44"/>
        </w:rPr>
        <w:t>面试题</w:t>
      </w:r>
    </w:p>
    <w:p>
      <w:pPr>
        <w:pStyle w:val="2"/>
      </w:pPr>
      <w:r>
        <w:rPr>
          <w:rFonts w:hint="eastAsia"/>
        </w:rPr>
        <w:t>Java语言中的集合包括哪些？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Collection和Map集合，Collection集合以单个元素的方式存储，Map集合以键值对儿的方式存储。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t>一、</w:t>
      </w:r>
      <w:bookmarkStart w:id="0" w:name="_GoBack"/>
      <w:bookmarkEnd w:id="0"/>
    </w:p>
    <w:p>
      <w:pPr>
        <w:pStyle w:val="17"/>
        <w:keepNext w:val="0"/>
        <w:keepLines w:val="0"/>
        <w:widowControl/>
        <w:suppressLineNumbers w:val="0"/>
      </w:pPr>
      <w:r>
        <w:rPr>
          <w:color w:val="auto"/>
          <w:bdr w:val="none" w:color="auto" w:sz="0" w:space="0"/>
        </w:rPr>
        <w:fldChar w:fldCharType="begin"/>
      </w:r>
      <w:r>
        <w:rPr>
          <w:color w:val="auto"/>
          <w:bdr w:val="none" w:color="auto" w:sz="0" w:space="0"/>
        </w:rPr>
        <w:instrText xml:space="preserve">INCLUDEPICTURE \d "http://www.ido321.com/wp-content/uploads/2014/10/logo-jquery_thumb.jpg" \* MERGEFORMATINET </w:instrText>
      </w:r>
      <w:r>
        <w:rPr>
          <w:color w:val="auto"/>
          <w:bdr w:val="none" w:color="auto" w:sz="0" w:space="0"/>
        </w:rPr>
        <w:fldChar w:fldCharType="separate"/>
      </w:r>
      <w:r>
        <w:rPr>
          <w:color w:val="auto"/>
          <w:bdr w:val="none" w:color="auto" w:sz="0" w:space="0"/>
        </w:rPr>
        <w:drawing>
          <wp:inline distT="0" distB="0" distL="114300" distR="114300">
            <wp:extent cx="3343275" cy="1752600"/>
            <wp:effectExtent l="0" t="0" r="10795" b="8890"/>
            <wp:docPr id="2" name="图片 2" descr="logo-jquer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jquery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  <w:bdr w:val="none" w:color="auto" w:sz="0" w:space="0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二、九个Jquery面试题</w:t>
      </w:r>
    </w:p>
    <w:p>
      <w:pPr>
        <w:pStyle w:val="17"/>
        <w:keepNext w:val="0"/>
        <w:keepLines w:val="0"/>
        <w:widowControl/>
        <w:suppressLineNumbers w:val="0"/>
      </w:pPr>
      <w:r>
        <w:t>1、Jquery的美元符号$有什么作用</w:t>
      </w:r>
    </w:p>
    <w:p>
      <w:pPr>
        <w:pStyle w:val="17"/>
        <w:keepNext w:val="0"/>
        <w:keepLines w:val="0"/>
        <w:widowControl/>
        <w:suppressLineNumbers w:val="0"/>
      </w:pPr>
      <w:r>
        <w:t>回答：其实美元符号$只是”jQuery”的别名，它是jQuery的选择器，如下代码：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$(document).ready(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(){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2: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3: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});</w:t>
      </w:r>
    </w:p>
    <w:p>
      <w:pPr>
        <w:pStyle w:val="17"/>
        <w:keepNext w:val="0"/>
        <w:keepLines w:val="0"/>
        <w:widowControl/>
        <w:suppressLineNumbers w:val="0"/>
      </w:pPr>
      <w:r>
        <w:t>当然你也可以用jQuery来代替$，如下代码：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jQuery(document).ready(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(){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2: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3: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});</w:t>
      </w:r>
    </w:p>
    <w:p>
      <w:pPr>
        <w:pStyle w:val="17"/>
        <w:keepNext w:val="0"/>
        <w:keepLines w:val="0"/>
        <w:widowControl/>
        <w:suppressLineNumbers w:val="0"/>
      </w:pPr>
      <w:r>
        <w:t>jQuery中就是通过这个美元符号来实现各种灵活的DOM元素选择的，例如$(“#main”)即选中id为main的元素。</w:t>
      </w:r>
    </w:p>
    <w:p>
      <w:pPr>
        <w:pStyle w:val="17"/>
        <w:keepNext w:val="0"/>
        <w:keepLines w:val="0"/>
        <w:widowControl/>
        <w:suppressLineNumbers w:val="0"/>
      </w:pPr>
      <w:r>
        <w:t>2、body中的onload()函数和jQuery中的document.ready()有什么区别？</w:t>
      </w:r>
    </w:p>
    <w:p>
      <w:pPr>
        <w:pStyle w:val="17"/>
        <w:keepNext w:val="0"/>
        <w:keepLines w:val="0"/>
        <w:widowControl/>
        <w:suppressLineNumbers w:val="0"/>
      </w:pPr>
      <w:r>
        <w:t>onload()和document.ready()的区别有以下两点：</w:t>
      </w:r>
    </w:p>
    <w:p>
      <w:pPr>
        <w:pStyle w:val="17"/>
        <w:keepNext w:val="0"/>
        <w:keepLines w:val="0"/>
        <w:widowControl/>
        <w:suppressLineNumbers w:val="0"/>
      </w:pPr>
      <w:r>
        <w:t>1、我们可以在页面中使用多个document.ready()，但只能使用一次onload()。</w:t>
      </w:r>
    </w:p>
    <w:p>
      <w:pPr>
        <w:pStyle w:val="17"/>
        <w:keepNext w:val="0"/>
        <w:keepLines w:val="0"/>
        <w:widowControl/>
        <w:suppressLineNumbers w:val="0"/>
      </w:pPr>
      <w:r>
        <w:t>2、document.ready()函数在页面DOM元素加载完以后就会被调用，而onload()函数则要在所有的关联资源（包括图像、音频）加载完毕后才会调用。</w:t>
      </w:r>
    </w:p>
    <w:p>
      <w:pPr>
        <w:pStyle w:val="17"/>
        <w:keepNext w:val="0"/>
        <w:keepLines w:val="0"/>
        <w:widowControl/>
        <w:suppressLineNumbers w:val="0"/>
      </w:pPr>
      <w:r>
        <w:t>3、Jquery中有哪几种类型的选择器？</w:t>
      </w:r>
    </w:p>
    <w:p>
      <w:pPr>
        <w:pStyle w:val="17"/>
        <w:keepNext w:val="0"/>
        <w:keepLines w:val="0"/>
        <w:widowControl/>
        <w:suppressLineNumbers w:val="0"/>
      </w:pPr>
      <w:r>
        <w:t>从我自己的角度来讲，可以有3种类型的选择器，如下：</w:t>
      </w:r>
    </w:p>
    <w:p>
      <w:pPr>
        <w:pStyle w:val="17"/>
        <w:keepNext w:val="0"/>
        <w:keepLines w:val="0"/>
        <w:widowControl/>
        <w:suppressLineNumbers w:val="0"/>
      </w:pPr>
      <w:r>
        <w:t>1、基本选择器：直接根据id、css类名、元素名返回匹配的dom元素。</w:t>
      </w:r>
    </w:p>
    <w:p>
      <w:pPr>
        <w:pStyle w:val="17"/>
        <w:keepNext w:val="0"/>
        <w:keepLines w:val="0"/>
        <w:widowControl/>
        <w:suppressLineNumbers w:val="0"/>
      </w:pPr>
      <w:r>
        <w:t>2、层次选择器：也叫做路径选择器，可以根据路径层次来选择相应的DOM元素。</w:t>
      </w:r>
    </w:p>
    <w:p>
      <w:pPr>
        <w:pStyle w:val="17"/>
        <w:keepNext w:val="0"/>
        <w:keepLines w:val="0"/>
        <w:widowControl/>
        <w:suppressLineNumbers w:val="0"/>
      </w:pPr>
      <w:r>
        <w:t>3、过滤选择器：在前面的基础上过滤相关条件，得到匹配的dom元素。</w:t>
      </w:r>
    </w:p>
    <w:p>
      <w:pPr>
        <w:pStyle w:val="17"/>
        <w:keepNext w:val="0"/>
        <w:keepLines w:val="0"/>
        <w:widowControl/>
        <w:suppressLineNumbers w:val="0"/>
      </w:pPr>
      <w:r>
        <w:t>4、请使用jQuery将页面上的所有元素边框设置为2px宽的虚线？</w:t>
      </w:r>
    </w:p>
    <w:p>
      <w:pPr>
        <w:pStyle w:val="17"/>
        <w:keepNext w:val="0"/>
        <w:keepLines w:val="0"/>
        <w:widowControl/>
        <w:suppressLineNumbers w:val="0"/>
      </w:pPr>
      <w:r>
        <w:t>代码如下: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&lt;script language=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"javascript"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type=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"text/javascript"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&gt;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2: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3: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         $(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"*"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).css(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"border"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"2px dotted red"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4: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5: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&lt;/script&gt;</w:t>
      </w:r>
    </w:p>
    <w:p>
      <w:pPr>
        <w:pStyle w:val="17"/>
        <w:keepNext w:val="0"/>
        <w:keepLines w:val="0"/>
        <w:widowControl/>
        <w:suppressLineNumbers w:val="0"/>
      </w:pPr>
      <w:r>
        <w:t>5、当CDN上的jQuery文件不可用时，该怎么办？</w:t>
      </w:r>
    </w:p>
    <w:p>
      <w:pPr>
        <w:pStyle w:val="17"/>
        <w:keepNext w:val="0"/>
        <w:keepLines w:val="0"/>
        <w:widowControl/>
        <w:suppressLineNumbers w:val="0"/>
      </w:pPr>
      <w:r>
        <w:t>为了节省带宽和脚本引用的稳定性，我们会使用CDN上的jQuery文件，例如google的jquery cdn服务。但是如果这些CDN上的jQuery服务不可用，我们还可以通过以下代码来切换到本地服务器的jQuery版本：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&lt;script type=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"text/javascript"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language=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"Javascript"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src=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"http://ajax.aspnetcdn.com/ajax/jquery/jquery-1.4.1.min.js 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&gt;&lt;/script&gt;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2: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3: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&lt;script type=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'text/javascript'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&gt;</w:t>
      </w:r>
      <w:r>
        <w:rPr>
          <w:rFonts w:hint="default" w:ascii="Courier New" w:hAnsi="Courier New" w:cs="Courier New"/>
          <w:color w:val="008000"/>
          <w:sz w:val="24"/>
          <w:szCs w:val="24"/>
          <w:bdr w:val="none" w:color="auto" w:sz="0" w:space="0"/>
          <w:shd w:val="clear" w:fill="F4F4F4"/>
        </w:rPr>
        <w:t>//&lt;![CDATA[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4: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5: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typeof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jQuery == 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'undefined'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) {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6: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7: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document.write(unescape(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"%3Cscript src='/Script/jquery-1.4.1.min.js' type='text/javascript' %3E%3C/script%3E"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));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8: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9: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}</w:t>
      </w:r>
      <w:r>
        <w:rPr>
          <w:rFonts w:hint="default" w:ascii="Courier New" w:hAnsi="Courier New" w:cs="Courier New"/>
          <w:color w:val="008000"/>
          <w:sz w:val="24"/>
          <w:szCs w:val="24"/>
          <w:bdr w:val="none" w:color="auto" w:sz="0" w:space="0"/>
          <w:shd w:val="clear" w:fill="F4F4F4"/>
        </w:rPr>
        <w:t>//]]&gt;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10: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11: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&lt;/script&gt;</w:t>
      </w:r>
    </w:p>
    <w:p>
      <w:pPr>
        <w:pStyle w:val="17"/>
        <w:keepNext w:val="0"/>
        <w:keepLines w:val="0"/>
        <w:widowControl/>
        <w:suppressLineNumbers w:val="0"/>
      </w:pPr>
      <w:r>
        <w:t>6、如何使用jQuery实现点击按钮弹出一个对话框？</w:t>
      </w:r>
    </w:p>
    <w:p>
      <w:pPr>
        <w:pStyle w:val="17"/>
        <w:keepNext w:val="0"/>
        <w:keepLines w:val="0"/>
        <w:widowControl/>
        <w:suppressLineNumbers w:val="0"/>
      </w:pPr>
      <w:r>
        <w:t>代码如下：</w:t>
      </w:r>
    </w:p>
    <w:p>
      <w:pPr>
        <w:pStyle w:val="17"/>
        <w:keepNext w:val="0"/>
        <w:keepLines w:val="0"/>
        <w:widowControl/>
        <w:suppressLineNumbers w:val="0"/>
      </w:pPr>
      <w:r>
        <w:t>html: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&lt;input id=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"inputField"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type=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"text"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size=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"12"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/&gt;</w:t>
      </w:r>
    </w:p>
    <w:p>
      <w:pPr>
        <w:pStyle w:val="17"/>
        <w:keepNext w:val="0"/>
        <w:keepLines w:val="0"/>
        <w:widowControl/>
        <w:suppressLineNumbers w:val="0"/>
      </w:pPr>
      <w:r>
        <w:t>jQuery：</w:t>
      </w:r>
    </w:p>
    <w:p>
      <w:pPr>
        <w:pStyle w:val="17"/>
        <w:keepNext w:val="0"/>
        <w:keepLines w:val="0"/>
        <w:widowControl/>
        <w:suppressLineNumbers w:val="0"/>
        <w:spacing w:line="240" w:lineRule="atLeast"/>
        <w:jc w:val="left"/>
      </w:pP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&lt;script type=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“text/javascript”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&gt;</w:t>
      </w:r>
    </w:p>
    <w:p>
      <w:pPr>
        <w:pStyle w:val="17"/>
        <w:keepNext w:val="0"/>
        <w:keepLines w:val="0"/>
        <w:widowControl/>
        <w:suppressLineNumbers w:val="0"/>
        <w:spacing w:line="240" w:lineRule="atLeast"/>
        <w:jc w:val="left"/>
      </w:pP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$(document).ready(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()</w:t>
      </w:r>
    </w:p>
    <w:p>
      <w:pPr>
        <w:pStyle w:val="17"/>
        <w:keepNext w:val="0"/>
        <w:keepLines w:val="0"/>
        <w:widowControl/>
        <w:suppressLineNumbers w:val="0"/>
        <w:spacing w:line="240" w:lineRule="atLeast"/>
        <w:jc w:val="left"/>
      </w:pP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{</w:t>
      </w:r>
    </w:p>
    <w:p>
      <w:pPr>
        <w:pStyle w:val="17"/>
        <w:keepNext w:val="0"/>
        <w:keepLines w:val="0"/>
        <w:widowControl/>
        <w:suppressLineNumbers w:val="0"/>
        <w:spacing w:line="240" w:lineRule="atLeast"/>
        <w:ind w:left="720" w:right="720"/>
        <w:jc w:val="left"/>
      </w:pP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shd w:val="clear" w:fill="F4F4F4"/>
        </w:rPr>
        <w:t>$(</w:t>
      </w:r>
      <w:r>
        <w:rPr>
          <w:rFonts w:hint="eastAsia" w:ascii="宋体" w:hAnsi="宋体" w:eastAsia="宋体" w:cs="宋体"/>
          <w:color w:val="006080"/>
          <w:sz w:val="24"/>
          <w:szCs w:val="24"/>
          <w:bdr w:val="none" w:color="auto" w:sz="0" w:space="0"/>
          <w:shd w:val="clear" w:fill="F4F4F4"/>
        </w:rPr>
        <w:t>‘#Button1′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shd w:val="clear" w:fill="F4F4F4"/>
        </w:rPr>
        <w:t>).click(</w:t>
      </w:r>
      <w:r>
        <w:rPr>
          <w:rFonts w:hint="eastAsia" w:ascii="宋体" w:hAnsi="宋体" w:eastAsia="宋体" w:cs="宋体"/>
          <w:color w:val="0000FF"/>
          <w:sz w:val="24"/>
          <w:szCs w:val="24"/>
          <w:bdr w:val="none" w:color="auto" w:sz="0" w:space="0"/>
          <w:shd w:val="clear" w:fill="F4F4F4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shd w:val="clear" w:fill="F4F4F4"/>
        </w:rPr>
        <w:t xml:space="preserve"> () { alert($(</w:t>
      </w:r>
      <w:r>
        <w:rPr>
          <w:rFonts w:hint="eastAsia" w:ascii="宋体" w:hAnsi="宋体" w:eastAsia="宋体" w:cs="宋体"/>
          <w:color w:val="006080"/>
          <w:sz w:val="24"/>
          <w:szCs w:val="24"/>
          <w:bdr w:val="none" w:color="auto" w:sz="0" w:space="0"/>
          <w:shd w:val="clear" w:fill="F4F4F4"/>
        </w:rPr>
        <w:t>‘#inputField’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shd w:val="clear" w:fill="F4F4F4"/>
        </w:rPr>
        <w:t>).attr(</w:t>
      </w:r>
      <w:r>
        <w:rPr>
          <w:rFonts w:hint="eastAsia" w:ascii="宋体" w:hAnsi="宋体" w:eastAsia="宋体" w:cs="宋体"/>
          <w:color w:val="006080"/>
          <w:sz w:val="24"/>
          <w:szCs w:val="24"/>
          <w:bdr w:val="none" w:color="auto" w:sz="0" w:space="0"/>
          <w:shd w:val="clear" w:fill="F4F4F4"/>
        </w:rPr>
        <w:t>“value”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shd w:val="clear" w:fill="F4F4F4"/>
        </w:rPr>
        <w:t>));</w:t>
      </w:r>
    </w:p>
    <w:p>
      <w:pPr>
        <w:pStyle w:val="17"/>
        <w:keepNext w:val="0"/>
        <w:keepLines w:val="0"/>
        <w:widowControl/>
        <w:suppressLineNumbers w:val="0"/>
        <w:spacing w:line="240" w:lineRule="atLeast"/>
        <w:jc w:val="left"/>
      </w:pP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} );</w:t>
      </w:r>
    </w:p>
    <w:p>
      <w:pPr>
        <w:pStyle w:val="17"/>
        <w:keepNext w:val="0"/>
        <w:keepLines w:val="0"/>
        <w:widowControl/>
        <w:suppressLineNumbers w:val="0"/>
      </w:pP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>7、jQuery中的Delegate()函数有什么作用？</w:t>
      </w:r>
    </w:p>
    <w:p>
      <w:pPr>
        <w:pStyle w:val="17"/>
        <w:keepNext w:val="0"/>
        <w:keepLines w:val="0"/>
        <w:widowControl/>
        <w:suppressLineNumbers w:val="0"/>
      </w:pPr>
      <w:r>
        <w:t>delegate()会在以下两个情况下使用到：</w:t>
      </w:r>
    </w:p>
    <w:p>
      <w:pPr>
        <w:pStyle w:val="17"/>
        <w:keepNext w:val="0"/>
        <w:keepLines w:val="0"/>
        <w:widowControl/>
        <w:suppressLineNumbers w:val="0"/>
      </w:pPr>
      <w:r>
        <w:t>1、如果你有一个父元素，需要给其下的子元素添加事件，这时你可以使用delegate()了，代码如下：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$(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"ul"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).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delegate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"li"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"click"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(){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2: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3: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$(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).hide();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4: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5: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});</w:t>
      </w:r>
    </w:p>
    <w:p>
      <w:pPr>
        <w:pStyle w:val="17"/>
        <w:keepNext w:val="0"/>
        <w:keepLines w:val="0"/>
        <w:widowControl/>
        <w:suppressLineNumbers w:val="0"/>
      </w:pPr>
      <w:r>
        <w:t>2、当元素在当前页面中不可用时，可以使用delegate()</w:t>
      </w:r>
    </w:p>
    <w:p>
      <w:pPr>
        <w:pStyle w:val="17"/>
        <w:keepNext w:val="0"/>
        <w:keepLines w:val="0"/>
        <w:widowControl/>
        <w:suppressLineNumbers w:val="0"/>
      </w:pPr>
      <w:r>
        <w:t>8、怎样用jQuery编码和解码URL？</w:t>
      </w:r>
    </w:p>
    <w:p>
      <w:pPr>
        <w:pStyle w:val="17"/>
        <w:keepNext w:val="0"/>
        <w:keepLines w:val="0"/>
        <w:widowControl/>
        <w:suppressLineNumbers w:val="0"/>
      </w:pPr>
      <w:r>
        <w:t>在jQuery中，我们可以使用以下方法实现URL的编码和解码。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encodeURIComponent(url) and decodeURIComponent(url)</w:t>
      </w:r>
    </w:p>
    <w:p>
      <w:pPr>
        <w:pStyle w:val="17"/>
        <w:keepNext w:val="0"/>
        <w:keepLines w:val="0"/>
        <w:widowControl/>
        <w:suppressLineNumbers w:val="0"/>
      </w:pPr>
      <w:r>
        <w:t>9、如何用jQuery禁用浏览器的前进后退按钮？</w:t>
      </w:r>
    </w:p>
    <w:p>
      <w:pPr>
        <w:pStyle w:val="17"/>
        <w:keepNext w:val="0"/>
        <w:keepLines w:val="0"/>
        <w:widowControl/>
        <w:suppressLineNumbers w:val="0"/>
      </w:pPr>
      <w:r>
        <w:t>实现代码如下：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&lt;script type=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"text/javascript"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language=</w:t>
      </w:r>
      <w:r>
        <w:rPr>
          <w:rFonts w:hint="default" w:ascii="Courier New" w:hAnsi="Courier New" w:cs="Courier New"/>
          <w:color w:val="006080"/>
          <w:sz w:val="24"/>
          <w:szCs w:val="24"/>
          <w:bdr w:val="none" w:color="auto" w:sz="0" w:space="0"/>
          <w:shd w:val="clear" w:fill="F4F4F4"/>
        </w:rPr>
        <w:t>"javascript"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&gt;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2: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3: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$(document).ready(</w:t>
      </w:r>
      <w:r>
        <w:rPr>
          <w:rFonts w:hint="default" w:ascii="Courier New" w:hAnsi="Courier New" w:cs="Courier New"/>
          <w:color w:val="0000FF"/>
          <w:sz w:val="24"/>
          <w:szCs w:val="24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>() {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4: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5: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     window.history.forward(1);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6: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7: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     </w:t>
      </w:r>
      <w:r>
        <w:rPr>
          <w:rFonts w:hint="default" w:ascii="Courier New" w:hAnsi="Courier New" w:cs="Courier New"/>
          <w:color w:val="008000"/>
          <w:sz w:val="24"/>
          <w:szCs w:val="24"/>
          <w:bdr w:val="none" w:color="auto" w:sz="0" w:space="0"/>
          <w:shd w:val="clear" w:fill="F4F4F4"/>
        </w:rPr>
        <w:t>//OR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8: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 9: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     window.history.forward(-1);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10: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11: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});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12: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606060"/>
          <w:sz w:val="24"/>
          <w:szCs w:val="24"/>
          <w:bdr w:val="none" w:color="auto" w:sz="0" w:space="0"/>
          <w:shd w:val="clear" w:fill="F4F4F4"/>
        </w:rPr>
        <w:t xml:space="preserve">  13:</w:t>
      </w:r>
      <w:r>
        <w:rPr>
          <w:rFonts w:hint="default" w:ascii="Courier New" w:hAnsi="Courier New" w:cs="Courier New"/>
          <w:color w:val="000000"/>
          <w:sz w:val="24"/>
          <w:szCs w:val="24"/>
          <w:bdr w:val="none" w:color="auto" w:sz="0" w:space="0"/>
          <w:shd w:val="clear" w:fill="F4F4F4"/>
        </w:rPr>
        <w:t xml:space="preserve"> &lt;/script&gt;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34589"/>
    </w:sdtPr>
    <w:sdtContent>
      <w:p>
        <w:pPr>
          <w:pStyle w:val="13"/>
          <w:pBdr>
            <w:bottom w:val="single" w:color="auto" w:sz="6" w:space="1"/>
          </w:pBdr>
        </w:pPr>
        <w:r>
          <w:pict>
            <v:group id="_x0000_s5129" o:spid="_x0000_s5129" o:spt="203" style="position:absolute;left:0pt;margin-left:532.3pt;margin-top:786.15pt;height:27.4pt;width:36pt;mso-position-horizontal-relative:page;mso-position-vertical-relative:page;z-index:251660288;mso-width-relative:page;mso-height-relative:page;" coordorigin="10104,14464" coordsize="720,548">
              <o:lock v:ext="edit"/>
              <v:rect id="_x0000_s5130" o:spid="_x0000_s5130" o:spt="1" style="position:absolute;left:10190;top:14378;height:720;width:548;rotation:-6319877f;" fillcolor="#FFFFFF [3212]" filled="t" stroked="t" coordsize="21600,21600">
                <v:path/>
                <v:fill on="t" focussize="0,0"/>
                <v:stroke color="#737373 [1789]"/>
                <v:imagedata o:title=""/>
                <o:lock v:ext="edit"/>
              </v:rect>
              <v:rect id="_x0000_s5131" o:spid="_x0000_s5131" o:spt="1" style="position:absolute;left:10190;top:14378;height:720;width:548;rotation:-5392141f;" fillcolor="#FFFFFF [3212]" filled="t" stroked="t" coordsize="21600,21600">
                <v:path/>
                <v:fill on="t" focussize="0,0"/>
                <v:stroke color="#737373 [1789]"/>
                <v:imagedata o:title=""/>
                <o:lock v:ext="edit"/>
              </v:rect>
              <v:rect id="_x0000_s5132" o:spid="_x0000_s5132" o:spt="1" style="position:absolute;left:10190;top:14378;height:720;width:548;rotation:17694720f;" fillcolor="#FFFFFF [3212]" filled="t" stroked="t" coordsize="21600,21600">
                <v:path/>
                <v:fill on="t" focussize="0,0"/>
                <v:stroke color="#737373 [1789]"/>
                <v:imagedata o:title=""/>
                <o:lock v:ext="edit"/>
                <v:textbox>
                  <w:txbxContent>
                    <w:p>
                      <w:pPr>
                        <w:pStyle w:val="13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lang w:val="zh-CN"/>
                        </w:rPr>
                        <w:t>1</w:t>
                      </w:r>
                      <w:r>
                        <w:rPr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w:r>
      </w:p>
      <w:p>
        <w:pPr>
          <w:pStyle w:val="13"/>
          <w:jc w:val="center"/>
        </w:pPr>
        <w:r>
          <w:rPr>
            <w:rFonts w:hint="eastAsia"/>
            <w:color w:val="FF0000"/>
          </w:rPr>
          <w:t>北京动力节点</w:t>
        </w:r>
        <w:r>
          <w:rPr>
            <w:rFonts w:hint="eastAsia"/>
          </w:rPr>
          <w:t xml:space="preserve">    </w:t>
        </w:r>
        <w:r>
          <w:fldChar w:fldCharType="begin"/>
        </w:r>
        <w:r>
          <w:instrText xml:space="preserve"> HYPERLINK "http://www.bjpowernode.com" </w:instrText>
        </w:r>
        <w:r>
          <w:fldChar w:fldCharType="separate"/>
        </w:r>
        <w:r>
          <w:rPr>
            <w:rStyle w:val="22"/>
            <w:rFonts w:hint="eastAsia"/>
          </w:rPr>
          <w:t>http://www.bjpowernode.com</w:t>
        </w:r>
        <w:r>
          <w:rPr>
            <w:rStyle w:val="22"/>
            <w:rFonts w:hint="eastAsi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PowerPlusWaterMarkObject44239576" o:spid="_x0000_s5136" o:spt="136" type="#_x0000_t136" style="position:absolute;left:0pt;height:83.6pt;width:501.8pt;mso-position-horizontal:center;mso-position-horizontal-relative:margin;mso-position-vertical:center;mso-position-vertical-relative:margin;rotation:20643840f;z-index:-25165004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北京动力节点" style="font-family:宋体;font-size:1pt;v-text-align:center;"/>
        </v:shape>
      </w:pict>
    </w:r>
    <w:r>
      <w:drawing>
        <wp:inline distT="0" distB="0" distL="0" distR="0">
          <wp:extent cx="5274310" cy="403860"/>
          <wp:effectExtent l="19050" t="0" r="2540" b="0"/>
          <wp:docPr id="1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PowerPlusWaterMarkObject44239575" o:spid="_x0000_s5135" o:spt="136" type="#_x0000_t136" style="position:absolute;left:0pt;height:83.6pt;width:501.8pt;mso-position-horizontal:center;mso-position-horizontal-relative:margin;mso-position-vertical:center;mso-position-vertical-relative:margin;rotation:20643840f;z-index:-25165209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北京动力节点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PowerPlusWaterMarkObject44239574" o:spid="_x0000_s5134" o:spt="136" type="#_x0000_t136" style="position:absolute;left:0pt;height:83.6pt;width:501.8pt;mso-position-horizontal:center;mso-position-horizontal-relative:margin;mso-position-vertical:center;mso-position-vertical-relative:margin;rotation:20643840f;z-index:-251654144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北京动力节点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4570258">
    <w:nsid w:val="16EC1392"/>
    <w:multiLevelType w:val="multilevel"/>
    <w:tmpl w:val="16EC1392"/>
    <w:lvl w:ilvl="0" w:tentative="1">
      <w:start w:val="1"/>
      <w:numFmt w:val="decimal"/>
      <w:pStyle w:val="2"/>
      <w:isLgl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3"/>
      <w:isLgl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845702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5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516DF"/>
    <w:rsid w:val="000978F2"/>
    <w:rsid w:val="0012506B"/>
    <w:rsid w:val="00196227"/>
    <w:rsid w:val="001C7757"/>
    <w:rsid w:val="00206065"/>
    <w:rsid w:val="00323B43"/>
    <w:rsid w:val="003511EB"/>
    <w:rsid w:val="003D37D8"/>
    <w:rsid w:val="00416824"/>
    <w:rsid w:val="004246D7"/>
    <w:rsid w:val="00426133"/>
    <w:rsid w:val="004358AB"/>
    <w:rsid w:val="004449D0"/>
    <w:rsid w:val="00530C64"/>
    <w:rsid w:val="00544D27"/>
    <w:rsid w:val="005544CF"/>
    <w:rsid w:val="00566E32"/>
    <w:rsid w:val="00573260"/>
    <w:rsid w:val="005A68BB"/>
    <w:rsid w:val="005D2BC2"/>
    <w:rsid w:val="00624D44"/>
    <w:rsid w:val="006A2440"/>
    <w:rsid w:val="006E42C6"/>
    <w:rsid w:val="0077674C"/>
    <w:rsid w:val="00852FEE"/>
    <w:rsid w:val="008B7726"/>
    <w:rsid w:val="008D0B31"/>
    <w:rsid w:val="008F373B"/>
    <w:rsid w:val="00936A17"/>
    <w:rsid w:val="00976C52"/>
    <w:rsid w:val="009E7BBE"/>
    <w:rsid w:val="009F688E"/>
    <w:rsid w:val="00A013D7"/>
    <w:rsid w:val="00A264E3"/>
    <w:rsid w:val="00A443E9"/>
    <w:rsid w:val="00AB79E2"/>
    <w:rsid w:val="00AF543B"/>
    <w:rsid w:val="00B71E32"/>
    <w:rsid w:val="00B90C82"/>
    <w:rsid w:val="00C36BA2"/>
    <w:rsid w:val="00D31D50"/>
    <w:rsid w:val="00D82F9A"/>
    <w:rsid w:val="00E37508"/>
    <w:rsid w:val="00F46080"/>
    <w:rsid w:val="3FD1D6D7"/>
    <w:rsid w:val="FFDBA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uiPriority="9" w:semiHidden="0" w:name="heading 4"/>
    <w:lsdException w:uiPriority="9" w:semiHidden="0" w:name="heading 5"/>
    <w:lsdException w:uiPriority="9" w:semiHidden="0" w:name="heading 6"/>
    <w:lsdException w:uiPriority="9" w:semiHidden="0" w:name="heading 7"/>
    <w:lsdException w:uiPriority="9" w:semiHidden="0" w:name="heading 8"/>
    <w:lsdException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3"/>
    <w:unhideWhenUs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6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42"/>
    <w:unhideWhenUsed/>
    <w:uiPriority w:val="99"/>
    <w:pPr>
      <w:spacing w:after="0"/>
    </w:pPr>
    <w:rPr>
      <w:sz w:val="18"/>
      <w:szCs w:val="18"/>
    </w:rPr>
  </w:style>
  <w:style w:type="paragraph" w:styleId="13">
    <w:name w:val="footer"/>
    <w:basedOn w:val="1"/>
    <w:link w:val="4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link w:val="4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5"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link w:val="34"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0">
    <w:name w:val="Strong"/>
    <w:basedOn w:val="19"/>
    <w:uiPriority w:val="22"/>
    <w:rPr>
      <w:b/>
      <w:bCs/>
    </w:rPr>
  </w:style>
  <w:style w:type="character" w:styleId="21">
    <w:name w:val="Emphasis"/>
    <w:basedOn w:val="19"/>
    <w:uiPriority w:val="20"/>
    <w:rPr>
      <w:i/>
      <w:iCs/>
    </w:rPr>
  </w:style>
  <w:style w:type="character" w:styleId="22">
    <w:name w:val="Hyperlink"/>
    <w:basedOn w:val="19"/>
    <w:unhideWhenUsed/>
    <w:uiPriority w:val="99"/>
    <w:rPr>
      <w:color w:val="0000FF" w:themeColor="hyperlink"/>
      <w:u w:val="single"/>
    </w:rPr>
  </w:style>
  <w:style w:type="character" w:customStyle="1" w:styleId="24">
    <w:name w:val="标题 1 Char"/>
    <w:basedOn w:val="19"/>
    <w:link w:val="2"/>
    <w:uiPriority w:val="9"/>
    <w:rPr>
      <w:rFonts w:ascii="Tahoma" w:hAnsi="Tahoma"/>
      <w:b/>
      <w:bCs/>
      <w:kern w:val="44"/>
      <w:sz w:val="28"/>
      <w:szCs w:val="44"/>
    </w:rPr>
  </w:style>
  <w:style w:type="character" w:customStyle="1" w:styleId="25">
    <w:name w:val="标题 2 Char"/>
    <w:basedOn w:val="19"/>
    <w:link w:val="3"/>
    <w:uiPriority w:val="9"/>
    <w:rPr>
      <w:rFonts w:asciiTheme="majorHAnsi" w:hAnsiTheme="majorHAnsi" w:cstheme="majorBidi"/>
      <w:b/>
      <w:bCs/>
      <w:sz w:val="24"/>
      <w:szCs w:val="32"/>
    </w:rPr>
  </w:style>
  <w:style w:type="character" w:customStyle="1" w:styleId="26">
    <w:name w:val="文档结构图 Char"/>
    <w:basedOn w:val="19"/>
    <w:link w:val="11"/>
    <w:semiHidden/>
    <w:uiPriority w:val="99"/>
    <w:rPr>
      <w:rFonts w:ascii="宋体" w:hAnsi="Tahoma" w:eastAsia="宋体"/>
      <w:sz w:val="18"/>
      <w:szCs w:val="18"/>
    </w:rPr>
  </w:style>
  <w:style w:type="character" w:customStyle="1" w:styleId="27">
    <w:name w:val="标题 3 Char"/>
    <w:basedOn w:val="19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8">
    <w:name w:val="标题 4 Char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Char"/>
    <w:basedOn w:val="19"/>
    <w:link w:val="6"/>
    <w:uiPriority w:val="9"/>
    <w:rPr>
      <w:rFonts w:ascii="Tahoma" w:hAnsi="Tahoma"/>
      <w:b/>
      <w:bCs/>
      <w:sz w:val="28"/>
      <w:szCs w:val="28"/>
    </w:rPr>
  </w:style>
  <w:style w:type="character" w:customStyle="1" w:styleId="30">
    <w:name w:val="标题 6 Char"/>
    <w:basedOn w:val="19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Char"/>
    <w:basedOn w:val="19"/>
    <w:link w:val="8"/>
    <w:uiPriority w:val="9"/>
    <w:rPr>
      <w:rFonts w:ascii="Tahoma" w:hAnsi="Tahoma"/>
      <w:b/>
      <w:bCs/>
      <w:sz w:val="24"/>
      <w:szCs w:val="24"/>
    </w:rPr>
  </w:style>
  <w:style w:type="character" w:customStyle="1" w:styleId="32">
    <w:name w:val="标题 8 Char"/>
    <w:basedOn w:val="19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Char"/>
    <w:basedOn w:val="19"/>
    <w:link w:val="10"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34">
    <w:name w:val="标题 Char"/>
    <w:basedOn w:val="19"/>
    <w:link w:val="1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副标题 Char"/>
    <w:basedOn w:val="19"/>
    <w:link w:val="1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6">
    <w:name w:val="Subtle Emphasis"/>
    <w:basedOn w:val="19"/>
    <w:uiPriority w:val="19"/>
    <w:rPr>
      <w:i/>
      <w:iCs/>
      <w:color w:val="A5A5A5" w:themeColor="text1" w:themeTint="7F"/>
    </w:rPr>
  </w:style>
  <w:style w:type="character" w:customStyle="1" w:styleId="37">
    <w:name w:val="Intense Emphasis"/>
    <w:basedOn w:val="19"/>
    <w:uiPriority w:val="21"/>
    <w:rPr>
      <w:b/>
      <w:bCs/>
      <w:i/>
      <w:iCs/>
      <w:color w:val="4F81BD" w:themeColor="accent1"/>
    </w:rPr>
  </w:style>
  <w:style w:type="paragraph" w:customStyle="1" w:styleId="38">
    <w:name w:val="List Paragraph"/>
    <w:basedOn w:val="1"/>
    <w:uiPriority w:val="34"/>
    <w:pPr>
      <w:ind w:firstLine="420" w:firstLineChars="200"/>
    </w:pPr>
  </w:style>
  <w:style w:type="paragraph" w:customStyle="1" w:styleId="39">
    <w:name w:val="No Spacing"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40">
    <w:name w:val="页眉 Char"/>
    <w:basedOn w:val="19"/>
    <w:link w:val="14"/>
    <w:semiHidden/>
    <w:uiPriority w:val="99"/>
    <w:rPr>
      <w:rFonts w:ascii="Tahoma" w:hAnsi="Tahoma"/>
      <w:sz w:val="18"/>
      <w:szCs w:val="18"/>
    </w:rPr>
  </w:style>
  <w:style w:type="character" w:customStyle="1" w:styleId="41">
    <w:name w:val="页脚 Char"/>
    <w:basedOn w:val="19"/>
    <w:link w:val="13"/>
    <w:uiPriority w:val="99"/>
    <w:rPr>
      <w:rFonts w:ascii="Tahoma" w:hAnsi="Tahoma"/>
      <w:sz w:val="18"/>
      <w:szCs w:val="18"/>
    </w:rPr>
  </w:style>
  <w:style w:type="character" w:customStyle="1" w:styleId="42">
    <w:name w:val="批注框文本 Char"/>
    <w:basedOn w:val="19"/>
    <w:link w:val="1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://www.ido321.com/wp-content/uploads/2014/10/logo-jquery_thumb.jpg" TargetMode="External"/><Relationship Id="rId11" Type="http://schemas.openxmlformats.org/officeDocument/2006/relationships/image" Target="media/image2.jpeg"/><Relationship Id="rId10" Type="http://schemas.openxmlformats.org/officeDocument/2006/relationships/hyperlink" Target="http://www.ido321.com/wp-content/uploads/2014/10/logo-jquery.jpg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36"/>
    <customShpInfo spid="_x0000_s5135"/>
    <customShpInfo spid="_x0000_s5134"/>
    <customShpInfo spid="_x0000_s5130"/>
    <customShpInfo spid="_x0000_s5131"/>
    <customShpInfo spid="_x0000_s5132"/>
    <customShpInfo spid="_x0000_s51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364</Characters>
  <Lines>3</Lines>
  <Paragraphs>1</Paragraphs>
  <TotalTime>0</TotalTime>
  <ScaleCrop>false</ScaleCrop>
  <LinksUpToDate>false</LinksUpToDate>
  <CharactersWithSpaces>426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Administrator</dc:creator>
  <cp:lastModifiedBy>zjw</cp:lastModifiedBy>
  <cp:lastPrinted>2016-04-22T20:13:00Z</cp:lastPrinted>
  <dcterms:modified xsi:type="dcterms:W3CDTF">2016-05-20T18:01:19Z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