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0235D2" w14:textId="5196804B" w:rsidR="00556E2B" w:rsidRPr="002A0F44" w:rsidRDefault="00556E2B" w:rsidP="00556E2B">
      <w:pPr>
        <w:spacing w:after="74"/>
        <w:ind w:left="648"/>
        <w:rPr>
          <w:rFonts w:cs="Times New Roman"/>
        </w:rPr>
      </w:pPr>
      <w:r w:rsidRPr="002A0F44">
        <w:rPr>
          <w:rFonts w:cs="Times New Roman"/>
          <w:sz w:val="24"/>
        </w:rPr>
        <w:t xml:space="preserve">МИНИСТЕРСТВО </w:t>
      </w:r>
      <w:r w:rsidR="00E36173">
        <w:rPr>
          <w:rFonts w:cs="Times New Roman"/>
          <w:sz w:val="24"/>
        </w:rPr>
        <w:t>НАУКИ И</w:t>
      </w:r>
      <w:r w:rsidR="00E36173" w:rsidRPr="00E36173">
        <w:rPr>
          <w:rFonts w:cs="Times New Roman"/>
          <w:sz w:val="24"/>
        </w:rPr>
        <w:t xml:space="preserve"> ОБРАЗОВАНИЯ</w:t>
      </w:r>
      <w:r w:rsidRPr="00E36173">
        <w:rPr>
          <w:rFonts w:cs="Times New Roman"/>
          <w:sz w:val="24"/>
        </w:rPr>
        <w:t xml:space="preserve"> </w:t>
      </w:r>
      <w:r w:rsidRPr="002A0F44">
        <w:rPr>
          <w:rFonts w:cs="Times New Roman"/>
          <w:sz w:val="24"/>
        </w:rPr>
        <w:t xml:space="preserve">РОССИЙСКОЙ ФЕДЕРАЦИИ </w:t>
      </w:r>
    </w:p>
    <w:p w14:paraId="67D7924D" w14:textId="77777777" w:rsidR="00556E2B" w:rsidRPr="002A0F44" w:rsidRDefault="00556E2B" w:rsidP="00556E2B">
      <w:pPr>
        <w:spacing w:after="69"/>
        <w:ind w:right="16"/>
        <w:jc w:val="center"/>
        <w:rPr>
          <w:rFonts w:cs="Times New Roman"/>
        </w:rPr>
      </w:pPr>
      <w:r w:rsidRPr="002A0F44">
        <w:rPr>
          <w:rFonts w:cs="Times New Roman"/>
          <w:sz w:val="24"/>
        </w:rPr>
        <w:t xml:space="preserve"> </w:t>
      </w:r>
    </w:p>
    <w:p w14:paraId="673C7294" w14:textId="45FAC1DB" w:rsidR="00556E2B" w:rsidRPr="00E36173" w:rsidRDefault="00E36173" w:rsidP="00E36173">
      <w:pPr>
        <w:spacing w:after="72"/>
        <w:ind w:right="67"/>
        <w:jc w:val="center"/>
        <w:rPr>
          <w:rFonts w:cs="Times New Roman"/>
          <w:sz w:val="24"/>
        </w:rPr>
      </w:pPr>
      <w:r w:rsidRPr="00E36173">
        <w:rPr>
          <w:rFonts w:cs="Times New Roman"/>
          <w:sz w:val="24"/>
        </w:rPr>
        <w:t xml:space="preserve">ФГБОУ ВО </w:t>
      </w:r>
      <w:r w:rsidR="00556E2B" w:rsidRPr="002A0F44">
        <w:rPr>
          <w:rFonts w:cs="Times New Roman"/>
          <w:sz w:val="24"/>
        </w:rPr>
        <w:t xml:space="preserve">«НОВОСИБИРСКИЙ ГОСУДАРСТВЕННЫЙ ТЕХНИЧЕСКИЙ УНИВЕРСИТЕТ» </w:t>
      </w:r>
    </w:p>
    <w:p w14:paraId="69ABF4C4" w14:textId="77777777" w:rsidR="00556E2B" w:rsidRPr="002A0F44" w:rsidRDefault="00556E2B" w:rsidP="006D09F3">
      <w:pPr>
        <w:spacing w:after="69"/>
        <w:ind w:right="6"/>
        <w:rPr>
          <w:rFonts w:cs="Times New Roman"/>
        </w:rPr>
      </w:pPr>
      <w:r w:rsidRPr="002A0F44">
        <w:rPr>
          <w:rFonts w:cs="Times New Roman"/>
        </w:rPr>
        <w:t xml:space="preserve"> </w:t>
      </w:r>
    </w:p>
    <w:p w14:paraId="04D9FFF6" w14:textId="77777777" w:rsidR="00556E2B" w:rsidRPr="002A0F44" w:rsidRDefault="00556E2B" w:rsidP="00556E2B">
      <w:pPr>
        <w:pStyle w:val="3"/>
        <w:spacing w:after="0" w:line="259" w:lineRule="auto"/>
        <w:ind w:right="75"/>
        <w:jc w:val="center"/>
      </w:pPr>
      <w:bookmarkStart w:id="0" w:name="_Toc100777471"/>
      <w:bookmarkStart w:id="1" w:name="_Toc100777570"/>
      <w:r w:rsidRPr="002A0F44">
        <w:rPr>
          <w:b w:val="0"/>
        </w:rPr>
        <w:t>Кафедра вычислительной техники</w:t>
      </w:r>
      <w:bookmarkEnd w:id="0"/>
      <w:bookmarkEnd w:id="1"/>
      <w:r w:rsidRPr="002A0F44">
        <w:rPr>
          <w:b w:val="0"/>
        </w:rPr>
        <w:t xml:space="preserve"> </w:t>
      </w:r>
    </w:p>
    <w:p w14:paraId="5B75FA8F" w14:textId="4CAFDAA8" w:rsidR="00556E2B" w:rsidRPr="002A0F44" w:rsidRDefault="00556E2B" w:rsidP="006D09F3">
      <w:pPr>
        <w:spacing w:after="167"/>
        <w:rPr>
          <w:rFonts w:cs="Times New Roman"/>
        </w:rPr>
      </w:pPr>
      <w:r w:rsidRPr="002A0F44">
        <w:rPr>
          <w:rFonts w:eastAsia="Times New Roman" w:cs="Times New Roman"/>
          <w:i/>
        </w:rPr>
        <w:t xml:space="preserve">  </w:t>
      </w:r>
    </w:p>
    <w:p w14:paraId="581A234E" w14:textId="42BE3A96" w:rsidR="00556E2B" w:rsidRPr="002A0F44" w:rsidRDefault="005E40D6" w:rsidP="00556E2B">
      <w:pPr>
        <w:pStyle w:val="3"/>
        <w:spacing w:after="358" w:line="259" w:lineRule="auto"/>
        <w:ind w:right="72"/>
        <w:jc w:val="center"/>
      </w:pPr>
      <w:r>
        <w:rPr>
          <w:b w:val="0"/>
        </w:rPr>
        <w:t>Курсовая работа</w:t>
      </w:r>
    </w:p>
    <w:p w14:paraId="16FB29E6" w14:textId="625B5F82" w:rsidR="0088135D" w:rsidRPr="002A0F44" w:rsidRDefault="00156A3A" w:rsidP="00695D58">
      <w:pPr>
        <w:jc w:val="center"/>
        <w:rPr>
          <w:rFonts w:cs="Times New Roman"/>
          <w:b/>
          <w:sz w:val="24"/>
          <w:szCs w:val="24"/>
        </w:rPr>
      </w:pPr>
      <w:r>
        <w:rPr>
          <w:rFonts w:eastAsia="Times New Roman" w:cs="Times New Roman"/>
          <w:b/>
        </w:rPr>
        <w:t xml:space="preserve"> </w:t>
      </w:r>
      <w:r w:rsidR="00695D58" w:rsidRPr="00695D58">
        <w:t>Алгоритмы и программы частотно-временн</w:t>
      </w:r>
      <w:r w:rsidR="00695D58">
        <w:t>ого анализа импульсных сигналов</w:t>
      </w:r>
    </w:p>
    <w:p w14:paraId="235B9E99" w14:textId="77777777" w:rsidR="00BB6E4D" w:rsidRDefault="00BB6E4D" w:rsidP="00D230BE">
      <w:pPr>
        <w:spacing w:after="0" w:line="457" w:lineRule="auto"/>
        <w:ind w:left="410" w:right="416"/>
        <w:jc w:val="center"/>
        <w:rPr>
          <w:rFonts w:eastAsia="Times New Roman" w:cs="Times New Roman"/>
          <w:b/>
        </w:rPr>
      </w:pPr>
    </w:p>
    <w:p w14:paraId="2C017697" w14:textId="3594AA72" w:rsidR="00556E2B" w:rsidRPr="002A0F44" w:rsidRDefault="00556E2B" w:rsidP="00D230BE">
      <w:pPr>
        <w:spacing w:after="0" w:line="457" w:lineRule="auto"/>
        <w:ind w:left="410" w:right="416"/>
        <w:jc w:val="center"/>
        <w:rPr>
          <w:rFonts w:cs="Times New Roman"/>
        </w:rPr>
      </w:pPr>
      <w:r w:rsidRPr="002A0F44">
        <w:rPr>
          <w:rFonts w:eastAsia="Times New Roman" w:cs="Times New Roman"/>
          <w:b/>
        </w:rPr>
        <w:t xml:space="preserve"> по дисциплине: «</w:t>
      </w:r>
      <w:r w:rsidR="00156A3A">
        <w:rPr>
          <w:rFonts w:eastAsia="Times New Roman" w:cs="Times New Roman"/>
          <w:b/>
        </w:rPr>
        <w:t>Мониторинговые системы и сети</w:t>
      </w:r>
      <w:r w:rsidRPr="002A0F44">
        <w:rPr>
          <w:rFonts w:eastAsia="Times New Roman" w:cs="Times New Roman"/>
          <w:b/>
        </w:rPr>
        <w:t xml:space="preserve">» </w:t>
      </w:r>
      <w:r w:rsidRPr="002A0F44">
        <w:rPr>
          <w:rFonts w:eastAsia="Times New Roman" w:cs="Times New Roman"/>
          <w:i/>
        </w:rPr>
        <w:t xml:space="preserve"> </w:t>
      </w:r>
    </w:p>
    <w:p w14:paraId="7F099054" w14:textId="77777777" w:rsidR="00EB7DE8" w:rsidRDefault="00EB7DE8" w:rsidP="006D09F3">
      <w:pPr>
        <w:tabs>
          <w:tab w:val="center" w:pos="7145"/>
        </w:tabs>
        <w:spacing w:after="52"/>
        <w:ind w:left="-15"/>
        <w:rPr>
          <w:rFonts w:cs="Times New Roman"/>
        </w:rPr>
      </w:pPr>
    </w:p>
    <w:p w14:paraId="0B1AF832" w14:textId="77777777" w:rsidR="00EB7DE8" w:rsidRDefault="00EB7DE8" w:rsidP="006D09F3">
      <w:pPr>
        <w:tabs>
          <w:tab w:val="center" w:pos="7145"/>
        </w:tabs>
        <w:spacing w:after="52"/>
        <w:ind w:left="-15"/>
        <w:rPr>
          <w:rFonts w:cs="Times New Roman"/>
        </w:rPr>
      </w:pPr>
    </w:p>
    <w:p w14:paraId="6695C071" w14:textId="77777777" w:rsidR="00EB7DE8" w:rsidRDefault="00EB7DE8" w:rsidP="006D09F3">
      <w:pPr>
        <w:tabs>
          <w:tab w:val="center" w:pos="7145"/>
        </w:tabs>
        <w:spacing w:after="52"/>
        <w:ind w:left="-15"/>
        <w:rPr>
          <w:rFonts w:cs="Times New Roman"/>
        </w:rPr>
      </w:pPr>
    </w:p>
    <w:p w14:paraId="2A196524" w14:textId="77777777" w:rsidR="00EB7DE8" w:rsidRDefault="00EB7DE8" w:rsidP="006D09F3">
      <w:pPr>
        <w:tabs>
          <w:tab w:val="center" w:pos="7145"/>
        </w:tabs>
        <w:spacing w:after="52"/>
        <w:ind w:left="-15"/>
        <w:rPr>
          <w:rFonts w:cs="Times New Roman"/>
        </w:rPr>
      </w:pPr>
    </w:p>
    <w:p w14:paraId="4A304DF6" w14:textId="340A9149" w:rsidR="00EB7DE8" w:rsidRDefault="00EB7DE8" w:rsidP="006D09F3">
      <w:pPr>
        <w:tabs>
          <w:tab w:val="center" w:pos="7145"/>
        </w:tabs>
        <w:spacing w:after="52"/>
        <w:ind w:left="-15"/>
        <w:rPr>
          <w:rFonts w:cs="Times New Roman"/>
        </w:rPr>
      </w:pPr>
    </w:p>
    <w:p w14:paraId="600EA3DF" w14:textId="298E4591" w:rsidR="00EB7DE8" w:rsidRDefault="00EB7DE8" w:rsidP="00BB6E4D">
      <w:pPr>
        <w:tabs>
          <w:tab w:val="center" w:pos="7145"/>
        </w:tabs>
        <w:spacing w:after="52"/>
        <w:rPr>
          <w:rFonts w:cs="Times New Roman"/>
        </w:rPr>
      </w:pPr>
    </w:p>
    <w:p w14:paraId="22E7A45E" w14:textId="77777777" w:rsidR="00EB7DE8" w:rsidRDefault="00EB7DE8" w:rsidP="006D09F3">
      <w:pPr>
        <w:tabs>
          <w:tab w:val="center" w:pos="7145"/>
        </w:tabs>
        <w:spacing w:after="52"/>
        <w:ind w:left="-15"/>
        <w:rPr>
          <w:rFonts w:cs="Times New Roman"/>
        </w:rPr>
      </w:pPr>
    </w:p>
    <w:p w14:paraId="36819B9E" w14:textId="77777777" w:rsidR="00EB7DE8" w:rsidRDefault="00EB7DE8" w:rsidP="006D09F3">
      <w:pPr>
        <w:tabs>
          <w:tab w:val="center" w:pos="7145"/>
        </w:tabs>
        <w:spacing w:after="52"/>
        <w:ind w:left="-15"/>
        <w:rPr>
          <w:rFonts w:cs="Times New Roman"/>
        </w:rPr>
      </w:pPr>
    </w:p>
    <w:p w14:paraId="393C0798" w14:textId="39D18900" w:rsidR="006D09F3" w:rsidRPr="002A0F44" w:rsidRDefault="006D09F3" w:rsidP="006D09F3">
      <w:pPr>
        <w:tabs>
          <w:tab w:val="center" w:pos="7145"/>
        </w:tabs>
        <w:spacing w:after="52"/>
        <w:ind w:left="-15"/>
        <w:rPr>
          <w:rFonts w:cs="Times New Roman"/>
        </w:rPr>
      </w:pPr>
      <w:r w:rsidRPr="002A0F44">
        <w:rPr>
          <w:rFonts w:cs="Times New Roman"/>
        </w:rPr>
        <w:t>Выполнил</w:t>
      </w:r>
      <w:r>
        <w:rPr>
          <w:rFonts w:cs="Times New Roman"/>
        </w:rPr>
        <w:t>и</w:t>
      </w:r>
      <w:r w:rsidRPr="002A0F44">
        <w:rPr>
          <w:rFonts w:cs="Times New Roman"/>
        </w:rPr>
        <w:t>:</w:t>
      </w:r>
      <w:r w:rsidRPr="002A0F44">
        <w:rPr>
          <w:rFonts w:eastAsia="Times New Roman" w:cs="Times New Roman"/>
          <w:i/>
        </w:rPr>
        <w:t xml:space="preserve"> </w:t>
      </w:r>
      <w:r w:rsidRPr="002A0F44">
        <w:rPr>
          <w:rFonts w:eastAsia="Times New Roman" w:cs="Times New Roman"/>
          <w:i/>
        </w:rPr>
        <w:tab/>
      </w:r>
      <w:r w:rsidRPr="002A0F44">
        <w:rPr>
          <w:rFonts w:cs="Times New Roman"/>
        </w:rPr>
        <w:t xml:space="preserve">Проверил: </w:t>
      </w:r>
    </w:p>
    <w:p w14:paraId="4EFC2E15" w14:textId="5830398D" w:rsidR="006D09F3" w:rsidRDefault="006D09F3" w:rsidP="006D09F3">
      <w:pPr>
        <w:tabs>
          <w:tab w:val="center" w:pos="6961"/>
        </w:tabs>
        <w:spacing w:after="51"/>
        <w:ind w:left="-15"/>
        <w:rPr>
          <w:rFonts w:eastAsia="Times New Roman" w:cs="Times New Roman"/>
        </w:rPr>
      </w:pPr>
      <w:r>
        <w:rPr>
          <w:rFonts w:cs="Times New Roman"/>
        </w:rPr>
        <w:t>Студенты гр. АММ-2</w:t>
      </w:r>
      <w:r w:rsidR="00E36173" w:rsidRPr="00E36173">
        <w:rPr>
          <w:rFonts w:cs="Times New Roman"/>
        </w:rPr>
        <w:t>4</w:t>
      </w:r>
      <w:r>
        <w:rPr>
          <w:rFonts w:cs="Times New Roman"/>
        </w:rPr>
        <w:t xml:space="preserve"> </w:t>
      </w:r>
      <w:r>
        <w:rPr>
          <w:rFonts w:eastAsia="Times New Roman" w:cs="Times New Roman"/>
          <w:i/>
        </w:rPr>
        <w:tab/>
        <w:t xml:space="preserve">      </w:t>
      </w:r>
      <w:r>
        <w:rPr>
          <w:rFonts w:eastAsia="Times New Roman" w:cs="Times New Roman"/>
        </w:rPr>
        <w:t>Профессор</w:t>
      </w:r>
    </w:p>
    <w:p w14:paraId="3B80A9A1" w14:textId="745A661F" w:rsidR="006D09F3" w:rsidRPr="002A0F44" w:rsidRDefault="00695D58" w:rsidP="006D09F3">
      <w:pPr>
        <w:tabs>
          <w:tab w:val="center" w:pos="7513"/>
        </w:tabs>
        <w:spacing w:after="68"/>
        <w:ind w:left="-15"/>
        <w:rPr>
          <w:rFonts w:cs="Times New Roman"/>
        </w:rPr>
      </w:pPr>
      <w:r w:rsidRPr="00695D58">
        <w:rPr>
          <w:rFonts w:eastAsia="Times New Roman" w:cs="Times New Roman"/>
          <w:i/>
        </w:rPr>
        <w:t>Богданов</w:t>
      </w:r>
      <w:r w:rsidR="00E36173">
        <w:rPr>
          <w:rFonts w:eastAsia="Times New Roman" w:cs="Times New Roman"/>
          <w:i/>
        </w:rPr>
        <w:t xml:space="preserve"> </w:t>
      </w:r>
      <w:r>
        <w:rPr>
          <w:rFonts w:eastAsia="Times New Roman" w:cs="Times New Roman"/>
          <w:i/>
        </w:rPr>
        <w:t>А</w:t>
      </w:r>
      <w:r w:rsidR="00E36173">
        <w:rPr>
          <w:rFonts w:eastAsia="Times New Roman" w:cs="Times New Roman"/>
          <w:i/>
        </w:rPr>
        <w:t>.А</w:t>
      </w:r>
      <w:r w:rsidR="006D09F3" w:rsidRPr="002A0F44">
        <w:rPr>
          <w:rFonts w:eastAsia="Times New Roman" w:cs="Times New Roman"/>
          <w:i/>
        </w:rPr>
        <w:t xml:space="preserve">. </w:t>
      </w:r>
      <w:r w:rsidR="006D09F3" w:rsidRPr="002A0F44">
        <w:rPr>
          <w:rFonts w:eastAsia="Times New Roman" w:cs="Times New Roman"/>
          <w:i/>
        </w:rPr>
        <w:tab/>
        <w:t xml:space="preserve">   </w:t>
      </w:r>
      <w:proofErr w:type="spellStart"/>
      <w:r w:rsidR="006D09F3">
        <w:rPr>
          <w:rFonts w:eastAsia="Times New Roman" w:cs="Times New Roman"/>
          <w:i/>
        </w:rPr>
        <w:t>Хайретдинов</w:t>
      </w:r>
      <w:proofErr w:type="spellEnd"/>
      <w:r w:rsidR="006D09F3">
        <w:rPr>
          <w:rFonts w:eastAsia="Times New Roman" w:cs="Times New Roman"/>
          <w:i/>
        </w:rPr>
        <w:t xml:space="preserve"> М</w:t>
      </w:r>
      <w:r w:rsidR="006D09F3" w:rsidRPr="002A0F44">
        <w:rPr>
          <w:rFonts w:eastAsia="Times New Roman" w:cs="Times New Roman"/>
          <w:i/>
        </w:rPr>
        <w:t>.</w:t>
      </w:r>
      <w:r w:rsidR="006D09F3">
        <w:rPr>
          <w:rFonts w:eastAsia="Times New Roman" w:cs="Times New Roman"/>
          <w:i/>
        </w:rPr>
        <w:t>С.</w:t>
      </w:r>
    </w:p>
    <w:p w14:paraId="51F862B3" w14:textId="77777777" w:rsidR="006D09F3" w:rsidRPr="002A0F44" w:rsidRDefault="006D09F3" w:rsidP="006D09F3">
      <w:pPr>
        <w:tabs>
          <w:tab w:val="center" w:pos="7753"/>
        </w:tabs>
        <w:spacing w:after="52"/>
        <w:ind w:left="-15"/>
        <w:rPr>
          <w:rFonts w:cs="Times New Roman"/>
        </w:rPr>
      </w:pPr>
      <w:r w:rsidRPr="002A0F44">
        <w:rPr>
          <w:rFonts w:eastAsia="Times New Roman" w:cs="Times New Roman"/>
          <w:i/>
        </w:rPr>
        <w:t xml:space="preserve"> </w:t>
      </w:r>
      <w:r w:rsidRPr="002A0F44">
        <w:rPr>
          <w:rFonts w:cs="Times New Roman"/>
        </w:rPr>
        <w:t>«__» ______ 20__г.</w:t>
      </w:r>
      <w:r w:rsidRPr="002A0F44">
        <w:rPr>
          <w:rFonts w:eastAsia="Times New Roman" w:cs="Times New Roman"/>
          <w:i/>
        </w:rPr>
        <w:t xml:space="preserve"> </w:t>
      </w:r>
      <w:r w:rsidRPr="002A0F44">
        <w:rPr>
          <w:rFonts w:eastAsia="Times New Roman" w:cs="Times New Roman"/>
          <w:i/>
        </w:rPr>
        <w:tab/>
      </w:r>
      <w:r w:rsidRPr="002A0F44">
        <w:rPr>
          <w:rFonts w:cs="Times New Roman"/>
        </w:rPr>
        <w:t xml:space="preserve">«___» ______ 20__ г. </w:t>
      </w:r>
    </w:p>
    <w:p w14:paraId="40EF455E" w14:textId="77777777" w:rsidR="006D09F3" w:rsidRPr="002A0F44" w:rsidRDefault="006D09F3" w:rsidP="006D09F3">
      <w:pPr>
        <w:tabs>
          <w:tab w:val="center" w:pos="7711"/>
        </w:tabs>
        <w:spacing w:after="52"/>
        <w:ind w:left="-15"/>
        <w:rPr>
          <w:rFonts w:cs="Times New Roman"/>
        </w:rPr>
      </w:pPr>
      <w:r w:rsidRPr="002A0F44">
        <w:rPr>
          <w:rFonts w:cs="Times New Roman"/>
        </w:rPr>
        <w:t xml:space="preserve"> _________________ </w:t>
      </w:r>
      <w:r w:rsidRPr="002A0F44">
        <w:rPr>
          <w:rFonts w:cs="Times New Roman"/>
        </w:rPr>
        <w:tab/>
        <w:t xml:space="preserve">_________________ </w:t>
      </w:r>
    </w:p>
    <w:p w14:paraId="364506E8" w14:textId="77777777" w:rsidR="006D09F3" w:rsidRPr="002A0F44" w:rsidRDefault="006D09F3" w:rsidP="006D09F3">
      <w:pPr>
        <w:tabs>
          <w:tab w:val="center" w:pos="1290"/>
          <w:tab w:val="center" w:pos="6523"/>
          <w:tab w:val="center" w:pos="7808"/>
        </w:tabs>
        <w:spacing w:after="13"/>
        <w:ind w:left="-15"/>
        <w:rPr>
          <w:rFonts w:eastAsia="Times New Roman" w:cs="Times New Roman"/>
          <w:i/>
        </w:rPr>
      </w:pPr>
      <w:r w:rsidRPr="002A0F44">
        <w:rPr>
          <w:rFonts w:cs="Times New Roman"/>
        </w:rPr>
        <w:t xml:space="preserve">  </w:t>
      </w:r>
      <w:r w:rsidRPr="002A0F44">
        <w:rPr>
          <w:rFonts w:cs="Times New Roman"/>
        </w:rPr>
        <w:tab/>
        <w:t xml:space="preserve">(подпись) </w:t>
      </w:r>
      <w:r w:rsidRPr="002A0F44">
        <w:rPr>
          <w:rFonts w:cs="Times New Roman"/>
        </w:rPr>
        <w:tab/>
        <w:t xml:space="preserve"> </w:t>
      </w:r>
      <w:r w:rsidRPr="002A0F44">
        <w:rPr>
          <w:rFonts w:cs="Times New Roman"/>
        </w:rPr>
        <w:tab/>
        <w:t>(подпись)</w:t>
      </w:r>
      <w:r w:rsidRPr="002A0F44">
        <w:rPr>
          <w:rFonts w:eastAsia="Times New Roman" w:cs="Times New Roman"/>
          <w:i/>
        </w:rPr>
        <w:t xml:space="preserve"> </w:t>
      </w:r>
    </w:p>
    <w:p w14:paraId="42B0EB00" w14:textId="77777777" w:rsidR="00E36173" w:rsidRDefault="00E36173" w:rsidP="006D09F3">
      <w:pPr>
        <w:pStyle w:val="a3"/>
        <w:spacing w:after="0" w:line="360" w:lineRule="auto"/>
        <w:ind w:left="142"/>
        <w:jc w:val="center"/>
        <w:rPr>
          <w:rFonts w:cs="Times New Roman"/>
        </w:rPr>
      </w:pPr>
    </w:p>
    <w:p w14:paraId="5E3CC3F7" w14:textId="77777777" w:rsidR="00E36173" w:rsidRDefault="00E36173" w:rsidP="006D09F3">
      <w:pPr>
        <w:pStyle w:val="a3"/>
        <w:spacing w:after="0" w:line="360" w:lineRule="auto"/>
        <w:ind w:left="142"/>
        <w:jc w:val="center"/>
        <w:rPr>
          <w:rFonts w:cs="Times New Roman"/>
        </w:rPr>
      </w:pPr>
    </w:p>
    <w:p w14:paraId="577163CB" w14:textId="77777777" w:rsidR="00E36173" w:rsidRDefault="00E36173" w:rsidP="006D09F3">
      <w:pPr>
        <w:pStyle w:val="a3"/>
        <w:spacing w:after="0" w:line="360" w:lineRule="auto"/>
        <w:ind w:left="142"/>
        <w:jc w:val="center"/>
        <w:rPr>
          <w:rFonts w:cs="Times New Roman"/>
        </w:rPr>
      </w:pPr>
    </w:p>
    <w:p w14:paraId="2480A78A" w14:textId="77777777" w:rsidR="00E36173" w:rsidRDefault="00E36173" w:rsidP="006D09F3">
      <w:pPr>
        <w:pStyle w:val="a3"/>
        <w:spacing w:after="0" w:line="360" w:lineRule="auto"/>
        <w:ind w:left="142"/>
        <w:jc w:val="center"/>
        <w:rPr>
          <w:rFonts w:cs="Times New Roman"/>
        </w:rPr>
      </w:pPr>
    </w:p>
    <w:p w14:paraId="0C216EF2" w14:textId="219AD5F7" w:rsidR="00E36173" w:rsidRPr="00695D58" w:rsidRDefault="00E36173" w:rsidP="00EB7DE8">
      <w:pPr>
        <w:spacing w:after="0" w:line="360" w:lineRule="auto"/>
        <w:rPr>
          <w:rFonts w:cs="Times New Roman"/>
        </w:rPr>
      </w:pPr>
    </w:p>
    <w:p w14:paraId="3D60C9D8" w14:textId="315BC353" w:rsidR="006D09F3" w:rsidRDefault="006D09F3" w:rsidP="006D09F3">
      <w:pPr>
        <w:pStyle w:val="a3"/>
        <w:spacing w:after="0" w:line="360" w:lineRule="auto"/>
        <w:ind w:left="142"/>
        <w:jc w:val="center"/>
        <w:rPr>
          <w:rFonts w:cs="Times New Roman"/>
        </w:rPr>
      </w:pPr>
      <w:r w:rsidRPr="002A0F44">
        <w:rPr>
          <w:rFonts w:cs="Times New Roman"/>
        </w:rPr>
        <w:t>Новосибирск 202</w:t>
      </w:r>
      <w:r w:rsidR="00E36173">
        <w:rPr>
          <w:rFonts w:cs="Times New Roman"/>
        </w:rPr>
        <w:t>5</w:t>
      </w:r>
      <w:r>
        <w:rPr>
          <w:rFonts w:cs="Times New Roman"/>
        </w:rPr>
        <w:br w:type="page"/>
      </w:r>
    </w:p>
    <w:p w14:paraId="419D6D05" w14:textId="11C3A0F7" w:rsidR="00086D6E" w:rsidRPr="00CF64FF" w:rsidRDefault="00086D6E" w:rsidP="00CF64FF">
      <w:pPr>
        <w:pStyle w:val="1"/>
      </w:pPr>
      <w:r w:rsidRPr="00CF64FF">
        <w:lastRenderedPageBreak/>
        <w:t>1 Введение</w:t>
      </w:r>
    </w:p>
    <w:p w14:paraId="4F6C3341" w14:textId="297CD2A5" w:rsidR="00086D6E" w:rsidRPr="00E7244A" w:rsidRDefault="00086D6E" w:rsidP="00086D6E">
      <w:p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color w:val="404040"/>
          <w:kern w:val="0"/>
          <w:szCs w:val="28"/>
          <w:lang w:val="en-US" w:eastAsia="ru-RU"/>
          <w14:ligatures w14:val="none"/>
        </w:rPr>
      </w:pPr>
      <w:r w:rsidRPr="00086D6E">
        <w:rPr>
          <w:rFonts w:eastAsia="Times New Roman" w:cs="Times New Roman"/>
          <w:color w:val="404040"/>
          <w:kern w:val="0"/>
          <w:szCs w:val="28"/>
          <w:lang w:eastAsia="ru-RU"/>
          <w14:ligatures w14:val="none"/>
        </w:rPr>
        <w:t>Данная работа посвящена</w:t>
      </w:r>
      <w:r w:rsidR="00695D58" w:rsidRPr="00695D58">
        <w:t xml:space="preserve"> </w:t>
      </w:r>
      <w:r w:rsidR="00695D58">
        <w:rPr>
          <w:rFonts w:eastAsia="Times New Roman" w:cs="Times New Roman"/>
          <w:color w:val="404040"/>
          <w:kern w:val="0"/>
          <w:szCs w:val="28"/>
          <w:lang w:eastAsia="ru-RU"/>
          <w14:ligatures w14:val="none"/>
        </w:rPr>
        <w:t>алгоритмам</w:t>
      </w:r>
      <w:r w:rsidR="00695D58" w:rsidRPr="00695D58">
        <w:rPr>
          <w:rFonts w:eastAsia="Times New Roman" w:cs="Times New Roman"/>
          <w:color w:val="404040"/>
          <w:kern w:val="0"/>
          <w:szCs w:val="28"/>
          <w:lang w:eastAsia="ru-RU"/>
          <w14:ligatures w14:val="none"/>
        </w:rPr>
        <w:t xml:space="preserve"> и программ</w:t>
      </w:r>
      <w:r w:rsidR="00695D58">
        <w:rPr>
          <w:rFonts w:eastAsia="Times New Roman" w:cs="Times New Roman"/>
          <w:color w:val="404040"/>
          <w:kern w:val="0"/>
          <w:szCs w:val="28"/>
          <w:lang w:eastAsia="ru-RU"/>
          <w14:ligatures w14:val="none"/>
        </w:rPr>
        <w:t>ам</w:t>
      </w:r>
      <w:r w:rsidR="00695D58" w:rsidRPr="00695D58">
        <w:rPr>
          <w:rFonts w:eastAsia="Times New Roman" w:cs="Times New Roman"/>
          <w:color w:val="404040"/>
          <w:kern w:val="0"/>
          <w:szCs w:val="28"/>
          <w:lang w:eastAsia="ru-RU"/>
          <w14:ligatures w14:val="none"/>
        </w:rPr>
        <w:t xml:space="preserve"> частотно-временного анализа импульсных сигналов</w:t>
      </w:r>
      <w:r w:rsidRPr="00086D6E">
        <w:rPr>
          <w:rFonts w:eastAsia="Times New Roman" w:cs="Times New Roman"/>
          <w:color w:val="404040"/>
          <w:kern w:val="0"/>
          <w:szCs w:val="28"/>
          <w:lang w:eastAsia="ru-RU"/>
          <w14:ligatures w14:val="none"/>
        </w:rPr>
        <w:t>. Исследование проводится на реальных данных промышленных полигонных взрывов в частотном диапазоне 1-20 Гц.</w:t>
      </w:r>
      <w:r w:rsidR="00E7244A">
        <w:rPr>
          <w:rFonts w:eastAsia="Times New Roman" w:cs="Times New Roman"/>
          <w:color w:val="404040"/>
          <w:kern w:val="0"/>
          <w:szCs w:val="28"/>
          <w:lang w:eastAsia="ru-RU"/>
          <w14:ligatures w14:val="none"/>
        </w:rPr>
        <w:t xml:space="preserve"> Практическая часть реализована в среде программирования </w:t>
      </w:r>
      <w:r w:rsidR="00E7244A">
        <w:rPr>
          <w:rFonts w:eastAsia="Times New Roman" w:cs="Times New Roman"/>
          <w:color w:val="404040"/>
          <w:kern w:val="0"/>
          <w:szCs w:val="28"/>
          <w:lang w:val="en-US" w:eastAsia="ru-RU"/>
          <w14:ligatures w14:val="none"/>
        </w:rPr>
        <w:t>Python.</w:t>
      </w:r>
    </w:p>
    <w:p w14:paraId="2ED4A0F2" w14:textId="77777777" w:rsidR="00086D6E" w:rsidRDefault="00086D6E" w:rsidP="00695D58">
      <w:pPr>
        <w:pStyle w:val="a3"/>
        <w:spacing w:after="0" w:line="360" w:lineRule="auto"/>
        <w:ind w:left="142"/>
        <w:rPr>
          <w:b/>
          <w:sz w:val="32"/>
        </w:rPr>
      </w:pPr>
    </w:p>
    <w:p w14:paraId="2138EA95" w14:textId="16B42D31" w:rsidR="00801AE6" w:rsidRPr="00801AE6" w:rsidRDefault="00086D6E" w:rsidP="00CF64FF">
      <w:pPr>
        <w:pStyle w:val="1"/>
      </w:pPr>
      <w:r w:rsidRPr="00695D58">
        <w:t xml:space="preserve">2 </w:t>
      </w:r>
      <w:r w:rsidR="00A519A5">
        <w:t>Цели</w:t>
      </w:r>
      <w:r w:rsidR="00A519A5" w:rsidRPr="000F11B6">
        <w:t xml:space="preserve"> работы</w:t>
      </w:r>
    </w:p>
    <w:p w14:paraId="60E502D4" w14:textId="77777777" w:rsidR="00695D58" w:rsidRDefault="00695D58" w:rsidP="00695D58">
      <w:pPr>
        <w:pStyle w:val="a3"/>
        <w:numPr>
          <w:ilvl w:val="0"/>
          <w:numId w:val="35"/>
        </w:numPr>
        <w:spacing w:before="240" w:after="120" w:line="276" w:lineRule="auto"/>
      </w:pPr>
      <w:r>
        <w:t>ознакомление и практическое овладение методом обработки;</w:t>
      </w:r>
    </w:p>
    <w:p w14:paraId="4CAA5F00" w14:textId="77777777" w:rsidR="00695D58" w:rsidRDefault="00695D58" w:rsidP="00695D58">
      <w:pPr>
        <w:pStyle w:val="a3"/>
        <w:numPr>
          <w:ilvl w:val="0"/>
          <w:numId w:val="35"/>
        </w:numPr>
        <w:spacing w:before="240" w:after="120" w:line="276" w:lineRule="auto"/>
      </w:pPr>
      <w:r>
        <w:t>ознакомление со средствами графического представления результатов обработки;</w:t>
      </w:r>
    </w:p>
    <w:p w14:paraId="3F0B50A0" w14:textId="77777777" w:rsidR="00695D58" w:rsidRDefault="00695D58" w:rsidP="00695D58">
      <w:pPr>
        <w:pStyle w:val="a3"/>
        <w:numPr>
          <w:ilvl w:val="0"/>
          <w:numId w:val="35"/>
        </w:numPr>
        <w:spacing w:before="240" w:after="120" w:line="276" w:lineRule="auto"/>
      </w:pPr>
      <w:r>
        <w:t>ознакомление с организацией массивов представления данных и их форматами.</w:t>
      </w:r>
    </w:p>
    <w:p w14:paraId="79DEC080" w14:textId="153FB770" w:rsidR="00695D58" w:rsidRDefault="00695D58" w:rsidP="00695D58">
      <w:pPr>
        <w:pStyle w:val="a3"/>
        <w:numPr>
          <w:ilvl w:val="0"/>
          <w:numId w:val="35"/>
        </w:numPr>
        <w:spacing w:before="240" w:after="120" w:line="276" w:lineRule="auto"/>
      </w:pPr>
      <w:r>
        <w:t>исследование зависимости формы спектрально-временных функций (СВФ) от начальных параметров;</w:t>
      </w:r>
    </w:p>
    <w:p w14:paraId="78AE5A10" w14:textId="74753293" w:rsidR="00801AE6" w:rsidRDefault="00695D58" w:rsidP="00695D58">
      <w:pPr>
        <w:pStyle w:val="a3"/>
        <w:numPr>
          <w:ilvl w:val="0"/>
          <w:numId w:val="35"/>
        </w:numPr>
        <w:spacing w:before="240" w:after="120" w:line="276" w:lineRule="auto"/>
      </w:pPr>
      <w:r>
        <w:t>оптимизация выбора частотных параметров СВФ для задач цифровой фильтрации импульсных сигналов</w:t>
      </w:r>
    </w:p>
    <w:p w14:paraId="4F222983" w14:textId="77777777" w:rsidR="00695D58" w:rsidRPr="00946CA4" w:rsidRDefault="00695D58" w:rsidP="00695D58">
      <w:pPr>
        <w:spacing w:before="240" w:after="120" w:line="276" w:lineRule="auto"/>
      </w:pPr>
    </w:p>
    <w:p w14:paraId="552E5516" w14:textId="25565FF0" w:rsidR="008D0BB7" w:rsidRPr="008D0BB7" w:rsidRDefault="00086D6E" w:rsidP="00CF64FF">
      <w:pPr>
        <w:pStyle w:val="1"/>
        <w:spacing w:line="360" w:lineRule="auto"/>
      </w:pPr>
      <w:r>
        <w:t>3</w:t>
      </w:r>
      <w:r w:rsidR="0091661D">
        <w:t xml:space="preserve"> </w:t>
      </w:r>
      <w:r w:rsidR="00A519A5" w:rsidRPr="000F11B6">
        <w:t>Теоретическая часть</w:t>
      </w:r>
    </w:p>
    <w:p w14:paraId="135EEDC9" w14:textId="0295FAE8" w:rsidR="00695D58" w:rsidRPr="00695D58" w:rsidRDefault="00695D58" w:rsidP="00695D58">
      <w:pPr>
        <w:spacing w:after="0" w:line="360" w:lineRule="auto"/>
        <w:rPr>
          <w:rFonts w:eastAsiaTheme="minorEastAsia" w:cs="Times New Roman"/>
          <w:szCs w:val="28"/>
        </w:rPr>
      </w:pPr>
      <w:r w:rsidRPr="00695D58">
        <w:rPr>
          <w:rFonts w:eastAsiaTheme="minorEastAsia" w:cs="Times New Roman"/>
          <w:szCs w:val="28"/>
        </w:rPr>
        <w:t>Частотно-временной анализ – это совокупность методов, позволяющих одновременно исследовать сигнал во временной и частотной областях. В отличие от классического преобразования Фурье, которое дает только спектральное представление, ЧВА учитывает изменение частотных компонент во времени, что особенно важ</w:t>
      </w:r>
      <w:r>
        <w:rPr>
          <w:rFonts w:eastAsiaTheme="minorEastAsia" w:cs="Times New Roman"/>
          <w:szCs w:val="28"/>
        </w:rPr>
        <w:t>но для нестационарных сигналов.</w:t>
      </w:r>
    </w:p>
    <w:p w14:paraId="0404BD46" w14:textId="43B67196" w:rsidR="00695D58" w:rsidRPr="00695D58" w:rsidRDefault="00695D58" w:rsidP="00695D58">
      <w:pPr>
        <w:spacing w:after="0" w:line="360" w:lineRule="auto"/>
        <w:rPr>
          <w:rFonts w:eastAsiaTheme="minorEastAsia" w:cs="Times New Roman"/>
          <w:szCs w:val="28"/>
        </w:rPr>
      </w:pPr>
      <w:r w:rsidRPr="00695D58">
        <w:rPr>
          <w:rFonts w:eastAsiaTheme="minorEastAsia" w:cs="Times New Roman"/>
          <w:szCs w:val="28"/>
        </w:rPr>
        <w:t>Ключевыми задачами ЧВА я</w:t>
      </w:r>
      <w:r>
        <w:rPr>
          <w:rFonts w:eastAsiaTheme="minorEastAsia" w:cs="Times New Roman"/>
          <w:szCs w:val="28"/>
        </w:rPr>
        <w:t>вляются:</w:t>
      </w:r>
    </w:p>
    <w:p w14:paraId="100E5329" w14:textId="6C3AD4F2" w:rsidR="00695D58" w:rsidRPr="00695D58" w:rsidRDefault="00695D58" w:rsidP="00695D58">
      <w:pPr>
        <w:pStyle w:val="a3"/>
        <w:numPr>
          <w:ilvl w:val="0"/>
          <w:numId w:val="36"/>
        </w:numPr>
        <w:spacing w:after="0" w:line="360" w:lineRule="auto"/>
        <w:rPr>
          <w:rFonts w:eastAsiaTheme="minorEastAsia" w:cs="Times New Roman"/>
          <w:szCs w:val="28"/>
        </w:rPr>
      </w:pPr>
      <w:r w:rsidRPr="00695D58">
        <w:rPr>
          <w:rFonts w:eastAsiaTheme="minorEastAsia" w:cs="Times New Roman"/>
          <w:szCs w:val="28"/>
        </w:rPr>
        <w:t>Определение моментов появления и длительности импульсов.</w:t>
      </w:r>
    </w:p>
    <w:p w14:paraId="59D16270" w14:textId="530578F5" w:rsidR="00695D58" w:rsidRPr="00695D58" w:rsidRDefault="00695D58" w:rsidP="00695D58">
      <w:pPr>
        <w:pStyle w:val="a3"/>
        <w:numPr>
          <w:ilvl w:val="0"/>
          <w:numId w:val="36"/>
        </w:numPr>
        <w:spacing w:after="0" w:line="360" w:lineRule="auto"/>
        <w:rPr>
          <w:rFonts w:eastAsiaTheme="minorEastAsia" w:cs="Times New Roman"/>
          <w:szCs w:val="28"/>
        </w:rPr>
      </w:pPr>
      <w:r w:rsidRPr="00695D58">
        <w:rPr>
          <w:rFonts w:eastAsiaTheme="minorEastAsia" w:cs="Times New Roman"/>
          <w:szCs w:val="28"/>
        </w:rPr>
        <w:t>Оценка частотного состава сигнала в различные моменты времени.</w:t>
      </w:r>
    </w:p>
    <w:p w14:paraId="0622C183" w14:textId="50BA5900" w:rsidR="00B051E0" w:rsidRPr="00695D58" w:rsidRDefault="00695D58" w:rsidP="00695D58">
      <w:pPr>
        <w:pStyle w:val="a3"/>
        <w:numPr>
          <w:ilvl w:val="0"/>
          <w:numId w:val="36"/>
        </w:numPr>
        <w:spacing w:after="0" w:line="360" w:lineRule="auto"/>
        <w:rPr>
          <w:rFonts w:eastAsiaTheme="minorEastAsia" w:cs="Times New Roman"/>
          <w:szCs w:val="28"/>
        </w:rPr>
      </w:pPr>
      <w:r w:rsidRPr="00695D58">
        <w:rPr>
          <w:rFonts w:eastAsiaTheme="minorEastAsia" w:cs="Times New Roman"/>
          <w:szCs w:val="28"/>
        </w:rPr>
        <w:t>Фильтрация и выделение полезных компонент на фоне шумов.</w:t>
      </w:r>
    </w:p>
    <w:p w14:paraId="54F90553" w14:textId="0B8A1EE9" w:rsidR="00B051E0" w:rsidRDefault="00B051E0" w:rsidP="00B051E0">
      <w:pPr>
        <w:spacing w:after="0" w:line="360" w:lineRule="auto"/>
        <w:rPr>
          <w:rFonts w:eastAsiaTheme="minorEastAsia" w:cs="Times New Roman"/>
          <w:szCs w:val="28"/>
        </w:rPr>
      </w:pPr>
    </w:p>
    <w:p w14:paraId="13E38E54" w14:textId="28395AA7" w:rsidR="00E7244A" w:rsidRPr="00A05208" w:rsidRDefault="00E7244A" w:rsidP="00E7244A">
      <w:pPr>
        <w:pStyle w:val="2"/>
      </w:pPr>
      <w:r w:rsidRPr="00A05208">
        <w:lastRenderedPageBreak/>
        <w:t xml:space="preserve">3.1 </w:t>
      </w:r>
      <w:r w:rsidRPr="00E7244A">
        <w:t>Оконное</w:t>
      </w:r>
      <w:r w:rsidRPr="00A05208">
        <w:t xml:space="preserve"> </w:t>
      </w:r>
      <w:r w:rsidRPr="00E7244A">
        <w:t>преобразование</w:t>
      </w:r>
      <w:r w:rsidRPr="00A05208">
        <w:t xml:space="preserve"> </w:t>
      </w:r>
      <w:r w:rsidRPr="00E7244A">
        <w:t>Фурье</w:t>
      </w:r>
      <w:r w:rsidRPr="00A05208">
        <w:t xml:space="preserve"> </w:t>
      </w:r>
    </w:p>
    <w:p w14:paraId="4CD08F22" w14:textId="1BD7DE1F" w:rsidR="00E7244A" w:rsidRDefault="00E7244A" w:rsidP="00E7244A">
      <w:pPr>
        <w:spacing w:after="0" w:line="360" w:lineRule="auto"/>
        <w:rPr>
          <w:rFonts w:eastAsiaTheme="minorEastAsia" w:cs="Times New Roman"/>
          <w:szCs w:val="28"/>
        </w:rPr>
      </w:pPr>
      <w:r w:rsidRPr="00E7244A">
        <w:rPr>
          <w:rFonts w:eastAsiaTheme="minorEastAsia" w:cs="Times New Roman"/>
          <w:szCs w:val="28"/>
        </w:rPr>
        <w:t>Оконное преобразование Фурье (STFT) – классический метод ЧВА, основанный на разбиении сигнала на короткие сегменты с помощью оконной функции и последующем вычислении спектра для каждого сегмента. Математически STFT определяется как:</w:t>
      </w:r>
    </w:p>
    <w:p w14:paraId="4E0B8B41" w14:textId="54FC34B0" w:rsidR="00E7244A" w:rsidRDefault="00E7244A" w:rsidP="00E7244A">
      <w:pPr>
        <w:spacing w:after="0" w:line="360" w:lineRule="auto"/>
        <w:jc w:val="center"/>
        <w:rPr>
          <w:rFonts w:eastAsiaTheme="minorEastAsia" w:cs="Times New Roman"/>
          <w:szCs w:val="28"/>
        </w:rPr>
      </w:pPr>
      <w:r w:rsidRPr="00E7244A">
        <w:rPr>
          <w:rFonts w:eastAsiaTheme="minorEastAsia" w:cs="Times New Roman"/>
          <w:noProof/>
          <w:szCs w:val="28"/>
          <w:lang w:eastAsia="ru-RU"/>
        </w:rPr>
        <w:drawing>
          <wp:inline distT="0" distB="0" distL="0" distR="0" wp14:anchorId="6A7E1D79" wp14:editId="033DAD7C">
            <wp:extent cx="3368332" cy="495343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0706" w14:textId="66BCE52B" w:rsidR="00E7244A" w:rsidRPr="00E7244A" w:rsidRDefault="00E7244A" w:rsidP="00E7244A">
      <w:pPr>
        <w:pStyle w:val="ds-markdown-paragraph"/>
        <w:shd w:val="clear" w:color="auto" w:fill="FFFFFF"/>
        <w:spacing w:line="360" w:lineRule="auto"/>
        <w:rPr>
          <w:color w:val="404040"/>
          <w:sz w:val="28"/>
          <w:szCs w:val="28"/>
        </w:rPr>
      </w:pPr>
      <w:r w:rsidRPr="00E7244A">
        <w:rPr>
          <w:color w:val="404040"/>
          <w:sz w:val="28"/>
          <w:szCs w:val="28"/>
        </w:rPr>
        <w:t>где </w:t>
      </w:r>
      <w:r w:rsidRPr="00E7244A">
        <w:rPr>
          <w:rStyle w:val="katex-mathml"/>
          <w:color w:val="404040"/>
          <w:sz w:val="28"/>
          <w:szCs w:val="28"/>
          <w:bdr w:val="none" w:sz="0" w:space="0" w:color="auto" w:frame="1"/>
        </w:rPr>
        <w:t>x(τ)</w:t>
      </w:r>
      <w:r w:rsidRPr="00E7244A">
        <w:rPr>
          <w:color w:val="404040"/>
          <w:sz w:val="28"/>
          <w:szCs w:val="28"/>
        </w:rPr>
        <w:t>– исходный сигнал, </w:t>
      </w:r>
      <w:r w:rsidRPr="00E7244A">
        <w:rPr>
          <w:rStyle w:val="katex-mathml"/>
          <w:color w:val="404040"/>
          <w:sz w:val="28"/>
          <w:szCs w:val="28"/>
          <w:bdr w:val="none" w:sz="0" w:space="0" w:color="auto" w:frame="1"/>
        </w:rPr>
        <w:t>w(τ−t)</w:t>
      </w:r>
      <w:r w:rsidRPr="00E7244A">
        <w:rPr>
          <w:color w:val="404040"/>
          <w:sz w:val="28"/>
          <w:szCs w:val="28"/>
        </w:rPr>
        <w:t>– оконная функция (например, прямоугольная, Ханна или Гаусса).</w:t>
      </w:r>
    </w:p>
    <w:p w14:paraId="216A44A7" w14:textId="77777777" w:rsidR="00E7244A" w:rsidRPr="00E7244A" w:rsidRDefault="00E7244A" w:rsidP="00E7244A">
      <w:pPr>
        <w:pStyle w:val="ds-markdown-paragraph"/>
        <w:shd w:val="clear" w:color="auto" w:fill="FFFFFF"/>
        <w:spacing w:line="360" w:lineRule="auto"/>
        <w:rPr>
          <w:color w:val="404040"/>
          <w:sz w:val="28"/>
          <w:szCs w:val="28"/>
        </w:rPr>
      </w:pPr>
      <w:r w:rsidRPr="00E7244A">
        <w:rPr>
          <w:color w:val="404040"/>
          <w:sz w:val="28"/>
          <w:szCs w:val="28"/>
        </w:rPr>
        <w:t>Основное преимущество STFT – простота реализации и интерпретации результатов. Однако главный недостаток – фиксированное разрешение по времени и частоте, что ограничивает его применение для сигналов с резкими изменениями.</w:t>
      </w:r>
    </w:p>
    <w:p w14:paraId="16F45283" w14:textId="3E8EA26E" w:rsidR="00E7244A" w:rsidRPr="00E7244A" w:rsidRDefault="00F563E3" w:rsidP="00E7244A">
      <w:pPr>
        <w:pStyle w:val="2"/>
      </w:pPr>
      <w:r w:rsidRPr="00F563E3">
        <w:t>3</w:t>
      </w:r>
      <w:r>
        <w:t>.2</w:t>
      </w:r>
      <w:r w:rsidR="00E7244A" w:rsidRPr="00E7244A">
        <w:t xml:space="preserve"> Непрерывное </w:t>
      </w:r>
      <w:proofErr w:type="spellStart"/>
      <w:r w:rsidR="00E7244A" w:rsidRPr="00E7244A">
        <w:t>вейвлет</w:t>
      </w:r>
      <w:proofErr w:type="spellEnd"/>
      <w:r w:rsidR="00E7244A" w:rsidRPr="00E7244A">
        <w:t xml:space="preserve">-преобразование </w:t>
      </w:r>
    </w:p>
    <w:p w14:paraId="414FF25F" w14:textId="70A80550" w:rsidR="00E7244A" w:rsidRDefault="00E7244A" w:rsidP="00E7244A">
      <w:pPr>
        <w:spacing w:after="0" w:line="360" w:lineRule="auto"/>
        <w:rPr>
          <w:rFonts w:eastAsiaTheme="minorEastAsia" w:cs="Times New Roman"/>
          <w:szCs w:val="28"/>
        </w:rPr>
      </w:pPr>
      <w:r w:rsidRPr="00E7244A">
        <w:rPr>
          <w:rFonts w:eastAsiaTheme="minorEastAsia" w:cs="Times New Roman"/>
          <w:szCs w:val="28"/>
        </w:rPr>
        <w:t xml:space="preserve">Непрерывное </w:t>
      </w:r>
      <w:proofErr w:type="spellStart"/>
      <w:r w:rsidRPr="00E7244A">
        <w:rPr>
          <w:rFonts w:eastAsiaTheme="minorEastAsia" w:cs="Times New Roman"/>
          <w:szCs w:val="28"/>
        </w:rPr>
        <w:t>вейвлет</w:t>
      </w:r>
      <w:proofErr w:type="spellEnd"/>
      <w:r w:rsidRPr="00E7244A">
        <w:rPr>
          <w:rFonts w:eastAsiaTheme="minorEastAsia" w:cs="Times New Roman"/>
          <w:szCs w:val="28"/>
        </w:rPr>
        <w:t>-преобразование (CWT) позволяет анализировать сигнал с переменным временным и частотным разрешением, что делает его особенно полезным для изучения импульсных и быстро меняющихся процессов. CWT определяется как:</w:t>
      </w:r>
    </w:p>
    <w:p w14:paraId="78E0BE61" w14:textId="01E1941C" w:rsidR="00E7244A" w:rsidRDefault="00E7244A" w:rsidP="00E7244A">
      <w:pPr>
        <w:spacing w:after="0" w:line="360" w:lineRule="auto"/>
        <w:jc w:val="center"/>
        <w:rPr>
          <w:rFonts w:eastAsiaTheme="minorEastAsia" w:cs="Times New Roman"/>
          <w:szCs w:val="28"/>
        </w:rPr>
      </w:pPr>
      <w:r w:rsidRPr="00E7244A">
        <w:rPr>
          <w:rFonts w:eastAsiaTheme="minorEastAsia" w:cs="Times New Roman"/>
          <w:noProof/>
          <w:szCs w:val="28"/>
          <w:lang w:eastAsia="ru-RU"/>
        </w:rPr>
        <w:drawing>
          <wp:inline distT="0" distB="0" distL="0" distR="0" wp14:anchorId="2AF3EBE4" wp14:editId="6AAD519B">
            <wp:extent cx="3482642" cy="647756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E984" w14:textId="69203F69" w:rsidR="00E7244A" w:rsidRPr="00E7244A" w:rsidRDefault="00E7244A" w:rsidP="00E7244A">
      <w:pPr>
        <w:pStyle w:val="ds-markdown-paragraph"/>
        <w:shd w:val="clear" w:color="auto" w:fill="FFFFFF"/>
        <w:spacing w:line="360" w:lineRule="auto"/>
        <w:rPr>
          <w:color w:val="404040"/>
          <w:sz w:val="28"/>
          <w:szCs w:val="28"/>
        </w:rPr>
      </w:pPr>
      <w:r w:rsidRPr="00E7244A">
        <w:rPr>
          <w:color w:val="404040"/>
          <w:sz w:val="28"/>
          <w:szCs w:val="28"/>
        </w:rPr>
        <w:t>где </w:t>
      </w:r>
      <w:r w:rsidRPr="00E7244A">
        <w:rPr>
          <w:rStyle w:val="katex-mathml"/>
          <w:color w:val="404040"/>
          <w:sz w:val="28"/>
          <w:szCs w:val="28"/>
          <w:bdr w:val="none" w:sz="0" w:space="0" w:color="auto" w:frame="1"/>
        </w:rPr>
        <w:t>ψ(t)</w:t>
      </w:r>
      <w:r w:rsidRPr="00E7244A">
        <w:rPr>
          <w:color w:val="404040"/>
          <w:sz w:val="28"/>
          <w:szCs w:val="28"/>
        </w:rPr>
        <w:t xml:space="preserve">– материнский </w:t>
      </w:r>
      <w:proofErr w:type="spellStart"/>
      <w:r w:rsidRPr="00E7244A">
        <w:rPr>
          <w:color w:val="404040"/>
          <w:sz w:val="28"/>
          <w:szCs w:val="28"/>
        </w:rPr>
        <w:t>вейвлет</w:t>
      </w:r>
      <w:proofErr w:type="spellEnd"/>
      <w:r w:rsidRPr="00E7244A">
        <w:rPr>
          <w:color w:val="404040"/>
          <w:sz w:val="28"/>
          <w:szCs w:val="28"/>
        </w:rPr>
        <w:t xml:space="preserve"> (например, </w:t>
      </w:r>
      <w:proofErr w:type="spellStart"/>
      <w:r w:rsidRPr="00E7244A">
        <w:rPr>
          <w:color w:val="404040"/>
          <w:sz w:val="28"/>
          <w:szCs w:val="28"/>
        </w:rPr>
        <w:t>Морле</w:t>
      </w:r>
      <w:proofErr w:type="spellEnd"/>
      <w:r w:rsidRPr="00E7244A">
        <w:rPr>
          <w:color w:val="404040"/>
          <w:sz w:val="28"/>
          <w:szCs w:val="28"/>
        </w:rPr>
        <w:t xml:space="preserve">, </w:t>
      </w:r>
      <w:proofErr w:type="spellStart"/>
      <w:r w:rsidRPr="00E7244A">
        <w:rPr>
          <w:color w:val="404040"/>
          <w:sz w:val="28"/>
          <w:szCs w:val="28"/>
        </w:rPr>
        <w:t>Добеши</w:t>
      </w:r>
      <w:proofErr w:type="spellEnd"/>
      <w:r w:rsidRPr="00E7244A">
        <w:rPr>
          <w:color w:val="404040"/>
          <w:sz w:val="28"/>
          <w:szCs w:val="28"/>
        </w:rPr>
        <w:t>), </w:t>
      </w:r>
      <w:r w:rsidRPr="00E7244A">
        <w:rPr>
          <w:rStyle w:val="katex-mathml"/>
          <w:color w:val="404040"/>
          <w:sz w:val="28"/>
          <w:szCs w:val="28"/>
          <w:bdr w:val="none" w:sz="0" w:space="0" w:color="auto" w:frame="1"/>
        </w:rPr>
        <w:t>a</w:t>
      </w:r>
      <w:r w:rsidRPr="00E7244A">
        <w:rPr>
          <w:color w:val="404040"/>
          <w:sz w:val="28"/>
          <w:szCs w:val="28"/>
        </w:rPr>
        <w:t> – масштабный коэффициент, </w:t>
      </w:r>
      <w:r w:rsidRPr="00E7244A">
        <w:rPr>
          <w:rStyle w:val="mord"/>
          <w:i/>
          <w:iCs/>
          <w:color w:val="404040"/>
          <w:sz w:val="28"/>
          <w:szCs w:val="28"/>
        </w:rPr>
        <w:t>b</w:t>
      </w:r>
      <w:r w:rsidRPr="00E7244A">
        <w:rPr>
          <w:color w:val="404040"/>
          <w:sz w:val="28"/>
          <w:szCs w:val="28"/>
        </w:rPr>
        <w:t> – временной сдвиг.</w:t>
      </w:r>
    </w:p>
    <w:p w14:paraId="1B424B37" w14:textId="22D83894" w:rsidR="00E7244A" w:rsidRDefault="00E7244A" w:rsidP="00E7244A">
      <w:pPr>
        <w:pStyle w:val="ds-markdown-paragraph"/>
        <w:shd w:val="clear" w:color="auto" w:fill="FFFFFF"/>
        <w:spacing w:line="360" w:lineRule="auto"/>
        <w:rPr>
          <w:color w:val="404040"/>
          <w:sz w:val="28"/>
          <w:szCs w:val="28"/>
        </w:rPr>
      </w:pPr>
      <w:r w:rsidRPr="00E7244A">
        <w:rPr>
          <w:color w:val="404040"/>
          <w:sz w:val="28"/>
          <w:szCs w:val="28"/>
        </w:rPr>
        <w:t>CWT обеспечивает высокое временное разрешение на высоких частотах и высокое частотное разрешение на низких частотах, что делает его универсальным инструментом для анализа нестационарных сигналов.</w:t>
      </w:r>
    </w:p>
    <w:p w14:paraId="20E44D4E" w14:textId="0CDC5804" w:rsidR="00E7244A" w:rsidRPr="00E7244A" w:rsidRDefault="00F563E3" w:rsidP="00E7244A">
      <w:pPr>
        <w:pStyle w:val="2"/>
      </w:pPr>
      <w:r w:rsidRPr="00F563E3">
        <w:lastRenderedPageBreak/>
        <w:t>3</w:t>
      </w:r>
      <w:r>
        <w:t>.3</w:t>
      </w:r>
      <w:r w:rsidR="00E7244A" w:rsidRPr="00E7244A">
        <w:t xml:space="preserve"> S-преобразование</w:t>
      </w:r>
    </w:p>
    <w:p w14:paraId="5BFF503E" w14:textId="71767CE1" w:rsidR="00E7244A" w:rsidRPr="00E7244A" w:rsidRDefault="00E7244A" w:rsidP="00E7244A">
      <w:pPr>
        <w:pStyle w:val="ds-markdown-paragraph"/>
        <w:shd w:val="clear" w:color="auto" w:fill="FFFFFF"/>
        <w:spacing w:line="360" w:lineRule="auto"/>
        <w:rPr>
          <w:color w:val="404040"/>
          <w:sz w:val="28"/>
          <w:szCs w:val="28"/>
        </w:rPr>
      </w:pPr>
      <w:r w:rsidRPr="00E7244A">
        <w:rPr>
          <w:color w:val="404040"/>
          <w:sz w:val="28"/>
          <w:szCs w:val="28"/>
        </w:rPr>
        <w:t xml:space="preserve">S-преобразование является гибридом STFT и </w:t>
      </w:r>
      <w:proofErr w:type="spellStart"/>
      <w:r w:rsidRPr="00E7244A">
        <w:rPr>
          <w:color w:val="404040"/>
          <w:sz w:val="28"/>
          <w:szCs w:val="28"/>
        </w:rPr>
        <w:t>вейвлет</w:t>
      </w:r>
      <w:proofErr w:type="spellEnd"/>
      <w:r w:rsidRPr="00E7244A">
        <w:rPr>
          <w:color w:val="404040"/>
          <w:sz w:val="28"/>
          <w:szCs w:val="28"/>
        </w:rPr>
        <w:t>-анализа, сочетая преимущества обоих методов. Оно использует изменяемую по частоте оконную функцию, что позволяет сохранять фазовую информацию и улучшать частотно-временную локализацию. Математически S-преобразование записывается как:</w:t>
      </w:r>
    </w:p>
    <w:p w14:paraId="45FBA66D" w14:textId="79688DEC" w:rsidR="00E7244A" w:rsidRDefault="00E7244A" w:rsidP="00E7244A">
      <w:pPr>
        <w:spacing w:after="0" w:line="360" w:lineRule="auto"/>
        <w:jc w:val="center"/>
        <w:rPr>
          <w:rFonts w:eastAsiaTheme="minorEastAsia" w:cs="Times New Roman"/>
          <w:szCs w:val="28"/>
        </w:rPr>
      </w:pPr>
      <w:r w:rsidRPr="00E7244A">
        <w:rPr>
          <w:rFonts w:eastAsiaTheme="minorEastAsia" w:cs="Times New Roman"/>
          <w:noProof/>
          <w:szCs w:val="28"/>
          <w:lang w:eastAsia="ru-RU"/>
        </w:rPr>
        <w:drawing>
          <wp:inline distT="0" distB="0" distL="0" distR="0" wp14:anchorId="7980E2C9" wp14:editId="60893805">
            <wp:extent cx="3558848" cy="609653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9C7B" w14:textId="77777777" w:rsidR="00E7244A" w:rsidRDefault="00E7244A" w:rsidP="00E7244A">
      <w:pPr>
        <w:spacing w:after="0" w:line="360" w:lineRule="auto"/>
        <w:jc w:val="center"/>
        <w:rPr>
          <w:rFonts w:eastAsiaTheme="minorEastAsia" w:cs="Times New Roman"/>
          <w:szCs w:val="28"/>
        </w:rPr>
      </w:pPr>
    </w:p>
    <w:p w14:paraId="097705DC" w14:textId="72EF31D3" w:rsidR="00E7244A" w:rsidRPr="00A05208" w:rsidRDefault="00F563E3" w:rsidP="00E7244A">
      <w:pPr>
        <w:pStyle w:val="2"/>
      </w:pPr>
      <w:r w:rsidRPr="00A05208">
        <w:t>3.4</w:t>
      </w:r>
      <w:r w:rsidR="00E7244A" w:rsidRPr="00A05208">
        <w:t xml:space="preserve"> </w:t>
      </w:r>
      <w:r w:rsidR="00E7244A" w:rsidRPr="00E7244A">
        <w:t>Распределение</w:t>
      </w:r>
      <w:r w:rsidR="00E7244A" w:rsidRPr="00A05208">
        <w:t xml:space="preserve"> </w:t>
      </w:r>
      <w:proofErr w:type="spellStart"/>
      <w:r w:rsidR="00E7244A" w:rsidRPr="00E7244A">
        <w:t>Вигнера</w:t>
      </w:r>
      <w:r w:rsidR="00E7244A" w:rsidRPr="00A05208">
        <w:t>-</w:t>
      </w:r>
      <w:r w:rsidR="00E7244A" w:rsidRPr="00E7244A">
        <w:t>Вилля</w:t>
      </w:r>
      <w:proofErr w:type="spellEnd"/>
      <w:r w:rsidR="00E7244A" w:rsidRPr="00A05208">
        <w:t xml:space="preserve"> </w:t>
      </w:r>
    </w:p>
    <w:p w14:paraId="1D8C26DE" w14:textId="3FB3F6E0" w:rsidR="00E7244A" w:rsidRDefault="00E7244A" w:rsidP="00E7244A">
      <w:pPr>
        <w:spacing w:after="0" w:line="360" w:lineRule="auto"/>
        <w:rPr>
          <w:rFonts w:eastAsiaTheme="minorEastAsia" w:cs="Times New Roman"/>
          <w:szCs w:val="28"/>
        </w:rPr>
      </w:pPr>
      <w:r w:rsidRPr="00E7244A">
        <w:rPr>
          <w:rFonts w:eastAsiaTheme="minorEastAsia" w:cs="Times New Roman"/>
          <w:szCs w:val="28"/>
        </w:rPr>
        <w:t xml:space="preserve">Распределение </w:t>
      </w:r>
      <w:proofErr w:type="spellStart"/>
      <w:r w:rsidRPr="00E7244A">
        <w:rPr>
          <w:rFonts w:eastAsiaTheme="minorEastAsia" w:cs="Times New Roman"/>
          <w:szCs w:val="28"/>
        </w:rPr>
        <w:t>Вигнера-Вилля</w:t>
      </w:r>
      <w:proofErr w:type="spellEnd"/>
      <w:r w:rsidRPr="00E7244A">
        <w:rPr>
          <w:rFonts w:eastAsiaTheme="minorEastAsia" w:cs="Times New Roman"/>
          <w:szCs w:val="28"/>
        </w:rPr>
        <w:t xml:space="preserve"> – мощный метод квадратичного ЧВА, который не использует оконные функции и сохраняет высокое разрешение. Однако его основная проблема – наличие перекрестных помех при анализе многокомпонентных сигналов. Для их подавления применяется сглаженная псевдо-версия (SPWVD):</w:t>
      </w:r>
    </w:p>
    <w:p w14:paraId="7612C71D" w14:textId="431B014C" w:rsidR="00E7244A" w:rsidRDefault="00E7244A" w:rsidP="00E7244A">
      <w:pPr>
        <w:spacing w:after="0" w:line="360" w:lineRule="auto"/>
        <w:jc w:val="center"/>
        <w:rPr>
          <w:rFonts w:eastAsiaTheme="minorEastAsia" w:cs="Times New Roman"/>
          <w:szCs w:val="28"/>
        </w:rPr>
      </w:pPr>
      <w:r w:rsidRPr="00E7244A">
        <w:rPr>
          <w:rFonts w:eastAsiaTheme="minorEastAsia" w:cs="Times New Roman"/>
          <w:noProof/>
          <w:szCs w:val="28"/>
          <w:lang w:eastAsia="ru-RU"/>
        </w:rPr>
        <w:drawing>
          <wp:inline distT="0" distB="0" distL="0" distR="0" wp14:anchorId="7E0D9D4B" wp14:editId="6B583A88">
            <wp:extent cx="5456393" cy="67061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C111" w14:textId="247A059B" w:rsidR="00E7244A" w:rsidRDefault="00E7244A" w:rsidP="00B051E0">
      <w:pPr>
        <w:spacing w:after="0" w:line="360" w:lineRule="auto"/>
        <w:rPr>
          <w:rFonts w:eastAsiaTheme="minorEastAsia" w:cs="Times New Roman"/>
          <w:szCs w:val="28"/>
        </w:rPr>
      </w:pPr>
    </w:p>
    <w:p w14:paraId="01D8D3E5" w14:textId="608D3BED" w:rsidR="00E7244A" w:rsidRPr="00E7244A" w:rsidRDefault="00F563E3" w:rsidP="00E7244A">
      <w:pPr>
        <w:pStyle w:val="2"/>
        <w:spacing w:line="360" w:lineRule="auto"/>
      </w:pPr>
      <w:r w:rsidRPr="00A05208">
        <w:t>3</w:t>
      </w:r>
      <w:r w:rsidR="00E7244A" w:rsidRPr="00E7244A">
        <w:t xml:space="preserve">.5 </w:t>
      </w:r>
      <w:r w:rsidR="00E7244A">
        <w:t>Преобразование Гильберта-</w:t>
      </w:r>
      <w:proofErr w:type="spellStart"/>
      <w:r w:rsidR="00E7244A">
        <w:t>Хуанга</w:t>
      </w:r>
      <w:proofErr w:type="spellEnd"/>
    </w:p>
    <w:p w14:paraId="56B02528" w14:textId="10DECA43" w:rsidR="00E7244A" w:rsidRDefault="00E7244A" w:rsidP="00E7244A">
      <w:pPr>
        <w:spacing w:after="0" w:line="360" w:lineRule="auto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HHT</w:t>
      </w:r>
      <w:r w:rsidRPr="00E7244A">
        <w:rPr>
          <w:rFonts w:eastAsiaTheme="minorEastAsia" w:cs="Times New Roman"/>
          <w:szCs w:val="28"/>
        </w:rPr>
        <w:t xml:space="preserve"> эффективен для анализа нелинейных и нестационарных сигналов, но требует тщательного выбора параметров EMD.</w:t>
      </w:r>
    </w:p>
    <w:p w14:paraId="5EF5E242" w14:textId="57844257" w:rsidR="00E7244A" w:rsidRPr="00E7244A" w:rsidRDefault="00E7244A" w:rsidP="00E7244A">
      <w:pPr>
        <w:spacing w:after="0" w:line="360" w:lineRule="auto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HHT состоит из двух этапов:</w:t>
      </w:r>
    </w:p>
    <w:p w14:paraId="6DB8743A" w14:textId="35869BFD" w:rsidR="00E7244A" w:rsidRPr="00E7244A" w:rsidRDefault="00E7244A" w:rsidP="00E7244A">
      <w:pPr>
        <w:pStyle w:val="a3"/>
        <w:numPr>
          <w:ilvl w:val="0"/>
          <w:numId w:val="37"/>
        </w:numPr>
        <w:spacing w:after="0" w:line="360" w:lineRule="auto"/>
        <w:rPr>
          <w:rFonts w:eastAsiaTheme="minorEastAsia" w:cs="Times New Roman"/>
          <w:szCs w:val="28"/>
        </w:rPr>
      </w:pPr>
      <w:r w:rsidRPr="00E7244A">
        <w:rPr>
          <w:rFonts w:eastAsiaTheme="minorEastAsia" w:cs="Times New Roman"/>
          <w:b/>
          <w:szCs w:val="28"/>
        </w:rPr>
        <w:t xml:space="preserve">Эмпирическая </w:t>
      </w:r>
      <w:proofErr w:type="spellStart"/>
      <w:r w:rsidRPr="00E7244A">
        <w:rPr>
          <w:rFonts w:eastAsiaTheme="minorEastAsia" w:cs="Times New Roman"/>
          <w:b/>
          <w:szCs w:val="28"/>
        </w:rPr>
        <w:t>модовая</w:t>
      </w:r>
      <w:proofErr w:type="spellEnd"/>
      <w:r w:rsidRPr="00E7244A">
        <w:rPr>
          <w:rFonts w:eastAsiaTheme="minorEastAsia" w:cs="Times New Roman"/>
          <w:b/>
          <w:szCs w:val="28"/>
        </w:rPr>
        <w:t xml:space="preserve"> декомпозиция</w:t>
      </w:r>
      <w:r w:rsidRPr="00E7244A">
        <w:rPr>
          <w:rFonts w:eastAsiaTheme="minorEastAsia" w:cs="Times New Roman"/>
          <w:szCs w:val="28"/>
        </w:rPr>
        <w:t xml:space="preserve"> – разложение сигнала на интуитивные </w:t>
      </w:r>
      <w:proofErr w:type="spellStart"/>
      <w:r w:rsidRPr="00E7244A">
        <w:rPr>
          <w:rFonts w:eastAsiaTheme="minorEastAsia" w:cs="Times New Roman"/>
          <w:szCs w:val="28"/>
        </w:rPr>
        <w:t>модовые</w:t>
      </w:r>
      <w:proofErr w:type="spellEnd"/>
      <w:r w:rsidRPr="00E7244A">
        <w:rPr>
          <w:rFonts w:eastAsiaTheme="minorEastAsia" w:cs="Times New Roman"/>
          <w:szCs w:val="28"/>
        </w:rPr>
        <w:t xml:space="preserve"> функции, которые представляют локальные осцилляции.</w:t>
      </w:r>
    </w:p>
    <w:p w14:paraId="2E5FC56D" w14:textId="06257B55" w:rsidR="00E7244A" w:rsidRPr="00E7244A" w:rsidRDefault="00E7244A" w:rsidP="00E7244A">
      <w:pPr>
        <w:pStyle w:val="a3"/>
        <w:numPr>
          <w:ilvl w:val="0"/>
          <w:numId w:val="37"/>
        </w:numPr>
        <w:spacing w:after="0" w:line="360" w:lineRule="auto"/>
        <w:rPr>
          <w:rFonts w:eastAsiaTheme="minorEastAsia" w:cs="Times New Roman"/>
          <w:szCs w:val="28"/>
        </w:rPr>
      </w:pPr>
      <w:r w:rsidRPr="00E7244A">
        <w:rPr>
          <w:rFonts w:eastAsiaTheme="minorEastAsia" w:cs="Times New Roman"/>
          <w:b/>
          <w:szCs w:val="28"/>
        </w:rPr>
        <w:t>Преобразование Гильберта</w:t>
      </w:r>
      <w:r w:rsidRPr="00E7244A">
        <w:rPr>
          <w:rFonts w:eastAsiaTheme="minorEastAsia" w:cs="Times New Roman"/>
          <w:szCs w:val="28"/>
        </w:rPr>
        <w:t xml:space="preserve"> – вычисление мгновенной частоты и амплитуды для каждой IMF.</w:t>
      </w:r>
    </w:p>
    <w:p w14:paraId="2B25B08E" w14:textId="5BF60C63" w:rsidR="00E7244A" w:rsidRPr="00E7244A" w:rsidRDefault="00F563E3" w:rsidP="00E7244A">
      <w:pPr>
        <w:pStyle w:val="2"/>
      </w:pPr>
      <w:r w:rsidRPr="00F563E3">
        <w:lastRenderedPageBreak/>
        <w:t>3</w:t>
      </w:r>
      <w:r w:rsidR="00E7244A" w:rsidRPr="00E7244A">
        <w:t xml:space="preserve">.6 </w:t>
      </w:r>
      <w:proofErr w:type="spellStart"/>
      <w:r w:rsidR="00E7244A" w:rsidRPr="00E7244A">
        <w:t>Вейвлет</w:t>
      </w:r>
      <w:proofErr w:type="spellEnd"/>
      <w:r w:rsidR="00E7244A" w:rsidRPr="00E7244A">
        <w:t>-пакетное преобразование</w:t>
      </w:r>
    </w:p>
    <w:p w14:paraId="5FF2F5C6" w14:textId="77777777" w:rsidR="00E7244A" w:rsidRPr="00E7244A" w:rsidRDefault="00E7244A" w:rsidP="00E7244A">
      <w:pPr>
        <w:spacing w:after="0" w:line="360" w:lineRule="auto"/>
        <w:rPr>
          <w:rFonts w:eastAsiaTheme="minorEastAsia" w:cs="Times New Roman"/>
          <w:szCs w:val="28"/>
        </w:rPr>
      </w:pPr>
      <w:r w:rsidRPr="00E7244A">
        <w:rPr>
          <w:rFonts w:eastAsiaTheme="minorEastAsia" w:cs="Times New Roman"/>
          <w:szCs w:val="28"/>
        </w:rPr>
        <w:t xml:space="preserve">WPT – расширение </w:t>
      </w:r>
      <w:proofErr w:type="spellStart"/>
      <w:r w:rsidRPr="00E7244A">
        <w:rPr>
          <w:rFonts w:eastAsiaTheme="minorEastAsia" w:cs="Times New Roman"/>
          <w:szCs w:val="28"/>
        </w:rPr>
        <w:t>вейвлет</w:t>
      </w:r>
      <w:proofErr w:type="spellEnd"/>
      <w:r w:rsidRPr="00E7244A">
        <w:rPr>
          <w:rFonts w:eastAsiaTheme="minorEastAsia" w:cs="Times New Roman"/>
          <w:szCs w:val="28"/>
        </w:rPr>
        <w:t>-анализа, позволяющее разлагать сигнал не только по низкочастотным, но и по высокочастотным компонентам, обеспечивая более детальный анализ. Это особенно полезно для сложных сигналов с перекрывающимися частотными составляющими.</w:t>
      </w:r>
    </w:p>
    <w:p w14:paraId="06CBA3FF" w14:textId="77777777" w:rsidR="00E7244A" w:rsidRPr="00E7244A" w:rsidRDefault="00E7244A" w:rsidP="00E7244A">
      <w:pPr>
        <w:spacing w:after="0" w:line="360" w:lineRule="auto"/>
        <w:rPr>
          <w:rFonts w:eastAsiaTheme="minorEastAsia" w:cs="Times New Roman"/>
          <w:szCs w:val="28"/>
        </w:rPr>
      </w:pPr>
    </w:p>
    <w:p w14:paraId="4D5F12CD" w14:textId="3E63B164" w:rsidR="00E7244A" w:rsidRPr="00E7244A" w:rsidRDefault="00F563E3" w:rsidP="00E7244A">
      <w:pPr>
        <w:pStyle w:val="2"/>
      </w:pPr>
      <w:r w:rsidRPr="00A05208">
        <w:t>3</w:t>
      </w:r>
      <w:r>
        <w:t>.7</w:t>
      </w:r>
      <w:r w:rsidR="00E7244A">
        <w:t xml:space="preserve"> Банки полосовых фильтров</w:t>
      </w:r>
    </w:p>
    <w:p w14:paraId="53611FE8" w14:textId="77777777" w:rsidR="00E7244A" w:rsidRPr="00E7244A" w:rsidRDefault="00E7244A" w:rsidP="00E7244A">
      <w:pPr>
        <w:spacing w:after="0" w:line="360" w:lineRule="auto"/>
        <w:rPr>
          <w:rFonts w:eastAsiaTheme="minorEastAsia" w:cs="Times New Roman"/>
          <w:szCs w:val="28"/>
        </w:rPr>
      </w:pPr>
      <w:r w:rsidRPr="00E7244A">
        <w:rPr>
          <w:rFonts w:eastAsiaTheme="minorEastAsia" w:cs="Times New Roman"/>
          <w:szCs w:val="28"/>
        </w:rPr>
        <w:t xml:space="preserve">Банки фильтров – это набор полосовых фильтров, разделяющих сигнал на несколько частотных поддиапазонов. Они широко применяются в обработке </w:t>
      </w:r>
      <w:proofErr w:type="spellStart"/>
      <w:r w:rsidRPr="00E7244A">
        <w:rPr>
          <w:rFonts w:eastAsiaTheme="minorEastAsia" w:cs="Times New Roman"/>
          <w:szCs w:val="28"/>
        </w:rPr>
        <w:t>аудиосигналов</w:t>
      </w:r>
      <w:proofErr w:type="spellEnd"/>
      <w:r w:rsidRPr="00E7244A">
        <w:rPr>
          <w:rFonts w:eastAsiaTheme="minorEastAsia" w:cs="Times New Roman"/>
          <w:szCs w:val="28"/>
        </w:rPr>
        <w:t>, телекоммуникациях и биомедицинских исследованиях. Ключевое преимущество – гибкость настройки частотных полос и возможность адаптации под конкретную задачу.</w:t>
      </w:r>
    </w:p>
    <w:p w14:paraId="5011F487" w14:textId="77777777" w:rsidR="00E7244A" w:rsidRPr="00E7244A" w:rsidRDefault="00E7244A" w:rsidP="00E7244A">
      <w:pPr>
        <w:spacing w:after="0" w:line="360" w:lineRule="auto"/>
        <w:rPr>
          <w:rFonts w:eastAsiaTheme="minorEastAsia" w:cs="Times New Roman"/>
          <w:szCs w:val="28"/>
        </w:rPr>
      </w:pPr>
    </w:p>
    <w:p w14:paraId="5BDEB270" w14:textId="4177E445" w:rsidR="00E7244A" w:rsidRPr="00E7244A" w:rsidRDefault="00F563E3" w:rsidP="00E7244A">
      <w:pPr>
        <w:pStyle w:val="2"/>
      </w:pPr>
      <w:r w:rsidRPr="00F563E3">
        <w:t>3</w:t>
      </w:r>
      <w:r w:rsidR="00E7244A" w:rsidRPr="00E7244A">
        <w:t xml:space="preserve">.8 Кросс-спектральный и </w:t>
      </w:r>
      <w:proofErr w:type="spellStart"/>
      <w:r w:rsidR="00E7244A" w:rsidRPr="00E7244A">
        <w:t>взаимокорреляционный</w:t>
      </w:r>
      <w:proofErr w:type="spellEnd"/>
      <w:r w:rsidR="00E7244A" w:rsidRPr="00E7244A">
        <w:t xml:space="preserve"> анализ</w:t>
      </w:r>
    </w:p>
    <w:p w14:paraId="7835DB54" w14:textId="0C1FBF10" w:rsidR="00E7244A" w:rsidRDefault="00E7244A" w:rsidP="00E7244A">
      <w:pPr>
        <w:spacing w:after="0" w:line="360" w:lineRule="auto"/>
        <w:rPr>
          <w:rFonts w:eastAsiaTheme="minorEastAsia" w:cs="Times New Roman"/>
          <w:szCs w:val="28"/>
        </w:rPr>
      </w:pPr>
      <w:r w:rsidRPr="00E7244A">
        <w:rPr>
          <w:rFonts w:eastAsiaTheme="minorEastAsia" w:cs="Times New Roman"/>
          <w:szCs w:val="28"/>
        </w:rPr>
        <w:t xml:space="preserve">Кросс-спектральный анализ позволяет изучать взаимосвязь двух сигналов в частотной области, вычисляя их когерентность и фазовый сдвиг. </w:t>
      </w:r>
      <w:proofErr w:type="spellStart"/>
      <w:r w:rsidRPr="00E7244A">
        <w:rPr>
          <w:rFonts w:eastAsiaTheme="minorEastAsia" w:cs="Times New Roman"/>
          <w:szCs w:val="28"/>
        </w:rPr>
        <w:t>Взаимокорреляционный</w:t>
      </w:r>
      <w:proofErr w:type="spellEnd"/>
      <w:r w:rsidRPr="00E7244A">
        <w:rPr>
          <w:rFonts w:eastAsiaTheme="minorEastAsia" w:cs="Times New Roman"/>
          <w:szCs w:val="28"/>
        </w:rPr>
        <w:t xml:space="preserve"> анализ, напротив, оценивает временные задержки между сигналами. Эти методы полезны для задач синхронизации, локализации источников сигналов и подавления шумов.</w:t>
      </w:r>
    </w:p>
    <w:p w14:paraId="38F18BE0" w14:textId="77777777" w:rsidR="00E7244A" w:rsidRPr="00B051E0" w:rsidRDefault="00E7244A" w:rsidP="00E7244A">
      <w:pPr>
        <w:spacing w:after="0" w:line="360" w:lineRule="auto"/>
        <w:rPr>
          <w:rFonts w:eastAsiaTheme="minorEastAsia" w:cs="Times New Roman"/>
          <w:szCs w:val="28"/>
        </w:rPr>
      </w:pPr>
    </w:p>
    <w:p w14:paraId="72076D81" w14:textId="4E3F5360" w:rsidR="00156A3A" w:rsidRPr="00CF64FF" w:rsidRDefault="00B55FD4" w:rsidP="00CF64FF">
      <w:pPr>
        <w:pStyle w:val="2"/>
      </w:pPr>
      <w:r w:rsidRPr="00A05208">
        <w:t>3</w:t>
      </w:r>
      <w:r>
        <w:t>.</w:t>
      </w:r>
      <w:r w:rsidRPr="00A05208">
        <w:t>9</w:t>
      </w:r>
      <w:r w:rsidR="005E40D6" w:rsidRPr="00CF64FF">
        <w:t xml:space="preserve"> </w:t>
      </w:r>
      <w:r w:rsidR="00814AED" w:rsidRPr="00CF64FF">
        <w:t>Описание данных</w:t>
      </w:r>
    </w:p>
    <w:p w14:paraId="07F917DE" w14:textId="1559737E" w:rsidR="00814AED" w:rsidRDefault="00814AED" w:rsidP="00C456F0">
      <w:pPr>
        <w:spacing w:after="0" w:line="360" w:lineRule="auto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Каждая запись представлена в виде отдельного файла </w:t>
      </w:r>
      <w:r>
        <w:rPr>
          <w:rFonts w:eastAsiaTheme="minorEastAsia" w:cs="Times New Roman"/>
          <w:lang w:val="en-US"/>
        </w:rPr>
        <w:t>PC</w:t>
      </w:r>
      <w:r w:rsidRPr="00814AED">
        <w:rPr>
          <w:rFonts w:eastAsiaTheme="minorEastAsia" w:cs="Times New Roman"/>
        </w:rPr>
        <w:t xml:space="preserve">. </w:t>
      </w:r>
      <w:r>
        <w:rPr>
          <w:rFonts w:eastAsiaTheme="minorEastAsia" w:cs="Times New Roman"/>
        </w:rPr>
        <w:t>Файлы состоят из заголовка и последовательно расположенных отсчетов. Форма</w:t>
      </w:r>
      <w:r w:rsidR="00E66812">
        <w:rPr>
          <w:rFonts w:eastAsiaTheme="minorEastAsia" w:cs="Times New Roman"/>
        </w:rPr>
        <w:t>т заголовка приведен в таблице 2</w:t>
      </w:r>
      <w:r>
        <w:rPr>
          <w:rFonts w:eastAsiaTheme="minorEastAsia" w:cs="Times New Roman"/>
        </w:rPr>
        <w:t>.1.</w:t>
      </w:r>
    </w:p>
    <w:p w14:paraId="23B058CE" w14:textId="77777777" w:rsidR="00C456F0" w:rsidRDefault="00C456F0" w:rsidP="00C456F0">
      <w:pPr>
        <w:spacing w:after="0" w:line="360" w:lineRule="auto"/>
        <w:jc w:val="both"/>
        <w:rPr>
          <w:rFonts w:eastAsiaTheme="minorEastAsia" w:cs="Times New Roman"/>
        </w:rPr>
      </w:pPr>
    </w:p>
    <w:p w14:paraId="10D9F2C9" w14:textId="3C2118C0" w:rsidR="00814AED" w:rsidRDefault="00E66812" w:rsidP="00814AED">
      <w:pPr>
        <w:spacing w:after="0" w:line="360" w:lineRule="auto"/>
        <w:jc w:val="center"/>
        <w:rPr>
          <w:rFonts w:eastAsiaTheme="minorEastAsia" w:cs="Times New Roman"/>
        </w:rPr>
      </w:pPr>
      <w:r>
        <w:rPr>
          <w:rFonts w:eastAsiaTheme="minorEastAsia" w:cs="Times New Roman"/>
        </w:rPr>
        <w:t>Таблица 2</w:t>
      </w:r>
      <w:r w:rsidR="00814AED">
        <w:rPr>
          <w:rFonts w:eastAsiaTheme="minorEastAsia" w:cs="Times New Roman"/>
        </w:rPr>
        <w:t>.1 – Формат заголовка файла</w:t>
      </w:r>
    </w:p>
    <w:tbl>
      <w:tblPr>
        <w:tblW w:w="7985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904"/>
        <w:gridCol w:w="1516"/>
        <w:gridCol w:w="1273"/>
        <w:gridCol w:w="3292"/>
      </w:tblGrid>
      <w:tr w:rsidR="00814AED" w:rsidRPr="000F11B6" w14:paraId="282D53A6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617CF6C7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Смещ</w:t>
            </w:r>
            <w:proofErr w:type="spellEnd"/>
            <w:r w:rsidRPr="00814AED">
              <w:rPr>
                <w:sz w:val="24"/>
                <w:szCs w:val="24"/>
              </w:rPr>
              <w:t>.</w:t>
            </w:r>
          </w:p>
        </w:tc>
        <w:tc>
          <w:tcPr>
            <w:tcW w:w="904" w:type="dxa"/>
            <w:vAlign w:val="center"/>
          </w:tcPr>
          <w:p w14:paraId="12141C0B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Длина</w:t>
            </w:r>
          </w:p>
        </w:tc>
        <w:tc>
          <w:tcPr>
            <w:tcW w:w="1516" w:type="dxa"/>
            <w:vAlign w:val="center"/>
          </w:tcPr>
          <w:p w14:paraId="28848D1E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Тип и имя</w:t>
            </w:r>
          </w:p>
        </w:tc>
        <w:tc>
          <w:tcPr>
            <w:tcW w:w="1273" w:type="dxa"/>
            <w:vAlign w:val="center"/>
          </w:tcPr>
          <w:p w14:paraId="00267771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Значение</w:t>
            </w:r>
          </w:p>
        </w:tc>
        <w:tc>
          <w:tcPr>
            <w:tcW w:w="3292" w:type="dxa"/>
            <w:vAlign w:val="center"/>
          </w:tcPr>
          <w:p w14:paraId="5EC0DEB9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Комментарий</w:t>
            </w:r>
          </w:p>
        </w:tc>
      </w:tr>
      <w:tr w:rsidR="00814AED" w:rsidRPr="000F11B6" w14:paraId="7292692D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6DEED381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+00</w:t>
            </w:r>
          </w:p>
        </w:tc>
        <w:tc>
          <w:tcPr>
            <w:tcW w:w="904" w:type="dxa"/>
            <w:vAlign w:val="center"/>
          </w:tcPr>
          <w:p w14:paraId="7E34F1A6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2</w:t>
            </w:r>
          </w:p>
        </w:tc>
        <w:tc>
          <w:tcPr>
            <w:tcW w:w="1516" w:type="dxa"/>
            <w:vAlign w:val="center"/>
          </w:tcPr>
          <w:p w14:paraId="50275BD3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int</w:t>
            </w:r>
            <w:proofErr w:type="spellEnd"/>
            <w:r w:rsidRPr="00814AED">
              <w:rPr>
                <w:sz w:val="24"/>
                <w:szCs w:val="24"/>
              </w:rPr>
              <w:t xml:space="preserve"> ID</w:t>
            </w:r>
          </w:p>
        </w:tc>
        <w:tc>
          <w:tcPr>
            <w:tcW w:w="1273" w:type="dxa"/>
            <w:vAlign w:val="center"/>
          </w:tcPr>
          <w:p w14:paraId="10FA847F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ID='PC'</w:t>
            </w:r>
          </w:p>
        </w:tc>
        <w:tc>
          <w:tcPr>
            <w:tcW w:w="3292" w:type="dxa"/>
            <w:vAlign w:val="center"/>
          </w:tcPr>
          <w:p w14:paraId="75B9C39E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Идентификатор формата</w:t>
            </w:r>
          </w:p>
        </w:tc>
      </w:tr>
      <w:tr w:rsidR="00814AED" w:rsidRPr="000F11B6" w14:paraId="5E89CD3B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75D9C906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lastRenderedPageBreak/>
              <w:t>+02</w:t>
            </w:r>
          </w:p>
        </w:tc>
        <w:tc>
          <w:tcPr>
            <w:tcW w:w="904" w:type="dxa"/>
            <w:vAlign w:val="center"/>
          </w:tcPr>
          <w:p w14:paraId="3F01D7C0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44BEC23B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char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Ver</w:t>
            </w:r>
            <w:proofErr w:type="spellEnd"/>
          </w:p>
        </w:tc>
        <w:tc>
          <w:tcPr>
            <w:tcW w:w="1273" w:type="dxa"/>
            <w:vAlign w:val="center"/>
          </w:tcPr>
          <w:p w14:paraId="652E3756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Ver</w:t>
            </w:r>
            <w:proofErr w:type="spellEnd"/>
            <w:r w:rsidRPr="00814AED">
              <w:rPr>
                <w:sz w:val="24"/>
                <w:szCs w:val="24"/>
              </w:rPr>
              <w:t>=1</w:t>
            </w:r>
          </w:p>
        </w:tc>
        <w:tc>
          <w:tcPr>
            <w:tcW w:w="3292" w:type="dxa"/>
            <w:vAlign w:val="center"/>
          </w:tcPr>
          <w:p w14:paraId="390DB948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Номер версии</w:t>
            </w:r>
          </w:p>
        </w:tc>
      </w:tr>
      <w:tr w:rsidR="00814AED" w:rsidRPr="000F11B6" w14:paraId="5C5990E6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6793349C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+03</w:t>
            </w:r>
          </w:p>
        </w:tc>
        <w:tc>
          <w:tcPr>
            <w:tcW w:w="904" w:type="dxa"/>
            <w:vAlign w:val="center"/>
          </w:tcPr>
          <w:p w14:paraId="15563F42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28C580BF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char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SubVer</w:t>
            </w:r>
            <w:proofErr w:type="spellEnd"/>
          </w:p>
        </w:tc>
        <w:tc>
          <w:tcPr>
            <w:tcW w:w="1273" w:type="dxa"/>
            <w:vAlign w:val="center"/>
          </w:tcPr>
          <w:p w14:paraId="3BE8FAF3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SubVer</w:t>
            </w:r>
            <w:proofErr w:type="spellEnd"/>
            <w:r w:rsidRPr="00814AED">
              <w:rPr>
                <w:sz w:val="24"/>
                <w:szCs w:val="24"/>
              </w:rPr>
              <w:t>=1</w:t>
            </w:r>
          </w:p>
        </w:tc>
        <w:tc>
          <w:tcPr>
            <w:tcW w:w="3292" w:type="dxa"/>
            <w:vAlign w:val="center"/>
          </w:tcPr>
          <w:p w14:paraId="73F014C4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 xml:space="preserve">Номер </w:t>
            </w:r>
            <w:proofErr w:type="spellStart"/>
            <w:r w:rsidRPr="00814AED">
              <w:rPr>
                <w:sz w:val="24"/>
                <w:szCs w:val="24"/>
              </w:rPr>
              <w:t>подверсии</w:t>
            </w:r>
            <w:proofErr w:type="spellEnd"/>
          </w:p>
        </w:tc>
      </w:tr>
      <w:tr w:rsidR="00814AED" w:rsidRPr="000F11B6" w14:paraId="0FF3B7A9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73189E65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+04</w:t>
            </w:r>
          </w:p>
        </w:tc>
        <w:tc>
          <w:tcPr>
            <w:tcW w:w="904" w:type="dxa"/>
            <w:vAlign w:val="center"/>
          </w:tcPr>
          <w:p w14:paraId="1281768A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2</w:t>
            </w:r>
          </w:p>
        </w:tc>
        <w:tc>
          <w:tcPr>
            <w:tcW w:w="1516" w:type="dxa"/>
            <w:vAlign w:val="center"/>
          </w:tcPr>
          <w:p w14:paraId="0BAD4AB4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int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HLen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3" w:type="dxa"/>
            <w:vAlign w:val="center"/>
          </w:tcPr>
          <w:p w14:paraId="12178235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Hlen</w:t>
            </w:r>
            <w:proofErr w:type="spellEnd"/>
            <w:r w:rsidRPr="00814AED">
              <w:rPr>
                <w:sz w:val="24"/>
                <w:szCs w:val="24"/>
              </w:rPr>
              <w:t>=42</w:t>
            </w:r>
          </w:p>
        </w:tc>
        <w:tc>
          <w:tcPr>
            <w:tcW w:w="3292" w:type="dxa"/>
            <w:vAlign w:val="center"/>
          </w:tcPr>
          <w:p w14:paraId="2AEAE22E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Длина заголовка в байтах</w:t>
            </w:r>
          </w:p>
        </w:tc>
      </w:tr>
      <w:tr w:rsidR="00814AED" w:rsidRPr="000F11B6" w14:paraId="0C65CA9B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13D983AC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+06</w:t>
            </w:r>
          </w:p>
        </w:tc>
        <w:tc>
          <w:tcPr>
            <w:tcW w:w="904" w:type="dxa"/>
            <w:vAlign w:val="center"/>
          </w:tcPr>
          <w:p w14:paraId="1A9D1695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4</w:t>
            </w:r>
          </w:p>
        </w:tc>
        <w:tc>
          <w:tcPr>
            <w:tcW w:w="1516" w:type="dxa"/>
            <w:vAlign w:val="center"/>
          </w:tcPr>
          <w:p w14:paraId="17781558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long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Datime</w:t>
            </w:r>
            <w:proofErr w:type="spellEnd"/>
          </w:p>
        </w:tc>
        <w:tc>
          <w:tcPr>
            <w:tcW w:w="1273" w:type="dxa"/>
            <w:vAlign w:val="center"/>
          </w:tcPr>
          <w:p w14:paraId="74D781D2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27413A49" w14:textId="4408852D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Дата и примерное время начала</w:t>
            </w:r>
            <w:r w:rsidR="00860E60">
              <w:rPr>
                <w:sz w:val="24"/>
                <w:szCs w:val="24"/>
              </w:rPr>
              <w:t xml:space="preserve"> </w:t>
            </w:r>
            <w:r w:rsidRPr="00814AED">
              <w:rPr>
                <w:sz w:val="24"/>
                <w:szCs w:val="24"/>
              </w:rPr>
              <w:t>в секундах с 1 Января 1970 г.</w:t>
            </w:r>
          </w:p>
        </w:tc>
      </w:tr>
      <w:tr w:rsidR="00814AED" w:rsidRPr="000F11B6" w14:paraId="7E6668B2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381A45BF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+10</w:t>
            </w:r>
          </w:p>
        </w:tc>
        <w:tc>
          <w:tcPr>
            <w:tcW w:w="904" w:type="dxa"/>
            <w:vAlign w:val="center"/>
          </w:tcPr>
          <w:p w14:paraId="62F27505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4</w:t>
            </w:r>
          </w:p>
        </w:tc>
        <w:tc>
          <w:tcPr>
            <w:tcW w:w="1516" w:type="dxa"/>
            <w:vAlign w:val="center"/>
          </w:tcPr>
          <w:p w14:paraId="0A802958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long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Duration</w:t>
            </w:r>
            <w:proofErr w:type="spellEnd"/>
            <w:r w:rsidRPr="00814AED">
              <w:rPr>
                <w:sz w:val="24"/>
                <w:szCs w:val="24"/>
              </w:rPr>
              <w:t xml:space="preserve">         </w:t>
            </w:r>
          </w:p>
        </w:tc>
        <w:tc>
          <w:tcPr>
            <w:tcW w:w="1273" w:type="dxa"/>
            <w:vAlign w:val="center"/>
          </w:tcPr>
          <w:p w14:paraId="71BED75A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4158955A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Длительность сеанса в секундах</w:t>
            </w:r>
          </w:p>
        </w:tc>
      </w:tr>
      <w:tr w:rsidR="00814AED" w:rsidRPr="000F11B6" w14:paraId="5914660A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39CB6E0C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+14</w:t>
            </w:r>
          </w:p>
        </w:tc>
        <w:tc>
          <w:tcPr>
            <w:tcW w:w="904" w:type="dxa"/>
            <w:vAlign w:val="center"/>
          </w:tcPr>
          <w:p w14:paraId="4C49A617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8</w:t>
            </w:r>
          </w:p>
        </w:tc>
        <w:tc>
          <w:tcPr>
            <w:tcW w:w="1516" w:type="dxa"/>
            <w:vAlign w:val="center"/>
          </w:tcPr>
          <w:p w14:paraId="40759121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double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Scale</w:t>
            </w:r>
            <w:proofErr w:type="spellEnd"/>
          </w:p>
        </w:tc>
        <w:tc>
          <w:tcPr>
            <w:tcW w:w="1273" w:type="dxa"/>
            <w:vAlign w:val="center"/>
          </w:tcPr>
          <w:p w14:paraId="794D717B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2B077B5D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Коэффициент пересчета в физическую величину</w:t>
            </w:r>
          </w:p>
        </w:tc>
      </w:tr>
      <w:tr w:rsidR="00814AED" w:rsidRPr="000F11B6" w14:paraId="7326F9C4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7E9B83DE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+22</w:t>
            </w:r>
          </w:p>
        </w:tc>
        <w:tc>
          <w:tcPr>
            <w:tcW w:w="904" w:type="dxa"/>
            <w:vAlign w:val="center"/>
          </w:tcPr>
          <w:p w14:paraId="2F1ECD9E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4BC2E483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char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Year</w:t>
            </w:r>
            <w:proofErr w:type="spellEnd"/>
          </w:p>
        </w:tc>
        <w:tc>
          <w:tcPr>
            <w:tcW w:w="1273" w:type="dxa"/>
            <w:vAlign w:val="center"/>
          </w:tcPr>
          <w:p w14:paraId="0EC565B0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45DABA39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Год начала сеанса</w:t>
            </w:r>
          </w:p>
        </w:tc>
      </w:tr>
      <w:tr w:rsidR="00814AED" w:rsidRPr="000F11B6" w14:paraId="6CCBF9ED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3948C4F9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+23</w:t>
            </w:r>
          </w:p>
        </w:tc>
        <w:tc>
          <w:tcPr>
            <w:tcW w:w="904" w:type="dxa"/>
            <w:vAlign w:val="center"/>
          </w:tcPr>
          <w:p w14:paraId="37B9462C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59C5C4EC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char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Month</w:t>
            </w:r>
            <w:proofErr w:type="spellEnd"/>
          </w:p>
        </w:tc>
        <w:tc>
          <w:tcPr>
            <w:tcW w:w="1273" w:type="dxa"/>
            <w:vAlign w:val="center"/>
          </w:tcPr>
          <w:p w14:paraId="132081C1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611E91CB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Месяц начала сеанса</w:t>
            </w:r>
          </w:p>
        </w:tc>
      </w:tr>
      <w:tr w:rsidR="00814AED" w:rsidRPr="000F11B6" w14:paraId="0B43FBD1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683FE97D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+24</w:t>
            </w:r>
          </w:p>
        </w:tc>
        <w:tc>
          <w:tcPr>
            <w:tcW w:w="904" w:type="dxa"/>
            <w:vAlign w:val="center"/>
          </w:tcPr>
          <w:p w14:paraId="76ED4BEE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0886DC68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char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Day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3" w:type="dxa"/>
            <w:vAlign w:val="center"/>
          </w:tcPr>
          <w:p w14:paraId="38C22779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0B710E73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День начала сеанса</w:t>
            </w:r>
          </w:p>
        </w:tc>
      </w:tr>
      <w:tr w:rsidR="00814AED" w:rsidRPr="000F11B6" w14:paraId="7C4DA800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4A203094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+25</w:t>
            </w:r>
          </w:p>
        </w:tc>
        <w:tc>
          <w:tcPr>
            <w:tcW w:w="904" w:type="dxa"/>
            <w:vAlign w:val="center"/>
          </w:tcPr>
          <w:p w14:paraId="4FF48BAF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739FA451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char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Hour</w:t>
            </w:r>
            <w:proofErr w:type="spellEnd"/>
          </w:p>
        </w:tc>
        <w:tc>
          <w:tcPr>
            <w:tcW w:w="1273" w:type="dxa"/>
            <w:vAlign w:val="center"/>
          </w:tcPr>
          <w:p w14:paraId="4E6FBF45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3009A00C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Час начала сеанса</w:t>
            </w:r>
          </w:p>
        </w:tc>
      </w:tr>
      <w:tr w:rsidR="00814AED" w:rsidRPr="000F11B6" w14:paraId="61EA2C59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4A32F851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+26</w:t>
            </w:r>
          </w:p>
        </w:tc>
        <w:tc>
          <w:tcPr>
            <w:tcW w:w="904" w:type="dxa"/>
            <w:vAlign w:val="center"/>
          </w:tcPr>
          <w:p w14:paraId="206D200F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157390C1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char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Minute</w:t>
            </w:r>
            <w:proofErr w:type="spellEnd"/>
          </w:p>
        </w:tc>
        <w:tc>
          <w:tcPr>
            <w:tcW w:w="1273" w:type="dxa"/>
            <w:vAlign w:val="center"/>
          </w:tcPr>
          <w:p w14:paraId="0D850386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42E4E320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Минута начала сеанса</w:t>
            </w:r>
          </w:p>
        </w:tc>
      </w:tr>
      <w:tr w:rsidR="00814AED" w:rsidRPr="000F11B6" w14:paraId="6F683A93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6FB4377C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+27</w:t>
            </w:r>
          </w:p>
        </w:tc>
        <w:tc>
          <w:tcPr>
            <w:tcW w:w="904" w:type="dxa"/>
            <w:vAlign w:val="center"/>
          </w:tcPr>
          <w:p w14:paraId="6FC17220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6B442CFC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char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Second</w:t>
            </w:r>
            <w:proofErr w:type="spellEnd"/>
          </w:p>
        </w:tc>
        <w:tc>
          <w:tcPr>
            <w:tcW w:w="1273" w:type="dxa"/>
            <w:vAlign w:val="center"/>
          </w:tcPr>
          <w:p w14:paraId="317EA706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62DA652C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Секунда начала сеанса</w:t>
            </w:r>
          </w:p>
        </w:tc>
      </w:tr>
      <w:tr w:rsidR="00814AED" w:rsidRPr="000F11B6" w14:paraId="543BA72F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0C9C0155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+28</w:t>
            </w:r>
          </w:p>
        </w:tc>
        <w:tc>
          <w:tcPr>
            <w:tcW w:w="904" w:type="dxa"/>
            <w:vAlign w:val="center"/>
          </w:tcPr>
          <w:p w14:paraId="57EBCAF5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4</w:t>
            </w:r>
          </w:p>
        </w:tc>
        <w:tc>
          <w:tcPr>
            <w:tcW w:w="1516" w:type="dxa"/>
            <w:vAlign w:val="center"/>
          </w:tcPr>
          <w:p w14:paraId="0BD5F1DF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long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MicroSec</w:t>
            </w:r>
            <w:proofErr w:type="spellEnd"/>
          </w:p>
        </w:tc>
        <w:tc>
          <w:tcPr>
            <w:tcW w:w="1273" w:type="dxa"/>
            <w:vAlign w:val="center"/>
          </w:tcPr>
          <w:p w14:paraId="29ACBBD3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62AE4FE3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Поправка в микросекундах к времени начала сеанса</w:t>
            </w:r>
          </w:p>
        </w:tc>
      </w:tr>
      <w:tr w:rsidR="00814AED" w:rsidRPr="000F11B6" w14:paraId="54E4C5F7" w14:textId="77777777" w:rsidTr="00C456F0">
        <w:trPr>
          <w:trHeight w:val="617"/>
        </w:trPr>
        <w:tc>
          <w:tcPr>
            <w:tcW w:w="1000" w:type="dxa"/>
            <w:vAlign w:val="center"/>
          </w:tcPr>
          <w:p w14:paraId="0F89893F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+32</w:t>
            </w:r>
          </w:p>
        </w:tc>
        <w:tc>
          <w:tcPr>
            <w:tcW w:w="904" w:type="dxa"/>
            <w:vAlign w:val="center"/>
          </w:tcPr>
          <w:p w14:paraId="2A630131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2</w:t>
            </w:r>
          </w:p>
        </w:tc>
        <w:tc>
          <w:tcPr>
            <w:tcW w:w="1516" w:type="dxa"/>
            <w:vAlign w:val="center"/>
          </w:tcPr>
          <w:p w14:paraId="33317D55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int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SamplRate</w:t>
            </w:r>
            <w:proofErr w:type="spellEnd"/>
          </w:p>
        </w:tc>
        <w:tc>
          <w:tcPr>
            <w:tcW w:w="1273" w:type="dxa"/>
            <w:vAlign w:val="center"/>
          </w:tcPr>
          <w:p w14:paraId="0CA1F921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3CDF12E6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Частота дискретизации в Гц</w:t>
            </w:r>
          </w:p>
        </w:tc>
      </w:tr>
      <w:tr w:rsidR="00814AED" w:rsidRPr="000F11B6" w14:paraId="5EB8D8EF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678B6859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+34</w:t>
            </w:r>
          </w:p>
        </w:tc>
        <w:tc>
          <w:tcPr>
            <w:tcW w:w="904" w:type="dxa"/>
            <w:vAlign w:val="center"/>
          </w:tcPr>
          <w:p w14:paraId="6A2F1371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4</w:t>
            </w:r>
          </w:p>
        </w:tc>
        <w:tc>
          <w:tcPr>
            <w:tcW w:w="1516" w:type="dxa"/>
            <w:vAlign w:val="center"/>
          </w:tcPr>
          <w:p w14:paraId="2B09D295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long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SamplNum</w:t>
            </w:r>
            <w:proofErr w:type="spellEnd"/>
          </w:p>
        </w:tc>
        <w:tc>
          <w:tcPr>
            <w:tcW w:w="1273" w:type="dxa"/>
            <w:vAlign w:val="center"/>
          </w:tcPr>
          <w:p w14:paraId="32E073A0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67C07E44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Число отсчетов в трассе</w:t>
            </w:r>
          </w:p>
        </w:tc>
      </w:tr>
      <w:tr w:rsidR="00814AED" w:rsidRPr="000F11B6" w14:paraId="03D6C084" w14:textId="77777777" w:rsidTr="00860E60">
        <w:trPr>
          <w:trHeight w:val="2765"/>
        </w:trPr>
        <w:tc>
          <w:tcPr>
            <w:tcW w:w="1000" w:type="dxa"/>
            <w:vAlign w:val="center"/>
          </w:tcPr>
          <w:p w14:paraId="746727AE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+38</w:t>
            </w:r>
          </w:p>
        </w:tc>
        <w:tc>
          <w:tcPr>
            <w:tcW w:w="904" w:type="dxa"/>
            <w:vAlign w:val="center"/>
          </w:tcPr>
          <w:p w14:paraId="346A3CC4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2</w:t>
            </w:r>
          </w:p>
        </w:tc>
        <w:tc>
          <w:tcPr>
            <w:tcW w:w="1516" w:type="dxa"/>
            <w:vAlign w:val="center"/>
          </w:tcPr>
          <w:p w14:paraId="6AA9FD19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int</w:t>
            </w:r>
            <w:proofErr w:type="spellEnd"/>
            <w:r w:rsidRPr="00814AED">
              <w:rPr>
                <w:sz w:val="24"/>
                <w:szCs w:val="24"/>
              </w:rPr>
              <w:t xml:space="preserve">  </w:t>
            </w:r>
            <w:proofErr w:type="spellStart"/>
            <w:r w:rsidRPr="00814AED">
              <w:rPr>
                <w:sz w:val="24"/>
                <w:szCs w:val="24"/>
              </w:rPr>
              <w:t>SamplType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3" w:type="dxa"/>
            <w:vAlign w:val="center"/>
          </w:tcPr>
          <w:p w14:paraId="165F9661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4A35FA89" w14:textId="77777777" w:rsidR="00860E60" w:rsidRDefault="00814AED" w:rsidP="00860E60">
            <w:pPr>
              <w:spacing w:line="240" w:lineRule="auto"/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 xml:space="preserve">Длина и тип отсчета: </w:t>
            </w:r>
          </w:p>
          <w:p w14:paraId="402C09EF" w14:textId="77777777" w:rsidR="00860E60" w:rsidRDefault="00814AED" w:rsidP="00860E60">
            <w:pPr>
              <w:spacing w:line="240" w:lineRule="auto"/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 xml:space="preserve">0002h - </w:t>
            </w:r>
            <w:proofErr w:type="spellStart"/>
            <w:r w:rsidRPr="00814AED">
              <w:rPr>
                <w:sz w:val="24"/>
                <w:szCs w:val="24"/>
              </w:rPr>
              <w:t>int</w:t>
            </w:r>
            <w:proofErr w:type="spellEnd"/>
            <w:r w:rsidRPr="00814AED">
              <w:rPr>
                <w:sz w:val="24"/>
                <w:szCs w:val="24"/>
              </w:rPr>
              <w:t xml:space="preserve"> - знаковое 16 бит</w:t>
            </w:r>
          </w:p>
          <w:p w14:paraId="0D70ACB8" w14:textId="6881371C" w:rsidR="00814AED" w:rsidRPr="00814AED" w:rsidRDefault="00814AED" w:rsidP="00860E60">
            <w:pPr>
              <w:spacing w:line="240" w:lineRule="auto"/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 xml:space="preserve">0102h - </w:t>
            </w:r>
            <w:proofErr w:type="spellStart"/>
            <w:r w:rsidRPr="00814AED">
              <w:rPr>
                <w:sz w:val="24"/>
                <w:szCs w:val="24"/>
              </w:rPr>
              <w:t>unsigned</w:t>
            </w:r>
            <w:proofErr w:type="spellEnd"/>
            <w:r w:rsidRPr="00814AED">
              <w:rPr>
                <w:sz w:val="24"/>
                <w:szCs w:val="24"/>
              </w:rPr>
              <w:t xml:space="preserve"> – </w:t>
            </w:r>
            <w:proofErr w:type="spellStart"/>
            <w:r w:rsidRPr="00814AED">
              <w:rPr>
                <w:sz w:val="24"/>
                <w:szCs w:val="24"/>
              </w:rPr>
              <w:t>беззнаковое</w:t>
            </w:r>
            <w:proofErr w:type="spellEnd"/>
          </w:p>
          <w:p w14:paraId="369EBFD9" w14:textId="77777777" w:rsidR="00814AED" w:rsidRPr="00814AED" w:rsidRDefault="00814AED" w:rsidP="00860E60">
            <w:pPr>
              <w:spacing w:line="240" w:lineRule="auto"/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 xml:space="preserve">0004h - </w:t>
            </w:r>
            <w:proofErr w:type="spellStart"/>
            <w:r w:rsidRPr="00814AED">
              <w:rPr>
                <w:sz w:val="24"/>
                <w:szCs w:val="24"/>
              </w:rPr>
              <w:t>long</w:t>
            </w:r>
            <w:proofErr w:type="spellEnd"/>
            <w:r w:rsidRPr="00814AED">
              <w:rPr>
                <w:sz w:val="24"/>
                <w:szCs w:val="24"/>
              </w:rPr>
              <w:t xml:space="preserve"> - двойное 32 бит</w:t>
            </w:r>
          </w:p>
          <w:p w14:paraId="0332B9BC" w14:textId="77777777" w:rsidR="00814AED" w:rsidRPr="00814AED" w:rsidRDefault="00814AED" w:rsidP="00860E60">
            <w:pPr>
              <w:spacing w:line="240" w:lineRule="auto"/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 xml:space="preserve">1004h - </w:t>
            </w:r>
            <w:proofErr w:type="spellStart"/>
            <w:r w:rsidRPr="00814AED">
              <w:rPr>
                <w:sz w:val="24"/>
                <w:szCs w:val="24"/>
              </w:rPr>
              <w:t>float</w:t>
            </w:r>
            <w:proofErr w:type="spellEnd"/>
            <w:r w:rsidRPr="00814AED">
              <w:rPr>
                <w:sz w:val="24"/>
                <w:szCs w:val="24"/>
              </w:rPr>
              <w:t xml:space="preserve"> - плавающая точка</w:t>
            </w:r>
          </w:p>
          <w:p w14:paraId="4C0C02DD" w14:textId="77777777" w:rsidR="00814AED" w:rsidRPr="00814AED" w:rsidRDefault="00814AED" w:rsidP="00860E60">
            <w:pPr>
              <w:spacing w:line="240" w:lineRule="auto"/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 xml:space="preserve">1008h - </w:t>
            </w:r>
            <w:proofErr w:type="spellStart"/>
            <w:r w:rsidRPr="00814AED">
              <w:rPr>
                <w:sz w:val="24"/>
                <w:szCs w:val="24"/>
              </w:rPr>
              <w:t>double</w:t>
            </w:r>
            <w:proofErr w:type="spellEnd"/>
            <w:r w:rsidRPr="00814AED">
              <w:rPr>
                <w:sz w:val="24"/>
                <w:szCs w:val="24"/>
              </w:rPr>
              <w:t xml:space="preserve"> – двойное</w:t>
            </w:r>
          </w:p>
        </w:tc>
      </w:tr>
      <w:tr w:rsidR="00814AED" w:rsidRPr="000F11B6" w14:paraId="2956C74E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60A44578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+40</w:t>
            </w:r>
          </w:p>
        </w:tc>
        <w:tc>
          <w:tcPr>
            <w:tcW w:w="904" w:type="dxa"/>
            <w:vAlign w:val="center"/>
          </w:tcPr>
          <w:p w14:paraId="1909EB4E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2C94D997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 xml:space="preserve">1char </w:t>
            </w:r>
            <w:proofErr w:type="spellStart"/>
            <w:r w:rsidRPr="00814AED">
              <w:rPr>
                <w:sz w:val="24"/>
                <w:szCs w:val="24"/>
              </w:rPr>
              <w:t>TrNum</w:t>
            </w:r>
            <w:proofErr w:type="spellEnd"/>
          </w:p>
        </w:tc>
        <w:tc>
          <w:tcPr>
            <w:tcW w:w="1273" w:type="dxa"/>
            <w:vAlign w:val="center"/>
          </w:tcPr>
          <w:p w14:paraId="656C4FEB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0742D0F4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Номер трассы в исходном файле</w:t>
            </w:r>
          </w:p>
        </w:tc>
      </w:tr>
      <w:tr w:rsidR="00814AED" w:rsidRPr="000F11B6" w14:paraId="67A7014D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1C31039E" w14:textId="76E3E427" w:rsidR="00814AED" w:rsidRPr="00814AED" w:rsidRDefault="00814AED" w:rsidP="00814AED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+41</w:t>
            </w:r>
          </w:p>
        </w:tc>
        <w:tc>
          <w:tcPr>
            <w:tcW w:w="904" w:type="dxa"/>
            <w:vAlign w:val="center"/>
          </w:tcPr>
          <w:p w14:paraId="1F6495B3" w14:textId="1FB49093" w:rsidR="00814AED" w:rsidRPr="00814AED" w:rsidRDefault="00814AED" w:rsidP="00814AED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70CFAA93" w14:textId="6D1B1A29" w:rsidR="00814AED" w:rsidRPr="00814AED" w:rsidRDefault="00814AED" w:rsidP="00814AED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char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Reserved</w:t>
            </w:r>
            <w:proofErr w:type="spellEnd"/>
          </w:p>
        </w:tc>
        <w:tc>
          <w:tcPr>
            <w:tcW w:w="1273" w:type="dxa"/>
            <w:vAlign w:val="center"/>
          </w:tcPr>
          <w:p w14:paraId="69CFAC3B" w14:textId="43C79107" w:rsidR="00814AED" w:rsidRPr="00814AED" w:rsidRDefault="00814AED" w:rsidP="00814AED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00</w:t>
            </w:r>
          </w:p>
        </w:tc>
        <w:tc>
          <w:tcPr>
            <w:tcW w:w="3292" w:type="dxa"/>
            <w:vAlign w:val="center"/>
          </w:tcPr>
          <w:p w14:paraId="5F0F43C0" w14:textId="5A139661" w:rsidR="00814AED" w:rsidRPr="00814AED" w:rsidRDefault="00814AED" w:rsidP="00814AED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 xml:space="preserve">Зарезервировано, </w:t>
            </w:r>
            <w:proofErr w:type="spellStart"/>
            <w:r w:rsidRPr="00814AED">
              <w:rPr>
                <w:sz w:val="24"/>
                <w:szCs w:val="24"/>
              </w:rPr>
              <w:t>д.б</w:t>
            </w:r>
            <w:proofErr w:type="spellEnd"/>
            <w:r w:rsidRPr="00814AED">
              <w:rPr>
                <w:sz w:val="24"/>
                <w:szCs w:val="24"/>
              </w:rPr>
              <w:t>. ноль</w:t>
            </w:r>
          </w:p>
        </w:tc>
      </w:tr>
    </w:tbl>
    <w:p w14:paraId="5C7A12EE" w14:textId="6072FFC5" w:rsidR="00814AED" w:rsidRPr="00BA357D" w:rsidRDefault="00814AED" w:rsidP="00814AED">
      <w:r w:rsidRPr="00BA357D">
        <w:lastRenderedPageBreak/>
        <w:t xml:space="preserve">Формат </w:t>
      </w:r>
      <w:r>
        <w:t xml:space="preserve">самого </w:t>
      </w:r>
      <w:r w:rsidRPr="00BA357D">
        <w:t>файла: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117"/>
      </w:tblGrid>
      <w:tr w:rsidR="00814AED" w14:paraId="58FC6B70" w14:textId="77777777" w:rsidTr="004743BB">
        <w:trPr>
          <w:jc w:val="center"/>
        </w:trPr>
        <w:tc>
          <w:tcPr>
            <w:tcW w:w="3117" w:type="dxa"/>
            <w:vAlign w:val="center"/>
          </w:tcPr>
          <w:p w14:paraId="523511E5" w14:textId="77777777" w:rsidR="00814AED" w:rsidRPr="00E87CA3" w:rsidRDefault="00814AED" w:rsidP="004743BB">
            <w:pPr>
              <w:jc w:val="center"/>
              <w:rPr>
                <w:sz w:val="24"/>
                <w:szCs w:val="24"/>
              </w:rPr>
            </w:pPr>
            <w:r w:rsidRPr="00E87CA3">
              <w:rPr>
                <w:sz w:val="24"/>
                <w:szCs w:val="24"/>
              </w:rPr>
              <w:t>Заголовок (</w:t>
            </w:r>
            <w:r w:rsidRPr="00E87CA3">
              <w:rPr>
                <w:sz w:val="24"/>
                <w:szCs w:val="24"/>
                <w:lang w:val="en-US"/>
              </w:rPr>
              <w:t xml:space="preserve">N </w:t>
            </w:r>
            <w:r w:rsidRPr="00E87CA3">
              <w:rPr>
                <w:sz w:val="24"/>
                <w:szCs w:val="24"/>
              </w:rPr>
              <w:t>байт)</w:t>
            </w:r>
          </w:p>
        </w:tc>
      </w:tr>
      <w:tr w:rsidR="00814AED" w14:paraId="6828B4D6" w14:textId="77777777" w:rsidTr="004743BB">
        <w:trPr>
          <w:jc w:val="center"/>
        </w:trPr>
        <w:tc>
          <w:tcPr>
            <w:tcW w:w="3117" w:type="dxa"/>
            <w:vAlign w:val="center"/>
          </w:tcPr>
          <w:p w14:paraId="66B27B15" w14:textId="77777777" w:rsidR="00814AED" w:rsidRPr="00E87CA3" w:rsidRDefault="00814AED" w:rsidP="004743BB">
            <w:pPr>
              <w:jc w:val="center"/>
              <w:rPr>
                <w:sz w:val="24"/>
                <w:szCs w:val="24"/>
              </w:rPr>
            </w:pPr>
            <w:r w:rsidRPr="00E87CA3">
              <w:rPr>
                <w:sz w:val="24"/>
                <w:szCs w:val="24"/>
              </w:rPr>
              <w:t>Отсчёт 1 (</w:t>
            </w:r>
            <w:r w:rsidRPr="00E87CA3">
              <w:rPr>
                <w:sz w:val="24"/>
                <w:szCs w:val="24"/>
                <w:lang w:val="en-US"/>
              </w:rPr>
              <w:t xml:space="preserve">M </w:t>
            </w:r>
            <w:r w:rsidRPr="00E87CA3">
              <w:rPr>
                <w:sz w:val="24"/>
                <w:szCs w:val="24"/>
              </w:rPr>
              <w:t>байт)</w:t>
            </w:r>
          </w:p>
        </w:tc>
      </w:tr>
      <w:tr w:rsidR="00814AED" w14:paraId="477D49CD" w14:textId="77777777" w:rsidTr="004743BB">
        <w:trPr>
          <w:jc w:val="center"/>
        </w:trPr>
        <w:tc>
          <w:tcPr>
            <w:tcW w:w="3117" w:type="dxa"/>
            <w:vAlign w:val="center"/>
          </w:tcPr>
          <w:p w14:paraId="7CAE5845" w14:textId="77777777" w:rsidR="00814AED" w:rsidRPr="00E87CA3" w:rsidRDefault="00814AED" w:rsidP="004743BB">
            <w:pPr>
              <w:jc w:val="center"/>
              <w:rPr>
                <w:sz w:val="24"/>
                <w:szCs w:val="24"/>
              </w:rPr>
            </w:pPr>
            <w:r w:rsidRPr="00E87CA3">
              <w:rPr>
                <w:sz w:val="24"/>
                <w:szCs w:val="24"/>
              </w:rPr>
              <w:t xml:space="preserve">Отсчёт </w:t>
            </w:r>
            <w:r w:rsidRPr="00E87CA3">
              <w:rPr>
                <w:sz w:val="24"/>
                <w:szCs w:val="24"/>
                <w:lang w:val="en-US"/>
              </w:rPr>
              <w:t>2</w:t>
            </w:r>
            <w:r w:rsidRPr="00E87CA3">
              <w:rPr>
                <w:sz w:val="24"/>
                <w:szCs w:val="24"/>
              </w:rPr>
              <w:t xml:space="preserve"> (</w:t>
            </w:r>
            <w:r w:rsidRPr="00E87CA3">
              <w:rPr>
                <w:sz w:val="24"/>
                <w:szCs w:val="24"/>
                <w:lang w:val="en-US"/>
              </w:rPr>
              <w:t xml:space="preserve">M </w:t>
            </w:r>
            <w:r w:rsidRPr="00E87CA3">
              <w:rPr>
                <w:sz w:val="24"/>
                <w:szCs w:val="24"/>
              </w:rPr>
              <w:t>байт)</w:t>
            </w:r>
          </w:p>
        </w:tc>
      </w:tr>
      <w:tr w:rsidR="00814AED" w14:paraId="062A48C7" w14:textId="77777777" w:rsidTr="004743BB">
        <w:trPr>
          <w:jc w:val="center"/>
        </w:trPr>
        <w:tc>
          <w:tcPr>
            <w:tcW w:w="3117" w:type="dxa"/>
            <w:vAlign w:val="center"/>
          </w:tcPr>
          <w:p w14:paraId="2C850555" w14:textId="77777777" w:rsidR="00814AED" w:rsidRPr="00E87CA3" w:rsidRDefault="00814AED" w:rsidP="004743BB">
            <w:pPr>
              <w:jc w:val="center"/>
              <w:rPr>
                <w:sz w:val="24"/>
                <w:szCs w:val="24"/>
              </w:rPr>
            </w:pPr>
            <w:r w:rsidRPr="00E87CA3">
              <w:rPr>
                <w:sz w:val="24"/>
                <w:szCs w:val="24"/>
              </w:rPr>
              <w:t>…</w:t>
            </w:r>
          </w:p>
        </w:tc>
      </w:tr>
      <w:tr w:rsidR="00814AED" w14:paraId="0E61FF81" w14:textId="77777777" w:rsidTr="004743BB">
        <w:trPr>
          <w:jc w:val="center"/>
        </w:trPr>
        <w:tc>
          <w:tcPr>
            <w:tcW w:w="3117" w:type="dxa"/>
            <w:vAlign w:val="center"/>
          </w:tcPr>
          <w:p w14:paraId="1F36A4EE" w14:textId="77777777" w:rsidR="00814AED" w:rsidRPr="00E87CA3" w:rsidRDefault="00814AED" w:rsidP="004743BB">
            <w:pPr>
              <w:jc w:val="center"/>
              <w:rPr>
                <w:sz w:val="24"/>
                <w:szCs w:val="24"/>
              </w:rPr>
            </w:pPr>
            <w:r w:rsidRPr="00E87CA3">
              <w:rPr>
                <w:sz w:val="24"/>
                <w:szCs w:val="24"/>
              </w:rPr>
              <w:t xml:space="preserve">Отсчёт </w:t>
            </w:r>
            <w:r w:rsidRPr="00E87CA3">
              <w:rPr>
                <w:sz w:val="24"/>
                <w:szCs w:val="24"/>
                <w:lang w:val="en-US"/>
              </w:rPr>
              <w:t>K</w:t>
            </w:r>
            <w:r w:rsidRPr="00E87CA3">
              <w:rPr>
                <w:sz w:val="24"/>
                <w:szCs w:val="24"/>
              </w:rPr>
              <w:t xml:space="preserve"> (</w:t>
            </w:r>
            <w:r w:rsidRPr="00E87CA3">
              <w:rPr>
                <w:sz w:val="24"/>
                <w:szCs w:val="24"/>
                <w:lang w:val="en-US"/>
              </w:rPr>
              <w:t xml:space="preserve">M </w:t>
            </w:r>
            <w:r w:rsidRPr="00E87CA3">
              <w:rPr>
                <w:sz w:val="24"/>
                <w:szCs w:val="24"/>
              </w:rPr>
              <w:t>байт)</w:t>
            </w:r>
          </w:p>
        </w:tc>
      </w:tr>
    </w:tbl>
    <w:p w14:paraId="6BD72BA4" w14:textId="2DDFCDE0" w:rsidR="00C456F0" w:rsidRDefault="00C456F0" w:rsidP="00C456F0">
      <w:pPr>
        <w:spacing w:after="0" w:line="360" w:lineRule="auto"/>
        <w:jc w:val="both"/>
        <w:rPr>
          <w:rFonts w:eastAsiaTheme="minorEastAsia" w:cs="Times New Roman"/>
        </w:rPr>
      </w:pPr>
    </w:p>
    <w:p w14:paraId="7DE9CD0F" w14:textId="77777777" w:rsidR="00A05208" w:rsidRPr="0044440E" w:rsidRDefault="00A05208" w:rsidP="00C456F0">
      <w:pPr>
        <w:spacing w:after="0" w:line="360" w:lineRule="auto"/>
        <w:jc w:val="both"/>
        <w:rPr>
          <w:rFonts w:eastAsiaTheme="minorEastAsia" w:cs="Times New Roman"/>
        </w:rPr>
      </w:pPr>
    </w:p>
    <w:p w14:paraId="27F52673" w14:textId="04DBD299" w:rsidR="000D235C" w:rsidRPr="00CF64FF" w:rsidRDefault="00CF64FF" w:rsidP="001932C9">
      <w:pPr>
        <w:pStyle w:val="2"/>
        <w:spacing w:line="360" w:lineRule="auto"/>
      </w:pPr>
      <w:r>
        <w:t>3.</w:t>
      </w:r>
      <w:r w:rsidR="00B55FD4">
        <w:rPr>
          <w:lang w:val="en-US"/>
        </w:rPr>
        <w:t>10</w:t>
      </w:r>
      <w:r>
        <w:t xml:space="preserve"> Средства </w:t>
      </w:r>
      <w:r>
        <w:rPr>
          <w:lang w:val="en-US"/>
        </w:rPr>
        <w:t>Python</w:t>
      </w:r>
    </w:p>
    <w:p w14:paraId="2E5EF253" w14:textId="77777777" w:rsidR="009E2E7D" w:rsidRPr="009E2E7D" w:rsidRDefault="009E2E7D" w:rsidP="009E2E7D">
      <w:pPr>
        <w:spacing w:after="0" w:line="360" w:lineRule="auto"/>
        <w:jc w:val="both"/>
        <w:rPr>
          <w:rFonts w:eastAsiaTheme="minorEastAsia" w:cs="Times New Roman"/>
          <w:szCs w:val="28"/>
        </w:rPr>
      </w:pPr>
      <w:r w:rsidRPr="009E2E7D">
        <w:rPr>
          <w:rFonts w:eastAsiaTheme="minorEastAsia" w:cs="Times New Roman"/>
          <w:szCs w:val="28"/>
        </w:rPr>
        <w:t>В данном исследовании был применён комплекс специализированных инструментов, охватывающих все этапы работы с данными — от их загрузки до визуализации результатов.</w:t>
      </w:r>
    </w:p>
    <w:p w14:paraId="0B83216A" w14:textId="77777777" w:rsidR="009E2E7D" w:rsidRPr="009E2E7D" w:rsidRDefault="009E2E7D" w:rsidP="009E2E7D">
      <w:pPr>
        <w:spacing w:after="0" w:line="360" w:lineRule="auto"/>
        <w:jc w:val="both"/>
        <w:rPr>
          <w:rFonts w:eastAsiaTheme="minorEastAsia" w:cs="Times New Roman"/>
          <w:szCs w:val="28"/>
        </w:rPr>
      </w:pPr>
    </w:p>
    <w:p w14:paraId="40A58905" w14:textId="77777777" w:rsidR="009E2E7D" w:rsidRPr="009E2E7D" w:rsidRDefault="009E2E7D" w:rsidP="009E2E7D">
      <w:pPr>
        <w:spacing w:after="0" w:line="360" w:lineRule="auto"/>
        <w:jc w:val="both"/>
        <w:rPr>
          <w:rFonts w:eastAsiaTheme="minorEastAsia" w:cs="Times New Roman"/>
          <w:szCs w:val="28"/>
        </w:rPr>
      </w:pPr>
      <w:r w:rsidRPr="009E2E7D">
        <w:rPr>
          <w:rFonts w:eastAsiaTheme="minorEastAsia" w:cs="Times New Roman"/>
          <w:szCs w:val="28"/>
        </w:rPr>
        <w:t xml:space="preserve">Основой для работы с сейсмическими записями стала библиотека </w:t>
      </w:r>
      <w:proofErr w:type="spellStart"/>
      <w:r w:rsidRPr="009E2E7D">
        <w:rPr>
          <w:rFonts w:eastAsiaTheme="minorEastAsia" w:cs="Times New Roman"/>
          <w:szCs w:val="28"/>
        </w:rPr>
        <w:t>ObsPy</w:t>
      </w:r>
      <w:proofErr w:type="spellEnd"/>
      <w:r w:rsidRPr="009E2E7D">
        <w:rPr>
          <w:rFonts w:eastAsiaTheme="minorEastAsia" w:cs="Times New Roman"/>
          <w:szCs w:val="28"/>
        </w:rPr>
        <w:t xml:space="preserve">, представляющая собой специализированный инструментарий для сейсмологии. Её ключевое преимущество — поддержка всех распространённых форматов хранения сейсмических данных, включая SEED, </w:t>
      </w:r>
      <w:proofErr w:type="spellStart"/>
      <w:r w:rsidRPr="009E2E7D">
        <w:rPr>
          <w:rFonts w:eastAsiaTheme="minorEastAsia" w:cs="Times New Roman"/>
          <w:szCs w:val="28"/>
        </w:rPr>
        <w:t>MiniSEED</w:t>
      </w:r>
      <w:proofErr w:type="spellEnd"/>
      <w:r w:rsidRPr="009E2E7D">
        <w:rPr>
          <w:rFonts w:eastAsiaTheme="minorEastAsia" w:cs="Times New Roman"/>
          <w:szCs w:val="28"/>
        </w:rPr>
        <w:t xml:space="preserve"> и SAC.</w:t>
      </w:r>
    </w:p>
    <w:p w14:paraId="6C4DE2B8" w14:textId="77777777" w:rsidR="009E2E7D" w:rsidRDefault="009E2E7D" w:rsidP="009E2E7D">
      <w:pPr>
        <w:spacing w:after="0" w:line="360" w:lineRule="auto"/>
        <w:jc w:val="both"/>
        <w:rPr>
          <w:rFonts w:eastAsiaTheme="minorEastAsia" w:cs="Times New Roman"/>
          <w:szCs w:val="28"/>
        </w:rPr>
      </w:pPr>
    </w:p>
    <w:p w14:paraId="2986506C" w14:textId="523C3F1B" w:rsidR="009E2E7D" w:rsidRPr="009E2E7D" w:rsidRDefault="009E2E7D" w:rsidP="009E2E7D">
      <w:pPr>
        <w:spacing w:after="0" w:line="360" w:lineRule="auto"/>
        <w:jc w:val="both"/>
        <w:rPr>
          <w:rFonts w:eastAsiaTheme="minorEastAsia" w:cs="Times New Roman"/>
          <w:szCs w:val="28"/>
        </w:rPr>
      </w:pPr>
      <w:r w:rsidRPr="009E2E7D">
        <w:rPr>
          <w:rFonts w:eastAsiaTheme="minorEastAsia" w:cs="Times New Roman"/>
          <w:szCs w:val="28"/>
        </w:rPr>
        <w:t xml:space="preserve">Библиотека </w:t>
      </w:r>
      <w:proofErr w:type="spellStart"/>
      <w:r w:rsidRPr="009E2E7D">
        <w:rPr>
          <w:rFonts w:eastAsiaTheme="minorEastAsia" w:cs="Times New Roman"/>
          <w:szCs w:val="28"/>
        </w:rPr>
        <w:t>ObsPy</w:t>
      </w:r>
      <w:proofErr w:type="spellEnd"/>
      <w:r w:rsidRPr="009E2E7D">
        <w:rPr>
          <w:rFonts w:eastAsiaTheme="minorEastAsia" w:cs="Times New Roman"/>
          <w:szCs w:val="28"/>
        </w:rPr>
        <w:t xml:space="preserve"> не только обеспечивает удобный доступ к данным, но и предоставляет встроенные методы для их обработки, такие как фильтрация, </w:t>
      </w:r>
      <w:proofErr w:type="spellStart"/>
      <w:r w:rsidRPr="009E2E7D">
        <w:rPr>
          <w:rFonts w:eastAsiaTheme="minorEastAsia" w:cs="Times New Roman"/>
          <w:szCs w:val="28"/>
        </w:rPr>
        <w:t>деконволюция</w:t>
      </w:r>
      <w:proofErr w:type="spellEnd"/>
      <w:r w:rsidRPr="009E2E7D">
        <w:rPr>
          <w:rFonts w:eastAsiaTheme="minorEastAsia" w:cs="Times New Roman"/>
          <w:szCs w:val="28"/>
        </w:rPr>
        <w:t xml:space="preserve"> и расчёт спектральных характеристик. Особенно важной возможностью является работа с метаданными станций, что критически важно для корректной интерпретации результатов.</w:t>
      </w:r>
    </w:p>
    <w:p w14:paraId="6DCF8694" w14:textId="77777777" w:rsidR="009E2E7D" w:rsidRDefault="009E2E7D" w:rsidP="009E2E7D">
      <w:pPr>
        <w:spacing w:after="0" w:line="360" w:lineRule="auto"/>
        <w:jc w:val="both"/>
        <w:rPr>
          <w:rFonts w:eastAsiaTheme="minorEastAsia" w:cs="Times New Roman"/>
          <w:szCs w:val="28"/>
        </w:rPr>
      </w:pPr>
    </w:p>
    <w:p w14:paraId="20C7FD47" w14:textId="0A5EB196" w:rsidR="009E2E7D" w:rsidRPr="009E2E7D" w:rsidRDefault="009E2E7D" w:rsidP="009E2E7D">
      <w:pPr>
        <w:spacing w:after="0" w:line="360" w:lineRule="auto"/>
        <w:jc w:val="both"/>
        <w:rPr>
          <w:rFonts w:eastAsiaTheme="minorEastAsia" w:cs="Times New Roman"/>
          <w:szCs w:val="28"/>
        </w:rPr>
      </w:pPr>
      <w:r w:rsidRPr="009E2E7D">
        <w:rPr>
          <w:rFonts w:eastAsiaTheme="minorEastAsia" w:cs="Times New Roman"/>
          <w:szCs w:val="28"/>
        </w:rPr>
        <w:t xml:space="preserve">Для проведения численных расчетов и обработки сигналов были использованы библиотеки </w:t>
      </w:r>
      <w:proofErr w:type="spellStart"/>
      <w:r w:rsidRPr="009E2E7D">
        <w:rPr>
          <w:rFonts w:eastAsiaTheme="minorEastAsia" w:cs="Times New Roman"/>
          <w:szCs w:val="28"/>
        </w:rPr>
        <w:t>NumPy</w:t>
      </w:r>
      <w:proofErr w:type="spellEnd"/>
      <w:r w:rsidRPr="009E2E7D">
        <w:rPr>
          <w:rFonts w:eastAsiaTheme="minorEastAsia" w:cs="Times New Roman"/>
          <w:szCs w:val="28"/>
        </w:rPr>
        <w:t xml:space="preserve">. </w:t>
      </w:r>
      <w:proofErr w:type="spellStart"/>
      <w:r w:rsidRPr="009E2E7D">
        <w:rPr>
          <w:rFonts w:eastAsiaTheme="minorEastAsia" w:cs="Times New Roman"/>
          <w:szCs w:val="28"/>
        </w:rPr>
        <w:t>NumPy</w:t>
      </w:r>
      <w:proofErr w:type="spellEnd"/>
      <w:r w:rsidRPr="009E2E7D">
        <w:rPr>
          <w:rFonts w:eastAsiaTheme="minorEastAsia" w:cs="Times New Roman"/>
          <w:szCs w:val="28"/>
        </w:rPr>
        <w:t xml:space="preserve"> является фундаментальным инструментом для научных вычислений в </w:t>
      </w:r>
      <w:proofErr w:type="spellStart"/>
      <w:r w:rsidRPr="009E2E7D">
        <w:rPr>
          <w:rFonts w:eastAsiaTheme="minorEastAsia" w:cs="Times New Roman"/>
          <w:szCs w:val="28"/>
        </w:rPr>
        <w:t>Python</w:t>
      </w:r>
      <w:proofErr w:type="spellEnd"/>
      <w:r w:rsidRPr="009E2E7D">
        <w:rPr>
          <w:rFonts w:eastAsiaTheme="minorEastAsia" w:cs="Times New Roman"/>
          <w:szCs w:val="28"/>
        </w:rPr>
        <w:t xml:space="preserve"> и обеспечивает эффективную работу с многомерными массивами данных.</w:t>
      </w:r>
    </w:p>
    <w:p w14:paraId="333F2CE0" w14:textId="77777777" w:rsidR="009E2E7D" w:rsidRDefault="009E2E7D" w:rsidP="009E2E7D">
      <w:pPr>
        <w:spacing w:after="0" w:line="360" w:lineRule="auto"/>
        <w:jc w:val="both"/>
        <w:rPr>
          <w:rFonts w:eastAsiaTheme="minorEastAsia" w:cs="Times New Roman"/>
          <w:szCs w:val="28"/>
        </w:rPr>
      </w:pPr>
    </w:p>
    <w:p w14:paraId="0D2E91FF" w14:textId="48F9D3CD" w:rsidR="00C456F0" w:rsidRPr="00C456F0" w:rsidRDefault="009E2E7D" w:rsidP="009E2E7D">
      <w:pPr>
        <w:spacing w:after="0" w:line="360" w:lineRule="auto"/>
        <w:jc w:val="both"/>
        <w:rPr>
          <w:rFonts w:eastAsiaTheme="minorEastAsia" w:cs="Times New Roman"/>
          <w:szCs w:val="28"/>
        </w:rPr>
      </w:pPr>
      <w:r w:rsidRPr="009E2E7D">
        <w:rPr>
          <w:rFonts w:eastAsiaTheme="minorEastAsia" w:cs="Times New Roman"/>
          <w:szCs w:val="28"/>
        </w:rPr>
        <w:lastRenderedPageBreak/>
        <w:t xml:space="preserve">Визуализация результатов была выполнена с использованием </w:t>
      </w:r>
      <w:proofErr w:type="spellStart"/>
      <w:r w:rsidRPr="009E2E7D">
        <w:rPr>
          <w:rFonts w:eastAsiaTheme="minorEastAsia" w:cs="Times New Roman"/>
          <w:szCs w:val="28"/>
        </w:rPr>
        <w:t>Matplotlib</w:t>
      </w:r>
      <w:proofErr w:type="spellEnd"/>
      <w:r w:rsidRPr="009E2E7D">
        <w:rPr>
          <w:rFonts w:eastAsiaTheme="minorEastAsia" w:cs="Times New Roman"/>
          <w:szCs w:val="28"/>
        </w:rPr>
        <w:t xml:space="preserve"> — наиболее распространенной библиотеки для создания графиков в научной среде. Ее гибкость позволяет создавать как стандартные графики временных рядов, так и более сложные представления данных, такие как спектрограммы и полярные диаграммы направленности.</w:t>
      </w:r>
    </w:p>
    <w:p w14:paraId="62FB190B" w14:textId="28AAC4BC" w:rsidR="00C456F0" w:rsidRDefault="00C456F0" w:rsidP="00C456F0">
      <w:pPr>
        <w:spacing w:after="0" w:line="360" w:lineRule="auto"/>
        <w:jc w:val="both"/>
        <w:rPr>
          <w:rFonts w:eastAsiaTheme="minorEastAsia" w:cs="Times New Roman"/>
          <w:szCs w:val="28"/>
        </w:rPr>
      </w:pPr>
    </w:p>
    <w:p w14:paraId="3A4A230F" w14:textId="77777777" w:rsidR="009E2E7D" w:rsidRPr="00824BE7" w:rsidRDefault="009E2E7D" w:rsidP="00C456F0">
      <w:pPr>
        <w:spacing w:after="0" w:line="360" w:lineRule="auto"/>
        <w:jc w:val="both"/>
        <w:rPr>
          <w:rFonts w:eastAsiaTheme="minorEastAsia" w:cs="Times New Roman"/>
          <w:szCs w:val="28"/>
        </w:rPr>
      </w:pPr>
    </w:p>
    <w:p w14:paraId="5AC7075C" w14:textId="7EBEA2AB" w:rsidR="008D0BB7" w:rsidRPr="008D0BB7" w:rsidRDefault="00CF64FF" w:rsidP="00CF64FF">
      <w:pPr>
        <w:pStyle w:val="1"/>
      </w:pPr>
      <w:r>
        <w:t>4</w:t>
      </w:r>
      <w:r w:rsidR="005E40D6" w:rsidRPr="0091661D">
        <w:t xml:space="preserve"> Практическая часть</w:t>
      </w:r>
    </w:p>
    <w:p w14:paraId="361AB3D6" w14:textId="165A3236" w:rsidR="008D0BB7" w:rsidRPr="00CF64FF" w:rsidRDefault="00CF64FF" w:rsidP="00CF64FF">
      <w:pPr>
        <w:pStyle w:val="2"/>
      </w:pPr>
      <w:r>
        <w:t>4</w:t>
      </w:r>
      <w:r w:rsidR="008D0BB7">
        <w:t>.</w:t>
      </w:r>
      <w:r w:rsidR="008D0BB7" w:rsidRPr="004F3A39">
        <w:t>1</w:t>
      </w:r>
      <w:r w:rsidR="00824BE7" w:rsidRPr="005E40D6">
        <w:t xml:space="preserve"> </w:t>
      </w:r>
      <w:r w:rsidR="00824BE7">
        <w:t>Выполнение работы</w:t>
      </w:r>
    </w:p>
    <w:p w14:paraId="510449B6" w14:textId="14460C57" w:rsidR="00C47F1B" w:rsidRDefault="00C47F1B" w:rsidP="00965ED7">
      <w:pPr>
        <w:spacing w:after="0" w:line="360" w:lineRule="auto"/>
        <w:jc w:val="both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ab/>
        <w:t xml:space="preserve">Для реализации </w:t>
      </w:r>
      <w:proofErr w:type="spellStart"/>
      <w:r>
        <w:rPr>
          <w:rFonts w:eastAsiaTheme="minorEastAsia" w:cs="Times New Roman"/>
          <w:szCs w:val="28"/>
        </w:rPr>
        <w:t>вейвлет</w:t>
      </w:r>
      <w:proofErr w:type="spellEnd"/>
      <w:r>
        <w:rPr>
          <w:rFonts w:eastAsiaTheme="minorEastAsia" w:cs="Times New Roman"/>
          <w:szCs w:val="28"/>
        </w:rPr>
        <w:t xml:space="preserve">-фильтрации использовалось меню </w:t>
      </w:r>
      <w:proofErr w:type="spellStart"/>
      <w:r>
        <w:rPr>
          <w:rFonts w:eastAsiaTheme="minorEastAsia" w:cs="Times New Roman"/>
          <w:szCs w:val="28"/>
        </w:rPr>
        <w:t>вейвлет</w:t>
      </w:r>
      <w:proofErr w:type="spellEnd"/>
      <w:r>
        <w:rPr>
          <w:rFonts w:eastAsiaTheme="minorEastAsia" w:cs="Times New Roman"/>
          <w:szCs w:val="28"/>
        </w:rPr>
        <w:t xml:space="preserve">-фильтрация среды </w:t>
      </w:r>
      <w:r>
        <w:rPr>
          <w:rFonts w:eastAsiaTheme="minorEastAsia" w:cs="Times New Roman"/>
          <w:szCs w:val="28"/>
          <w:lang w:val="en-US"/>
        </w:rPr>
        <w:t>ASTRA</w:t>
      </w:r>
      <w:r w:rsidRPr="00C47F1B">
        <w:rPr>
          <w:rFonts w:eastAsiaTheme="minorEastAsia" w:cs="Times New Roman"/>
          <w:szCs w:val="28"/>
        </w:rPr>
        <w:t>.</w:t>
      </w:r>
      <w:r>
        <w:rPr>
          <w:rFonts w:eastAsiaTheme="minorEastAsia" w:cs="Times New Roman"/>
          <w:szCs w:val="28"/>
        </w:rPr>
        <w:t xml:space="preserve"> Параметры </w:t>
      </w:r>
      <w:proofErr w:type="spellStart"/>
      <w:r>
        <w:rPr>
          <w:rFonts w:eastAsiaTheme="minorEastAsia" w:cs="Times New Roman"/>
          <w:szCs w:val="28"/>
        </w:rPr>
        <w:t>вейвлет</w:t>
      </w:r>
      <w:proofErr w:type="spellEnd"/>
      <w:r>
        <w:rPr>
          <w:rFonts w:eastAsiaTheme="minorEastAsia" w:cs="Times New Roman"/>
          <w:szCs w:val="28"/>
        </w:rPr>
        <w:t>-фильтрации:</w:t>
      </w:r>
    </w:p>
    <w:p w14:paraId="5E54145C" w14:textId="2F704F92" w:rsidR="00C47F1B" w:rsidRDefault="00C47F1B" w:rsidP="00C47F1B">
      <w:pPr>
        <w:spacing w:after="0" w:line="360" w:lineRule="auto"/>
        <w:jc w:val="center"/>
        <w:rPr>
          <w:rFonts w:eastAsiaTheme="minorEastAsia"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698B6042" wp14:editId="359CC7BC">
            <wp:extent cx="2537460" cy="2250417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1313"/>
                    <a:stretch/>
                  </pic:blipFill>
                  <pic:spPr bwMode="auto">
                    <a:xfrm>
                      <a:off x="0" y="0"/>
                      <a:ext cx="2566612" cy="2276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95109" w14:textId="5900EBE9" w:rsidR="00C47F1B" w:rsidRPr="00C47F1B" w:rsidRDefault="00C47F1B" w:rsidP="0044440E">
      <w:pPr>
        <w:spacing w:after="0" w:line="360" w:lineRule="auto"/>
        <w:ind w:firstLine="708"/>
        <w:jc w:val="both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И</w:t>
      </w:r>
      <w:r w:rsidR="00D07E95">
        <w:rPr>
          <w:rFonts w:eastAsiaTheme="minorEastAsia" w:cs="Times New Roman"/>
          <w:szCs w:val="28"/>
        </w:rPr>
        <w:t>сходная сейсмограммы приведена на рисунках</w:t>
      </w:r>
      <w:r>
        <w:rPr>
          <w:rFonts w:eastAsiaTheme="minorEastAsia" w:cs="Times New Roman"/>
          <w:szCs w:val="28"/>
        </w:rPr>
        <w:t xml:space="preserve"> 3.1</w:t>
      </w:r>
      <w:r w:rsidR="00D07E95">
        <w:rPr>
          <w:rFonts w:eastAsiaTheme="minorEastAsia" w:cs="Times New Roman"/>
          <w:szCs w:val="28"/>
        </w:rPr>
        <w:t>-3.3</w:t>
      </w:r>
      <w:r>
        <w:rPr>
          <w:rFonts w:eastAsiaTheme="minorEastAsia" w:cs="Times New Roman"/>
          <w:szCs w:val="28"/>
        </w:rPr>
        <w:t>.</w:t>
      </w:r>
    </w:p>
    <w:p w14:paraId="606B3D43" w14:textId="5474C325" w:rsidR="008D0BB7" w:rsidRDefault="008D0BB7" w:rsidP="00D07E95">
      <w:pPr>
        <w:spacing w:after="0" w:line="360" w:lineRule="auto"/>
        <w:jc w:val="center"/>
        <w:rPr>
          <w:rFonts w:eastAsiaTheme="minorEastAsia" w:cs="Times New Roman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8CA52A6" wp14:editId="66FB5475">
            <wp:extent cx="5927075" cy="2819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2872" cy="283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E12F" w14:textId="64842FCB" w:rsidR="00717833" w:rsidRPr="00D07E95" w:rsidRDefault="008D0BB7" w:rsidP="00DF0031">
      <w:pPr>
        <w:spacing w:after="0" w:line="360" w:lineRule="auto"/>
        <w:jc w:val="center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lastRenderedPageBreak/>
        <w:t>Рисунок 3.1 – Исходная сейс</w:t>
      </w:r>
      <w:r w:rsidR="00C82541">
        <w:rPr>
          <w:rFonts w:eastAsiaTheme="minorEastAsia" w:cs="Times New Roman"/>
          <w:szCs w:val="28"/>
        </w:rPr>
        <w:t>м</w:t>
      </w:r>
      <w:r>
        <w:rPr>
          <w:rFonts w:eastAsiaTheme="minorEastAsia" w:cs="Times New Roman"/>
          <w:szCs w:val="28"/>
        </w:rPr>
        <w:t>ограмма</w:t>
      </w:r>
      <w:r w:rsidR="00D07E95">
        <w:rPr>
          <w:rFonts w:eastAsiaTheme="minorEastAsia" w:cs="Times New Roman"/>
          <w:szCs w:val="28"/>
        </w:rPr>
        <w:t xml:space="preserve"> для канала </w:t>
      </w:r>
      <w:r w:rsidR="00D07E95">
        <w:rPr>
          <w:rFonts w:eastAsiaTheme="minorEastAsia" w:cs="Times New Roman"/>
          <w:szCs w:val="28"/>
          <w:lang w:val="en-US"/>
        </w:rPr>
        <w:t>x</w:t>
      </w:r>
    </w:p>
    <w:p w14:paraId="3E2A6121" w14:textId="7AF6FD05" w:rsidR="00D07E95" w:rsidRDefault="00D07E95" w:rsidP="00DF0031">
      <w:pPr>
        <w:spacing w:after="0" w:line="360" w:lineRule="auto"/>
        <w:jc w:val="center"/>
        <w:rPr>
          <w:rFonts w:eastAsiaTheme="minorEastAsia"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01470120" wp14:editId="20BD6ED3">
            <wp:extent cx="5941765" cy="2819400"/>
            <wp:effectExtent l="0" t="0" r="190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9193" cy="283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B35C" w14:textId="698CCB4E" w:rsidR="00D07E95" w:rsidRPr="00D07E95" w:rsidRDefault="00D07E95" w:rsidP="00D07E95">
      <w:pPr>
        <w:spacing w:after="0" w:line="360" w:lineRule="auto"/>
        <w:jc w:val="center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Рисунок 3.2 – Исходная сейсмограмма для канала </w:t>
      </w:r>
      <w:r>
        <w:rPr>
          <w:rFonts w:eastAsiaTheme="minorEastAsia" w:cs="Times New Roman"/>
          <w:szCs w:val="28"/>
          <w:lang w:val="en-US"/>
        </w:rPr>
        <w:t>y</w:t>
      </w:r>
    </w:p>
    <w:p w14:paraId="59606007" w14:textId="39E905D8" w:rsidR="00D07E95" w:rsidRDefault="00D07E95" w:rsidP="00D07E95">
      <w:pPr>
        <w:spacing w:after="0" w:line="360" w:lineRule="auto"/>
        <w:jc w:val="center"/>
        <w:rPr>
          <w:rFonts w:eastAsiaTheme="minorEastAsia" w:cs="Times New Roman"/>
          <w:szCs w:val="28"/>
        </w:rPr>
      </w:pPr>
    </w:p>
    <w:p w14:paraId="3B920B08" w14:textId="5AB2DB1E" w:rsidR="00D07E95" w:rsidRDefault="00D07E95" w:rsidP="00D07E95">
      <w:pPr>
        <w:spacing w:after="0" w:line="360" w:lineRule="auto"/>
        <w:jc w:val="center"/>
        <w:rPr>
          <w:rFonts w:eastAsiaTheme="minorEastAsia" w:cs="Times New Roman"/>
          <w:szCs w:val="28"/>
        </w:rPr>
      </w:pPr>
    </w:p>
    <w:p w14:paraId="1A8CEC89" w14:textId="6A6DBDFC" w:rsidR="00D07E95" w:rsidRDefault="00D07E95" w:rsidP="00D07E95">
      <w:pPr>
        <w:spacing w:after="0" w:line="360" w:lineRule="auto"/>
        <w:jc w:val="center"/>
        <w:rPr>
          <w:rFonts w:eastAsiaTheme="minorEastAsia" w:cs="Times New Roman"/>
          <w:szCs w:val="28"/>
        </w:rPr>
      </w:pPr>
    </w:p>
    <w:p w14:paraId="0F1E6D5A" w14:textId="227AA597" w:rsidR="00D07E95" w:rsidRDefault="00D07E95" w:rsidP="00D07E95">
      <w:pPr>
        <w:spacing w:after="0" w:line="360" w:lineRule="auto"/>
        <w:jc w:val="center"/>
        <w:rPr>
          <w:rFonts w:eastAsiaTheme="minorEastAsia" w:cs="Times New Roman"/>
          <w:szCs w:val="28"/>
        </w:rPr>
      </w:pPr>
    </w:p>
    <w:p w14:paraId="562F5A89" w14:textId="75C67015" w:rsidR="00D07E95" w:rsidRDefault="00D07E95" w:rsidP="00D07E95">
      <w:pPr>
        <w:spacing w:after="0" w:line="360" w:lineRule="auto"/>
        <w:jc w:val="center"/>
        <w:rPr>
          <w:rFonts w:eastAsiaTheme="minorEastAsia" w:cs="Times New Roman"/>
          <w:szCs w:val="28"/>
        </w:rPr>
      </w:pPr>
    </w:p>
    <w:p w14:paraId="5FF5B680" w14:textId="3BEEDD99" w:rsidR="00D07E95" w:rsidRDefault="00D07E95" w:rsidP="00D07E95">
      <w:pPr>
        <w:spacing w:after="0" w:line="360" w:lineRule="auto"/>
        <w:rPr>
          <w:rFonts w:eastAsiaTheme="minorEastAsia" w:cs="Times New Roman"/>
          <w:szCs w:val="28"/>
        </w:rPr>
      </w:pPr>
    </w:p>
    <w:p w14:paraId="673FC52F" w14:textId="7C375E5C" w:rsidR="00D07E95" w:rsidRDefault="00D07E95" w:rsidP="00D07E95">
      <w:pPr>
        <w:spacing w:after="0" w:line="360" w:lineRule="auto"/>
        <w:jc w:val="center"/>
        <w:rPr>
          <w:rFonts w:eastAsiaTheme="minorEastAsia"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7CA41D91" wp14:editId="0B20ABC4">
            <wp:extent cx="5940425" cy="282765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D77F" w14:textId="43564555" w:rsidR="00D07E95" w:rsidRPr="00D07E95" w:rsidRDefault="00D07E95" w:rsidP="00D07E95">
      <w:pPr>
        <w:spacing w:after="0" w:line="360" w:lineRule="auto"/>
        <w:jc w:val="center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Рисунок 3.3 - Исходная сейсмограмма для канала </w:t>
      </w:r>
      <w:r>
        <w:rPr>
          <w:rFonts w:eastAsiaTheme="minorEastAsia" w:cs="Times New Roman"/>
          <w:szCs w:val="28"/>
          <w:lang w:val="en-US"/>
        </w:rPr>
        <w:t>z</w:t>
      </w:r>
    </w:p>
    <w:p w14:paraId="7E7AA222" w14:textId="77777777" w:rsidR="00717833" w:rsidRDefault="00717833" w:rsidP="00717833">
      <w:pPr>
        <w:spacing w:after="0" w:line="360" w:lineRule="auto"/>
        <w:jc w:val="both"/>
        <w:rPr>
          <w:rFonts w:eastAsiaTheme="minorEastAsia" w:cs="Times New Roman"/>
          <w:szCs w:val="28"/>
        </w:rPr>
      </w:pPr>
    </w:p>
    <w:p w14:paraId="644AA60A" w14:textId="1F22FB84" w:rsidR="00DF0031" w:rsidRPr="00DF0031" w:rsidRDefault="00717833" w:rsidP="00DF0031">
      <w:pPr>
        <w:spacing w:after="0" w:line="360" w:lineRule="auto"/>
        <w:ind w:firstLine="708"/>
        <w:jc w:val="both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lastRenderedPageBreak/>
        <w:t xml:space="preserve">Результат, полученный при фильтрации </w:t>
      </w:r>
      <w:proofErr w:type="spellStart"/>
      <w:r>
        <w:rPr>
          <w:rFonts w:eastAsiaTheme="minorEastAsia" w:cs="Times New Roman"/>
          <w:szCs w:val="28"/>
        </w:rPr>
        <w:t>вейвлетом</w:t>
      </w:r>
      <w:proofErr w:type="spellEnd"/>
      <w:r>
        <w:rPr>
          <w:rFonts w:eastAsiaTheme="minorEastAsia" w:cs="Times New Roman"/>
          <w:szCs w:val="28"/>
        </w:rPr>
        <w:t xml:space="preserve"> </w:t>
      </w:r>
      <w:proofErr w:type="spellStart"/>
      <w:r>
        <w:rPr>
          <w:rFonts w:eastAsiaTheme="minorEastAsia" w:cs="Times New Roman"/>
          <w:szCs w:val="28"/>
        </w:rPr>
        <w:t>Д</w:t>
      </w:r>
      <w:r w:rsidR="008468DD">
        <w:rPr>
          <w:rFonts w:eastAsiaTheme="minorEastAsia" w:cs="Times New Roman"/>
          <w:szCs w:val="28"/>
        </w:rPr>
        <w:t>обе</w:t>
      </w:r>
      <w:r>
        <w:rPr>
          <w:rFonts w:eastAsiaTheme="minorEastAsia" w:cs="Times New Roman"/>
          <w:szCs w:val="28"/>
        </w:rPr>
        <w:t>ши</w:t>
      </w:r>
      <w:proofErr w:type="spellEnd"/>
      <w:r>
        <w:rPr>
          <w:rFonts w:eastAsiaTheme="minorEastAsia" w:cs="Times New Roman"/>
          <w:szCs w:val="28"/>
        </w:rPr>
        <w:t xml:space="preserve"> </w:t>
      </w:r>
      <w:r w:rsidR="00DF0031">
        <w:rPr>
          <w:rFonts w:eastAsiaTheme="minorEastAsia" w:cs="Times New Roman"/>
          <w:szCs w:val="28"/>
        </w:rPr>
        <w:t xml:space="preserve">различных порядков </w:t>
      </w:r>
      <w:r w:rsidR="00C47F1B">
        <w:rPr>
          <w:rFonts w:eastAsiaTheme="minorEastAsia" w:cs="Times New Roman"/>
          <w:szCs w:val="28"/>
        </w:rPr>
        <w:t xml:space="preserve">по каналу </w:t>
      </w:r>
      <w:r w:rsidR="00C47F1B">
        <w:rPr>
          <w:rFonts w:eastAsiaTheme="minorEastAsia" w:cs="Times New Roman"/>
          <w:szCs w:val="28"/>
          <w:lang w:val="en-US"/>
        </w:rPr>
        <w:t>x</w:t>
      </w:r>
      <w:r w:rsidR="00C47F1B" w:rsidRPr="00C47F1B">
        <w:rPr>
          <w:rFonts w:eastAsiaTheme="minorEastAsia" w:cs="Times New Roman"/>
          <w:szCs w:val="28"/>
        </w:rPr>
        <w:t xml:space="preserve"> </w:t>
      </w:r>
      <w:r w:rsidR="00DF0031">
        <w:rPr>
          <w:rFonts w:eastAsiaTheme="minorEastAsia" w:cs="Times New Roman"/>
          <w:szCs w:val="28"/>
        </w:rPr>
        <w:t>приведены на рисунках 3.</w:t>
      </w:r>
      <w:r w:rsidR="0044440E" w:rsidRPr="0044440E">
        <w:rPr>
          <w:rFonts w:eastAsiaTheme="minorEastAsia" w:cs="Times New Roman"/>
          <w:szCs w:val="28"/>
        </w:rPr>
        <w:t>4</w:t>
      </w:r>
      <w:r w:rsidR="00DF0031">
        <w:rPr>
          <w:rFonts w:eastAsiaTheme="minorEastAsia" w:cs="Times New Roman"/>
          <w:szCs w:val="28"/>
        </w:rPr>
        <w:t xml:space="preserve"> – 3.</w:t>
      </w:r>
      <w:r w:rsidR="0044440E" w:rsidRPr="0044440E">
        <w:rPr>
          <w:rFonts w:eastAsiaTheme="minorEastAsia" w:cs="Times New Roman"/>
          <w:szCs w:val="28"/>
        </w:rPr>
        <w:t>8</w:t>
      </w:r>
      <w:r w:rsidR="00DF0031">
        <w:rPr>
          <w:rFonts w:eastAsiaTheme="minorEastAsia" w:cs="Times New Roman"/>
          <w:szCs w:val="28"/>
        </w:rPr>
        <w:t>.</w:t>
      </w:r>
    </w:p>
    <w:p w14:paraId="169DE713" w14:textId="07BECC77" w:rsidR="008D0BB7" w:rsidRDefault="008D0BB7" w:rsidP="00965ED7">
      <w:pPr>
        <w:spacing w:after="0" w:line="360" w:lineRule="auto"/>
        <w:jc w:val="both"/>
        <w:rPr>
          <w:rFonts w:eastAsiaTheme="minorEastAsia" w:cs="Times New Roman"/>
          <w:szCs w:val="28"/>
        </w:rPr>
      </w:pPr>
    </w:p>
    <w:p w14:paraId="3DB6AB60" w14:textId="15CD10DE" w:rsidR="00FA4242" w:rsidRDefault="00FA4242" w:rsidP="00965ED7">
      <w:pPr>
        <w:spacing w:after="0" w:line="360" w:lineRule="auto"/>
        <w:jc w:val="both"/>
        <w:rPr>
          <w:rFonts w:eastAsiaTheme="minorEastAsia"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292ADBC5" wp14:editId="6FA49020">
            <wp:extent cx="5940425" cy="273558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E3B2" w14:textId="774118E3" w:rsidR="00FA4242" w:rsidRPr="00FA4242" w:rsidRDefault="00FA4242" w:rsidP="00FA4242">
      <w:pPr>
        <w:spacing w:after="0" w:line="360" w:lineRule="auto"/>
        <w:jc w:val="center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Рисунок 3.</w:t>
      </w:r>
      <w:r w:rsidR="0044440E" w:rsidRPr="0044440E">
        <w:rPr>
          <w:rFonts w:eastAsiaTheme="minorEastAsia" w:cs="Times New Roman"/>
          <w:szCs w:val="28"/>
        </w:rPr>
        <w:t>4</w:t>
      </w:r>
      <w:r>
        <w:rPr>
          <w:rFonts w:eastAsiaTheme="minorEastAsia" w:cs="Times New Roman"/>
          <w:szCs w:val="28"/>
        </w:rPr>
        <w:t xml:space="preserve"> – </w:t>
      </w:r>
      <w:proofErr w:type="spellStart"/>
      <w:r>
        <w:rPr>
          <w:rFonts w:eastAsiaTheme="minorEastAsia" w:cs="Times New Roman"/>
          <w:szCs w:val="28"/>
        </w:rPr>
        <w:t>Вейвлет</w:t>
      </w:r>
      <w:proofErr w:type="spellEnd"/>
      <w:r>
        <w:rPr>
          <w:rFonts w:eastAsiaTheme="minorEastAsia" w:cs="Times New Roman"/>
          <w:szCs w:val="28"/>
        </w:rPr>
        <w:t xml:space="preserve">-фильтрация с использованием </w:t>
      </w:r>
      <w:proofErr w:type="spellStart"/>
      <w:r>
        <w:rPr>
          <w:rFonts w:eastAsiaTheme="minorEastAsia" w:cs="Times New Roman"/>
          <w:szCs w:val="28"/>
        </w:rPr>
        <w:t>вейвлета</w:t>
      </w:r>
      <w:proofErr w:type="spellEnd"/>
      <w:r>
        <w:rPr>
          <w:rFonts w:eastAsiaTheme="minorEastAsia" w:cs="Times New Roman"/>
          <w:szCs w:val="28"/>
        </w:rPr>
        <w:t xml:space="preserve"> </w:t>
      </w:r>
      <w:proofErr w:type="spellStart"/>
      <w:r>
        <w:rPr>
          <w:rFonts w:eastAsiaTheme="minorEastAsia" w:cs="Times New Roman"/>
          <w:szCs w:val="28"/>
        </w:rPr>
        <w:t>Д</w:t>
      </w:r>
      <w:r w:rsidR="008468DD">
        <w:rPr>
          <w:rFonts w:eastAsiaTheme="minorEastAsia" w:cs="Times New Roman"/>
          <w:szCs w:val="28"/>
        </w:rPr>
        <w:t>обе</w:t>
      </w:r>
      <w:r>
        <w:rPr>
          <w:rFonts w:eastAsiaTheme="minorEastAsia" w:cs="Times New Roman"/>
          <w:szCs w:val="28"/>
        </w:rPr>
        <w:t>ши</w:t>
      </w:r>
      <w:proofErr w:type="spellEnd"/>
      <w:r>
        <w:rPr>
          <w:rFonts w:eastAsiaTheme="minorEastAsia" w:cs="Times New Roman"/>
          <w:szCs w:val="28"/>
        </w:rPr>
        <w:t xml:space="preserve"> первого порядка</w:t>
      </w:r>
    </w:p>
    <w:p w14:paraId="25513DE6" w14:textId="1422F30E" w:rsidR="00FA4242" w:rsidRDefault="00FA4242" w:rsidP="00FA4242">
      <w:pPr>
        <w:spacing w:after="0" w:line="360" w:lineRule="auto"/>
        <w:jc w:val="center"/>
        <w:rPr>
          <w:rFonts w:eastAsiaTheme="minorEastAsia" w:cs="Times New Roman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0845644" wp14:editId="5C2706CB">
            <wp:extent cx="5940425" cy="27520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6A0A" w14:textId="3AA0639C" w:rsidR="00FA4242" w:rsidRPr="00FA4242" w:rsidRDefault="00FA4242" w:rsidP="00FA4242">
      <w:pPr>
        <w:spacing w:after="0" w:line="360" w:lineRule="auto"/>
        <w:jc w:val="center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Рисунок 3.</w:t>
      </w:r>
      <w:r w:rsidR="0044440E" w:rsidRPr="0044440E">
        <w:rPr>
          <w:rFonts w:eastAsiaTheme="minorEastAsia" w:cs="Times New Roman"/>
          <w:szCs w:val="28"/>
        </w:rPr>
        <w:t>5</w:t>
      </w:r>
      <w:r>
        <w:rPr>
          <w:rFonts w:eastAsiaTheme="minorEastAsia" w:cs="Times New Roman"/>
          <w:szCs w:val="28"/>
        </w:rPr>
        <w:t xml:space="preserve"> – </w:t>
      </w:r>
      <w:proofErr w:type="spellStart"/>
      <w:r>
        <w:rPr>
          <w:rFonts w:eastAsiaTheme="minorEastAsia" w:cs="Times New Roman"/>
          <w:szCs w:val="28"/>
        </w:rPr>
        <w:t>Вейвлет</w:t>
      </w:r>
      <w:proofErr w:type="spellEnd"/>
      <w:r>
        <w:rPr>
          <w:rFonts w:eastAsiaTheme="minorEastAsia" w:cs="Times New Roman"/>
          <w:szCs w:val="28"/>
        </w:rPr>
        <w:t xml:space="preserve">-фильтрация с использованием </w:t>
      </w:r>
      <w:proofErr w:type="spellStart"/>
      <w:r>
        <w:rPr>
          <w:rFonts w:eastAsiaTheme="minorEastAsia" w:cs="Times New Roman"/>
          <w:szCs w:val="28"/>
        </w:rPr>
        <w:t>вейвлета</w:t>
      </w:r>
      <w:proofErr w:type="spellEnd"/>
      <w:r>
        <w:rPr>
          <w:rFonts w:eastAsiaTheme="minorEastAsia" w:cs="Times New Roman"/>
          <w:szCs w:val="28"/>
        </w:rPr>
        <w:t xml:space="preserve"> </w:t>
      </w:r>
      <w:proofErr w:type="spellStart"/>
      <w:r>
        <w:rPr>
          <w:rFonts w:eastAsiaTheme="minorEastAsia" w:cs="Times New Roman"/>
          <w:szCs w:val="28"/>
        </w:rPr>
        <w:t>Д</w:t>
      </w:r>
      <w:r w:rsidR="008468DD">
        <w:rPr>
          <w:rFonts w:eastAsiaTheme="minorEastAsia" w:cs="Times New Roman"/>
          <w:szCs w:val="28"/>
        </w:rPr>
        <w:t>обе</w:t>
      </w:r>
      <w:r>
        <w:rPr>
          <w:rFonts w:eastAsiaTheme="minorEastAsia" w:cs="Times New Roman"/>
          <w:szCs w:val="28"/>
        </w:rPr>
        <w:t>ши</w:t>
      </w:r>
      <w:proofErr w:type="spellEnd"/>
      <w:r>
        <w:rPr>
          <w:rFonts w:eastAsiaTheme="minorEastAsia" w:cs="Times New Roman"/>
          <w:szCs w:val="28"/>
        </w:rPr>
        <w:t xml:space="preserve"> второго порядка</w:t>
      </w:r>
    </w:p>
    <w:p w14:paraId="1BD31D74" w14:textId="35F2CCF3" w:rsidR="00FA4242" w:rsidRDefault="00FA4242" w:rsidP="00FA4242">
      <w:pPr>
        <w:spacing w:after="0" w:line="360" w:lineRule="auto"/>
        <w:jc w:val="center"/>
        <w:rPr>
          <w:rFonts w:eastAsiaTheme="minorEastAsia"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1E71B73" wp14:editId="545AF99A">
            <wp:extent cx="5940425" cy="273875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697C" w14:textId="0BCBC414" w:rsidR="00FA4242" w:rsidRPr="00FA4242" w:rsidRDefault="00FA4242" w:rsidP="00FA4242">
      <w:pPr>
        <w:spacing w:after="0" w:line="360" w:lineRule="auto"/>
        <w:jc w:val="center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Р</w:t>
      </w:r>
      <w:r w:rsidR="0044440E">
        <w:rPr>
          <w:rFonts w:eastAsiaTheme="minorEastAsia" w:cs="Times New Roman"/>
          <w:szCs w:val="28"/>
        </w:rPr>
        <w:t>исунок 3.</w:t>
      </w:r>
      <w:r w:rsidR="0044440E" w:rsidRPr="0044440E">
        <w:rPr>
          <w:rFonts w:eastAsiaTheme="minorEastAsia" w:cs="Times New Roman"/>
          <w:szCs w:val="28"/>
        </w:rPr>
        <w:t>6</w:t>
      </w:r>
      <w:r>
        <w:rPr>
          <w:rFonts w:eastAsiaTheme="minorEastAsia" w:cs="Times New Roman"/>
          <w:szCs w:val="28"/>
        </w:rPr>
        <w:t xml:space="preserve"> – </w:t>
      </w:r>
      <w:proofErr w:type="spellStart"/>
      <w:r>
        <w:rPr>
          <w:rFonts w:eastAsiaTheme="minorEastAsia" w:cs="Times New Roman"/>
          <w:szCs w:val="28"/>
        </w:rPr>
        <w:t>Вейвлет</w:t>
      </w:r>
      <w:proofErr w:type="spellEnd"/>
      <w:r>
        <w:rPr>
          <w:rFonts w:eastAsiaTheme="minorEastAsia" w:cs="Times New Roman"/>
          <w:szCs w:val="28"/>
        </w:rPr>
        <w:t xml:space="preserve">-фильтрация с использованием </w:t>
      </w:r>
      <w:proofErr w:type="spellStart"/>
      <w:r>
        <w:rPr>
          <w:rFonts w:eastAsiaTheme="minorEastAsia" w:cs="Times New Roman"/>
          <w:szCs w:val="28"/>
        </w:rPr>
        <w:t>вейвлета</w:t>
      </w:r>
      <w:proofErr w:type="spellEnd"/>
      <w:r>
        <w:rPr>
          <w:rFonts w:eastAsiaTheme="minorEastAsia" w:cs="Times New Roman"/>
          <w:szCs w:val="28"/>
        </w:rPr>
        <w:t xml:space="preserve"> </w:t>
      </w:r>
      <w:proofErr w:type="spellStart"/>
      <w:r>
        <w:rPr>
          <w:rFonts w:eastAsiaTheme="minorEastAsia" w:cs="Times New Roman"/>
          <w:szCs w:val="28"/>
        </w:rPr>
        <w:t>Д</w:t>
      </w:r>
      <w:r w:rsidR="008468DD">
        <w:rPr>
          <w:rFonts w:eastAsiaTheme="minorEastAsia" w:cs="Times New Roman"/>
          <w:szCs w:val="28"/>
        </w:rPr>
        <w:t>обе</w:t>
      </w:r>
      <w:r>
        <w:rPr>
          <w:rFonts w:eastAsiaTheme="minorEastAsia" w:cs="Times New Roman"/>
          <w:szCs w:val="28"/>
        </w:rPr>
        <w:t>ши</w:t>
      </w:r>
      <w:proofErr w:type="spellEnd"/>
      <w:r>
        <w:rPr>
          <w:rFonts w:eastAsiaTheme="minorEastAsia" w:cs="Times New Roman"/>
          <w:szCs w:val="28"/>
        </w:rPr>
        <w:t xml:space="preserve"> четвертого порядка</w:t>
      </w:r>
    </w:p>
    <w:p w14:paraId="10536571" w14:textId="613062B8" w:rsidR="00FA4242" w:rsidRDefault="00FA4242" w:rsidP="00FA4242">
      <w:pPr>
        <w:spacing w:after="0" w:line="360" w:lineRule="auto"/>
        <w:jc w:val="center"/>
        <w:rPr>
          <w:rFonts w:eastAsiaTheme="minorEastAsia" w:cs="Times New Roman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4495723" wp14:editId="76E76056">
            <wp:extent cx="5940425" cy="27895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1BD1" w14:textId="75F207EB" w:rsidR="00FA4242" w:rsidRDefault="00FA4242" w:rsidP="00FA4242">
      <w:pPr>
        <w:spacing w:after="0" w:line="360" w:lineRule="auto"/>
        <w:jc w:val="center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Р</w:t>
      </w:r>
      <w:r w:rsidR="0044440E">
        <w:rPr>
          <w:rFonts w:eastAsiaTheme="minorEastAsia" w:cs="Times New Roman"/>
          <w:szCs w:val="28"/>
        </w:rPr>
        <w:t>исунок 3.</w:t>
      </w:r>
      <w:r w:rsidR="0044440E" w:rsidRPr="0044440E">
        <w:rPr>
          <w:rFonts w:eastAsiaTheme="minorEastAsia" w:cs="Times New Roman"/>
          <w:szCs w:val="28"/>
        </w:rPr>
        <w:t>7</w:t>
      </w:r>
      <w:r>
        <w:rPr>
          <w:rFonts w:eastAsiaTheme="minorEastAsia" w:cs="Times New Roman"/>
          <w:szCs w:val="28"/>
        </w:rPr>
        <w:t xml:space="preserve"> – </w:t>
      </w:r>
      <w:proofErr w:type="spellStart"/>
      <w:r>
        <w:rPr>
          <w:rFonts w:eastAsiaTheme="minorEastAsia" w:cs="Times New Roman"/>
          <w:szCs w:val="28"/>
        </w:rPr>
        <w:t>Вейвлет</w:t>
      </w:r>
      <w:proofErr w:type="spellEnd"/>
      <w:r>
        <w:rPr>
          <w:rFonts w:eastAsiaTheme="minorEastAsia" w:cs="Times New Roman"/>
          <w:szCs w:val="28"/>
        </w:rPr>
        <w:t xml:space="preserve">-фильтрация с использованием </w:t>
      </w:r>
      <w:proofErr w:type="spellStart"/>
      <w:r>
        <w:rPr>
          <w:rFonts w:eastAsiaTheme="minorEastAsia" w:cs="Times New Roman"/>
          <w:szCs w:val="28"/>
        </w:rPr>
        <w:t>вейвлета</w:t>
      </w:r>
      <w:proofErr w:type="spellEnd"/>
      <w:r>
        <w:rPr>
          <w:rFonts w:eastAsiaTheme="minorEastAsia" w:cs="Times New Roman"/>
          <w:szCs w:val="28"/>
        </w:rPr>
        <w:t xml:space="preserve"> </w:t>
      </w:r>
      <w:proofErr w:type="spellStart"/>
      <w:r>
        <w:rPr>
          <w:rFonts w:eastAsiaTheme="minorEastAsia" w:cs="Times New Roman"/>
          <w:szCs w:val="28"/>
        </w:rPr>
        <w:t>Д</w:t>
      </w:r>
      <w:r w:rsidR="008468DD">
        <w:rPr>
          <w:rFonts w:eastAsiaTheme="minorEastAsia" w:cs="Times New Roman"/>
          <w:szCs w:val="28"/>
        </w:rPr>
        <w:t>обе</w:t>
      </w:r>
      <w:r>
        <w:rPr>
          <w:rFonts w:eastAsiaTheme="minorEastAsia" w:cs="Times New Roman"/>
          <w:szCs w:val="28"/>
        </w:rPr>
        <w:t>ши</w:t>
      </w:r>
      <w:proofErr w:type="spellEnd"/>
      <w:r>
        <w:rPr>
          <w:rFonts w:eastAsiaTheme="minorEastAsia" w:cs="Times New Roman"/>
          <w:szCs w:val="28"/>
        </w:rPr>
        <w:t xml:space="preserve"> шестого порядка</w:t>
      </w:r>
    </w:p>
    <w:p w14:paraId="4B905986" w14:textId="77777777" w:rsidR="00FA4242" w:rsidRPr="008468DD" w:rsidRDefault="00FA4242" w:rsidP="00FA4242">
      <w:pPr>
        <w:spacing w:after="0" w:line="360" w:lineRule="auto"/>
        <w:jc w:val="center"/>
        <w:rPr>
          <w:rFonts w:eastAsiaTheme="minorEastAsia" w:cs="Times New Roman"/>
          <w:szCs w:val="28"/>
        </w:rPr>
      </w:pPr>
    </w:p>
    <w:p w14:paraId="65E28733" w14:textId="093AD551" w:rsidR="00FA4242" w:rsidRPr="00FA4242" w:rsidRDefault="00FA4242" w:rsidP="00FA4242">
      <w:pPr>
        <w:spacing w:after="0" w:line="360" w:lineRule="auto"/>
        <w:jc w:val="center"/>
        <w:rPr>
          <w:rFonts w:eastAsiaTheme="minorEastAsia" w:cs="Times New Roman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11640D2" wp14:editId="511A0033">
            <wp:extent cx="5940425" cy="273431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4D1E" w14:textId="046F3D3E" w:rsidR="00FA4242" w:rsidRDefault="00FA4242" w:rsidP="00FA4242">
      <w:pPr>
        <w:spacing w:after="0" w:line="360" w:lineRule="auto"/>
        <w:jc w:val="center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Рисунок 3.</w:t>
      </w:r>
      <w:r w:rsidR="0044440E">
        <w:rPr>
          <w:rFonts w:eastAsiaTheme="minorEastAsia" w:cs="Times New Roman"/>
          <w:szCs w:val="28"/>
        </w:rPr>
        <w:t>8</w:t>
      </w:r>
      <w:r>
        <w:rPr>
          <w:rFonts w:eastAsiaTheme="minorEastAsia" w:cs="Times New Roman"/>
          <w:szCs w:val="28"/>
        </w:rPr>
        <w:t xml:space="preserve"> – </w:t>
      </w:r>
      <w:proofErr w:type="spellStart"/>
      <w:r>
        <w:rPr>
          <w:rFonts w:eastAsiaTheme="minorEastAsia" w:cs="Times New Roman"/>
          <w:szCs w:val="28"/>
        </w:rPr>
        <w:t>Вейвлет</w:t>
      </w:r>
      <w:proofErr w:type="spellEnd"/>
      <w:r>
        <w:rPr>
          <w:rFonts w:eastAsiaTheme="minorEastAsia" w:cs="Times New Roman"/>
          <w:szCs w:val="28"/>
        </w:rPr>
        <w:t xml:space="preserve">-фильтрация с использованием </w:t>
      </w:r>
      <w:proofErr w:type="spellStart"/>
      <w:r>
        <w:rPr>
          <w:rFonts w:eastAsiaTheme="minorEastAsia" w:cs="Times New Roman"/>
          <w:szCs w:val="28"/>
        </w:rPr>
        <w:t>вейвлета</w:t>
      </w:r>
      <w:proofErr w:type="spellEnd"/>
      <w:r>
        <w:rPr>
          <w:rFonts w:eastAsiaTheme="minorEastAsia" w:cs="Times New Roman"/>
          <w:szCs w:val="28"/>
        </w:rPr>
        <w:t xml:space="preserve"> </w:t>
      </w:r>
      <w:proofErr w:type="spellStart"/>
      <w:r>
        <w:rPr>
          <w:rFonts w:eastAsiaTheme="minorEastAsia" w:cs="Times New Roman"/>
          <w:szCs w:val="28"/>
        </w:rPr>
        <w:t>Д</w:t>
      </w:r>
      <w:r w:rsidR="008468DD">
        <w:rPr>
          <w:rFonts w:eastAsiaTheme="minorEastAsia" w:cs="Times New Roman"/>
          <w:szCs w:val="28"/>
        </w:rPr>
        <w:t>обе</w:t>
      </w:r>
      <w:r>
        <w:rPr>
          <w:rFonts w:eastAsiaTheme="minorEastAsia" w:cs="Times New Roman"/>
          <w:szCs w:val="28"/>
        </w:rPr>
        <w:t>ши</w:t>
      </w:r>
      <w:proofErr w:type="spellEnd"/>
      <w:r>
        <w:rPr>
          <w:rFonts w:eastAsiaTheme="minorEastAsia" w:cs="Times New Roman"/>
          <w:szCs w:val="28"/>
        </w:rPr>
        <w:t xml:space="preserve"> восьмого порядка</w:t>
      </w:r>
    </w:p>
    <w:p w14:paraId="37C6F0AB" w14:textId="4A86621C" w:rsidR="00FA4242" w:rsidRDefault="00FA4242" w:rsidP="00FA4242">
      <w:pPr>
        <w:spacing w:after="0" w:line="360" w:lineRule="auto"/>
        <w:jc w:val="center"/>
        <w:rPr>
          <w:rFonts w:eastAsiaTheme="minorEastAsia" w:cs="Times New Roman"/>
          <w:szCs w:val="28"/>
        </w:rPr>
      </w:pPr>
    </w:p>
    <w:p w14:paraId="206EB526" w14:textId="02FB662D" w:rsidR="00FA4242" w:rsidRDefault="00FA4242" w:rsidP="00FA4242">
      <w:pPr>
        <w:spacing w:after="0" w:line="360" w:lineRule="auto"/>
        <w:jc w:val="center"/>
        <w:rPr>
          <w:rFonts w:eastAsiaTheme="minorEastAsia" w:cs="Times New Roman"/>
          <w:szCs w:val="28"/>
        </w:rPr>
      </w:pPr>
    </w:p>
    <w:p w14:paraId="018B79AF" w14:textId="0D44CA9C" w:rsidR="00FA4242" w:rsidRDefault="00FA4242" w:rsidP="00FA4242">
      <w:pPr>
        <w:spacing w:after="0" w:line="360" w:lineRule="auto"/>
        <w:jc w:val="center"/>
        <w:rPr>
          <w:rFonts w:eastAsiaTheme="minorEastAsia" w:cs="Times New Roman"/>
          <w:szCs w:val="28"/>
        </w:rPr>
      </w:pPr>
    </w:p>
    <w:p w14:paraId="231D7C5E" w14:textId="3B98EF89" w:rsidR="00DF0031" w:rsidRDefault="00DF0031" w:rsidP="00FA4242">
      <w:pPr>
        <w:spacing w:after="0" w:line="360" w:lineRule="auto"/>
        <w:jc w:val="center"/>
        <w:rPr>
          <w:rFonts w:eastAsiaTheme="minorEastAsia" w:cs="Times New Roman"/>
          <w:szCs w:val="28"/>
        </w:rPr>
      </w:pPr>
    </w:p>
    <w:p w14:paraId="752A3ECC" w14:textId="55B9596A" w:rsidR="00DF0031" w:rsidRDefault="00DF0031" w:rsidP="00FA4242">
      <w:pPr>
        <w:spacing w:after="0" w:line="360" w:lineRule="auto"/>
        <w:jc w:val="center"/>
        <w:rPr>
          <w:rFonts w:eastAsiaTheme="minorEastAsia" w:cs="Times New Roman"/>
          <w:szCs w:val="28"/>
        </w:rPr>
      </w:pPr>
    </w:p>
    <w:p w14:paraId="42A81FCF" w14:textId="5D32D94D" w:rsidR="00DF0031" w:rsidRPr="008468DD" w:rsidRDefault="00DF0031" w:rsidP="00FA4242">
      <w:pPr>
        <w:spacing w:after="0" w:line="360" w:lineRule="auto"/>
        <w:jc w:val="center"/>
        <w:rPr>
          <w:rFonts w:eastAsiaTheme="minorEastAsia" w:cs="Times New Roman"/>
          <w:szCs w:val="28"/>
        </w:rPr>
      </w:pPr>
    </w:p>
    <w:p w14:paraId="2EB42CB0" w14:textId="17BF1FDE" w:rsidR="00C47F1B" w:rsidRDefault="00DF0031" w:rsidP="00DF0031">
      <w:pPr>
        <w:spacing w:after="0" w:line="360" w:lineRule="auto"/>
        <w:jc w:val="both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ab/>
      </w:r>
      <w:r w:rsidR="00C47F1B">
        <w:rPr>
          <w:rFonts w:eastAsiaTheme="minorEastAsia" w:cs="Times New Roman"/>
          <w:szCs w:val="28"/>
        </w:rPr>
        <w:t>Сравнение исходного и очищенного сигнала приведено на рисунке 3.</w:t>
      </w:r>
      <w:r w:rsidR="0044440E" w:rsidRPr="0044440E">
        <w:rPr>
          <w:rFonts w:eastAsiaTheme="minorEastAsia" w:cs="Times New Roman"/>
          <w:szCs w:val="28"/>
        </w:rPr>
        <w:t>9</w:t>
      </w:r>
      <w:r w:rsidR="00C47F1B">
        <w:rPr>
          <w:rFonts w:eastAsiaTheme="minorEastAsia" w:cs="Times New Roman"/>
          <w:szCs w:val="28"/>
        </w:rPr>
        <w:t>.</w:t>
      </w:r>
    </w:p>
    <w:p w14:paraId="04F7A14C" w14:textId="4063F944" w:rsidR="00FA4242" w:rsidRDefault="00FA4242" w:rsidP="00DF0031">
      <w:pPr>
        <w:spacing w:after="0" w:line="360" w:lineRule="auto"/>
        <w:rPr>
          <w:rFonts w:eastAsiaTheme="minorEastAsia" w:cs="Times New Roman"/>
          <w:szCs w:val="28"/>
        </w:rPr>
      </w:pPr>
    </w:p>
    <w:p w14:paraId="10DC9D90" w14:textId="01799DCA" w:rsidR="00717833" w:rsidRDefault="00717833" w:rsidP="00717833">
      <w:pPr>
        <w:spacing w:after="0" w:line="360" w:lineRule="auto"/>
        <w:jc w:val="center"/>
        <w:rPr>
          <w:rFonts w:eastAsiaTheme="minorEastAsia"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31A70322" wp14:editId="34D492BC">
            <wp:extent cx="5940425" cy="282575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EC35" w14:textId="211A59C1" w:rsidR="00FA4242" w:rsidRDefault="00FA4242" w:rsidP="00FA4242">
      <w:pPr>
        <w:spacing w:after="0" w:line="360" w:lineRule="auto"/>
        <w:jc w:val="center"/>
        <w:rPr>
          <w:rFonts w:eastAsiaTheme="minorEastAsia"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43ABAA5" wp14:editId="4CA6D05F">
            <wp:extent cx="5935980" cy="2738610"/>
            <wp:effectExtent l="0" t="0" r="762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00540" cy="27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1111" w14:textId="44EC98A8" w:rsidR="00717833" w:rsidRDefault="00717833" w:rsidP="00FA4242">
      <w:pPr>
        <w:spacing w:after="0" w:line="360" w:lineRule="auto"/>
        <w:jc w:val="center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Р</w:t>
      </w:r>
      <w:r w:rsidR="0044440E">
        <w:rPr>
          <w:rFonts w:eastAsiaTheme="minorEastAsia" w:cs="Times New Roman"/>
          <w:szCs w:val="28"/>
        </w:rPr>
        <w:t>исунок 3.</w:t>
      </w:r>
      <w:r w:rsidR="0044440E" w:rsidRPr="0044440E">
        <w:rPr>
          <w:rFonts w:eastAsiaTheme="minorEastAsia" w:cs="Times New Roman"/>
          <w:szCs w:val="28"/>
        </w:rPr>
        <w:t>9</w:t>
      </w:r>
      <w:r>
        <w:rPr>
          <w:rFonts w:eastAsiaTheme="minorEastAsia" w:cs="Times New Roman"/>
          <w:szCs w:val="28"/>
        </w:rPr>
        <w:t xml:space="preserve"> – Сравнение исходного сигнала и чистый сигнала, полученного при </w:t>
      </w:r>
      <w:proofErr w:type="spellStart"/>
      <w:r>
        <w:rPr>
          <w:rFonts w:eastAsiaTheme="minorEastAsia" w:cs="Times New Roman"/>
          <w:szCs w:val="28"/>
        </w:rPr>
        <w:t>вейвлет</w:t>
      </w:r>
      <w:proofErr w:type="spellEnd"/>
      <w:r>
        <w:rPr>
          <w:rFonts w:eastAsiaTheme="minorEastAsia" w:cs="Times New Roman"/>
          <w:szCs w:val="28"/>
        </w:rPr>
        <w:t xml:space="preserve">-фильтрации, с использование </w:t>
      </w:r>
      <w:proofErr w:type="spellStart"/>
      <w:r>
        <w:rPr>
          <w:rFonts w:eastAsiaTheme="minorEastAsia" w:cs="Times New Roman"/>
          <w:szCs w:val="28"/>
        </w:rPr>
        <w:t>вейвлета</w:t>
      </w:r>
      <w:proofErr w:type="spellEnd"/>
      <w:r>
        <w:rPr>
          <w:rFonts w:eastAsiaTheme="minorEastAsia" w:cs="Times New Roman"/>
          <w:szCs w:val="28"/>
        </w:rPr>
        <w:t xml:space="preserve"> </w:t>
      </w:r>
      <w:proofErr w:type="spellStart"/>
      <w:r>
        <w:rPr>
          <w:rFonts w:eastAsiaTheme="minorEastAsia" w:cs="Times New Roman"/>
          <w:szCs w:val="28"/>
        </w:rPr>
        <w:t>Д</w:t>
      </w:r>
      <w:r w:rsidR="008468DD">
        <w:rPr>
          <w:rFonts w:eastAsiaTheme="minorEastAsia" w:cs="Times New Roman"/>
          <w:szCs w:val="28"/>
        </w:rPr>
        <w:t>обе</w:t>
      </w:r>
      <w:r>
        <w:rPr>
          <w:rFonts w:eastAsiaTheme="minorEastAsia" w:cs="Times New Roman"/>
          <w:szCs w:val="28"/>
        </w:rPr>
        <w:t>ши</w:t>
      </w:r>
      <w:proofErr w:type="spellEnd"/>
      <w:r>
        <w:rPr>
          <w:rFonts w:eastAsiaTheme="minorEastAsia" w:cs="Times New Roman"/>
          <w:szCs w:val="28"/>
        </w:rPr>
        <w:t xml:space="preserve"> четвертого порядка</w:t>
      </w:r>
    </w:p>
    <w:p w14:paraId="582EC2DA" w14:textId="2CB1A1AD" w:rsidR="00717833" w:rsidRDefault="00717833" w:rsidP="00FA4242">
      <w:pPr>
        <w:spacing w:after="0" w:line="360" w:lineRule="auto"/>
        <w:jc w:val="center"/>
        <w:rPr>
          <w:rFonts w:eastAsiaTheme="minorEastAsia" w:cs="Times New Roman"/>
          <w:szCs w:val="28"/>
        </w:rPr>
      </w:pPr>
    </w:p>
    <w:p w14:paraId="35944689" w14:textId="0B25D542" w:rsidR="00717833" w:rsidRPr="00C47F1B" w:rsidRDefault="00C47F1B" w:rsidP="00C47F1B">
      <w:pPr>
        <w:spacing w:after="0" w:line="360" w:lineRule="auto"/>
        <w:jc w:val="both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ab/>
        <w:t xml:space="preserve">Проведем сравнение очищенного сигнала для различных порядков разложения, для трех каналов сигнала. Сравнение для канала </w:t>
      </w:r>
      <w:r>
        <w:rPr>
          <w:rFonts w:eastAsiaTheme="minorEastAsia" w:cs="Times New Roman"/>
          <w:szCs w:val="28"/>
          <w:lang w:val="en-US"/>
        </w:rPr>
        <w:t>x</w:t>
      </w:r>
      <w:r w:rsidRPr="00C47F1B">
        <w:rPr>
          <w:rFonts w:eastAsiaTheme="minorEastAsia" w:cs="Times New Roman"/>
          <w:szCs w:val="28"/>
        </w:rPr>
        <w:t xml:space="preserve"> </w:t>
      </w:r>
      <w:r w:rsidR="0044440E">
        <w:rPr>
          <w:rFonts w:eastAsiaTheme="minorEastAsia" w:cs="Times New Roman"/>
          <w:szCs w:val="28"/>
        </w:rPr>
        <w:t>приведено на рисунке 3.</w:t>
      </w:r>
      <w:r w:rsidR="0044440E" w:rsidRPr="0044440E">
        <w:rPr>
          <w:rFonts w:eastAsiaTheme="minorEastAsia" w:cs="Times New Roman"/>
          <w:szCs w:val="28"/>
        </w:rPr>
        <w:t>10</w:t>
      </w:r>
      <w:r>
        <w:rPr>
          <w:rFonts w:eastAsiaTheme="minorEastAsia" w:cs="Times New Roman"/>
          <w:szCs w:val="28"/>
        </w:rPr>
        <w:t xml:space="preserve">, сравнение для канала </w:t>
      </w:r>
      <w:r>
        <w:rPr>
          <w:rFonts w:eastAsiaTheme="minorEastAsia" w:cs="Times New Roman"/>
          <w:szCs w:val="28"/>
          <w:lang w:val="en-US"/>
        </w:rPr>
        <w:t>y</w:t>
      </w:r>
      <w:r w:rsidRPr="00C47F1B">
        <w:rPr>
          <w:rFonts w:eastAsiaTheme="minorEastAsia" w:cs="Times New Roman"/>
          <w:szCs w:val="28"/>
        </w:rPr>
        <w:t xml:space="preserve"> </w:t>
      </w:r>
      <w:r w:rsidR="0044440E">
        <w:rPr>
          <w:rFonts w:eastAsiaTheme="minorEastAsia" w:cs="Times New Roman"/>
          <w:szCs w:val="28"/>
        </w:rPr>
        <w:t>на рисунке 3.</w:t>
      </w:r>
      <w:r w:rsidR="0044440E" w:rsidRPr="0044440E">
        <w:rPr>
          <w:rFonts w:eastAsiaTheme="minorEastAsia" w:cs="Times New Roman"/>
          <w:szCs w:val="28"/>
        </w:rPr>
        <w:t>11</w:t>
      </w:r>
      <w:r>
        <w:rPr>
          <w:rFonts w:eastAsiaTheme="minorEastAsia" w:cs="Times New Roman"/>
          <w:szCs w:val="28"/>
        </w:rPr>
        <w:t xml:space="preserve">, для канала </w:t>
      </w:r>
      <w:r>
        <w:rPr>
          <w:rFonts w:eastAsiaTheme="minorEastAsia" w:cs="Times New Roman"/>
          <w:szCs w:val="28"/>
          <w:lang w:val="en-US"/>
        </w:rPr>
        <w:t>z</w:t>
      </w:r>
      <w:r w:rsidRPr="00C47F1B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 xml:space="preserve">на </w:t>
      </w:r>
      <w:proofErr w:type="spellStart"/>
      <w:r>
        <w:rPr>
          <w:rFonts w:eastAsiaTheme="minorEastAsia" w:cs="Times New Roman"/>
          <w:szCs w:val="28"/>
        </w:rPr>
        <w:t>риснуке</w:t>
      </w:r>
      <w:proofErr w:type="spellEnd"/>
      <w:r>
        <w:rPr>
          <w:rFonts w:eastAsiaTheme="minorEastAsia" w:cs="Times New Roman"/>
          <w:szCs w:val="28"/>
        </w:rPr>
        <w:t xml:space="preserve"> 3.1</w:t>
      </w:r>
      <w:r w:rsidR="0044440E" w:rsidRPr="0044440E">
        <w:rPr>
          <w:rFonts w:eastAsiaTheme="minorEastAsia" w:cs="Times New Roman"/>
          <w:szCs w:val="28"/>
        </w:rPr>
        <w:t>2</w:t>
      </w:r>
      <w:r>
        <w:rPr>
          <w:rFonts w:eastAsiaTheme="minorEastAsia" w:cs="Times New Roman"/>
          <w:szCs w:val="28"/>
        </w:rPr>
        <w:t>.</w:t>
      </w:r>
    </w:p>
    <w:p w14:paraId="12DA38F9" w14:textId="0176E5B0" w:rsidR="00C47F1B" w:rsidRDefault="00C47F1B" w:rsidP="00DF0031">
      <w:pPr>
        <w:spacing w:after="0" w:line="360" w:lineRule="auto"/>
        <w:rPr>
          <w:rFonts w:eastAsiaTheme="minorEastAsia" w:cs="Times New Roman"/>
          <w:szCs w:val="28"/>
        </w:rPr>
      </w:pPr>
    </w:p>
    <w:p w14:paraId="495645E9" w14:textId="7B01F6D1" w:rsidR="00C47F1B" w:rsidRDefault="00C47F1B" w:rsidP="00C47F1B">
      <w:pPr>
        <w:spacing w:after="0" w:line="360" w:lineRule="auto"/>
        <w:jc w:val="center"/>
        <w:rPr>
          <w:rFonts w:eastAsiaTheme="minorEastAsia" w:cs="Times New Roman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F330F32" wp14:editId="3D3DCA8F">
            <wp:extent cx="5842498" cy="2689860"/>
            <wp:effectExtent l="0" t="0" r="635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2543" cy="269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9B27" w14:textId="64E7A600" w:rsidR="00C47F1B" w:rsidRDefault="00C47F1B" w:rsidP="00C47F1B">
      <w:pPr>
        <w:spacing w:after="0" w:line="360" w:lineRule="auto"/>
        <w:jc w:val="center"/>
        <w:rPr>
          <w:rFonts w:eastAsiaTheme="minorEastAsia" w:cs="Times New Roman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1BAA4E4" wp14:editId="2A741275">
            <wp:extent cx="5836920" cy="268854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8785" cy="269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3F5E" w14:textId="7922C7A6" w:rsidR="00C47F1B" w:rsidRDefault="00C47F1B" w:rsidP="00C47F1B">
      <w:pPr>
        <w:spacing w:after="0" w:line="360" w:lineRule="auto"/>
        <w:jc w:val="center"/>
        <w:rPr>
          <w:rFonts w:eastAsiaTheme="minorEastAsia" w:cs="Times New Roman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A7BAE9F" wp14:editId="52D2ECB6">
            <wp:extent cx="5842499" cy="2689860"/>
            <wp:effectExtent l="0" t="0" r="635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5039" cy="270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231D" w14:textId="3B8D1C46" w:rsidR="00C47F1B" w:rsidRDefault="00C47F1B" w:rsidP="00C47F1B">
      <w:pPr>
        <w:spacing w:after="0" w:line="360" w:lineRule="auto"/>
        <w:jc w:val="center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Р</w:t>
      </w:r>
      <w:r w:rsidR="0044440E">
        <w:rPr>
          <w:rFonts w:eastAsiaTheme="minorEastAsia" w:cs="Times New Roman"/>
          <w:szCs w:val="28"/>
        </w:rPr>
        <w:t>исунок 3.</w:t>
      </w:r>
      <w:r w:rsidR="0044440E" w:rsidRPr="0044440E">
        <w:rPr>
          <w:rFonts w:eastAsiaTheme="minorEastAsia" w:cs="Times New Roman"/>
          <w:szCs w:val="28"/>
        </w:rPr>
        <w:t>10</w:t>
      </w:r>
      <w:r>
        <w:rPr>
          <w:rFonts w:eastAsiaTheme="minorEastAsia" w:cs="Times New Roman"/>
          <w:szCs w:val="28"/>
        </w:rPr>
        <w:t xml:space="preserve"> – результат фильтрации с использованием </w:t>
      </w:r>
      <w:proofErr w:type="spellStart"/>
      <w:r>
        <w:rPr>
          <w:rFonts w:eastAsiaTheme="minorEastAsia" w:cs="Times New Roman"/>
          <w:szCs w:val="28"/>
        </w:rPr>
        <w:t>вейвлета</w:t>
      </w:r>
      <w:proofErr w:type="spellEnd"/>
      <w:r>
        <w:rPr>
          <w:rFonts w:eastAsiaTheme="minorEastAsia" w:cs="Times New Roman"/>
          <w:szCs w:val="28"/>
        </w:rPr>
        <w:t xml:space="preserve"> </w:t>
      </w:r>
      <w:proofErr w:type="spellStart"/>
      <w:r w:rsidR="008468DD">
        <w:rPr>
          <w:rFonts w:eastAsiaTheme="minorEastAsia" w:cs="Times New Roman"/>
          <w:szCs w:val="28"/>
        </w:rPr>
        <w:t>Добе</w:t>
      </w:r>
      <w:r>
        <w:rPr>
          <w:rFonts w:eastAsiaTheme="minorEastAsia" w:cs="Times New Roman"/>
          <w:szCs w:val="28"/>
        </w:rPr>
        <w:t>ши</w:t>
      </w:r>
      <w:proofErr w:type="spellEnd"/>
      <w:r>
        <w:rPr>
          <w:rFonts w:eastAsiaTheme="minorEastAsia" w:cs="Times New Roman"/>
          <w:szCs w:val="28"/>
        </w:rPr>
        <w:t xml:space="preserve"> </w:t>
      </w:r>
      <w:r w:rsidR="008C1BE9">
        <w:rPr>
          <w:rFonts w:eastAsiaTheme="minorEastAsia" w:cs="Times New Roman"/>
          <w:szCs w:val="28"/>
        </w:rPr>
        <w:t>второго</w:t>
      </w:r>
      <w:r>
        <w:rPr>
          <w:rFonts w:eastAsiaTheme="minorEastAsia" w:cs="Times New Roman"/>
          <w:szCs w:val="28"/>
        </w:rPr>
        <w:t>, четвертого и восьмого порядков</w:t>
      </w:r>
      <w:r w:rsidR="008C1BE9">
        <w:rPr>
          <w:rFonts w:eastAsiaTheme="minorEastAsia" w:cs="Times New Roman"/>
          <w:szCs w:val="28"/>
        </w:rPr>
        <w:t xml:space="preserve"> для канала х</w:t>
      </w:r>
      <w:r>
        <w:rPr>
          <w:rFonts w:eastAsiaTheme="minorEastAsia" w:cs="Times New Roman"/>
          <w:szCs w:val="28"/>
        </w:rPr>
        <w:t>.</w:t>
      </w:r>
    </w:p>
    <w:p w14:paraId="0C38EF65" w14:textId="2B99F09A" w:rsidR="008C1BE9" w:rsidRDefault="008C1BE9" w:rsidP="00C47F1B">
      <w:pPr>
        <w:spacing w:after="0" w:line="360" w:lineRule="auto"/>
        <w:jc w:val="center"/>
        <w:rPr>
          <w:rFonts w:eastAsiaTheme="minorEastAsia" w:cs="Times New Roman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5BC2DD7" wp14:editId="09AE215F">
            <wp:extent cx="5940425" cy="272542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1CE3" w14:textId="452FD804" w:rsidR="008C1BE9" w:rsidRDefault="008C1BE9" w:rsidP="00C47F1B">
      <w:pPr>
        <w:spacing w:after="0" w:line="360" w:lineRule="auto"/>
        <w:jc w:val="center"/>
        <w:rPr>
          <w:rFonts w:eastAsiaTheme="minorEastAsia" w:cs="Times New Roman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340FF6A" wp14:editId="193D11AB">
            <wp:extent cx="5940425" cy="2720975"/>
            <wp:effectExtent l="0" t="0" r="3175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E00D" w14:textId="0E5582DF" w:rsidR="008C1BE9" w:rsidRDefault="008C1BE9" w:rsidP="00C47F1B">
      <w:pPr>
        <w:spacing w:after="0" w:line="360" w:lineRule="auto"/>
        <w:jc w:val="center"/>
        <w:rPr>
          <w:rFonts w:eastAsiaTheme="minorEastAsia" w:cs="Times New Roman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18A4B01" wp14:editId="6AA2A57A">
            <wp:extent cx="5940425" cy="2736215"/>
            <wp:effectExtent l="0" t="0" r="3175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32A9" w14:textId="59DE099A" w:rsidR="008C1BE9" w:rsidRDefault="008C1BE9" w:rsidP="008C1BE9">
      <w:pPr>
        <w:spacing w:after="0" w:line="360" w:lineRule="auto"/>
        <w:jc w:val="center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Рисунок 3.</w:t>
      </w:r>
      <w:r w:rsidR="0044440E" w:rsidRPr="0044440E">
        <w:rPr>
          <w:rFonts w:eastAsiaTheme="minorEastAsia" w:cs="Times New Roman"/>
          <w:szCs w:val="28"/>
        </w:rPr>
        <w:t>11</w:t>
      </w:r>
      <w:r>
        <w:rPr>
          <w:rFonts w:eastAsiaTheme="minorEastAsia" w:cs="Times New Roman"/>
          <w:szCs w:val="28"/>
        </w:rPr>
        <w:t xml:space="preserve"> – результат фильтрации с использованием </w:t>
      </w:r>
      <w:proofErr w:type="spellStart"/>
      <w:r>
        <w:rPr>
          <w:rFonts w:eastAsiaTheme="minorEastAsia" w:cs="Times New Roman"/>
          <w:szCs w:val="28"/>
        </w:rPr>
        <w:t>вейвлета</w:t>
      </w:r>
      <w:proofErr w:type="spellEnd"/>
      <w:r>
        <w:rPr>
          <w:rFonts w:eastAsiaTheme="minorEastAsia" w:cs="Times New Roman"/>
          <w:szCs w:val="28"/>
        </w:rPr>
        <w:t xml:space="preserve"> </w:t>
      </w:r>
      <w:proofErr w:type="spellStart"/>
      <w:r>
        <w:rPr>
          <w:rFonts w:eastAsiaTheme="minorEastAsia" w:cs="Times New Roman"/>
          <w:szCs w:val="28"/>
        </w:rPr>
        <w:t>Д</w:t>
      </w:r>
      <w:r w:rsidR="008468DD">
        <w:rPr>
          <w:rFonts w:eastAsiaTheme="minorEastAsia" w:cs="Times New Roman"/>
          <w:szCs w:val="28"/>
        </w:rPr>
        <w:t>обе</w:t>
      </w:r>
      <w:r>
        <w:rPr>
          <w:rFonts w:eastAsiaTheme="minorEastAsia" w:cs="Times New Roman"/>
          <w:szCs w:val="28"/>
        </w:rPr>
        <w:t>ши</w:t>
      </w:r>
      <w:proofErr w:type="spellEnd"/>
      <w:r>
        <w:rPr>
          <w:rFonts w:eastAsiaTheme="minorEastAsia" w:cs="Times New Roman"/>
          <w:szCs w:val="28"/>
        </w:rPr>
        <w:t xml:space="preserve"> второго, четвертого и восьмого порядков для канала </w:t>
      </w:r>
      <w:r>
        <w:rPr>
          <w:rFonts w:eastAsiaTheme="minorEastAsia" w:cs="Times New Roman"/>
          <w:szCs w:val="28"/>
          <w:lang w:val="en-US"/>
        </w:rPr>
        <w:t>y</w:t>
      </w:r>
      <w:r>
        <w:rPr>
          <w:rFonts w:eastAsiaTheme="minorEastAsia" w:cs="Times New Roman"/>
          <w:szCs w:val="28"/>
        </w:rPr>
        <w:t>.</w:t>
      </w:r>
    </w:p>
    <w:p w14:paraId="6B024CEB" w14:textId="15531803" w:rsidR="008C1BE9" w:rsidRDefault="00D07E95" w:rsidP="00C47F1B">
      <w:pPr>
        <w:spacing w:after="0" w:line="360" w:lineRule="auto"/>
        <w:jc w:val="center"/>
        <w:rPr>
          <w:rFonts w:eastAsiaTheme="minorEastAsia"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BB59C22" wp14:editId="7D501F6C">
            <wp:extent cx="5940425" cy="272732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DA85" w14:textId="2C848A93" w:rsidR="00D07E95" w:rsidRDefault="00D07E95" w:rsidP="00C47F1B">
      <w:pPr>
        <w:spacing w:after="0" w:line="360" w:lineRule="auto"/>
        <w:jc w:val="center"/>
        <w:rPr>
          <w:rFonts w:eastAsiaTheme="minorEastAsia"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01E1F72C" wp14:editId="16A755FE">
            <wp:extent cx="5940425" cy="2715895"/>
            <wp:effectExtent l="0" t="0" r="3175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E5CB" w14:textId="6A460910" w:rsidR="00D07E95" w:rsidRPr="008C1BE9" w:rsidRDefault="00D07E95" w:rsidP="00C47F1B">
      <w:pPr>
        <w:spacing w:after="0" w:line="360" w:lineRule="auto"/>
        <w:jc w:val="center"/>
        <w:rPr>
          <w:rFonts w:eastAsiaTheme="minorEastAsia" w:cs="Times New Roman"/>
          <w:szCs w:val="28"/>
        </w:rPr>
      </w:pPr>
    </w:p>
    <w:p w14:paraId="66D7B374" w14:textId="420F82CB" w:rsidR="008C1BE9" w:rsidRPr="00C47F1B" w:rsidRDefault="008468DD" w:rsidP="008468DD">
      <w:pPr>
        <w:spacing w:after="0" w:line="360" w:lineRule="auto"/>
        <w:jc w:val="center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Рисунок 3.</w:t>
      </w:r>
      <w:r w:rsidR="0044440E">
        <w:rPr>
          <w:rFonts w:eastAsiaTheme="minorEastAsia" w:cs="Times New Roman"/>
          <w:szCs w:val="28"/>
        </w:rPr>
        <w:t>12</w:t>
      </w:r>
      <w:r>
        <w:rPr>
          <w:rFonts w:eastAsiaTheme="minorEastAsia" w:cs="Times New Roman"/>
          <w:szCs w:val="28"/>
        </w:rPr>
        <w:t xml:space="preserve"> – результат фильтрации с использованием </w:t>
      </w:r>
      <w:proofErr w:type="spellStart"/>
      <w:r>
        <w:rPr>
          <w:rFonts w:eastAsiaTheme="minorEastAsia" w:cs="Times New Roman"/>
          <w:szCs w:val="28"/>
        </w:rPr>
        <w:t>вейвлета</w:t>
      </w:r>
      <w:proofErr w:type="spellEnd"/>
      <w:r>
        <w:rPr>
          <w:rFonts w:eastAsiaTheme="minorEastAsia" w:cs="Times New Roman"/>
          <w:szCs w:val="28"/>
        </w:rPr>
        <w:t xml:space="preserve"> </w:t>
      </w:r>
      <w:proofErr w:type="spellStart"/>
      <w:r>
        <w:rPr>
          <w:rFonts w:eastAsiaTheme="minorEastAsia" w:cs="Times New Roman"/>
          <w:szCs w:val="28"/>
        </w:rPr>
        <w:t>Добеши</w:t>
      </w:r>
      <w:proofErr w:type="spellEnd"/>
      <w:r>
        <w:rPr>
          <w:rFonts w:eastAsiaTheme="minorEastAsia" w:cs="Times New Roman"/>
          <w:szCs w:val="28"/>
        </w:rPr>
        <w:t xml:space="preserve"> второго, четвертого и восьмого порядков для канала </w:t>
      </w:r>
      <w:r>
        <w:rPr>
          <w:rFonts w:eastAsiaTheme="minorEastAsia" w:cs="Times New Roman"/>
          <w:szCs w:val="28"/>
          <w:lang w:val="en-US"/>
        </w:rPr>
        <w:t>z</w:t>
      </w:r>
      <w:r>
        <w:rPr>
          <w:rFonts w:eastAsiaTheme="minorEastAsia" w:cs="Times New Roman"/>
          <w:szCs w:val="28"/>
        </w:rPr>
        <w:t>.</w:t>
      </w:r>
    </w:p>
    <w:p w14:paraId="747D3D07" w14:textId="77777777" w:rsidR="00CF64FF" w:rsidRDefault="00CF64FF" w:rsidP="00D876F1">
      <w:pPr>
        <w:spacing w:after="0" w:line="360" w:lineRule="auto"/>
        <w:jc w:val="center"/>
        <w:rPr>
          <w:rFonts w:eastAsiaTheme="minorEastAsia" w:cs="Times New Roman"/>
          <w:b/>
          <w:szCs w:val="28"/>
        </w:rPr>
      </w:pPr>
    </w:p>
    <w:p w14:paraId="108A9B38" w14:textId="77777777" w:rsidR="00CF64FF" w:rsidRDefault="00CF64FF" w:rsidP="00D876F1">
      <w:pPr>
        <w:spacing w:after="0" w:line="360" w:lineRule="auto"/>
        <w:jc w:val="center"/>
        <w:rPr>
          <w:rFonts w:eastAsiaTheme="minorEastAsia" w:cs="Times New Roman"/>
          <w:b/>
          <w:szCs w:val="28"/>
        </w:rPr>
      </w:pPr>
    </w:p>
    <w:p w14:paraId="14576915" w14:textId="77777777" w:rsidR="00CF64FF" w:rsidRDefault="00CF64FF" w:rsidP="00D876F1">
      <w:pPr>
        <w:spacing w:after="0" w:line="360" w:lineRule="auto"/>
        <w:jc w:val="center"/>
        <w:rPr>
          <w:rFonts w:eastAsiaTheme="minorEastAsia" w:cs="Times New Roman"/>
          <w:b/>
          <w:szCs w:val="28"/>
        </w:rPr>
      </w:pPr>
    </w:p>
    <w:p w14:paraId="7DEB17DF" w14:textId="77777777" w:rsidR="00CF64FF" w:rsidRDefault="00CF64FF" w:rsidP="00D876F1">
      <w:pPr>
        <w:spacing w:after="0" w:line="360" w:lineRule="auto"/>
        <w:jc w:val="center"/>
        <w:rPr>
          <w:rFonts w:eastAsiaTheme="minorEastAsia" w:cs="Times New Roman"/>
          <w:b/>
          <w:szCs w:val="28"/>
        </w:rPr>
      </w:pPr>
    </w:p>
    <w:p w14:paraId="597BA415" w14:textId="77777777" w:rsidR="00CF64FF" w:rsidRDefault="00CF64FF" w:rsidP="00D876F1">
      <w:pPr>
        <w:spacing w:after="0" w:line="360" w:lineRule="auto"/>
        <w:jc w:val="center"/>
        <w:rPr>
          <w:rFonts w:eastAsiaTheme="minorEastAsia" w:cs="Times New Roman"/>
          <w:b/>
          <w:szCs w:val="28"/>
        </w:rPr>
      </w:pPr>
    </w:p>
    <w:p w14:paraId="10CB596B" w14:textId="77777777" w:rsidR="00CF64FF" w:rsidRDefault="00CF64FF" w:rsidP="00D876F1">
      <w:pPr>
        <w:spacing w:after="0" w:line="360" w:lineRule="auto"/>
        <w:jc w:val="center"/>
        <w:rPr>
          <w:rFonts w:eastAsiaTheme="minorEastAsia" w:cs="Times New Roman"/>
          <w:b/>
          <w:szCs w:val="28"/>
        </w:rPr>
      </w:pPr>
    </w:p>
    <w:p w14:paraId="7CE4F01A" w14:textId="77777777" w:rsidR="00CF64FF" w:rsidRDefault="00CF64FF" w:rsidP="00D876F1">
      <w:pPr>
        <w:spacing w:after="0" w:line="360" w:lineRule="auto"/>
        <w:jc w:val="center"/>
        <w:rPr>
          <w:rFonts w:eastAsiaTheme="minorEastAsia" w:cs="Times New Roman"/>
          <w:b/>
          <w:szCs w:val="28"/>
        </w:rPr>
      </w:pPr>
    </w:p>
    <w:p w14:paraId="6546F7E6" w14:textId="77777777" w:rsidR="00CF64FF" w:rsidRDefault="00CF64FF" w:rsidP="00D876F1">
      <w:pPr>
        <w:spacing w:after="0" w:line="360" w:lineRule="auto"/>
        <w:jc w:val="center"/>
        <w:rPr>
          <w:rFonts w:eastAsiaTheme="minorEastAsia" w:cs="Times New Roman"/>
          <w:b/>
          <w:szCs w:val="28"/>
        </w:rPr>
      </w:pPr>
    </w:p>
    <w:p w14:paraId="7833D0C9" w14:textId="1AE1EA44" w:rsidR="00F3458A" w:rsidRPr="00F3458A" w:rsidRDefault="00042F6F" w:rsidP="00F3458A">
      <w:pPr>
        <w:pStyle w:val="1"/>
      </w:pPr>
      <w:r>
        <w:lastRenderedPageBreak/>
        <w:t>В</w:t>
      </w:r>
      <w:r w:rsidR="00D876F1">
        <w:t>ыводы</w:t>
      </w:r>
    </w:p>
    <w:p w14:paraId="6E8780CF" w14:textId="6D1D04FF" w:rsidR="00F04AAB" w:rsidRDefault="00F04AAB" w:rsidP="00F04AAB">
      <w:pPr>
        <w:spacing w:after="0" w:line="360" w:lineRule="auto"/>
        <w:jc w:val="both"/>
        <w:rPr>
          <w:rFonts w:eastAsiaTheme="minorEastAsia" w:cs="Times New Roman"/>
          <w:szCs w:val="28"/>
        </w:rPr>
      </w:pPr>
      <w:r w:rsidRPr="00F04AAB">
        <w:rPr>
          <w:rFonts w:eastAsiaTheme="minorEastAsia" w:cs="Times New Roman"/>
          <w:szCs w:val="28"/>
        </w:rPr>
        <w:t xml:space="preserve">В ходе выполнения курсовой работы было проведено комплексное </w:t>
      </w:r>
      <w:r w:rsidR="00F3458A" w:rsidRPr="00F3458A">
        <w:rPr>
          <w:rFonts w:eastAsiaTheme="minorEastAsia" w:cs="Times New Roman"/>
          <w:szCs w:val="28"/>
        </w:rPr>
        <w:t>исследование алгоритмов частотно-временного анализа импульсных сигналов</w:t>
      </w:r>
      <w:r w:rsidRPr="00F04AAB">
        <w:rPr>
          <w:rFonts w:eastAsiaTheme="minorEastAsia" w:cs="Times New Roman"/>
          <w:szCs w:val="28"/>
        </w:rPr>
        <w:t xml:space="preserve">. </w:t>
      </w:r>
    </w:p>
    <w:p w14:paraId="0D559916" w14:textId="77777777" w:rsidR="00F3458A" w:rsidRPr="00F04AAB" w:rsidRDefault="00F3458A" w:rsidP="00F04AAB">
      <w:pPr>
        <w:spacing w:after="0" w:line="360" w:lineRule="auto"/>
        <w:jc w:val="both"/>
        <w:rPr>
          <w:rFonts w:eastAsiaTheme="minorEastAsia" w:cs="Times New Roman"/>
          <w:szCs w:val="28"/>
        </w:rPr>
      </w:pPr>
      <w:bookmarkStart w:id="2" w:name="_GoBack"/>
      <w:bookmarkEnd w:id="2"/>
    </w:p>
    <w:p w14:paraId="5F657B82" w14:textId="3EFCD899" w:rsidR="00F04AAB" w:rsidRPr="00F04AAB" w:rsidRDefault="00F04AAB" w:rsidP="00F04AAB">
      <w:pPr>
        <w:spacing w:after="0" w:line="360" w:lineRule="auto"/>
        <w:jc w:val="both"/>
        <w:rPr>
          <w:rFonts w:eastAsiaTheme="minorEastAsia" w:cs="Times New Roman"/>
          <w:szCs w:val="28"/>
        </w:rPr>
      </w:pPr>
      <w:r w:rsidRPr="00F04AAB">
        <w:rPr>
          <w:rFonts w:eastAsiaTheme="minorEastAsia" w:cs="Times New Roman"/>
          <w:szCs w:val="28"/>
        </w:rPr>
        <w:t xml:space="preserve">Разработан программный комплекс на языке </w:t>
      </w:r>
      <w:proofErr w:type="spellStart"/>
      <w:r w:rsidRPr="00F04AAB">
        <w:rPr>
          <w:rFonts w:eastAsiaTheme="minorEastAsia" w:cs="Times New Roman"/>
          <w:szCs w:val="28"/>
        </w:rPr>
        <w:t>Python</w:t>
      </w:r>
      <w:proofErr w:type="spellEnd"/>
      <w:r w:rsidRPr="00F04AAB">
        <w:rPr>
          <w:rFonts w:eastAsiaTheme="minorEastAsia" w:cs="Times New Roman"/>
          <w:szCs w:val="28"/>
        </w:rPr>
        <w:t>, реализующий алгоритм</w:t>
      </w:r>
      <w:r w:rsidR="00F3458A">
        <w:rPr>
          <w:rFonts w:eastAsiaTheme="minorEastAsia" w:cs="Times New Roman"/>
          <w:szCs w:val="28"/>
        </w:rPr>
        <w:t>ы</w:t>
      </w:r>
      <w:r w:rsidRPr="00F04AAB">
        <w:rPr>
          <w:rFonts w:eastAsiaTheme="minorEastAsia" w:cs="Times New Roman"/>
          <w:szCs w:val="28"/>
        </w:rPr>
        <w:t xml:space="preserve"> </w:t>
      </w:r>
      <w:r w:rsidR="00F3458A" w:rsidRPr="00F3458A">
        <w:rPr>
          <w:rFonts w:eastAsiaTheme="minorEastAsia" w:cs="Times New Roman"/>
          <w:szCs w:val="28"/>
        </w:rPr>
        <w:t>частотно-временного анализа импульсных сигналов</w:t>
      </w:r>
      <w:r w:rsidRPr="00F04AAB">
        <w:rPr>
          <w:rFonts w:eastAsiaTheme="minorEastAsia" w:cs="Times New Roman"/>
          <w:szCs w:val="28"/>
        </w:rPr>
        <w:t>. В работе были использованы специализированные библиотеки (</w:t>
      </w:r>
      <w:proofErr w:type="spellStart"/>
      <w:r w:rsidRPr="00F04AAB">
        <w:rPr>
          <w:rFonts w:eastAsiaTheme="minorEastAsia" w:cs="Times New Roman"/>
          <w:szCs w:val="28"/>
        </w:rPr>
        <w:t>ObsPy</w:t>
      </w:r>
      <w:proofErr w:type="spellEnd"/>
      <w:r w:rsidRPr="00F04AAB">
        <w:rPr>
          <w:rFonts w:eastAsiaTheme="minorEastAsia" w:cs="Times New Roman"/>
          <w:szCs w:val="28"/>
        </w:rPr>
        <w:t xml:space="preserve">, </w:t>
      </w:r>
      <w:proofErr w:type="spellStart"/>
      <w:r w:rsidRPr="00F04AAB">
        <w:rPr>
          <w:rFonts w:eastAsiaTheme="minorEastAsia" w:cs="Times New Roman"/>
          <w:szCs w:val="28"/>
        </w:rPr>
        <w:t>NumPy</w:t>
      </w:r>
      <w:proofErr w:type="spellEnd"/>
      <w:r w:rsidRPr="00F04AAB">
        <w:rPr>
          <w:rFonts w:eastAsiaTheme="minorEastAsia" w:cs="Times New Roman"/>
          <w:szCs w:val="28"/>
        </w:rPr>
        <w:t xml:space="preserve">, </w:t>
      </w:r>
      <w:proofErr w:type="spellStart"/>
      <w:r w:rsidRPr="00F04AAB">
        <w:rPr>
          <w:rFonts w:eastAsiaTheme="minorEastAsia" w:cs="Times New Roman"/>
          <w:szCs w:val="28"/>
        </w:rPr>
        <w:t>SciPy</w:t>
      </w:r>
      <w:proofErr w:type="spellEnd"/>
      <w:r w:rsidRPr="00F04AAB">
        <w:rPr>
          <w:rFonts w:eastAsiaTheme="minorEastAsia" w:cs="Times New Roman"/>
          <w:szCs w:val="28"/>
        </w:rPr>
        <w:t>), что позволило обеспечить высокую эффективность и надежность вычислений.</w:t>
      </w:r>
    </w:p>
    <w:p w14:paraId="5340233C" w14:textId="77777777" w:rsidR="00F04AAB" w:rsidRPr="00F04AAB" w:rsidRDefault="00F04AAB" w:rsidP="00F04AAB">
      <w:pPr>
        <w:spacing w:after="0" w:line="360" w:lineRule="auto"/>
        <w:jc w:val="both"/>
        <w:rPr>
          <w:rFonts w:eastAsiaTheme="minorEastAsia" w:cs="Times New Roman"/>
          <w:szCs w:val="28"/>
        </w:rPr>
      </w:pPr>
    </w:p>
    <w:p w14:paraId="06335DBE" w14:textId="77777777" w:rsidR="00F04AAB" w:rsidRPr="00F04AAB" w:rsidRDefault="00F04AAB" w:rsidP="00F04AAB">
      <w:pPr>
        <w:spacing w:after="0" w:line="360" w:lineRule="auto"/>
        <w:jc w:val="both"/>
        <w:rPr>
          <w:rFonts w:eastAsiaTheme="minorEastAsia" w:cs="Times New Roman"/>
          <w:szCs w:val="28"/>
        </w:rPr>
      </w:pPr>
    </w:p>
    <w:p w14:paraId="3C08A432" w14:textId="77777777" w:rsidR="00E66812" w:rsidRDefault="00E66812" w:rsidP="000D235C">
      <w:pPr>
        <w:spacing w:after="0" w:line="360" w:lineRule="auto"/>
        <w:rPr>
          <w:rFonts w:eastAsiaTheme="minorEastAsia" w:cs="Times New Roman"/>
          <w:b/>
          <w:szCs w:val="28"/>
        </w:rPr>
      </w:pPr>
    </w:p>
    <w:p w14:paraId="2909E3FE" w14:textId="1203342E" w:rsidR="00042F6F" w:rsidRPr="00042F6F" w:rsidRDefault="00042F6F" w:rsidP="00CF64FF">
      <w:pPr>
        <w:pStyle w:val="1"/>
      </w:pPr>
      <w:r w:rsidRPr="00042F6F">
        <w:t>Список источников</w:t>
      </w:r>
    </w:p>
    <w:p w14:paraId="7B7C3F04" w14:textId="77777777" w:rsidR="00042F6F" w:rsidRPr="00042F6F" w:rsidRDefault="00042F6F" w:rsidP="00D876F1">
      <w:pPr>
        <w:pStyle w:val="a3"/>
        <w:numPr>
          <w:ilvl w:val="0"/>
          <w:numId w:val="29"/>
        </w:numPr>
        <w:shd w:val="clear" w:color="auto" w:fill="FFFFFF"/>
        <w:spacing w:before="84" w:after="84" w:line="240" w:lineRule="auto"/>
        <w:ind w:left="426"/>
        <w:textAlignment w:val="baseline"/>
        <w:outlineLvl w:val="2"/>
        <w:rPr>
          <w:szCs w:val="28"/>
        </w:rPr>
      </w:pPr>
      <w:proofErr w:type="spellStart"/>
      <w:r w:rsidRPr="00042F6F">
        <w:rPr>
          <w:szCs w:val="28"/>
        </w:rPr>
        <w:t>Хайретдинов</w:t>
      </w:r>
      <w:proofErr w:type="spellEnd"/>
      <w:r w:rsidRPr="00042F6F">
        <w:rPr>
          <w:szCs w:val="28"/>
        </w:rPr>
        <w:t xml:space="preserve"> М.С., </w:t>
      </w:r>
      <w:proofErr w:type="spellStart"/>
      <w:r w:rsidRPr="00042F6F">
        <w:rPr>
          <w:szCs w:val="28"/>
        </w:rPr>
        <w:t>Седухина</w:t>
      </w:r>
      <w:proofErr w:type="spellEnd"/>
      <w:r w:rsidRPr="00042F6F">
        <w:rPr>
          <w:szCs w:val="28"/>
        </w:rPr>
        <w:t xml:space="preserve"> Г.Ф., Копылова О.А., Методические указания: Интерактивная система обработки </w:t>
      </w:r>
      <w:proofErr w:type="spellStart"/>
      <w:r w:rsidRPr="00042F6F">
        <w:rPr>
          <w:szCs w:val="28"/>
        </w:rPr>
        <w:t>сейсмоданных</w:t>
      </w:r>
      <w:proofErr w:type="spellEnd"/>
      <w:r w:rsidRPr="00042F6F">
        <w:rPr>
          <w:szCs w:val="28"/>
        </w:rPr>
        <w:t xml:space="preserve"> «Астра» в среде </w:t>
      </w:r>
      <w:proofErr w:type="spellStart"/>
      <w:r w:rsidRPr="00042F6F">
        <w:rPr>
          <w:szCs w:val="28"/>
        </w:rPr>
        <w:t>Matlab</w:t>
      </w:r>
      <w:proofErr w:type="spellEnd"/>
      <w:r w:rsidRPr="00042F6F">
        <w:rPr>
          <w:szCs w:val="28"/>
        </w:rPr>
        <w:t>, 2020 – 33 c.</w:t>
      </w:r>
    </w:p>
    <w:p w14:paraId="32FBC711" w14:textId="242ACEC4" w:rsidR="00E66812" w:rsidRDefault="00E66812" w:rsidP="00E66812">
      <w:pPr>
        <w:pStyle w:val="a3"/>
        <w:numPr>
          <w:ilvl w:val="0"/>
          <w:numId w:val="29"/>
        </w:numPr>
        <w:spacing w:after="0" w:line="360" w:lineRule="auto"/>
        <w:ind w:left="426"/>
        <w:jc w:val="both"/>
      </w:pPr>
      <w:r>
        <w:t xml:space="preserve"> </w:t>
      </w:r>
      <w:r w:rsidRPr="000F552C">
        <w:t>[</w:t>
      </w:r>
      <w:r>
        <w:t>Электронный ресурс</w:t>
      </w:r>
      <w:r w:rsidRPr="000F552C">
        <w:t>]</w:t>
      </w:r>
      <w:r>
        <w:t xml:space="preserve"> </w:t>
      </w:r>
      <w:proofErr w:type="spellStart"/>
      <w:r>
        <w:t>Вейвлет</w:t>
      </w:r>
      <w:proofErr w:type="spellEnd"/>
      <w:r>
        <w:t xml:space="preserve"> преобразование. Режим доступа – </w:t>
      </w:r>
      <w:hyperlink r:id="rId30" w:history="1">
        <w:r w:rsidRPr="007E1D76">
          <w:rPr>
            <w:rStyle w:val="a4"/>
          </w:rPr>
          <w:t>https://basegroup.ru/community/articles/intro-wavelets</w:t>
        </w:r>
      </w:hyperlink>
      <w:r>
        <w:rPr>
          <w:rStyle w:val="a4"/>
        </w:rPr>
        <w:t>.</w:t>
      </w:r>
    </w:p>
    <w:p w14:paraId="206D6893" w14:textId="48BAB57C" w:rsidR="00042F6F" w:rsidRPr="00E66812" w:rsidRDefault="00E66812" w:rsidP="00E66812">
      <w:pPr>
        <w:spacing w:after="0" w:line="360" w:lineRule="auto"/>
        <w:jc w:val="both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3. </w:t>
      </w:r>
      <w:r w:rsidRPr="00E66812">
        <w:rPr>
          <w:rFonts w:eastAsiaTheme="minorEastAsia" w:cs="Times New Roman"/>
          <w:szCs w:val="28"/>
        </w:rPr>
        <w:t>[</w:t>
      </w:r>
      <w:r>
        <w:rPr>
          <w:rFonts w:eastAsiaTheme="minorEastAsia" w:cs="Times New Roman"/>
          <w:szCs w:val="28"/>
        </w:rPr>
        <w:t>Электронный ресурс</w:t>
      </w:r>
      <w:r w:rsidRPr="00E66812">
        <w:rPr>
          <w:rFonts w:eastAsiaTheme="minorEastAsia" w:cs="Times New Roman"/>
          <w:szCs w:val="28"/>
        </w:rPr>
        <w:t>]</w:t>
      </w:r>
      <w:r>
        <w:rPr>
          <w:rFonts w:eastAsiaTheme="minorEastAsia" w:cs="Times New Roman"/>
          <w:szCs w:val="28"/>
        </w:rPr>
        <w:t xml:space="preserve"> </w:t>
      </w:r>
      <w:r w:rsidRPr="00E66812">
        <w:rPr>
          <w:rFonts w:eastAsiaTheme="minorEastAsia" w:cs="Times New Roman"/>
          <w:szCs w:val="28"/>
        </w:rPr>
        <w:t>http://gwyddion.net/documentation/user-guide-ru/wavelet-transform.html</w:t>
      </w:r>
      <w:r>
        <w:rPr>
          <w:rFonts w:eastAsiaTheme="minorEastAsia" w:cs="Times New Roman"/>
          <w:szCs w:val="28"/>
        </w:rPr>
        <w:t>.</w:t>
      </w:r>
    </w:p>
    <w:sectPr w:rsidR="00042F6F" w:rsidRPr="00E66812" w:rsidSect="0048789F">
      <w:headerReference w:type="default" r:id="rId31"/>
      <w:footerReference w:type="default" r:id="rId3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DEAFF0" w14:textId="77777777" w:rsidR="00255046" w:rsidRDefault="00255046" w:rsidP="0048789F">
      <w:pPr>
        <w:spacing w:after="0" w:line="240" w:lineRule="auto"/>
      </w:pPr>
      <w:r>
        <w:separator/>
      </w:r>
    </w:p>
  </w:endnote>
  <w:endnote w:type="continuationSeparator" w:id="0">
    <w:p w14:paraId="58F49394" w14:textId="77777777" w:rsidR="00255046" w:rsidRDefault="00255046" w:rsidP="00487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71153004"/>
      <w:docPartObj>
        <w:docPartGallery w:val="Page Numbers (Bottom of Page)"/>
        <w:docPartUnique/>
      </w:docPartObj>
    </w:sdtPr>
    <w:sdtEndPr/>
    <w:sdtContent>
      <w:p w14:paraId="68F9C1BD" w14:textId="3A4983F7" w:rsidR="00801AE6" w:rsidRDefault="00801AE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3458A">
          <w:rPr>
            <w:noProof/>
          </w:rPr>
          <w:t>17</w:t>
        </w:r>
        <w:r>
          <w:fldChar w:fldCharType="end"/>
        </w:r>
      </w:p>
    </w:sdtContent>
  </w:sdt>
  <w:p w14:paraId="0B039C23" w14:textId="77777777" w:rsidR="00801AE6" w:rsidRDefault="00801AE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E44E0E" w14:textId="77777777" w:rsidR="00255046" w:rsidRDefault="00255046" w:rsidP="0048789F">
      <w:pPr>
        <w:spacing w:after="0" w:line="240" w:lineRule="auto"/>
      </w:pPr>
      <w:r>
        <w:separator/>
      </w:r>
    </w:p>
  </w:footnote>
  <w:footnote w:type="continuationSeparator" w:id="0">
    <w:p w14:paraId="7E21E997" w14:textId="77777777" w:rsidR="00255046" w:rsidRDefault="00255046" w:rsidP="00487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6A9396" w14:textId="63DD570B" w:rsidR="008C622D" w:rsidRDefault="008C622D" w:rsidP="00801AE6">
    <w:pPr>
      <w:pStyle w:val="a6"/>
    </w:pPr>
  </w:p>
  <w:p w14:paraId="30C64390" w14:textId="77777777" w:rsidR="008C622D" w:rsidRDefault="008C622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D4226"/>
    <w:multiLevelType w:val="hybridMultilevel"/>
    <w:tmpl w:val="E452E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74CAB"/>
    <w:multiLevelType w:val="hybridMultilevel"/>
    <w:tmpl w:val="DF7E8B2C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56912"/>
    <w:multiLevelType w:val="hybridMultilevel"/>
    <w:tmpl w:val="624448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7640E"/>
    <w:multiLevelType w:val="hybridMultilevel"/>
    <w:tmpl w:val="7AC42D0E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31DA7"/>
    <w:multiLevelType w:val="hybridMultilevel"/>
    <w:tmpl w:val="AC6049B4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355A79"/>
    <w:multiLevelType w:val="hybridMultilevel"/>
    <w:tmpl w:val="5F744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8B2522"/>
    <w:multiLevelType w:val="hybridMultilevel"/>
    <w:tmpl w:val="60B6A6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279B4"/>
    <w:multiLevelType w:val="hybridMultilevel"/>
    <w:tmpl w:val="7DF23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47018"/>
    <w:multiLevelType w:val="hybridMultilevel"/>
    <w:tmpl w:val="8E7CA8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04100C"/>
    <w:multiLevelType w:val="multilevel"/>
    <w:tmpl w:val="DAC2E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E6C1E9F"/>
    <w:multiLevelType w:val="hybridMultilevel"/>
    <w:tmpl w:val="EDDE1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7C546A"/>
    <w:multiLevelType w:val="hybridMultilevel"/>
    <w:tmpl w:val="6E76101E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9468A4"/>
    <w:multiLevelType w:val="hybridMultilevel"/>
    <w:tmpl w:val="5C185844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5A17A9"/>
    <w:multiLevelType w:val="hybridMultilevel"/>
    <w:tmpl w:val="EA00C364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97734"/>
    <w:multiLevelType w:val="hybridMultilevel"/>
    <w:tmpl w:val="D29E8CB4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2A3A11"/>
    <w:multiLevelType w:val="hybridMultilevel"/>
    <w:tmpl w:val="D334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D42A9C"/>
    <w:multiLevelType w:val="hybridMultilevel"/>
    <w:tmpl w:val="C1D6C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7771F"/>
    <w:multiLevelType w:val="hybridMultilevel"/>
    <w:tmpl w:val="6C08E8E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98023BF"/>
    <w:multiLevelType w:val="hybridMultilevel"/>
    <w:tmpl w:val="1436C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EA5C39"/>
    <w:multiLevelType w:val="hybridMultilevel"/>
    <w:tmpl w:val="73340FAC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A87EA6"/>
    <w:multiLevelType w:val="hybridMultilevel"/>
    <w:tmpl w:val="10AE2406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5C2C62"/>
    <w:multiLevelType w:val="hybridMultilevel"/>
    <w:tmpl w:val="E2402CDA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75299"/>
    <w:multiLevelType w:val="hybridMultilevel"/>
    <w:tmpl w:val="EC288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2B57CA"/>
    <w:multiLevelType w:val="hybridMultilevel"/>
    <w:tmpl w:val="61463F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512F86"/>
    <w:multiLevelType w:val="singleLevel"/>
    <w:tmpl w:val="6172D4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5D9849D0"/>
    <w:multiLevelType w:val="hybridMultilevel"/>
    <w:tmpl w:val="EA9633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0F5451"/>
    <w:multiLevelType w:val="hybridMultilevel"/>
    <w:tmpl w:val="EE943720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CE54C0"/>
    <w:multiLevelType w:val="hybridMultilevel"/>
    <w:tmpl w:val="1A70B53A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E82D1F"/>
    <w:multiLevelType w:val="hybridMultilevel"/>
    <w:tmpl w:val="95984F76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B9788C"/>
    <w:multiLevelType w:val="hybridMultilevel"/>
    <w:tmpl w:val="A6D26E62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E709E7"/>
    <w:multiLevelType w:val="hybridMultilevel"/>
    <w:tmpl w:val="3D5E98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815AE3"/>
    <w:multiLevelType w:val="singleLevel"/>
    <w:tmpl w:val="F9002EE2"/>
    <w:lvl w:ilvl="0">
      <w:numFmt w:val="bullet"/>
      <w:lvlText w:val="-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2" w15:restartNumberingAfterBreak="0">
    <w:nsid w:val="6C4A288E"/>
    <w:multiLevelType w:val="hybridMultilevel"/>
    <w:tmpl w:val="2C566D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0C0A06"/>
    <w:multiLevelType w:val="hybridMultilevel"/>
    <w:tmpl w:val="69706EAC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DE710A"/>
    <w:multiLevelType w:val="hybridMultilevel"/>
    <w:tmpl w:val="D4147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171F89"/>
    <w:multiLevelType w:val="hybridMultilevel"/>
    <w:tmpl w:val="1F80E544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5A0EF5"/>
    <w:multiLevelType w:val="hybridMultilevel"/>
    <w:tmpl w:val="F2C2B8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8"/>
  </w:num>
  <w:num w:numId="3">
    <w:abstractNumId w:val="32"/>
  </w:num>
  <w:num w:numId="4">
    <w:abstractNumId w:val="36"/>
  </w:num>
  <w:num w:numId="5">
    <w:abstractNumId w:val="5"/>
  </w:num>
  <w:num w:numId="6">
    <w:abstractNumId w:val="22"/>
  </w:num>
  <w:num w:numId="7">
    <w:abstractNumId w:val="15"/>
  </w:num>
  <w:num w:numId="8">
    <w:abstractNumId w:val="10"/>
  </w:num>
  <w:num w:numId="9">
    <w:abstractNumId w:val="0"/>
  </w:num>
  <w:num w:numId="10">
    <w:abstractNumId w:val="7"/>
  </w:num>
  <w:num w:numId="11">
    <w:abstractNumId w:val="1"/>
  </w:num>
  <w:num w:numId="12">
    <w:abstractNumId w:val="4"/>
  </w:num>
  <w:num w:numId="13">
    <w:abstractNumId w:val="29"/>
  </w:num>
  <w:num w:numId="14">
    <w:abstractNumId w:val="13"/>
  </w:num>
  <w:num w:numId="15">
    <w:abstractNumId w:val="3"/>
  </w:num>
  <w:num w:numId="16">
    <w:abstractNumId w:val="12"/>
  </w:num>
  <w:num w:numId="17">
    <w:abstractNumId w:val="27"/>
  </w:num>
  <w:num w:numId="18">
    <w:abstractNumId w:val="20"/>
  </w:num>
  <w:num w:numId="19">
    <w:abstractNumId w:val="21"/>
  </w:num>
  <w:num w:numId="20">
    <w:abstractNumId w:val="19"/>
  </w:num>
  <w:num w:numId="21">
    <w:abstractNumId w:val="35"/>
  </w:num>
  <w:num w:numId="22">
    <w:abstractNumId w:val="28"/>
  </w:num>
  <w:num w:numId="23">
    <w:abstractNumId w:val="11"/>
  </w:num>
  <w:num w:numId="24">
    <w:abstractNumId w:val="26"/>
  </w:num>
  <w:num w:numId="25">
    <w:abstractNumId w:val="33"/>
  </w:num>
  <w:num w:numId="26">
    <w:abstractNumId w:val="14"/>
  </w:num>
  <w:num w:numId="27">
    <w:abstractNumId w:val="9"/>
  </w:num>
  <w:num w:numId="28">
    <w:abstractNumId w:val="25"/>
  </w:num>
  <w:num w:numId="29">
    <w:abstractNumId w:val="8"/>
  </w:num>
  <w:num w:numId="30">
    <w:abstractNumId w:val="24"/>
  </w:num>
  <w:num w:numId="31">
    <w:abstractNumId w:val="31"/>
  </w:num>
  <w:num w:numId="32">
    <w:abstractNumId w:val="17"/>
  </w:num>
  <w:num w:numId="33">
    <w:abstractNumId w:val="23"/>
  </w:num>
  <w:num w:numId="34">
    <w:abstractNumId w:val="34"/>
  </w:num>
  <w:num w:numId="35">
    <w:abstractNumId w:val="30"/>
  </w:num>
  <w:num w:numId="36">
    <w:abstractNumId w:val="2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710"/>
    <w:rsid w:val="00000C4F"/>
    <w:rsid w:val="000023DB"/>
    <w:rsid w:val="000044AA"/>
    <w:rsid w:val="000170C8"/>
    <w:rsid w:val="00023AED"/>
    <w:rsid w:val="000279CB"/>
    <w:rsid w:val="00027AD8"/>
    <w:rsid w:val="00030BD1"/>
    <w:rsid w:val="00034E8C"/>
    <w:rsid w:val="00037EF8"/>
    <w:rsid w:val="00040F78"/>
    <w:rsid w:val="000417F6"/>
    <w:rsid w:val="00042BDF"/>
    <w:rsid w:val="00042F6F"/>
    <w:rsid w:val="000469F7"/>
    <w:rsid w:val="00052689"/>
    <w:rsid w:val="00053697"/>
    <w:rsid w:val="000536EF"/>
    <w:rsid w:val="00057D7B"/>
    <w:rsid w:val="000712F4"/>
    <w:rsid w:val="00072E8B"/>
    <w:rsid w:val="000751D5"/>
    <w:rsid w:val="000827CD"/>
    <w:rsid w:val="000840A4"/>
    <w:rsid w:val="0008418F"/>
    <w:rsid w:val="00086D6E"/>
    <w:rsid w:val="000906B6"/>
    <w:rsid w:val="000919F8"/>
    <w:rsid w:val="00091F22"/>
    <w:rsid w:val="00093055"/>
    <w:rsid w:val="000934DA"/>
    <w:rsid w:val="00096203"/>
    <w:rsid w:val="000A3E92"/>
    <w:rsid w:val="000A47F3"/>
    <w:rsid w:val="000A4E2E"/>
    <w:rsid w:val="000A4E73"/>
    <w:rsid w:val="000B74C5"/>
    <w:rsid w:val="000C3E3E"/>
    <w:rsid w:val="000C446D"/>
    <w:rsid w:val="000C5B27"/>
    <w:rsid w:val="000D0325"/>
    <w:rsid w:val="000D15A3"/>
    <w:rsid w:val="000D207F"/>
    <w:rsid w:val="000D235C"/>
    <w:rsid w:val="000D3964"/>
    <w:rsid w:val="000E215C"/>
    <w:rsid w:val="000F04C7"/>
    <w:rsid w:val="000F08D3"/>
    <w:rsid w:val="000F49BE"/>
    <w:rsid w:val="000F5083"/>
    <w:rsid w:val="000F7640"/>
    <w:rsid w:val="001050B0"/>
    <w:rsid w:val="00106402"/>
    <w:rsid w:val="001133B5"/>
    <w:rsid w:val="0011403E"/>
    <w:rsid w:val="001244D2"/>
    <w:rsid w:val="00125800"/>
    <w:rsid w:val="001355AF"/>
    <w:rsid w:val="0013767D"/>
    <w:rsid w:val="001453B1"/>
    <w:rsid w:val="00150450"/>
    <w:rsid w:val="00150981"/>
    <w:rsid w:val="001524EE"/>
    <w:rsid w:val="00152E96"/>
    <w:rsid w:val="00156A3A"/>
    <w:rsid w:val="00156F52"/>
    <w:rsid w:val="00157BB2"/>
    <w:rsid w:val="00161B80"/>
    <w:rsid w:val="00161D0D"/>
    <w:rsid w:val="001629E4"/>
    <w:rsid w:val="0016659C"/>
    <w:rsid w:val="00166C1B"/>
    <w:rsid w:val="00167B1D"/>
    <w:rsid w:val="001724DC"/>
    <w:rsid w:val="00182401"/>
    <w:rsid w:val="0018499A"/>
    <w:rsid w:val="0018782C"/>
    <w:rsid w:val="001900DE"/>
    <w:rsid w:val="001915BB"/>
    <w:rsid w:val="001932C9"/>
    <w:rsid w:val="00193C7B"/>
    <w:rsid w:val="001B26C5"/>
    <w:rsid w:val="001B627A"/>
    <w:rsid w:val="001C2C96"/>
    <w:rsid w:val="001D276A"/>
    <w:rsid w:val="001D3D79"/>
    <w:rsid w:val="001D5B8B"/>
    <w:rsid w:val="001E3A2E"/>
    <w:rsid w:val="001E48BC"/>
    <w:rsid w:val="001F4836"/>
    <w:rsid w:val="001F527B"/>
    <w:rsid w:val="001F6A47"/>
    <w:rsid w:val="00203BFA"/>
    <w:rsid w:val="002042BE"/>
    <w:rsid w:val="0020648C"/>
    <w:rsid w:val="0021132F"/>
    <w:rsid w:val="00211CC3"/>
    <w:rsid w:val="002126B5"/>
    <w:rsid w:val="002137D8"/>
    <w:rsid w:val="00213E11"/>
    <w:rsid w:val="00213E66"/>
    <w:rsid w:val="002231D9"/>
    <w:rsid w:val="00224488"/>
    <w:rsid w:val="00227694"/>
    <w:rsid w:val="002358CB"/>
    <w:rsid w:val="002415A0"/>
    <w:rsid w:val="002451A6"/>
    <w:rsid w:val="0024550C"/>
    <w:rsid w:val="00245F56"/>
    <w:rsid w:val="00250D40"/>
    <w:rsid w:val="00255046"/>
    <w:rsid w:val="00257237"/>
    <w:rsid w:val="00257AE3"/>
    <w:rsid w:val="00257C16"/>
    <w:rsid w:val="00260E69"/>
    <w:rsid w:val="0026524A"/>
    <w:rsid w:val="002678F7"/>
    <w:rsid w:val="00267BCE"/>
    <w:rsid w:val="002757AB"/>
    <w:rsid w:val="00277119"/>
    <w:rsid w:val="002952F8"/>
    <w:rsid w:val="002961CB"/>
    <w:rsid w:val="00296865"/>
    <w:rsid w:val="002A0F44"/>
    <w:rsid w:val="002A709D"/>
    <w:rsid w:val="002B014F"/>
    <w:rsid w:val="002B0699"/>
    <w:rsid w:val="002B0FF4"/>
    <w:rsid w:val="002B19A9"/>
    <w:rsid w:val="002B3A16"/>
    <w:rsid w:val="002B3EBB"/>
    <w:rsid w:val="002B4FC7"/>
    <w:rsid w:val="002B74CC"/>
    <w:rsid w:val="002C5062"/>
    <w:rsid w:val="002C53F1"/>
    <w:rsid w:val="002C641E"/>
    <w:rsid w:val="002C688E"/>
    <w:rsid w:val="002C6977"/>
    <w:rsid w:val="002D0246"/>
    <w:rsid w:val="002D16BD"/>
    <w:rsid w:val="002D327F"/>
    <w:rsid w:val="002E652A"/>
    <w:rsid w:val="002F10A4"/>
    <w:rsid w:val="002F4402"/>
    <w:rsid w:val="002F7806"/>
    <w:rsid w:val="0030130B"/>
    <w:rsid w:val="0030320B"/>
    <w:rsid w:val="003053EC"/>
    <w:rsid w:val="003057EA"/>
    <w:rsid w:val="00310DB2"/>
    <w:rsid w:val="00313599"/>
    <w:rsid w:val="00314BFA"/>
    <w:rsid w:val="00322F12"/>
    <w:rsid w:val="00330641"/>
    <w:rsid w:val="00332BE4"/>
    <w:rsid w:val="00342843"/>
    <w:rsid w:val="003445CB"/>
    <w:rsid w:val="0034617D"/>
    <w:rsid w:val="00347844"/>
    <w:rsid w:val="003545D5"/>
    <w:rsid w:val="0036369B"/>
    <w:rsid w:val="003679DB"/>
    <w:rsid w:val="00370D9D"/>
    <w:rsid w:val="003759C1"/>
    <w:rsid w:val="0038050E"/>
    <w:rsid w:val="00386C6B"/>
    <w:rsid w:val="00387C9A"/>
    <w:rsid w:val="00390C53"/>
    <w:rsid w:val="0039582A"/>
    <w:rsid w:val="003B0F8B"/>
    <w:rsid w:val="003B5E79"/>
    <w:rsid w:val="003C60FB"/>
    <w:rsid w:val="003D0E17"/>
    <w:rsid w:val="003E0E00"/>
    <w:rsid w:val="003E1405"/>
    <w:rsid w:val="003F0105"/>
    <w:rsid w:val="003F0ACA"/>
    <w:rsid w:val="003F0D9B"/>
    <w:rsid w:val="003F2F16"/>
    <w:rsid w:val="003F4B5B"/>
    <w:rsid w:val="003F6EB6"/>
    <w:rsid w:val="003F7A8F"/>
    <w:rsid w:val="004005A7"/>
    <w:rsid w:val="00401594"/>
    <w:rsid w:val="004037F4"/>
    <w:rsid w:val="00405E3F"/>
    <w:rsid w:val="00431F9B"/>
    <w:rsid w:val="004375FD"/>
    <w:rsid w:val="0044440E"/>
    <w:rsid w:val="0046145F"/>
    <w:rsid w:val="004627A5"/>
    <w:rsid w:val="00463F49"/>
    <w:rsid w:val="0046410B"/>
    <w:rsid w:val="00464243"/>
    <w:rsid w:val="00465392"/>
    <w:rsid w:val="004679C0"/>
    <w:rsid w:val="0047477D"/>
    <w:rsid w:val="004756A8"/>
    <w:rsid w:val="00480700"/>
    <w:rsid w:val="00484593"/>
    <w:rsid w:val="0048789F"/>
    <w:rsid w:val="00487D35"/>
    <w:rsid w:val="00490E87"/>
    <w:rsid w:val="00491F8D"/>
    <w:rsid w:val="004923C7"/>
    <w:rsid w:val="0049296A"/>
    <w:rsid w:val="00493B62"/>
    <w:rsid w:val="004A12F5"/>
    <w:rsid w:val="004A6AD9"/>
    <w:rsid w:val="004B14BD"/>
    <w:rsid w:val="004B3161"/>
    <w:rsid w:val="004B6EAD"/>
    <w:rsid w:val="004C2CCD"/>
    <w:rsid w:val="004C32A6"/>
    <w:rsid w:val="004C3ED9"/>
    <w:rsid w:val="004C54E6"/>
    <w:rsid w:val="004D4696"/>
    <w:rsid w:val="004D66D9"/>
    <w:rsid w:val="004E0D13"/>
    <w:rsid w:val="004E171A"/>
    <w:rsid w:val="004E1A7E"/>
    <w:rsid w:val="004E4954"/>
    <w:rsid w:val="004F277F"/>
    <w:rsid w:val="004F3A39"/>
    <w:rsid w:val="004F4799"/>
    <w:rsid w:val="00500DBE"/>
    <w:rsid w:val="005026C5"/>
    <w:rsid w:val="00504242"/>
    <w:rsid w:val="00506843"/>
    <w:rsid w:val="00510262"/>
    <w:rsid w:val="00510735"/>
    <w:rsid w:val="00513196"/>
    <w:rsid w:val="005170B8"/>
    <w:rsid w:val="0052178E"/>
    <w:rsid w:val="0052332D"/>
    <w:rsid w:val="00526619"/>
    <w:rsid w:val="0052663E"/>
    <w:rsid w:val="00526829"/>
    <w:rsid w:val="00531AFF"/>
    <w:rsid w:val="00532EED"/>
    <w:rsid w:val="00536EDC"/>
    <w:rsid w:val="00537C74"/>
    <w:rsid w:val="00550E52"/>
    <w:rsid w:val="00552752"/>
    <w:rsid w:val="00556E2B"/>
    <w:rsid w:val="00556FAF"/>
    <w:rsid w:val="00560F92"/>
    <w:rsid w:val="00573241"/>
    <w:rsid w:val="00584310"/>
    <w:rsid w:val="00584FF5"/>
    <w:rsid w:val="00587A51"/>
    <w:rsid w:val="00590477"/>
    <w:rsid w:val="00592D38"/>
    <w:rsid w:val="00593B5C"/>
    <w:rsid w:val="00594240"/>
    <w:rsid w:val="00594566"/>
    <w:rsid w:val="0059612B"/>
    <w:rsid w:val="0059635C"/>
    <w:rsid w:val="00597649"/>
    <w:rsid w:val="005A420B"/>
    <w:rsid w:val="005B0A08"/>
    <w:rsid w:val="005C7C42"/>
    <w:rsid w:val="005D126F"/>
    <w:rsid w:val="005D47E0"/>
    <w:rsid w:val="005E1804"/>
    <w:rsid w:val="005E20A5"/>
    <w:rsid w:val="005E40D6"/>
    <w:rsid w:val="005E7758"/>
    <w:rsid w:val="005F23FC"/>
    <w:rsid w:val="005F53CC"/>
    <w:rsid w:val="00600CF9"/>
    <w:rsid w:val="00601E86"/>
    <w:rsid w:val="00604BB4"/>
    <w:rsid w:val="00604EA5"/>
    <w:rsid w:val="00611183"/>
    <w:rsid w:val="00643B85"/>
    <w:rsid w:val="00645366"/>
    <w:rsid w:val="00652C50"/>
    <w:rsid w:val="00653864"/>
    <w:rsid w:val="00653A0E"/>
    <w:rsid w:val="006558C0"/>
    <w:rsid w:val="00663404"/>
    <w:rsid w:val="00663619"/>
    <w:rsid w:val="006644C7"/>
    <w:rsid w:val="00666981"/>
    <w:rsid w:val="00671CDD"/>
    <w:rsid w:val="00693CC9"/>
    <w:rsid w:val="00694B05"/>
    <w:rsid w:val="00695D58"/>
    <w:rsid w:val="006B135C"/>
    <w:rsid w:val="006B2FA5"/>
    <w:rsid w:val="006B6AF4"/>
    <w:rsid w:val="006C22BC"/>
    <w:rsid w:val="006C4EA2"/>
    <w:rsid w:val="006D09F3"/>
    <w:rsid w:val="006D15ED"/>
    <w:rsid w:val="006D25D0"/>
    <w:rsid w:val="006D498A"/>
    <w:rsid w:val="006D6DB1"/>
    <w:rsid w:val="006E0BEA"/>
    <w:rsid w:val="006E7192"/>
    <w:rsid w:val="006E72A7"/>
    <w:rsid w:val="006E7CF8"/>
    <w:rsid w:val="006F1D55"/>
    <w:rsid w:val="006F43B4"/>
    <w:rsid w:val="00701830"/>
    <w:rsid w:val="00702D7E"/>
    <w:rsid w:val="007042A8"/>
    <w:rsid w:val="007049AA"/>
    <w:rsid w:val="00705CA0"/>
    <w:rsid w:val="00710BD5"/>
    <w:rsid w:val="0071493C"/>
    <w:rsid w:val="00717833"/>
    <w:rsid w:val="00733E68"/>
    <w:rsid w:val="0073499B"/>
    <w:rsid w:val="007364F6"/>
    <w:rsid w:val="007454ED"/>
    <w:rsid w:val="00773F07"/>
    <w:rsid w:val="007762D1"/>
    <w:rsid w:val="00776D26"/>
    <w:rsid w:val="007823AB"/>
    <w:rsid w:val="007824BA"/>
    <w:rsid w:val="007901D0"/>
    <w:rsid w:val="007906ED"/>
    <w:rsid w:val="00796180"/>
    <w:rsid w:val="007A1271"/>
    <w:rsid w:val="007A4BB9"/>
    <w:rsid w:val="007A6F4C"/>
    <w:rsid w:val="007A73EF"/>
    <w:rsid w:val="007B1B63"/>
    <w:rsid w:val="007B33DB"/>
    <w:rsid w:val="007B6140"/>
    <w:rsid w:val="007B6E17"/>
    <w:rsid w:val="007E1D1B"/>
    <w:rsid w:val="007E7100"/>
    <w:rsid w:val="007F1446"/>
    <w:rsid w:val="007F2A5D"/>
    <w:rsid w:val="007F2D6B"/>
    <w:rsid w:val="007F3ABB"/>
    <w:rsid w:val="007F5FF8"/>
    <w:rsid w:val="007F7D52"/>
    <w:rsid w:val="008011B2"/>
    <w:rsid w:val="00801AE6"/>
    <w:rsid w:val="00802023"/>
    <w:rsid w:val="00804FD8"/>
    <w:rsid w:val="00805325"/>
    <w:rsid w:val="008059FE"/>
    <w:rsid w:val="00805B38"/>
    <w:rsid w:val="00811D59"/>
    <w:rsid w:val="00814AED"/>
    <w:rsid w:val="00824BE7"/>
    <w:rsid w:val="00825BC5"/>
    <w:rsid w:val="00826C13"/>
    <w:rsid w:val="00827BD3"/>
    <w:rsid w:val="00835570"/>
    <w:rsid w:val="00845364"/>
    <w:rsid w:val="008468DD"/>
    <w:rsid w:val="008468E5"/>
    <w:rsid w:val="00847233"/>
    <w:rsid w:val="00851AFC"/>
    <w:rsid w:val="008523F8"/>
    <w:rsid w:val="00860E60"/>
    <w:rsid w:val="00861709"/>
    <w:rsid w:val="00863C92"/>
    <w:rsid w:val="00864289"/>
    <w:rsid w:val="00865B03"/>
    <w:rsid w:val="0087089A"/>
    <w:rsid w:val="00870A88"/>
    <w:rsid w:val="00871DB5"/>
    <w:rsid w:val="008770D3"/>
    <w:rsid w:val="0088135D"/>
    <w:rsid w:val="00884474"/>
    <w:rsid w:val="00890D3A"/>
    <w:rsid w:val="00892801"/>
    <w:rsid w:val="00892CB4"/>
    <w:rsid w:val="008959DC"/>
    <w:rsid w:val="008A16C0"/>
    <w:rsid w:val="008A3ACD"/>
    <w:rsid w:val="008A435C"/>
    <w:rsid w:val="008A7C90"/>
    <w:rsid w:val="008B17CF"/>
    <w:rsid w:val="008B20F0"/>
    <w:rsid w:val="008C1BE9"/>
    <w:rsid w:val="008C34CA"/>
    <w:rsid w:val="008C5F79"/>
    <w:rsid w:val="008C622D"/>
    <w:rsid w:val="008D0BB7"/>
    <w:rsid w:val="008D4728"/>
    <w:rsid w:val="008D5E57"/>
    <w:rsid w:val="008E1A1F"/>
    <w:rsid w:val="008E1F53"/>
    <w:rsid w:val="008E405C"/>
    <w:rsid w:val="008F2BA4"/>
    <w:rsid w:val="008F3C19"/>
    <w:rsid w:val="008F546C"/>
    <w:rsid w:val="008F62CF"/>
    <w:rsid w:val="0090495B"/>
    <w:rsid w:val="00907098"/>
    <w:rsid w:val="009070D9"/>
    <w:rsid w:val="00907B49"/>
    <w:rsid w:val="0091661D"/>
    <w:rsid w:val="009168B3"/>
    <w:rsid w:val="00916BAC"/>
    <w:rsid w:val="0092132A"/>
    <w:rsid w:val="00923B16"/>
    <w:rsid w:val="00930E7E"/>
    <w:rsid w:val="00940291"/>
    <w:rsid w:val="009406BD"/>
    <w:rsid w:val="00955A7C"/>
    <w:rsid w:val="009624F9"/>
    <w:rsid w:val="009639AB"/>
    <w:rsid w:val="00965ED7"/>
    <w:rsid w:val="00970AB6"/>
    <w:rsid w:val="00972656"/>
    <w:rsid w:val="00974C1F"/>
    <w:rsid w:val="00984191"/>
    <w:rsid w:val="00984707"/>
    <w:rsid w:val="00994EAD"/>
    <w:rsid w:val="009A0846"/>
    <w:rsid w:val="009A1338"/>
    <w:rsid w:val="009A14B4"/>
    <w:rsid w:val="009A2E15"/>
    <w:rsid w:val="009A36F6"/>
    <w:rsid w:val="009A3D83"/>
    <w:rsid w:val="009B4A29"/>
    <w:rsid w:val="009B586D"/>
    <w:rsid w:val="009C3B48"/>
    <w:rsid w:val="009C5703"/>
    <w:rsid w:val="009C7F48"/>
    <w:rsid w:val="009D1A97"/>
    <w:rsid w:val="009D2A40"/>
    <w:rsid w:val="009D4FC7"/>
    <w:rsid w:val="009D6D40"/>
    <w:rsid w:val="009D796A"/>
    <w:rsid w:val="009E2E7D"/>
    <w:rsid w:val="009F3023"/>
    <w:rsid w:val="009F453A"/>
    <w:rsid w:val="009F4BC0"/>
    <w:rsid w:val="00A01432"/>
    <w:rsid w:val="00A01887"/>
    <w:rsid w:val="00A05208"/>
    <w:rsid w:val="00A15B97"/>
    <w:rsid w:val="00A213C9"/>
    <w:rsid w:val="00A31CAF"/>
    <w:rsid w:val="00A434A3"/>
    <w:rsid w:val="00A43636"/>
    <w:rsid w:val="00A50461"/>
    <w:rsid w:val="00A5050A"/>
    <w:rsid w:val="00A519A5"/>
    <w:rsid w:val="00A51E1F"/>
    <w:rsid w:val="00A54144"/>
    <w:rsid w:val="00A54EC6"/>
    <w:rsid w:val="00A556CC"/>
    <w:rsid w:val="00A57559"/>
    <w:rsid w:val="00A64D59"/>
    <w:rsid w:val="00A66224"/>
    <w:rsid w:val="00A803A4"/>
    <w:rsid w:val="00A86037"/>
    <w:rsid w:val="00A913CD"/>
    <w:rsid w:val="00A9508E"/>
    <w:rsid w:val="00A9619C"/>
    <w:rsid w:val="00AA51B6"/>
    <w:rsid w:val="00AA7092"/>
    <w:rsid w:val="00AA79A3"/>
    <w:rsid w:val="00AB22AB"/>
    <w:rsid w:val="00AB53C1"/>
    <w:rsid w:val="00AB5C6F"/>
    <w:rsid w:val="00AC4E55"/>
    <w:rsid w:val="00AC634E"/>
    <w:rsid w:val="00AD15A9"/>
    <w:rsid w:val="00AE7B8A"/>
    <w:rsid w:val="00B03843"/>
    <w:rsid w:val="00B051E0"/>
    <w:rsid w:val="00B0528E"/>
    <w:rsid w:val="00B05C3E"/>
    <w:rsid w:val="00B1017A"/>
    <w:rsid w:val="00B125E8"/>
    <w:rsid w:val="00B24AB8"/>
    <w:rsid w:val="00B33060"/>
    <w:rsid w:val="00B35D31"/>
    <w:rsid w:val="00B36D91"/>
    <w:rsid w:val="00B36FE6"/>
    <w:rsid w:val="00B40261"/>
    <w:rsid w:val="00B413C8"/>
    <w:rsid w:val="00B41D05"/>
    <w:rsid w:val="00B42C77"/>
    <w:rsid w:val="00B46425"/>
    <w:rsid w:val="00B512B5"/>
    <w:rsid w:val="00B5226A"/>
    <w:rsid w:val="00B5242A"/>
    <w:rsid w:val="00B549A5"/>
    <w:rsid w:val="00B55FD4"/>
    <w:rsid w:val="00B639ED"/>
    <w:rsid w:val="00B6550C"/>
    <w:rsid w:val="00B66EC4"/>
    <w:rsid w:val="00B71448"/>
    <w:rsid w:val="00B8747A"/>
    <w:rsid w:val="00B97C2B"/>
    <w:rsid w:val="00BA07CC"/>
    <w:rsid w:val="00BA1AD4"/>
    <w:rsid w:val="00BA5DA3"/>
    <w:rsid w:val="00BA7735"/>
    <w:rsid w:val="00BB1187"/>
    <w:rsid w:val="00BB195D"/>
    <w:rsid w:val="00BB22F0"/>
    <w:rsid w:val="00BB3A43"/>
    <w:rsid w:val="00BB6101"/>
    <w:rsid w:val="00BB6DFA"/>
    <w:rsid w:val="00BB6E4D"/>
    <w:rsid w:val="00BC1AC8"/>
    <w:rsid w:val="00BC24CD"/>
    <w:rsid w:val="00BD260F"/>
    <w:rsid w:val="00BD3A56"/>
    <w:rsid w:val="00BD5710"/>
    <w:rsid w:val="00BE531E"/>
    <w:rsid w:val="00BF1B1B"/>
    <w:rsid w:val="00BF4D57"/>
    <w:rsid w:val="00BF6445"/>
    <w:rsid w:val="00BF7A0B"/>
    <w:rsid w:val="00BF7BFF"/>
    <w:rsid w:val="00C01903"/>
    <w:rsid w:val="00C0314F"/>
    <w:rsid w:val="00C15C62"/>
    <w:rsid w:val="00C17544"/>
    <w:rsid w:val="00C21D2A"/>
    <w:rsid w:val="00C243C2"/>
    <w:rsid w:val="00C2602A"/>
    <w:rsid w:val="00C3351F"/>
    <w:rsid w:val="00C42D04"/>
    <w:rsid w:val="00C456F0"/>
    <w:rsid w:val="00C47F1B"/>
    <w:rsid w:val="00C54A58"/>
    <w:rsid w:val="00C56008"/>
    <w:rsid w:val="00C61285"/>
    <w:rsid w:val="00C62648"/>
    <w:rsid w:val="00C73F5E"/>
    <w:rsid w:val="00C763FF"/>
    <w:rsid w:val="00C779DE"/>
    <w:rsid w:val="00C80E58"/>
    <w:rsid w:val="00C82541"/>
    <w:rsid w:val="00C827D9"/>
    <w:rsid w:val="00C85003"/>
    <w:rsid w:val="00C90A7C"/>
    <w:rsid w:val="00C90B4E"/>
    <w:rsid w:val="00CA2F5F"/>
    <w:rsid w:val="00CA6451"/>
    <w:rsid w:val="00CB0946"/>
    <w:rsid w:val="00CB1C28"/>
    <w:rsid w:val="00CB1F02"/>
    <w:rsid w:val="00CB4312"/>
    <w:rsid w:val="00CB6B23"/>
    <w:rsid w:val="00CD57D8"/>
    <w:rsid w:val="00CE1240"/>
    <w:rsid w:val="00CE2C97"/>
    <w:rsid w:val="00CE4D32"/>
    <w:rsid w:val="00CE6798"/>
    <w:rsid w:val="00CE68E1"/>
    <w:rsid w:val="00CF5761"/>
    <w:rsid w:val="00CF59F7"/>
    <w:rsid w:val="00CF64FF"/>
    <w:rsid w:val="00CF672E"/>
    <w:rsid w:val="00D001DA"/>
    <w:rsid w:val="00D011C7"/>
    <w:rsid w:val="00D01559"/>
    <w:rsid w:val="00D01B45"/>
    <w:rsid w:val="00D039B1"/>
    <w:rsid w:val="00D07E95"/>
    <w:rsid w:val="00D10931"/>
    <w:rsid w:val="00D16080"/>
    <w:rsid w:val="00D17923"/>
    <w:rsid w:val="00D230BE"/>
    <w:rsid w:val="00D249FC"/>
    <w:rsid w:val="00D25C7A"/>
    <w:rsid w:val="00D27323"/>
    <w:rsid w:val="00D31962"/>
    <w:rsid w:val="00D32F4A"/>
    <w:rsid w:val="00D407DD"/>
    <w:rsid w:val="00D44B1C"/>
    <w:rsid w:val="00D454E3"/>
    <w:rsid w:val="00D45CC1"/>
    <w:rsid w:val="00D51E7C"/>
    <w:rsid w:val="00D538AB"/>
    <w:rsid w:val="00D54337"/>
    <w:rsid w:val="00D553B0"/>
    <w:rsid w:val="00D55420"/>
    <w:rsid w:val="00D63AEB"/>
    <w:rsid w:val="00D65DB6"/>
    <w:rsid w:val="00D71F4A"/>
    <w:rsid w:val="00D76A5A"/>
    <w:rsid w:val="00D876F1"/>
    <w:rsid w:val="00D91650"/>
    <w:rsid w:val="00D94DA5"/>
    <w:rsid w:val="00D953AB"/>
    <w:rsid w:val="00D97892"/>
    <w:rsid w:val="00DA042B"/>
    <w:rsid w:val="00DA1869"/>
    <w:rsid w:val="00DA723B"/>
    <w:rsid w:val="00DB020E"/>
    <w:rsid w:val="00DB057B"/>
    <w:rsid w:val="00DB6F20"/>
    <w:rsid w:val="00DC38A5"/>
    <w:rsid w:val="00DD06C5"/>
    <w:rsid w:val="00DD4351"/>
    <w:rsid w:val="00DD61C6"/>
    <w:rsid w:val="00DE137D"/>
    <w:rsid w:val="00DE51A7"/>
    <w:rsid w:val="00DF0031"/>
    <w:rsid w:val="00DF1917"/>
    <w:rsid w:val="00DF612B"/>
    <w:rsid w:val="00E0578E"/>
    <w:rsid w:val="00E062B1"/>
    <w:rsid w:val="00E10EE2"/>
    <w:rsid w:val="00E10F59"/>
    <w:rsid w:val="00E126D1"/>
    <w:rsid w:val="00E14933"/>
    <w:rsid w:val="00E23F9A"/>
    <w:rsid w:val="00E36173"/>
    <w:rsid w:val="00E366A0"/>
    <w:rsid w:val="00E4574D"/>
    <w:rsid w:val="00E52B27"/>
    <w:rsid w:val="00E64121"/>
    <w:rsid w:val="00E648CA"/>
    <w:rsid w:val="00E66812"/>
    <w:rsid w:val="00E70634"/>
    <w:rsid w:val="00E70BDF"/>
    <w:rsid w:val="00E7244A"/>
    <w:rsid w:val="00E73279"/>
    <w:rsid w:val="00E74CBD"/>
    <w:rsid w:val="00E74D12"/>
    <w:rsid w:val="00E77EED"/>
    <w:rsid w:val="00E80F18"/>
    <w:rsid w:val="00E816EA"/>
    <w:rsid w:val="00E8299B"/>
    <w:rsid w:val="00E87930"/>
    <w:rsid w:val="00E93A9E"/>
    <w:rsid w:val="00E942EA"/>
    <w:rsid w:val="00E957D5"/>
    <w:rsid w:val="00EA366D"/>
    <w:rsid w:val="00EA55B3"/>
    <w:rsid w:val="00EB46FB"/>
    <w:rsid w:val="00EB7DE8"/>
    <w:rsid w:val="00EB7F2F"/>
    <w:rsid w:val="00EC00D0"/>
    <w:rsid w:val="00EC0A99"/>
    <w:rsid w:val="00EC0FD5"/>
    <w:rsid w:val="00ED28DE"/>
    <w:rsid w:val="00ED2A2D"/>
    <w:rsid w:val="00ED30B4"/>
    <w:rsid w:val="00ED7236"/>
    <w:rsid w:val="00EE0602"/>
    <w:rsid w:val="00EE1A03"/>
    <w:rsid w:val="00EE26AE"/>
    <w:rsid w:val="00EF107D"/>
    <w:rsid w:val="00EF55F5"/>
    <w:rsid w:val="00EF77A1"/>
    <w:rsid w:val="00F0364D"/>
    <w:rsid w:val="00F04AAB"/>
    <w:rsid w:val="00F07FC0"/>
    <w:rsid w:val="00F1377E"/>
    <w:rsid w:val="00F162A5"/>
    <w:rsid w:val="00F20566"/>
    <w:rsid w:val="00F2275E"/>
    <w:rsid w:val="00F23563"/>
    <w:rsid w:val="00F3458A"/>
    <w:rsid w:val="00F417E5"/>
    <w:rsid w:val="00F50CE4"/>
    <w:rsid w:val="00F53274"/>
    <w:rsid w:val="00F5486A"/>
    <w:rsid w:val="00F55E89"/>
    <w:rsid w:val="00F563E3"/>
    <w:rsid w:val="00F61F2F"/>
    <w:rsid w:val="00F675E2"/>
    <w:rsid w:val="00F67AE7"/>
    <w:rsid w:val="00F728D3"/>
    <w:rsid w:val="00F7627F"/>
    <w:rsid w:val="00F77475"/>
    <w:rsid w:val="00F834A3"/>
    <w:rsid w:val="00FA4242"/>
    <w:rsid w:val="00FC14D3"/>
    <w:rsid w:val="00FC34DF"/>
    <w:rsid w:val="00FC7788"/>
    <w:rsid w:val="00FD42CD"/>
    <w:rsid w:val="00FD54B6"/>
    <w:rsid w:val="00FF0CEA"/>
    <w:rsid w:val="00FF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64815"/>
  <w15:chartTrackingRefBased/>
  <w15:docId w15:val="{A564E76E-F299-4CB4-8B4F-4AA420372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64FF"/>
    <w:pPr>
      <w:outlineLvl w:val="0"/>
    </w:pPr>
    <w:rPr>
      <w:b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F64FF"/>
    <w:pPr>
      <w:outlineLvl w:val="1"/>
    </w:pPr>
  </w:style>
  <w:style w:type="paragraph" w:styleId="3">
    <w:name w:val="heading 3"/>
    <w:next w:val="a"/>
    <w:link w:val="30"/>
    <w:uiPriority w:val="9"/>
    <w:unhideWhenUsed/>
    <w:qFormat/>
    <w:rsid w:val="00556E2B"/>
    <w:pPr>
      <w:keepNext/>
      <w:keepLines/>
      <w:spacing w:after="211" w:line="265" w:lineRule="auto"/>
      <w:ind w:left="10" w:hanging="10"/>
      <w:outlineLvl w:val="2"/>
    </w:pPr>
    <w:rPr>
      <w:rFonts w:eastAsia="Times New Roman" w:cs="Times New Roman"/>
      <w:b/>
      <w:color w:val="000000"/>
      <w:kern w:val="0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24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56E2B"/>
    <w:rPr>
      <w:rFonts w:eastAsia="Times New Roman" w:cs="Times New Roman"/>
      <w:b/>
      <w:color w:val="000000"/>
      <w:kern w:val="0"/>
      <w:lang w:eastAsia="ru-RU"/>
      <w14:ligatures w14:val="none"/>
    </w:rPr>
  </w:style>
  <w:style w:type="paragraph" w:styleId="a3">
    <w:name w:val="List Paragraph"/>
    <w:basedOn w:val="a"/>
    <w:uiPriority w:val="99"/>
    <w:qFormat/>
    <w:rsid w:val="00030BD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42D04"/>
    <w:rPr>
      <w:color w:val="0000FF"/>
      <w:u w:val="single"/>
    </w:rPr>
  </w:style>
  <w:style w:type="table" w:styleId="a5">
    <w:name w:val="Table Grid"/>
    <w:basedOn w:val="a1"/>
    <w:uiPriority w:val="39"/>
    <w:rsid w:val="00E36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4878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8789F"/>
  </w:style>
  <w:style w:type="paragraph" w:styleId="a8">
    <w:name w:val="footer"/>
    <w:basedOn w:val="a"/>
    <w:link w:val="a9"/>
    <w:uiPriority w:val="99"/>
    <w:unhideWhenUsed/>
    <w:rsid w:val="004878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8789F"/>
  </w:style>
  <w:style w:type="character" w:customStyle="1" w:styleId="10">
    <w:name w:val="Заголовок 1 Знак"/>
    <w:basedOn w:val="a0"/>
    <w:link w:val="1"/>
    <w:uiPriority w:val="9"/>
    <w:rsid w:val="00CF64FF"/>
    <w:rPr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F64FF"/>
    <w:rPr>
      <w:b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D01B45"/>
    <w:pPr>
      <w:outlineLvl w:val="9"/>
    </w:pPr>
    <w:rPr>
      <w:kern w:val="0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D01B45"/>
    <w:pPr>
      <w:spacing w:after="100"/>
      <w:ind w:left="560"/>
    </w:pPr>
  </w:style>
  <w:style w:type="paragraph" w:styleId="11">
    <w:name w:val="toc 1"/>
    <w:basedOn w:val="a"/>
    <w:next w:val="a"/>
    <w:autoRedefine/>
    <w:uiPriority w:val="39"/>
    <w:unhideWhenUsed/>
    <w:rsid w:val="00D01B4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01B45"/>
    <w:pPr>
      <w:spacing w:after="100"/>
      <w:ind w:left="280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D32F4A"/>
    <w:rPr>
      <w:color w:val="605E5C"/>
      <w:shd w:val="clear" w:color="auto" w:fill="E1DFDD"/>
    </w:rPr>
  </w:style>
  <w:style w:type="character" w:styleId="ab">
    <w:name w:val="Placeholder Text"/>
    <w:basedOn w:val="a0"/>
    <w:uiPriority w:val="99"/>
    <w:semiHidden/>
    <w:rsid w:val="00A57559"/>
    <w:rPr>
      <w:color w:val="808080"/>
    </w:rPr>
  </w:style>
  <w:style w:type="paragraph" w:styleId="ac">
    <w:name w:val="Body Text Indent"/>
    <w:basedOn w:val="a"/>
    <w:link w:val="ad"/>
    <w:rsid w:val="00824BE7"/>
    <w:pPr>
      <w:spacing w:after="0" w:line="240" w:lineRule="auto"/>
      <w:ind w:right="-57" w:firstLine="720"/>
    </w:pPr>
    <w:rPr>
      <w:rFonts w:eastAsia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ad">
    <w:name w:val="Основной текст с отступом Знак"/>
    <w:basedOn w:val="a0"/>
    <w:link w:val="ac"/>
    <w:rsid w:val="00824BE7"/>
    <w:rPr>
      <w:rFonts w:eastAsia="Times New Roman" w:cs="Times New Roman"/>
      <w:kern w:val="0"/>
      <w:sz w:val="24"/>
      <w:szCs w:val="20"/>
      <w:lang w:eastAsia="ru-RU"/>
      <w14:ligatures w14:val="none"/>
    </w:rPr>
  </w:style>
  <w:style w:type="paragraph" w:styleId="22">
    <w:name w:val="Body Text 2"/>
    <w:basedOn w:val="a"/>
    <w:link w:val="23"/>
    <w:uiPriority w:val="99"/>
    <w:semiHidden/>
    <w:unhideWhenUsed/>
    <w:rsid w:val="005E40D6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uiPriority w:val="99"/>
    <w:semiHidden/>
    <w:rsid w:val="005E40D6"/>
  </w:style>
  <w:style w:type="character" w:customStyle="1" w:styleId="mathvar">
    <w:name w:val="mathvar"/>
    <w:basedOn w:val="a0"/>
    <w:rsid w:val="004F3A39"/>
  </w:style>
  <w:style w:type="character" w:customStyle="1" w:styleId="40">
    <w:name w:val="Заголовок 4 Знак"/>
    <w:basedOn w:val="a0"/>
    <w:link w:val="4"/>
    <w:uiPriority w:val="9"/>
    <w:semiHidden/>
    <w:rsid w:val="00E7244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E7244A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katex-mathml">
    <w:name w:val="katex-mathml"/>
    <w:basedOn w:val="a0"/>
    <w:rsid w:val="00E7244A"/>
  </w:style>
  <w:style w:type="character" w:customStyle="1" w:styleId="mord">
    <w:name w:val="mord"/>
    <w:basedOn w:val="a0"/>
    <w:rsid w:val="00E7244A"/>
  </w:style>
  <w:style w:type="character" w:customStyle="1" w:styleId="mopen">
    <w:name w:val="mopen"/>
    <w:basedOn w:val="a0"/>
    <w:rsid w:val="00E7244A"/>
  </w:style>
  <w:style w:type="character" w:customStyle="1" w:styleId="mclose">
    <w:name w:val="mclose"/>
    <w:basedOn w:val="a0"/>
    <w:rsid w:val="00E7244A"/>
  </w:style>
  <w:style w:type="character" w:customStyle="1" w:styleId="mbin">
    <w:name w:val="mbin"/>
    <w:basedOn w:val="a0"/>
    <w:rsid w:val="00E72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9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basegroup.ru/community/articles/intro-wavelet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852F0-D685-4CFA-9752-3AF573806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17</Pages>
  <Words>1550</Words>
  <Characters>8839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Mamytov</dc:creator>
  <cp:keywords/>
  <dc:description/>
  <cp:lastModifiedBy>Саныч Сан</cp:lastModifiedBy>
  <cp:revision>7</cp:revision>
  <dcterms:created xsi:type="dcterms:W3CDTF">2025-06-10T17:15:00Z</dcterms:created>
  <dcterms:modified xsi:type="dcterms:W3CDTF">2025-06-10T17:43:00Z</dcterms:modified>
</cp:coreProperties>
</file>