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3EC13" w14:textId="77777777" w:rsidR="004719A7" w:rsidRPr="004719A7" w:rsidRDefault="004719A7" w:rsidP="004719A7">
      <w:pPr>
        <w:widowControl w:val="0"/>
        <w:autoSpaceDE w:val="0"/>
        <w:autoSpaceDN w:val="0"/>
        <w:spacing w:before="65" w:after="0" w:line="360" w:lineRule="auto"/>
        <w:ind w:left="284" w:right="858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ФЕДЕРАЛЬНОЕ </w:t>
      </w:r>
      <w:r w:rsidRPr="004719A7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ГОСУДАРСТВЕННОЕ БЮДЖЕТНОЕ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 xml:space="preserve">ОБРАЗОВАТЕЛЬНОЕ 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УЧРЕЖДЕНИЕ ВЫСШЕГО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>ОБРАЗОВАНИЯ</w:t>
      </w:r>
    </w:p>
    <w:p w14:paraId="56047855" w14:textId="77777777" w:rsidR="004719A7" w:rsidRPr="004719A7" w:rsidRDefault="004719A7" w:rsidP="00975394">
      <w:pPr>
        <w:widowControl w:val="0"/>
        <w:autoSpaceDE w:val="0"/>
        <w:autoSpaceDN w:val="0"/>
        <w:spacing w:before="120" w:after="0" w:line="360" w:lineRule="auto"/>
        <w:ind w:left="993" w:right="1417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«НОВОСИБИРСКИЙ ГОСУДАРСТВЕННЫЙ ТЕХНИЧЕСКИЙ УНИВЕРСИТЕТ»</w:t>
      </w:r>
    </w:p>
    <w:p w14:paraId="0489303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E0B97E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3DD0592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  <w:szCs w:val="20"/>
          <w:lang w:eastAsia="ru-RU" w:bidi="ru-RU"/>
        </w:rPr>
      </w:pPr>
    </w:p>
    <w:p w14:paraId="7CF9293F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ind w:right="108"/>
        <w:jc w:val="right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КАФЕДРА ВТ</w:t>
      </w:r>
    </w:p>
    <w:p w14:paraId="7DB04E4B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FB88F8D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667FB40" w14:textId="77777777" w:rsidR="004719A7" w:rsidRPr="004719A7" w:rsidRDefault="004719A7" w:rsidP="004719A7">
      <w:pPr>
        <w:widowControl w:val="0"/>
        <w:autoSpaceDE w:val="0"/>
        <w:autoSpaceDN w:val="0"/>
        <w:spacing w:before="10" w:after="0" w:line="240" w:lineRule="auto"/>
        <w:rPr>
          <w:rFonts w:ascii="Times New Roman" w:eastAsia="Courier New" w:hAnsi="Courier New" w:cs="Courier New"/>
          <w:sz w:val="37"/>
          <w:szCs w:val="20"/>
          <w:lang w:eastAsia="ru-RU" w:bidi="ru-RU"/>
        </w:rPr>
      </w:pPr>
    </w:p>
    <w:p w14:paraId="2E1E96CD" w14:textId="54B51E91" w:rsidR="004719A7" w:rsidRPr="000057BB" w:rsidRDefault="004719A7" w:rsidP="004719A7">
      <w:pPr>
        <w:widowControl w:val="0"/>
        <w:autoSpaceDE w:val="0"/>
        <w:autoSpaceDN w:val="0"/>
        <w:spacing w:after="0" w:line="240" w:lineRule="auto"/>
        <w:ind w:left="134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ОТЧЁТ ПО ЛАБОРАТОРНОЙ РАБОТЕ №</w:t>
      </w:r>
      <w:r w:rsidR="00785B52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1</w:t>
      </w:r>
    </w:p>
    <w:p w14:paraId="668BF410" w14:textId="3946227B" w:rsidR="004719A7" w:rsidRPr="004719A7" w:rsidRDefault="004719A7" w:rsidP="004719A7">
      <w:pPr>
        <w:widowControl w:val="0"/>
        <w:autoSpaceDE w:val="0"/>
        <w:autoSpaceDN w:val="0"/>
        <w:spacing w:before="162" w:after="0" w:line="360" w:lineRule="auto"/>
        <w:ind w:left="1423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</w:t>
      </w:r>
      <w:r w:rsidR="000057BB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Введение в R. Методы первичного разведочного анализа данных в R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 по дисциплине «</w:t>
      </w:r>
      <w:r w:rsid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Компьютерные технологии анализа и обработки данных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</w:t>
      </w:r>
    </w:p>
    <w:p w14:paraId="221EEF7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7D67AE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A35F0B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2260A5E7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0C94756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4C2A5D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A608BF5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4E61D0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AF48C61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4B043EE8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Выполнил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: студент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ы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</w:p>
    <w:p w14:paraId="59734DD6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гр. АММ2-24 </w:t>
      </w:r>
    </w:p>
    <w:p w14:paraId="72BA4239" w14:textId="04B14880" w:rsidR="004719A7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Атласюк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Игорь Романович</w:t>
      </w:r>
    </w:p>
    <w:p w14:paraId="2036FEF7" w14:textId="16F7D139" w:rsidR="008D7EF1" w:rsidRPr="004719A7" w:rsidRDefault="008D7EF1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Ириков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Евгений Алексеевич</w:t>
      </w:r>
    </w:p>
    <w:p w14:paraId="1CC34E5B" w14:textId="59BCA822" w:rsidR="004719A7" w:rsidRPr="00EC51D0" w:rsidRDefault="004719A7" w:rsidP="00EC51D0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Проверил: к.т.н., доцент Кафедры ВТ </w:t>
      </w:r>
      <w:proofErr w:type="spellStart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Альсова</w:t>
      </w:r>
      <w:proofErr w:type="spellEnd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Ольга Константиновна </w:t>
      </w:r>
    </w:p>
    <w:p w14:paraId="0BA1B1C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52E0C6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29E1DC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41"/>
          <w:szCs w:val="20"/>
          <w:lang w:eastAsia="ru-RU" w:bidi="ru-RU"/>
        </w:rPr>
      </w:pPr>
    </w:p>
    <w:p w14:paraId="66E99078" w14:textId="77777777" w:rsidR="004719A7" w:rsidRPr="004719A7" w:rsidRDefault="004719A7" w:rsidP="004719A7">
      <w:pPr>
        <w:widowControl w:val="0"/>
        <w:autoSpaceDE w:val="0"/>
        <w:autoSpaceDN w:val="0"/>
        <w:spacing w:before="1" w:after="0" w:line="240" w:lineRule="auto"/>
        <w:ind w:left="141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Новосибирск 2024</w:t>
      </w:r>
    </w:p>
    <w:p w14:paraId="65245B6B" w14:textId="77777777" w:rsidR="00AF3C60" w:rsidRPr="00AF3C60" w:rsidRDefault="00AF3C60" w:rsidP="00AF3C6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3C60">
        <w:rPr>
          <w:rFonts w:ascii="Times New Roman" w:hAnsi="Times New Roman" w:cs="Times New Roman"/>
          <w:color w:val="auto"/>
          <w:sz w:val="32"/>
          <w:szCs w:val="32"/>
        </w:rPr>
        <w:lastRenderedPageBreak/>
        <w:t>Содержание</w:t>
      </w:r>
    </w:p>
    <w:sdt>
      <w:sdtPr>
        <w:id w:val="-1695375763"/>
        <w:docPartObj>
          <w:docPartGallery w:val="Table of Contents"/>
          <w:docPartUnique/>
        </w:docPartObj>
      </w:sdtPr>
      <w:sdtEndPr/>
      <w:sdtContent>
        <w:p w14:paraId="3ED3FCBA" w14:textId="77777777" w:rsidR="00AF3C60" w:rsidRDefault="005977FE" w:rsidP="00AF3C60">
          <w:pPr>
            <w:pStyle w:val="11"/>
            <w:tabs>
              <w:tab w:val="right" w:leader="dot" w:pos="9621"/>
            </w:tabs>
            <w:spacing w:before="30"/>
          </w:pPr>
          <w:hyperlink w:anchor="_bookmark0" w:history="1">
            <w:r w:rsidR="00AF3C60">
              <w:t>Постановка задачи</w:t>
            </w:r>
            <w:r w:rsidR="00AF3C60">
              <w:tab/>
              <w:t>3</w:t>
            </w:r>
          </w:hyperlink>
        </w:p>
        <w:p w14:paraId="659331C7" w14:textId="7918E6D7" w:rsidR="00AF3C60" w:rsidRDefault="005977FE" w:rsidP="00AF3C60">
          <w:pPr>
            <w:pStyle w:val="11"/>
            <w:tabs>
              <w:tab w:val="right" w:leader="dot" w:pos="9621"/>
            </w:tabs>
          </w:pPr>
          <w:hyperlink w:anchor="_bookmark1" w:history="1">
            <w:r w:rsidR="0038459D">
              <w:t>Ход работы</w:t>
            </w:r>
            <w:r w:rsidR="00AF3C60">
              <w:tab/>
              <w:t>4</w:t>
            </w:r>
          </w:hyperlink>
        </w:p>
        <w:p w14:paraId="5AE980B3" w14:textId="04C7AEB5" w:rsidR="00AF3C60" w:rsidRDefault="005977FE" w:rsidP="00AF3C60">
          <w:pPr>
            <w:pStyle w:val="11"/>
            <w:tabs>
              <w:tab w:val="right" w:leader="dot" w:pos="9621"/>
            </w:tabs>
            <w:spacing w:before="124"/>
          </w:pPr>
          <w:hyperlink w:anchor="_bookmark2" w:history="1">
            <w:r w:rsidR="0038459D">
              <w:t>Заключение</w:t>
            </w:r>
            <w:r w:rsidR="00AF3C60">
              <w:tab/>
            </w:r>
            <w:r w:rsidR="00F45AB3">
              <w:t>18</w:t>
            </w:r>
          </w:hyperlink>
        </w:p>
        <w:p w14:paraId="4AFB31F6" w14:textId="431AAA79" w:rsidR="00AF3C60" w:rsidRDefault="005977FE" w:rsidP="00AF3C60">
          <w:pPr>
            <w:pStyle w:val="11"/>
            <w:tabs>
              <w:tab w:val="right" w:leader="dot" w:pos="9621"/>
            </w:tabs>
          </w:pPr>
          <w:hyperlink w:anchor="_bookmark3" w:history="1">
            <w:r w:rsidR="00AF3C60">
              <w:t>Приложение</w:t>
            </w:r>
            <w:r w:rsidR="00AF3C60">
              <w:tab/>
            </w:r>
            <w:r w:rsidR="00F45AB3">
              <w:t>19</w:t>
            </w:r>
          </w:hyperlink>
        </w:p>
      </w:sdtContent>
    </w:sdt>
    <w:p w14:paraId="52D97D0B" w14:textId="7C9F006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0A2AC" w14:textId="16CDA689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7A8798" w14:textId="79B0CA6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1B8BF" w14:textId="70293D7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711E2" w14:textId="6AE5F26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922C06" w14:textId="0CAF8F5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BAA91" w14:textId="2E6B56F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416D9" w14:textId="3D1D69D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2ED65" w14:textId="500A18A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18EA6" w14:textId="6FAA3C0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CF0FC5" w14:textId="529CF060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E7DCC" w14:textId="4BECDCAA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A52A1" w14:textId="4AA0C168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28813C" w14:textId="70F2951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E7956" w14:textId="4E9193F6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6154A" w14:textId="32CB985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F2C80" w14:textId="407AF28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62E0F" w14:textId="3311BE35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BAB90A" w14:textId="7859A0E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EA9D1" w14:textId="13457FF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B9DD7" w14:textId="2BF3434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80216" w14:textId="6724C7E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6C94F" w14:textId="4A3598FE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246AB" w14:textId="714DCCE9" w:rsidR="009D3CE0" w:rsidRDefault="009D3CE0" w:rsidP="00AF3C60">
      <w:pPr>
        <w:rPr>
          <w:rFonts w:ascii="Times New Roman" w:hAnsi="Times New Roman" w:cs="Times New Roman"/>
          <w:sz w:val="28"/>
          <w:szCs w:val="28"/>
        </w:rPr>
      </w:pPr>
    </w:p>
    <w:p w14:paraId="3639426A" w14:textId="77777777" w:rsidR="008F19D7" w:rsidRPr="008F19D7" w:rsidRDefault="008F19D7" w:rsidP="008F19D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F19D7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</w:p>
    <w:p w14:paraId="4BA5BBCA" w14:textId="4DA8E945" w:rsidR="00E570CF" w:rsidRDefault="009C1933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олучить базовые навыки работы в среде R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. 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зучить средства R для проведения первичного разведочного анализа данных (методы визуализации, описательной статистики, корреляционного анализа данных) на примере решения конкретной зада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чи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 xml:space="preserve"> ИАД (интеллектуального анализа данных).</w:t>
      </w:r>
    </w:p>
    <w:p w14:paraId="6409DD9F" w14:textId="698815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49E2EFC" w14:textId="637D3749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5BEDF22" w14:textId="1682FF9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A94B87F" w14:textId="7676BC2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41CD9BE" w14:textId="21DA231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880233C" w14:textId="76D4896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2A79DF0" w14:textId="0362ED8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53E6E98" w14:textId="472572F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2B76A76" w14:textId="517BDB5A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79AE52A" w14:textId="2C5642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432514A" w14:textId="19652AB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923CBF3" w14:textId="4D54089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BDA3E22" w14:textId="6E8E577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5BD99FC" w14:textId="35C9563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7FCD3D3" w14:textId="0956EB5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68F5074" w14:textId="230E68E7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ADB3BEF" w14:textId="47972DBE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DC2BDD9" w14:textId="02F9EFE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975EC27" w14:textId="4BF16F9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5288B0" w14:textId="61528E7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2F8255" w14:textId="34A7C55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34A082D" w14:textId="6A2865F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ADC7060" w14:textId="65CFDCD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2579591" w14:textId="2511D2BD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CE6843" w14:textId="0482B6BF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5A0015A" w14:textId="42F93D94" w:rsidR="004B3ED9" w:rsidRDefault="004B3ED9" w:rsidP="004B3E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Ход работы</w:t>
      </w:r>
    </w:p>
    <w:p w14:paraId="6EBC2656" w14:textId="61BB2B08" w:rsidR="004B3ED9" w:rsidRDefault="004B3ED9" w:rsidP="00980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открытия файла и базовыми операциями над ним были использованы такие команды как:</w:t>
      </w:r>
    </w:p>
    <w:p w14:paraId="646ECD76" w14:textId="6D3C0495" w:rsidR="004B3ED9" w:rsidRDefault="004B3ED9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 w:rsidRPr="004B3ED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B3ED9">
        <w:rPr>
          <w:rFonts w:ascii="Times New Roman" w:hAnsi="Times New Roman" w:cs="Times New Roman"/>
          <w:sz w:val="28"/>
          <w:szCs w:val="28"/>
        </w:rPr>
        <w:t>читывает файл в формате таблицы и создает из него фрейм данных;</w:t>
      </w:r>
    </w:p>
    <w:p w14:paraId="3288B753" w14:textId="517697AF" w:rsidR="004B3ED9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371A">
        <w:rPr>
          <w:rFonts w:ascii="Times New Roman" w:hAnsi="Times New Roman" w:cs="Times New Roman"/>
          <w:sz w:val="28"/>
          <w:szCs w:val="28"/>
        </w:rPr>
        <w:t>росмотр первых строк таблицы;</w:t>
      </w:r>
    </w:p>
    <w:p w14:paraId="5FD63861" w14:textId="1D743D85" w:rsidR="00BE371A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 w:rsidRPr="00BE371A">
        <w:rPr>
          <w:rFonts w:ascii="Times New Roman" w:hAnsi="Times New Roman" w:cs="Times New Roman"/>
          <w:sz w:val="28"/>
          <w:szCs w:val="28"/>
        </w:rPr>
        <w:t>просмотр таблицы</w:t>
      </w:r>
      <w:r>
        <w:rPr>
          <w:rFonts w:ascii="Times New Roman" w:hAnsi="Times New Roman" w:cs="Times New Roman"/>
          <w:sz w:val="28"/>
          <w:szCs w:val="28"/>
        </w:rPr>
        <w:t xml:space="preserve"> в отдельном окне</w:t>
      </w:r>
      <w:r w:rsidRPr="00BE371A">
        <w:rPr>
          <w:rFonts w:ascii="Times New Roman" w:hAnsi="Times New Roman" w:cs="Times New Roman"/>
          <w:sz w:val="28"/>
          <w:szCs w:val="28"/>
        </w:rPr>
        <w:t>;</w:t>
      </w:r>
    </w:p>
    <w:p w14:paraId="7824A034" w14:textId="032C2180" w:rsidR="00BE371A" w:rsidRPr="004B3ED9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names – </w:t>
      </w:r>
      <w:r>
        <w:rPr>
          <w:rFonts w:ascii="Times New Roman" w:hAnsi="Times New Roman" w:cs="Times New Roman"/>
          <w:sz w:val="28"/>
          <w:szCs w:val="28"/>
        </w:rPr>
        <w:t>просмотр имен столбцов.</w:t>
      </w:r>
    </w:p>
    <w:p w14:paraId="69642FC4" w14:textId="71D805FE" w:rsidR="004B3ED9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22A43" wp14:editId="288D9D78">
            <wp:extent cx="5940425" cy="1094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1. Загрузка данных</w:t>
      </w:r>
    </w:p>
    <w:p w14:paraId="076ACAC7" w14:textId="230760BD" w:rsidR="0098043D" w:rsidRDefault="0098043D" w:rsidP="009804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данных используется команда </w:t>
      </w: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атрибутами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равное названию файла</w:t>
      </w:r>
      <w:r w:rsidRPr="009804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кодировкой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043D">
        <w:rPr>
          <w:rFonts w:ascii="Times New Roman" w:hAnsi="Times New Roman" w:cs="Times New Roman"/>
          <w:sz w:val="28"/>
          <w:szCs w:val="28"/>
        </w:rPr>
        <w:t>-1251,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9804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>
        <w:rPr>
          <w:rFonts w:ascii="Times New Roman" w:hAnsi="Times New Roman" w:cs="Times New Roman"/>
          <w:sz w:val="28"/>
          <w:szCs w:val="28"/>
        </w:rPr>
        <w:t xml:space="preserve"> чтобы удалять пустые значения.</w:t>
      </w:r>
    </w:p>
    <w:p w14:paraId="6D16FE1C" w14:textId="1C4D2085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3E60A" wp14:editId="6A72F5D4">
            <wp:extent cx="5940425" cy="1247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5C3E" w14:textId="52B00FB7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head</w:t>
      </w:r>
    </w:p>
    <w:p w14:paraId="4757CA41" w14:textId="4A47D5ED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BB6DC" wp14:editId="39428CF4">
            <wp:extent cx="5940425" cy="1746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534" w14:textId="5721507B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view</w:t>
      </w:r>
    </w:p>
    <w:p w14:paraId="34195CDF" w14:textId="12CB1AB2" w:rsidR="002D0C81" w:rsidRDefault="002D0C81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C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C88AE" wp14:editId="77EA4197">
            <wp:extent cx="5940425" cy="542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76FF" w14:textId="393C5ADA" w:rsidR="002D0C81" w:rsidRPr="00EB4D67" w:rsidRDefault="002D0C81" w:rsidP="002D0C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9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EB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16E1F364" w14:textId="32C08626" w:rsidR="0010025D" w:rsidRDefault="0010025D" w:rsidP="00893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обращения к определенному столбцу используется </w:t>
      </w:r>
      <w:proofErr w:type="spellStart"/>
      <w:r w:rsidRPr="0010025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0025D">
        <w:rPr>
          <w:rFonts w:ascii="Times New Roman" w:hAnsi="Times New Roman" w:cs="Times New Roman"/>
          <w:sz w:val="28"/>
          <w:szCs w:val="28"/>
        </w:rPr>
        <w:t>$’</w:t>
      </w:r>
      <w:r>
        <w:rPr>
          <w:rFonts w:ascii="Times New Roman" w:hAnsi="Times New Roman" w:cs="Times New Roman"/>
          <w:sz w:val="28"/>
          <w:szCs w:val="28"/>
        </w:rPr>
        <w:t>название столбца</w:t>
      </w:r>
      <w:r w:rsidRPr="0010025D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39A0">
        <w:rPr>
          <w:rFonts w:ascii="Times New Roman" w:hAnsi="Times New Roman" w:cs="Times New Roman"/>
          <w:sz w:val="28"/>
          <w:szCs w:val="28"/>
        </w:rPr>
        <w:t xml:space="preserve">а для написания условий используется команда </w:t>
      </w:r>
      <w:proofErr w:type="spellStart"/>
      <w:r w:rsidR="008939A0"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="008939A0">
        <w:rPr>
          <w:rFonts w:ascii="Times New Roman" w:hAnsi="Times New Roman" w:cs="Times New Roman"/>
          <w:sz w:val="28"/>
          <w:szCs w:val="28"/>
        </w:rPr>
        <w:t>.</w:t>
      </w:r>
    </w:p>
    <w:p w14:paraId="1EE729D6" w14:textId="5B763948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9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80995" wp14:editId="1C28547A">
            <wp:extent cx="5940425" cy="7004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B89" w14:textId="51111191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939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возраст</w:t>
      </w:r>
    </w:p>
    <w:p w14:paraId="16DBD61F" w14:textId="36808844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39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11BC5" wp14:editId="0EAD1012">
            <wp:extent cx="5940425" cy="993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6CFE" w14:textId="58F70E53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3778" w:rsidRPr="00EB4D6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939A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9A0">
        <w:rPr>
          <w:rFonts w:ascii="Times New Roman" w:hAnsi="Times New Roman" w:cs="Times New Roman"/>
          <w:sz w:val="28"/>
          <w:szCs w:val="28"/>
        </w:rPr>
        <w:t>data$возраст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 &gt; 50)</w:t>
      </w:r>
    </w:p>
    <w:p w14:paraId="18ED634A" w14:textId="6C9BA3DB" w:rsidR="00B5497F" w:rsidRDefault="00B5497F" w:rsidP="00EB1F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просмотра структуры данных</w:t>
      </w:r>
      <w:r w:rsidRPr="00B5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расчета основных статистических характеристик </w:t>
      </w:r>
      <w:r w:rsidRPr="00B5497F">
        <w:rPr>
          <w:rFonts w:ascii="Times New Roman" w:hAnsi="Times New Roman" w:cs="Times New Roman"/>
          <w:sz w:val="28"/>
          <w:szCs w:val="28"/>
        </w:rPr>
        <w:t>(минимальное,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максимальное, среднее значение, стандартное отклонение, первая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третья квартили, медиана, мода, асимметрия, эксцесс)</w:t>
      </w:r>
      <w:r w:rsidR="00386A79">
        <w:rPr>
          <w:rFonts w:ascii="Times New Roman" w:hAnsi="Times New Roman" w:cs="Times New Roman"/>
          <w:sz w:val="28"/>
          <w:szCs w:val="28"/>
        </w:rPr>
        <w:t xml:space="preserve"> использовались команды описанные ниже на рисунке </w:t>
      </w:r>
      <w:r w:rsidR="00724854">
        <w:rPr>
          <w:rFonts w:ascii="Times New Roman" w:hAnsi="Times New Roman" w:cs="Times New Roman"/>
          <w:sz w:val="28"/>
          <w:szCs w:val="28"/>
        </w:rPr>
        <w:t>7</w:t>
      </w:r>
      <w:r w:rsidRPr="00B5497F">
        <w:rPr>
          <w:rFonts w:ascii="Times New Roman" w:hAnsi="Times New Roman" w:cs="Times New Roman"/>
          <w:sz w:val="28"/>
          <w:szCs w:val="28"/>
        </w:rPr>
        <w:t>.</w:t>
      </w:r>
    </w:p>
    <w:p w14:paraId="29EA0863" w14:textId="4C154533" w:rsidR="0036487B" w:rsidRDefault="00EB4D67" w:rsidP="00EB4D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CA385" wp14:editId="3D9CCB3B">
            <wp:extent cx="4358244" cy="2220589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035" cy="22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66C" w14:textId="181377DB" w:rsidR="0036487B" w:rsidRDefault="0036487B" w:rsidP="00364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="000816FD">
        <w:rPr>
          <w:rFonts w:ascii="Times New Roman" w:hAnsi="Times New Roman" w:cs="Times New Roman"/>
          <w:sz w:val="28"/>
          <w:szCs w:val="28"/>
        </w:rPr>
        <w:t>Команды для описания о</w:t>
      </w:r>
      <w:r>
        <w:rPr>
          <w:rFonts w:ascii="Times New Roman" w:hAnsi="Times New Roman" w:cs="Times New Roman"/>
          <w:sz w:val="28"/>
          <w:szCs w:val="28"/>
        </w:rPr>
        <w:t>сновны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статистически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</w:t>
      </w:r>
    </w:p>
    <w:p w14:paraId="09BDB5F7" w14:textId="7D545DCE" w:rsidR="0036487B" w:rsidRDefault="00F45268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2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4E7AC5" wp14:editId="2275A31D">
            <wp:extent cx="5940425" cy="1036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9648" w14:textId="103B851E" w:rsidR="0087033B" w:rsidRPr="0087033B" w:rsidRDefault="0087033B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033B">
        <w:rPr>
          <w:rFonts w:ascii="Times New Roman" w:hAnsi="Times New Roman" w:cs="Times New Roman"/>
          <w:sz w:val="28"/>
          <w:szCs w:val="28"/>
          <w:highlight w:val="yellow"/>
        </w:rPr>
        <w:t>Каче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поменять тип данных где должны быть строки а 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(группа пол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))</w:t>
      </w:r>
    </w:p>
    <w:p w14:paraId="0E8741E6" w14:textId="2CF81B52" w:rsidR="00F45268" w:rsidRDefault="00F45268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Структура данных</w:t>
      </w:r>
    </w:p>
    <w:p w14:paraId="453CD33C" w14:textId="73A2C8C4" w:rsidR="000816FD" w:rsidRDefault="000816FD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6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BBA18" wp14:editId="40650E65">
            <wp:extent cx="5940425" cy="1964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DD3" w14:textId="73BB1329" w:rsidR="000816FD" w:rsidRDefault="000816FD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Статистика данных</w:t>
      </w:r>
    </w:p>
    <w:p w14:paraId="6ADB12EA" w14:textId="04623EC7" w:rsidR="009A09F0" w:rsidRDefault="00EB4D67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F0AF2" wp14:editId="5CD0EB94">
            <wp:extent cx="5940425" cy="393073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875" cy="39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925B" w14:textId="4DADE23C" w:rsidR="009A09F0" w:rsidRDefault="009A09F0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="00E741E7">
        <w:rPr>
          <w:rFonts w:ascii="Times New Roman" w:hAnsi="Times New Roman" w:cs="Times New Roman"/>
          <w:sz w:val="28"/>
          <w:szCs w:val="28"/>
        </w:rPr>
        <w:t>Значения по возрасту</w:t>
      </w:r>
    </w:p>
    <w:p w14:paraId="681063B9" w14:textId="5B7B6AF5" w:rsidR="000816FD" w:rsidRDefault="00D35B23" w:rsidP="00BA2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10 показаны результаты команд</w:t>
      </w:r>
      <w:r w:rsidRPr="00D35B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основе которых можно сделать следующие выводы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194B9435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Возрастная выборка достаточно вариативна (разброс возрастов значителен).</w:t>
      </w:r>
    </w:p>
    <w:p w14:paraId="03816E5A" w14:textId="6E77B7D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Большинство возрастов сосредоточено в диапазоне от 25 до 40 лет, с центром около 30–33 лет.</w:t>
      </w:r>
    </w:p>
    <w:p w14:paraId="177335E9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Распределение слегка смещено вправо, с присутствием более старших возрастов, но в целом распределение близко к симметричному.</w:t>
      </w:r>
    </w:p>
    <w:p w14:paraId="39E7DC80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Мода в 24 года означает, что возраст 24 встречается чаще всего, хотя средний возраст выше.</w:t>
      </w:r>
    </w:p>
    <w:p w14:paraId="15746658" w14:textId="0F02DE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Эксцесс показывает, что распределение несколько уплощённое, что может говорить о меньшем числе крайних возрастов (молодых или старых участников).</w:t>
      </w:r>
    </w:p>
    <w:p w14:paraId="46FCF9B2" w14:textId="1AA02584" w:rsidR="000816FD" w:rsidRDefault="00D35B23" w:rsidP="00D35B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 заданию нужно провести графический анализ данных и построить следующие диаграммы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05938AF2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диаграмму рассеяния по двум количественным признакам;</w:t>
      </w:r>
    </w:p>
    <w:p w14:paraId="08462130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радиальную диаграмму по качественному признаку;</w:t>
      </w:r>
    </w:p>
    <w:p w14:paraId="37CE6FA4" w14:textId="74D2C8F0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радиальную диаграмму по одному из качественных признаков в зависимости от групповой переменной (например, от пола, номера группы, наличия кредита);</w:t>
      </w:r>
    </w:p>
    <w:p w14:paraId="50AED313" w14:textId="452ECCC4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столбиковую диаграмму по одному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4F032BF2" w14:textId="432AD21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диаграмму размаха для одного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3D73B3CD" w14:textId="0402682D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 в одном графическом пространстве;</w:t>
      </w:r>
    </w:p>
    <w:p w14:paraId="0CCBE90F" w14:textId="2652B8AD" w:rsid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lastRenderedPageBreak/>
        <w:t>матричный график для количественных переменных.</w:t>
      </w:r>
    </w:p>
    <w:p w14:paraId="4E837F97" w14:textId="77777777" w:rsidR="00675341" w:rsidRPr="00D35B23" w:rsidRDefault="00675341" w:rsidP="00675341">
      <w:pPr>
        <w:pStyle w:val="a5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4FAE4141" w14:textId="238866CA" w:rsidR="00D35B23" w:rsidRDefault="00675341" w:rsidP="006753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рисунках 11 и 12 показан код для построения диаграмм.</w:t>
      </w:r>
    </w:p>
    <w:p w14:paraId="42DC05BC" w14:textId="3282426D" w:rsidR="00675341" w:rsidRDefault="00EB4D67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B23D1" wp14:editId="39A0A274">
            <wp:extent cx="5272644" cy="390652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013" cy="39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C5C" w14:textId="54B5A41A" w:rsidR="00675341" w:rsidRDefault="00675341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</w:t>
      </w:r>
      <w:r w:rsidR="00121DE4">
        <w:rPr>
          <w:rFonts w:ascii="Times New Roman" w:hAnsi="Times New Roman" w:cs="Times New Roman"/>
          <w:sz w:val="28"/>
          <w:szCs w:val="28"/>
        </w:rPr>
        <w:t>Описание диаграмм</w:t>
      </w:r>
    </w:p>
    <w:p w14:paraId="57656CC2" w14:textId="156A9681" w:rsidR="00121DE4" w:rsidRDefault="00EB4D67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1C8BE2" wp14:editId="271244D4">
            <wp:extent cx="5450774" cy="39420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824" cy="3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E5C" w14:textId="6DA4D3EC" w:rsidR="00675341" w:rsidRPr="00D35B23" w:rsidRDefault="00121DE4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Описание диаграмм</w:t>
      </w:r>
    </w:p>
    <w:p w14:paraId="5C784F4E" w14:textId="66B8FCD6" w:rsidR="00F45268" w:rsidRDefault="002E3E7F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E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8ED62" wp14:editId="19B052A1">
            <wp:extent cx="5820410" cy="4678326"/>
            <wp:effectExtent l="0" t="0" r="889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953" cy="46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9E05" w14:textId="4E327D2E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13. </w:t>
      </w:r>
      <w:r w:rsidRPr="002E3E7F">
        <w:rPr>
          <w:rFonts w:ascii="Times New Roman" w:hAnsi="Times New Roman" w:cs="Times New Roman"/>
          <w:sz w:val="28"/>
          <w:szCs w:val="28"/>
        </w:rPr>
        <w:t>Диаграмма рассеяния</w:t>
      </w:r>
    </w:p>
    <w:p w14:paraId="4C5D0B7B" w14:textId="77777777" w:rsidR="0087033B" w:rsidRDefault="0087033B" w:rsidP="002E3E7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F92F6C" w14:textId="484B4458" w:rsidR="002E3E7F" w:rsidRDefault="0087033B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поменять с лепистковой на радиальную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13 14)</w:t>
      </w:r>
      <w:r w:rsidR="00EB4D67"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B4886" wp14:editId="5510BE83">
            <wp:extent cx="5940425" cy="371697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164" cy="37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63C" w14:textId="57ED81B7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Радиальная диаграмма</w:t>
      </w:r>
    </w:p>
    <w:p w14:paraId="495DA444" w14:textId="727D7E78" w:rsidR="002E3E7F" w:rsidRDefault="00EB4D67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9C4A4" wp14:editId="00F46A55">
            <wp:extent cx="5940425" cy="3918857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704" cy="39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6FC" w14:textId="134EB88B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Категориальная радиальная диаграмма</w:t>
      </w:r>
    </w:p>
    <w:p w14:paraId="385DBC5C" w14:textId="77777777" w:rsidR="002E3E7F" w:rsidRPr="00B549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0620F" w14:textId="55C18588" w:rsidR="008939A0" w:rsidRDefault="00EB4D67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C8E7D" wp14:editId="6432FEBE">
            <wp:extent cx="5940425" cy="390698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002" cy="39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415A" w14:textId="2EE5724A" w:rsidR="006E5E10" w:rsidRDefault="006E5E10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E10">
        <w:rPr>
          <w:rFonts w:ascii="Times New Roman" w:hAnsi="Times New Roman" w:cs="Times New Roman"/>
          <w:sz w:val="28"/>
          <w:szCs w:val="28"/>
        </w:rPr>
        <w:t>Категориальная столбиковая диаграмм</w:t>
      </w:r>
    </w:p>
    <w:p w14:paraId="7E0062BA" w14:textId="3A0328FA" w:rsidR="009610C6" w:rsidRDefault="00EB4D67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47DD02" wp14:editId="0B38FB13">
            <wp:extent cx="5940425" cy="42360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F08" w14:textId="44B1898E" w:rsidR="006E5E10" w:rsidRPr="0010025D" w:rsidRDefault="009610C6" w:rsidP="009610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Диаграмма размаха</w:t>
      </w:r>
    </w:p>
    <w:p w14:paraId="14CBDB0F" w14:textId="11190A27" w:rsidR="002D0C81" w:rsidRDefault="00EB4D67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DE75F" wp14:editId="48635673">
            <wp:extent cx="5940425" cy="37325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AF3" w14:textId="12C889D1" w:rsidR="0087033B" w:rsidRDefault="0087033B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вывод</w:t>
      </w:r>
    </w:p>
    <w:p w14:paraId="4D101338" w14:textId="4BFD6B8E" w:rsidR="009610C6" w:rsidRPr="0010025D" w:rsidRDefault="009610C6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</w:t>
      </w:r>
    </w:p>
    <w:p w14:paraId="40E6D258" w14:textId="1A7467FD" w:rsidR="0098043D" w:rsidRDefault="00EB4D67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2B790" wp14:editId="3E27B059">
            <wp:extent cx="5940425" cy="42322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24DB" w14:textId="14E038AB" w:rsidR="0087033B" w:rsidRDefault="0087033B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по всем количественным 4-5 штук должно быть</w:t>
      </w:r>
    </w:p>
    <w:p w14:paraId="217EA609" w14:textId="13A523B2" w:rsidR="00520AA1" w:rsidRDefault="00520AA1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20AA1">
        <w:t xml:space="preserve"> </w:t>
      </w:r>
      <w:r w:rsidRPr="00520AA1">
        <w:rPr>
          <w:rFonts w:ascii="Times New Roman" w:hAnsi="Times New Roman" w:cs="Times New Roman"/>
          <w:sz w:val="28"/>
          <w:szCs w:val="28"/>
        </w:rPr>
        <w:t>Матричный график для количественных переменных</w:t>
      </w:r>
    </w:p>
    <w:p w14:paraId="41572394" w14:textId="0931F1CD" w:rsidR="00EB4D67" w:rsidRPr="00EB4D67" w:rsidRDefault="00F6249A" w:rsidP="00F62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диаграмм</w:t>
      </w:r>
      <w:r w:rsidR="00EB4D67">
        <w:rPr>
          <w:rFonts w:ascii="Times New Roman" w:hAnsi="Times New Roman" w:cs="Times New Roman"/>
          <w:sz w:val="28"/>
          <w:szCs w:val="28"/>
        </w:rPr>
        <w:t xml:space="preserve"> можно сделать некоторые выводы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средний доход не зависит от пола (они почти равны)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средний доход в месяц </w:t>
      </w:r>
      <w:r w:rsidR="00BF328F">
        <w:rPr>
          <w:rFonts w:ascii="Times New Roman" w:hAnsi="Times New Roman" w:cs="Times New Roman"/>
          <w:sz w:val="28"/>
          <w:szCs w:val="28"/>
        </w:rPr>
        <w:t>35–45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больше всего </w:t>
      </w:r>
      <w:r w:rsidR="005E1E71">
        <w:rPr>
          <w:rFonts w:ascii="Times New Roman" w:hAnsi="Times New Roman" w:cs="Times New Roman"/>
          <w:sz w:val="28"/>
          <w:szCs w:val="28"/>
        </w:rPr>
        <w:t>опрошенных</w:t>
      </w:r>
      <w:r w:rsidR="00EB4D67">
        <w:rPr>
          <w:rFonts w:ascii="Times New Roman" w:hAnsi="Times New Roman" w:cs="Times New Roman"/>
          <w:sz w:val="28"/>
          <w:szCs w:val="28"/>
        </w:rPr>
        <w:t xml:space="preserve"> меньше 30 лет</w:t>
      </w:r>
      <w:r w:rsidR="00B461C0">
        <w:rPr>
          <w:rFonts w:ascii="Times New Roman" w:hAnsi="Times New Roman" w:cs="Times New Roman"/>
          <w:sz w:val="28"/>
          <w:szCs w:val="28"/>
        </w:rPr>
        <w:t>.</w:t>
      </w:r>
    </w:p>
    <w:p w14:paraId="25A98026" w14:textId="763A07C5" w:rsidR="004B3ED9" w:rsidRDefault="00016EA7" w:rsidP="00016EA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Далее был проведен корреляционный анализ.</w:t>
      </w:r>
    </w:p>
    <w:p w14:paraId="2B4905AE" w14:textId="02AA91FB" w:rsidR="00016EA7" w:rsidRDefault="00260A4F" w:rsidP="00260A4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60A4F">
        <w:rPr>
          <w:rFonts w:ascii="Times New Roman" w:eastAsiaTheme="majorEastAsia" w:hAnsi="Times New Roman" w:cs="Times New Roman"/>
          <w:sz w:val="28"/>
          <w:szCs w:val="28"/>
        </w:rPr>
        <w:t>χ2 (</w:t>
      </w:r>
      <w:proofErr w:type="spellStart"/>
      <w:r w:rsidRPr="00260A4F">
        <w:rPr>
          <w:rFonts w:ascii="Times New Roman" w:eastAsiaTheme="majorEastAsia" w:hAnsi="Times New Roman" w:cs="Times New Roman"/>
          <w:sz w:val="28"/>
          <w:szCs w:val="28"/>
        </w:rPr>
        <w:t>Chi</w:t>
      </w:r>
      <w:proofErr w:type="spellEnd"/>
      <w:r w:rsidRPr="00260A4F">
        <w:rPr>
          <w:rFonts w:ascii="Times New Roman" w:eastAsiaTheme="majorEastAsia" w:hAnsi="Times New Roman" w:cs="Times New Roman"/>
          <w:sz w:val="28"/>
          <w:szCs w:val="28"/>
        </w:rPr>
        <w:t>-квадрат) и Фишера для первой и второй групп.</w:t>
      </w:r>
    </w:p>
    <w:p w14:paraId="64AEF27E" w14:textId="77AC4771" w:rsidR="00260A4F" w:rsidRDefault="00260A4F" w:rsidP="00260A4F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260A4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D8682E" wp14:editId="2239335C">
            <wp:extent cx="5940425" cy="24707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649" w14:textId="0959B6CB" w:rsidR="00260A4F" w:rsidRDefault="00260A4F" w:rsidP="00260A4F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01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</w:p>
    <w:p w14:paraId="6EB923B2" w14:textId="17D187B5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C4FEF3D" w14:textId="0199D1C1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5107D62" w14:textId="64A6C8C8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D717E1F" w14:textId="36006792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8920CB4" w14:textId="789E4316" w:rsidR="002D6C2E" w:rsidRDefault="002D6C2E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D6C2E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5D2DB" wp14:editId="75E70BCC">
            <wp:extent cx="5477639" cy="7001852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F7C" w14:textId="23F18F80" w:rsidR="002D6C2E" w:rsidRDefault="002D6C2E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01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Результаты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</w:p>
    <w:p w14:paraId="581103EE" w14:textId="540EF56A" w:rsidR="00AD2EDC" w:rsidRDefault="00AD2EDC" w:rsidP="00AD2E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 рисунке 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21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изображены данные после анализа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  <w:r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 xml:space="preserve"> обеих группах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>показыв</w:t>
      </w:r>
      <w:r>
        <w:rPr>
          <w:rFonts w:ascii="Times New Roman" w:eastAsiaTheme="majorEastAsia" w:hAnsi="Times New Roman" w:cs="Times New Roman"/>
          <w:sz w:val="28"/>
          <w:szCs w:val="28"/>
        </w:rPr>
        <w:t>ается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 xml:space="preserve"> отсутствие статистически значимых связей между переменными. Это указывает на то, что переменные либо независимы, либо влияние одной переменной на другую слишком слабое, чтобы быть обнаруженным с помощью этих методов.</w:t>
      </w:r>
    </w:p>
    <w:p w14:paraId="6CB6FADB" w14:textId="42C28929" w:rsidR="0026103B" w:rsidRDefault="0026103B" w:rsidP="00AD2E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C14CF6C" w14:textId="0AD2B7A1" w:rsidR="0026103B" w:rsidRPr="0026103B" w:rsidRDefault="0048566D" w:rsidP="0026103B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Д</w:t>
      </w:r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 xml:space="preserve">исперсионный анализа (ANOVA) и критерия </w:t>
      </w:r>
      <w:proofErr w:type="spellStart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Краскела-Уоллиса</w:t>
      </w:r>
      <w:proofErr w:type="spellEnd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538861E" w14:textId="00B9FCBD" w:rsidR="0026103B" w:rsidRDefault="0026103B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6103B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ACC96" wp14:editId="7B2C8D5E">
            <wp:extent cx="5940425" cy="828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277" w14:textId="0D3D1A94" w:rsidR="0026103B" w:rsidRDefault="0026103B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Краскел-Уоллис</w:t>
      </w:r>
      <w:proofErr w:type="spellEnd"/>
    </w:p>
    <w:p w14:paraId="52E04896" w14:textId="31F13F44" w:rsidR="00540E12" w:rsidRDefault="00540E12" w:rsidP="00540E12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0E12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C8027" wp14:editId="05C9EAFD">
            <wp:extent cx="5940425" cy="16109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625" w14:textId="0AF74756" w:rsidR="00540E12" w:rsidRDefault="00540E12" w:rsidP="00540E12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Результаты анализа</w:t>
      </w:r>
    </w:p>
    <w:p w14:paraId="571F43F6" w14:textId="66C20510" w:rsidR="00540E12" w:rsidRDefault="00540E12" w:rsidP="00F16C5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рисунке 2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показаны результаты после анализа 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Краскел-Уоллис</w:t>
      </w:r>
      <w:proofErr w:type="spellEnd"/>
      <w:r w:rsidRPr="00540E12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где о</w:t>
      </w:r>
      <w:r w:rsidRPr="00540E12">
        <w:rPr>
          <w:rFonts w:ascii="Times New Roman" w:eastAsiaTheme="majorEastAsia" w:hAnsi="Times New Roman" w:cs="Times New Roman"/>
          <w:sz w:val="28"/>
          <w:szCs w:val="28"/>
        </w:rPr>
        <w:t>ба теста показывают, что пол не оказывает значимого влияния ни на средний доход, ни на среднее количество просматриваемых страниц в месяц.</w:t>
      </w:r>
      <w:r w:rsidR="00F16C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40E12">
        <w:rPr>
          <w:rFonts w:ascii="Times New Roman" w:eastAsiaTheme="majorEastAsia" w:hAnsi="Times New Roman" w:cs="Times New Roman"/>
          <w:sz w:val="28"/>
          <w:szCs w:val="28"/>
        </w:rPr>
        <w:t>Это может означать, что в рамках данного набора данных мужчины и женщины имеют схожие средние значения как по доходам, так и по количеству посещаемых страниц, и различия между ними статистически незначимы.</w:t>
      </w:r>
    </w:p>
    <w:p w14:paraId="6B08D576" w14:textId="202249DF" w:rsidR="00B24D69" w:rsidRDefault="008D1009" w:rsidP="00B24D6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асчета коэффициентов корреляции Пирсона,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 для первой и второй групп.</w:t>
      </w:r>
    </w:p>
    <w:p w14:paraId="527496DF" w14:textId="3A641CD1" w:rsidR="00DB03B3" w:rsidRDefault="00DB03B3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DB03B3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E56AC" wp14:editId="612232FF">
            <wp:extent cx="4710223" cy="24980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613" cy="2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3AF" w14:textId="5C1BD0CD" w:rsidR="00DB03B3" w:rsidRDefault="00DB03B3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коэффициентов корреляции Пирсона,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</w:p>
    <w:p w14:paraId="550494D1" w14:textId="56FCCB4E" w:rsidR="00517E7A" w:rsidRDefault="00517E7A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517E7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67FCF3" wp14:editId="265FE775">
            <wp:extent cx="3905795" cy="43344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5098" w14:textId="7FAE7975" w:rsidR="0087033B" w:rsidRDefault="0087033B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отрисовать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мб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таблица)</w:t>
      </w:r>
    </w:p>
    <w:p w14:paraId="39B1D0F0" w14:textId="7E830BC3" w:rsidR="00517E7A" w:rsidRDefault="00517E7A" w:rsidP="00DB03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Результаты расчета</w:t>
      </w:r>
    </w:p>
    <w:p w14:paraId="4C1E7AA7" w14:textId="067094A9" w:rsidR="00292D94" w:rsidRDefault="00292D94" w:rsidP="00292D9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расчета </w:t>
      </w:r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коэффициентов корреляции Пирсона,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Связь между возрастом и средним доходом существует, но она умеренная в первой группе и слабая во второй группе.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Стаж работы в интернете оказывает слабое влияние на доход в обеих группах, а во второй группе эта связь еще слабее.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Степень активности в интернет-опросах с возрастом слабо увеличивается, но эта связь едва заметна, особенно во второй группе.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В целом, можно сказать, что возраст и стаж работы в интернете имеют некоторую, но не сильную связь с доходом и активностью в сети.</w:t>
      </w:r>
    </w:p>
    <w:p w14:paraId="7A219FC5" w14:textId="327BD45C" w:rsidR="0026103B" w:rsidRPr="0026103B" w:rsidRDefault="008A5BE4" w:rsidP="00C87F9B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  <w:t>4.</w:t>
      </w:r>
      <w:r w:rsidRPr="008A5BE4"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Pr="008A5BE4">
        <w:rPr>
          <w:rFonts w:ascii="Times New Roman" w:eastAsiaTheme="majorEastAsia" w:hAnsi="Times New Roman" w:cs="Times New Roman"/>
          <w:sz w:val="28"/>
          <w:szCs w:val="28"/>
        </w:rPr>
        <w:t>асчет частного коэффициента корреляции для первой и второй группы</w:t>
      </w:r>
    </w:p>
    <w:p w14:paraId="6A80A630" w14:textId="0BA887B2" w:rsidR="002D6C2E" w:rsidRDefault="00C87F9B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C87F9B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A8EC6F" wp14:editId="065A3F17">
            <wp:extent cx="5940425" cy="2274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6D9C" w14:textId="759FCCA2" w:rsidR="0087033B" w:rsidRDefault="0087033B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по каждому критерию исключения (стаж 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2D238675" w14:textId="35FD6E00" w:rsidR="009B7193" w:rsidRDefault="009B719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Частн</w:t>
      </w:r>
      <w:r w:rsidR="007123D7">
        <w:rPr>
          <w:rFonts w:ascii="Times New Roman" w:eastAsiaTheme="majorEastAsia" w:hAnsi="Times New Roman" w:cs="Times New Roman"/>
          <w:sz w:val="28"/>
          <w:szCs w:val="28"/>
        </w:rPr>
        <w:t xml:space="preserve">ый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коэффициент корреляции</w:t>
      </w:r>
    </w:p>
    <w:p w14:paraId="068B1A3F" w14:textId="6E25AB17" w:rsidR="007A1B10" w:rsidRDefault="00AA0CD7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A0CD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217C6E" wp14:editId="3DAF512B">
            <wp:extent cx="4820323" cy="170521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9C2" w14:textId="67FFD41C" w:rsidR="007A1B10" w:rsidRDefault="007A1B10" w:rsidP="007A1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Результаты расчета</w:t>
      </w:r>
    </w:p>
    <w:p w14:paraId="208B9FD8" w14:textId="0B2F4002" w:rsidR="00C87F9B" w:rsidRDefault="00FA2CAE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расчета частного коэффициента корреляции. </w:t>
      </w:r>
      <w:r w:rsidR="00AA0CD7" w:rsidRPr="00AA0CD7">
        <w:rPr>
          <w:rFonts w:ascii="Times New Roman" w:hAnsi="Times New Roman" w:cs="Times New Roman"/>
          <w:sz w:val="28"/>
          <w:szCs w:val="28"/>
        </w:rPr>
        <w:t>В обеих группах наблюдаются слабые корреляционные связи (отрицательная в первой группе и положительная во второй), но они статистически незначимы, так как p-</w:t>
      </w:r>
      <w:proofErr w:type="spellStart"/>
      <w:r w:rsidR="00AA0CD7" w:rsidRPr="00AA0CD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AA0CD7" w:rsidRPr="00AA0CD7">
        <w:rPr>
          <w:rFonts w:ascii="Times New Roman" w:hAnsi="Times New Roman" w:cs="Times New Roman"/>
          <w:sz w:val="28"/>
          <w:szCs w:val="28"/>
        </w:rPr>
        <w:t xml:space="preserve"> значительно выше 0.05.</w:t>
      </w:r>
    </w:p>
    <w:p w14:paraId="2EB73DBB" w14:textId="46C800D5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D4B350" w14:textId="57EFC5EC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8E1FA" w14:textId="77777777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FB0FA" w14:textId="77777777" w:rsidR="00C87F9B" w:rsidRDefault="00C87F9B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EB427" w14:textId="5C8D6367" w:rsidR="001D7C54" w:rsidRPr="006C5496" w:rsidRDefault="006C5496" w:rsidP="006C5496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C5496">
        <w:rPr>
          <w:rFonts w:ascii="Times New Roman" w:eastAsiaTheme="majorEastAsia" w:hAnsi="Times New Roman" w:cs="Times New Roman"/>
          <w:sz w:val="28"/>
          <w:szCs w:val="28"/>
        </w:rPr>
        <w:t>5.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="001D7C54"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 коэффициентов корреляции.</w:t>
      </w:r>
    </w:p>
    <w:p w14:paraId="70EA65BA" w14:textId="44FE2B2A" w:rsidR="006C5496" w:rsidRDefault="00CB5C7A" w:rsidP="006C5496">
      <w:r w:rsidRPr="00CB5C7A">
        <w:rPr>
          <w:noProof/>
          <w:lang w:eastAsia="ru-RU"/>
        </w:rPr>
        <w:lastRenderedPageBreak/>
        <w:drawing>
          <wp:inline distT="0" distB="0" distL="0" distR="0" wp14:anchorId="65CAB509" wp14:editId="031B5CF2">
            <wp:extent cx="5940425" cy="27108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4CB" w14:textId="05AC5F63" w:rsidR="006C5496" w:rsidRDefault="006C5496" w:rsidP="00CB5C7A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5D410BD8" w14:textId="79FB72D3" w:rsidR="006C5496" w:rsidRDefault="00CB5C7A" w:rsidP="006C5496">
      <w:pPr>
        <w:spacing w:after="0" w:line="360" w:lineRule="auto"/>
        <w:jc w:val="both"/>
      </w:pPr>
      <w:r w:rsidRPr="00CB5C7A">
        <w:rPr>
          <w:noProof/>
          <w:lang w:eastAsia="ru-RU"/>
        </w:rPr>
        <w:drawing>
          <wp:inline distT="0" distB="0" distL="0" distR="0" wp14:anchorId="3E71131F" wp14:editId="321FE80B">
            <wp:extent cx="5940425" cy="52781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FDE1" w14:textId="1003D4E5" w:rsidR="006C5496" w:rsidRDefault="006C5496" w:rsidP="006C5496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03CA2BBD" w14:textId="57494C8E" w:rsidR="00BD59C6" w:rsidRDefault="00757E58" w:rsidP="00FF4C2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На рисунке 2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9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изображена матрица коэф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фициентов корреляции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,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где в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озраст и доход имеют сильную положительную связь,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с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таж работы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нтернете также коррелирует с доходом, но слабее, чем возраст.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просмотренных страниц сильно связано со стажем работы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нтернете, что логично, так как с ростом опыта использования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нтернета пользователи больше времени проводят в сети.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Участие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нтернет-опросах снижено у людей с большим доходом и возрастом, что может указывать на снижение интереса к таким опросам с ростом дохода или занятости.</w:t>
      </w:r>
    </w:p>
    <w:p w14:paraId="3CEEA298" w14:textId="0BE273C5" w:rsidR="00BD59C6" w:rsidRDefault="00FF4C2D" w:rsidP="00FF4C2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FF4C2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D729F" wp14:editId="66E866B6">
            <wp:extent cx="5940425" cy="26092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1F4" w14:textId="37FCAF96" w:rsidR="00FF4C2D" w:rsidRDefault="00FF4C2D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73E8D98B" w14:textId="46EE9159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94AD3E1" w14:textId="77777777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1489DDE" w14:textId="4E9857A6" w:rsidR="00BD59C6" w:rsidRDefault="00FF4C2D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F4C2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5FCBD" wp14:editId="4C978EBA">
            <wp:extent cx="5940425" cy="32899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54E0" w14:textId="078177C1" w:rsidR="00374573" w:rsidRDefault="0087033B" w:rsidP="0087033B">
      <w:pPr>
        <w:tabs>
          <w:tab w:val="center" w:pos="4677"/>
          <w:tab w:val="left" w:pos="8664"/>
        </w:tabs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4573">
        <w:rPr>
          <w:rFonts w:ascii="Times New Roman" w:hAnsi="Times New Roman" w:cs="Times New Roman"/>
          <w:sz w:val="28"/>
          <w:szCs w:val="28"/>
        </w:rPr>
        <w:t xml:space="preserve">Рисунок 31. </w:t>
      </w:r>
      <w:r w:rsidR="00374573"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  <w:r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0CDBD247" w14:textId="6A8B85EE" w:rsidR="0087033B" w:rsidRDefault="0087033B" w:rsidP="0087033B">
      <w:pPr>
        <w:tabs>
          <w:tab w:val="center" w:pos="4677"/>
          <w:tab w:val="left" w:pos="8664"/>
        </w:tabs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87033B">
        <w:rPr>
          <w:rFonts w:ascii="Times New Roman" w:eastAsiaTheme="majorEastAsia" w:hAnsi="Times New Roman" w:cs="Times New Roman"/>
          <w:sz w:val="28"/>
          <w:szCs w:val="28"/>
          <w:highlight w:val="yellow"/>
        </w:rPr>
        <w:t xml:space="preserve">убрать </w:t>
      </w:r>
      <w:proofErr w:type="spellStart"/>
      <w:r w:rsidRPr="0087033B">
        <w:rPr>
          <w:rFonts w:ascii="Times New Roman" w:eastAsiaTheme="majorEastAsia" w:hAnsi="Times New Roman" w:cs="Times New Roman"/>
          <w:sz w:val="28"/>
          <w:szCs w:val="28"/>
          <w:highlight w:val="yellow"/>
        </w:rPr>
        <w:t>хпп</w:t>
      </w:r>
      <w:proofErr w:type="spellEnd"/>
      <w:r w:rsidRPr="0087033B">
        <w:rPr>
          <w:rFonts w:ascii="Times New Roman" w:eastAsiaTheme="majorEastAsia" w:hAnsi="Times New Roman" w:cs="Times New Roman"/>
          <w:sz w:val="28"/>
          <w:szCs w:val="28"/>
          <w:highlight w:val="yellow"/>
        </w:rPr>
        <w:t xml:space="preserve"> группа пол степень активности</w:t>
      </w:r>
      <w:bookmarkStart w:id="0" w:name="_GoBack"/>
      <w:bookmarkEnd w:id="0"/>
    </w:p>
    <w:p w14:paraId="113CDE70" w14:textId="6D4B07F1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Theme="majorEastAsia" w:hAnsi="Times New Roman" w:cs="Times New Roman"/>
          <w:sz w:val="28"/>
          <w:szCs w:val="28"/>
        </w:rPr>
        <w:t xml:space="preserve">На рисунке 31 показана матрица 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коэффициентов корреляции Пирсона,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каждой ячейке диаграммы указано значение корреляции между двумя соответствующими характеристиками. Цвет ячейки отражает силу корреляции:</w:t>
      </w:r>
    </w:p>
    <w:p w14:paraId="672E180C" w14:textId="77777777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Синий цвет - положительная корреляция (чем светлее, тем слабее).</w:t>
      </w:r>
    </w:p>
    <w:p w14:paraId="6E5D6863" w14:textId="77777777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Красный цвет - отрицательная корреляция (чем темнее, тем слабее).</w:t>
      </w:r>
    </w:p>
    <w:p w14:paraId="2DE3706C" w14:textId="107A8A9D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Белый цвет - отсутствие корреляции.</w:t>
      </w:r>
    </w:p>
    <w:p w14:paraId="38B31894" w14:textId="4B96D769" w:rsidR="00E754DE" w:rsidRDefault="00E754DE" w:rsidP="00E754D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56747F5" w14:textId="77777777" w:rsidR="00374573" w:rsidRDefault="00374573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8186241" w14:textId="56AE554D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90B51FF" w14:textId="42559A79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913F117" w14:textId="3D14F717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858113C" w14:textId="159A0982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16B8A7B" w14:textId="25AC6AC0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28807F6" w14:textId="17A65BC2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41AF0D3" w14:textId="7895B633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27BC3C8" w14:textId="01128FE0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3E48926" w14:textId="516E6D1E" w:rsidR="00BD59C6" w:rsidRDefault="00BD59C6" w:rsidP="00E27FDF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45CEA79" w14:textId="2DDED5C7" w:rsidR="00BD59C6" w:rsidRDefault="00BD59C6" w:rsidP="00BD59C6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t>Заключение</w:t>
      </w:r>
    </w:p>
    <w:p w14:paraId="09035588" w14:textId="5BBED116" w:rsidR="000B40BC" w:rsidRDefault="00BD59C6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ходе выполнения лабораторной работы были изучены базовые навыки работы в среде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R</w:t>
      </w:r>
      <w:r w:rsidRPr="00BD59C6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а также проведен анализ данных</w:t>
      </w:r>
      <w:r w:rsidR="000B40B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268233E" w14:textId="315E94D5" w:rsidR="001C40DE" w:rsidRPr="001C40DE" w:rsidRDefault="001C40DE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основе данных сформирован общий вывод</w:t>
      </w:r>
      <w:r w:rsidRPr="001C40DE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3AFBD07" w14:textId="6E626EFF" w:rsidR="000B40BC" w:rsidRPr="001C40DE" w:rsidRDefault="000B40BC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40DE">
        <w:rPr>
          <w:rFonts w:ascii="Times New Roman" w:eastAsiaTheme="majorEastAsia" w:hAnsi="Times New Roman" w:cs="Times New Roman"/>
          <w:sz w:val="28"/>
          <w:szCs w:val="28"/>
        </w:rPr>
        <w:t>Возраст, доход, стаж работы в Интернете и участие в Интернет-активностях тесно взаимосвязаны. Пользователи с более высоким доходом и стажем работы в сети более активно используют Интернет, но с возрастом и ростом дохода участие в интерактивных активностях, таких как опросы, снижается.</w:t>
      </w:r>
    </w:p>
    <w:p w14:paraId="58BC1107" w14:textId="77F38869" w:rsidR="00BD59C6" w:rsidRPr="001C40DE" w:rsidRDefault="000B40BC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40DE">
        <w:rPr>
          <w:rFonts w:ascii="Times New Roman" w:eastAsiaTheme="majorEastAsia" w:hAnsi="Times New Roman" w:cs="Times New Roman"/>
          <w:sz w:val="28"/>
          <w:szCs w:val="28"/>
        </w:rPr>
        <w:t>Важность каждого фактора может варьироваться в зависимости от группы пользователей, что видно из частичных коэффициентов корреляции для разных групп, но общие тенденции сохраняются.</w:t>
      </w:r>
    </w:p>
    <w:p w14:paraId="69BC4CD4" w14:textId="77777777" w:rsidR="00BD59C6" w:rsidRPr="00BD59C6" w:rsidRDefault="00BD59C6" w:rsidP="00BD59C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F300075" w14:textId="77777777" w:rsidR="006C5496" w:rsidRPr="006C5496" w:rsidRDefault="006C5496" w:rsidP="006C5496">
      <w:pPr>
        <w:spacing w:after="0" w:line="360" w:lineRule="auto"/>
        <w:jc w:val="both"/>
      </w:pPr>
    </w:p>
    <w:p w14:paraId="2015D819" w14:textId="77777777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89E2DDE" w14:textId="4265352C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FB5C2B5" w14:textId="3AFB7EE8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5D406C5C" w14:textId="0B89FCB6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7B08C30" w14:textId="5AFEDE82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EAB0F98" w14:textId="0382296B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37B9044" w14:textId="265A427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FB5A1AE" w14:textId="26087C1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E8E073A" w14:textId="19B819B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6BFF6B8" w14:textId="4D68DE3D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B22AB7E" w14:textId="0C19D8B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569CADF0" w14:textId="53C9C3E0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E6C5398" w14:textId="1CCFEBA7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F901BD7" w14:textId="0688ED76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E0A8023" w14:textId="03E2A85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961D5F9" w14:textId="295A714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0DB94129" w14:textId="59499939" w:rsidR="00F45AB3" w:rsidRPr="001169C8" w:rsidRDefault="00E27FDF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t>Приложение</w:t>
      </w:r>
    </w:p>
    <w:p w14:paraId="4F0B9CC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#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загрузка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данных</w:t>
      </w:r>
      <w:proofErr w:type="spellEnd"/>
    </w:p>
    <w:p w14:paraId="0B8AB6E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read.table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(file = "datafile.csv", header = TRUE,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sep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";",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fileEncoding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"Windows-1251",</w:t>
      </w:r>
    </w:p>
    <w:p w14:paraId="63981E6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strings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"", " "))</w:t>
      </w:r>
    </w:p>
    <w:p w14:paraId="5DD4194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первых строк таблицы</w:t>
      </w:r>
    </w:p>
    <w:p w14:paraId="2CD9D4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head(data)</w:t>
      </w:r>
    </w:p>
    <w:p w14:paraId="3BC42A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Просмотр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таблицы</w:t>
      </w:r>
      <w:proofErr w:type="spellEnd"/>
    </w:p>
    <w:p w14:paraId="6F95212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View(data)</w:t>
      </w:r>
    </w:p>
    <w:p w14:paraId="4724C6F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Имена столбцов</w:t>
      </w:r>
    </w:p>
    <w:p w14:paraId="68F162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0F4C27C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данных таблицы возраст</w:t>
      </w:r>
    </w:p>
    <w:p w14:paraId="779FC6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$возраст</w:t>
      </w:r>
    </w:p>
    <w:p w14:paraId="478D27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подвыборка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возраста</w:t>
      </w:r>
    </w:p>
    <w:p w14:paraId="0D42B75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$возраст &gt; 50)</w:t>
      </w:r>
    </w:p>
    <w:p w14:paraId="5380A6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структура данных</w:t>
      </w:r>
    </w:p>
    <w:p w14:paraId="098FB00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str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860DAA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статистики по данным</w:t>
      </w:r>
    </w:p>
    <w:p w14:paraId="66B117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summary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2EECD9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Минимальное значение возраста</w:t>
      </w:r>
    </w:p>
    <w:p w14:paraId="0E51D713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min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74B4B6B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Максимальное значение возраста</w:t>
      </w:r>
    </w:p>
    <w:p w14:paraId="53D34B66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C0060B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Среднее значение возраста</w:t>
      </w:r>
    </w:p>
    <w:p w14:paraId="658A61EE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mean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8DBDC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Стандартное отклонение возраста</w:t>
      </w:r>
    </w:p>
    <w:p w14:paraId="75A9C991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sd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DA6BB8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#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Медиана</w:t>
      </w:r>
      <w:proofErr w:type="spellEnd"/>
    </w:p>
    <w:p w14:paraId="507533F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median(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3B5833B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Квартильные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значения (первая и третья квартили)</w:t>
      </w:r>
    </w:p>
    <w:p w14:paraId="41C6012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quantile(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c(0.25, 0.75), na.rm = TRUE)</w:t>
      </w:r>
    </w:p>
    <w:p w14:paraId="6426013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Мода</w:t>
      </w:r>
      <w:proofErr w:type="spellEnd"/>
    </w:p>
    <w:p w14:paraId="2108831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(names(sort(table(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), decreasing = TRUE)[1]))</w:t>
      </w:r>
    </w:p>
    <w:p w14:paraId="5E9A4F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0DBEC7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Асимметрия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700BE59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library(e1071)</w:t>
      </w:r>
    </w:p>
    <w:p w14:paraId="13732F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skewness(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44FC335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Эксцесс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1A497E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kurtosis(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1080E09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B34EC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Диаграмма рассеяния возраста и дохода</w:t>
      </w:r>
    </w:p>
    <w:p w14:paraId="787130E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296E30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0336B25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рассеяния: Возраст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Средний доход")</w:t>
      </w:r>
    </w:p>
    <w:p w14:paraId="6464E6A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DF2A6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Радиальная диаграмма для качественного признака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packages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0D980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$степень.активности..участие.в.Интернет.опросах....качественная.оценка,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no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2316A89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374F9BA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41413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survey_values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137B69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survey_labels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165B174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Построение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радиальной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диаграммы</w:t>
      </w:r>
    </w:p>
    <w:p w14:paraId="555571C0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</w:t>
      </w:r>
      <w:proofErr w:type="spellEnd"/>
      <w:proofErr w:type="gram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49F9BEF2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0D1F2ED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"Радиальная диаграмма по степени активности в опросах",</w:t>
      </w:r>
    </w:p>
    <w:p w14:paraId="0054E1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0,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)),  # Установка пределов радиуса</w:t>
      </w:r>
    </w:p>
    <w:p w14:paraId="5361543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rp.type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"p",</w:t>
      </w:r>
    </w:p>
    <w:p w14:paraId="57E9146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Цвет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линий</w:t>
      </w:r>
      <w:proofErr w:type="spellEnd"/>
    </w:p>
    <w:p w14:paraId="23BFB74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Цвет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точек</w:t>
      </w:r>
      <w:proofErr w:type="spellEnd"/>
    </w:p>
    <w:p w14:paraId="0CE6600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show.grid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.labels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 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Показывать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подписи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сетки</w:t>
      </w:r>
      <w:proofErr w:type="spellEnd"/>
    </w:p>
    <w:p w14:paraId="7CFDD7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152CAC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Категориальная радиальная диаграмма по групповым переменным</w:t>
      </w:r>
    </w:p>
    <w:p w14:paraId="503A79B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E5CC64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Создаем таблицу частот по профессиональной специализации и полу</w:t>
      </w:r>
    </w:p>
    <w:p w14:paraId="7830BA8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category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$профессиональная.специализация..насколько.тесно.профессия.клиента.связана.с.Интернет., </w:t>
      </w:r>
    </w:p>
    <w:p w14:paraId="0071F58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EE47C4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[, "1"])</w:t>
      </w:r>
    </w:p>
    <w:p w14:paraId="0E8099E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[, "2"])</w:t>
      </w:r>
    </w:p>
    <w:p w14:paraId="769CAC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Определение меток для осей (профессиональная специализация)</w:t>
      </w:r>
    </w:p>
    <w:p w14:paraId="73A4357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rownames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7DA4F60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радиальной диаграммы с учетом групповой переменной</w:t>
      </w:r>
    </w:p>
    <w:p w14:paraId="3C7EF0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radial.plot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6CD046B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0D358A9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"Категориальная радиальная диаграмма по профессиональной специализации и полу",</w:t>
      </w:r>
    </w:p>
    <w:p w14:paraId="5A1267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)), 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Установка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пределов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радиуса</w:t>
      </w:r>
      <w:proofErr w:type="spellEnd"/>
    </w:p>
    <w:p w14:paraId="0F1F05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rp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type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 # Тип графика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 для точек</w:t>
      </w:r>
    </w:p>
    <w:p w14:paraId="3432240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"blue",   </w:t>
      </w:r>
    </w:p>
    <w:p w14:paraId="029D8B8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"blue")  </w:t>
      </w:r>
    </w:p>
    <w:p w14:paraId="70FE38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Добавляем данные для женщин на тот же график</w:t>
      </w:r>
    </w:p>
    <w:p w14:paraId="63D4B40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radial.plot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720B9F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add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,  #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Добавляем к существующему графику</w:t>
      </w:r>
    </w:p>
    <w:p w14:paraId="42ED109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"red",    </w:t>
      </w:r>
    </w:p>
    <w:p w14:paraId="1BA35DD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"red")   </w:t>
      </w:r>
    </w:p>
    <w:p w14:paraId="655385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legend(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topright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legend =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Мужской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Женский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col = c("blue", "red"),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lty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pch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16)</w:t>
      </w:r>
    </w:p>
    <w:p w14:paraId="50337B2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20829A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E321A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Категориальная столбиковая диаграмма для количественного признака в зависимости от групповой переменной</w:t>
      </w:r>
    </w:p>
    <w:p w14:paraId="134184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столбиковой диаграммы среднего дохода по полу</w:t>
      </w:r>
    </w:p>
    <w:p w14:paraId="537B2A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mean, na.rm = TRUE),</w:t>
      </w:r>
    </w:p>
    <w:p w14:paraId="372B59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полу", </w:t>
      </w:r>
    </w:p>
    <w:p w14:paraId="1510EBC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"Пол", </w:t>
      </w:r>
    </w:p>
    <w:p w14:paraId="45320FB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</w:t>
      </w:r>
    </w:p>
    <w:p w14:paraId="2C9141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"Мужчины", "Женщины"),  # Если 1 - мужчины, 2 - женщины</w:t>
      </w:r>
    </w:p>
    <w:p w14:paraId="5B7C9F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col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skyblue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 </w:t>
      </w:r>
    </w:p>
    <w:p w14:paraId="570F1FA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mean, na.rm = TRUE)) * 1.1))  </w:t>
      </w:r>
    </w:p>
    <w:p w14:paraId="7A3D64F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0572CC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#Диаграмма размаха для количественного признака (возраст в зависимости от пола):</w:t>
      </w:r>
    </w:p>
    <w:p w14:paraId="4B5D881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boxplot(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data = data, </w:t>
      </w:r>
    </w:p>
    <w:p w14:paraId="5E39A96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 возраста по полу", </w:t>
      </w:r>
    </w:p>
    <w:p w14:paraId="6523A05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"Пол", </w:t>
      </w:r>
    </w:p>
    <w:p w14:paraId="22CBFD7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06C82E8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"Мужчины", "Женщины"),  # Если 1 - мужчины, 2 - женщины</w:t>
      </w:r>
    </w:p>
    <w:p w14:paraId="48ADB88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skyblue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"))  # Цвет для каждого пола</w:t>
      </w:r>
    </w:p>
    <w:p w14:paraId="4B8CD17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44C5B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050005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#Гистограммы для количественных признаков:</w:t>
      </w:r>
    </w:p>
    <w:p w14:paraId="0829C1E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Настройка области графиков для отображения двух графиков в одном окне</w:t>
      </w:r>
    </w:p>
    <w:p w14:paraId="44FF98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2))</w:t>
      </w:r>
    </w:p>
    <w:p w14:paraId="1C77FC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первой гистограммы для возраста</w:t>
      </w:r>
    </w:p>
    <w:p w14:paraId="421961F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</w:p>
    <w:p w14:paraId="62D0F77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возраста", </w:t>
      </w:r>
    </w:p>
    <w:p w14:paraId="05B2277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</w:t>
      </w:r>
    </w:p>
    <w:p w14:paraId="1EA0992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col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</w:t>
      </w:r>
    </w:p>
    <w:p w14:paraId="1221663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breaks = 10)     </w:t>
      </w:r>
    </w:p>
    <w:p w14:paraId="265AD9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второй гистограммы для среднего дохода в месяц</w:t>
      </w:r>
    </w:p>
    <w:p w14:paraId="065E3E5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88B07D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дохода", </w:t>
      </w:r>
    </w:p>
    <w:p w14:paraId="38B8BAB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</w:t>
      </w:r>
    </w:p>
    <w:p w14:paraId="21DEEE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 </w:t>
      </w:r>
    </w:p>
    <w:p w14:paraId="0066A77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10)           </w:t>
      </w:r>
    </w:p>
    <w:p w14:paraId="7D33BCD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Возвращаем настройки к одному графику на окно</w:t>
      </w:r>
    </w:p>
    <w:p w14:paraId="44DFCBC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1))</w:t>
      </w:r>
    </w:p>
    <w:p w14:paraId="5898C94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86EE05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Матричный график для количественных переменных</w:t>
      </w:r>
    </w:p>
    <w:p w14:paraId="50A250B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pairs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~ возраст +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+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7E002D5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7D9264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"Матричный график количественных переменных", </w:t>
      </w:r>
    </w:p>
    <w:p w14:paraId="109EFF7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pch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21,                  </w:t>
      </w:r>
    </w:p>
    <w:p w14:paraId="3EBB212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      </w:t>
      </w:r>
    </w:p>
    <w:p w14:paraId="2BF342A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col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darkblue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         </w:t>
      </w:r>
    </w:p>
    <w:p w14:paraId="2E512C6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B21518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#Корреляционный анализ</w:t>
      </w:r>
    </w:p>
    <w:p w14:paraId="4842317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E6F7DE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Фишера</w:t>
      </w:r>
    </w:p>
    <w:p w14:paraId="063E46E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Подмножества для первой и второй группы</w:t>
      </w:r>
    </w:p>
    <w:p w14:paraId="1E3233E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1)</w:t>
      </w:r>
    </w:p>
    <w:p w14:paraId="06FD082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2)</w:t>
      </w:r>
    </w:p>
    <w:p w14:paraId="342F33C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11E187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Создание таблиц сопряжённости для первой группы</w:t>
      </w:r>
    </w:p>
    <w:p w14:paraId="1405BA1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1$степень.активности..участие.в.Интернет.опросах....качественная.оценка)</w:t>
      </w:r>
    </w:p>
    <w:p w14:paraId="3AC0ADB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chi_test_group1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chisq.test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(table_data_group1)</w:t>
      </w:r>
    </w:p>
    <w:p w14:paraId="0CD5298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fisher_test_group1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fisher.test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(table_data_group1)</w:t>
      </w:r>
    </w:p>
    <w:p w14:paraId="68A64CD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EDFEF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Создание таблиц сопряжённости для второй группы</w:t>
      </w:r>
    </w:p>
    <w:p w14:paraId="7FEF83C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2$степень.активности..участие.в.Интернет.опросах....качественная.оценка)</w:t>
      </w:r>
    </w:p>
    <w:p w14:paraId="229F48D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chi_test_group2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chisq.test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(table_data_group2)</w:t>
      </w:r>
    </w:p>
    <w:p w14:paraId="53B9B74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fisher_test_group2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fisher.test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(table_data_group2)</w:t>
      </w:r>
    </w:p>
    <w:p w14:paraId="16B8AC2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5B0549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 для первой группы</w:t>
      </w:r>
    </w:p>
    <w:p w14:paraId="18A90BB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"Тест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χ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² для первой группы")</w:t>
      </w:r>
    </w:p>
    <w:p w14:paraId="2832C7B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print(chi_test_group1)</w:t>
      </w:r>
    </w:p>
    <w:p w14:paraId="3F258536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87033B">
        <w:rPr>
          <w:rFonts w:ascii="Times New Roman" w:eastAsiaTheme="majorEastAsia" w:hAnsi="Times New Roman" w:cs="Times New Roman"/>
          <w:sz w:val="24"/>
          <w:szCs w:val="24"/>
        </w:rPr>
        <w:t>'Тест Фишера для первой группы')</w:t>
      </w:r>
    </w:p>
    <w:p w14:paraId="1D744382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fisher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104E925E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151E63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 для второй группы</w:t>
      </w:r>
    </w:p>
    <w:p w14:paraId="2DF952B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"Тест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χ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² для второй группы")</w:t>
      </w:r>
    </w:p>
    <w:p w14:paraId="50E76A6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print(chi_test_group2)</w:t>
      </w:r>
    </w:p>
    <w:p w14:paraId="58E91003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87033B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87033B">
        <w:rPr>
          <w:rFonts w:ascii="Times New Roman" w:eastAsiaTheme="majorEastAsia" w:hAnsi="Times New Roman" w:cs="Times New Roman"/>
          <w:sz w:val="24"/>
          <w:szCs w:val="24"/>
        </w:rPr>
        <w:t>'Тест Фишера для второй группы')</w:t>
      </w:r>
    </w:p>
    <w:p w14:paraId="001817D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print(fisher_test_group2)</w:t>
      </w:r>
    </w:p>
    <w:p w14:paraId="375730E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6FCD92E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и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критерий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Краскела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-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Уоллиса</w:t>
      </w:r>
      <w:proofErr w:type="spellEnd"/>
    </w:p>
    <w:p w14:paraId="4D247C1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lastRenderedPageBreak/>
        <w:t># влияния пола на средний доход</w:t>
      </w:r>
    </w:p>
    <w:p w14:paraId="0BB9A26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~ 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B9707C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summary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C1335E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среднее.количество.просматривемых.страниц.в.месяц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~ 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8072D6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6652C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2707A8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коэффициенты корреляции Пирсона,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</w:p>
    <w:p w14:paraId="101AAE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Корреляция Пирсона для первой группы</w:t>
      </w:r>
    </w:p>
    <w:p w14:paraId="6A9B68BF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1$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1$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доход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месяц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670E5AA0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CB793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Корреляция Пирсона для второй группы</w:t>
      </w:r>
    </w:p>
    <w:p w14:paraId="19B1CE5A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2$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возраст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2$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доход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месяц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55460678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A7317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</w:t>
      </w:r>
    </w:p>
    <w:p w14:paraId="2C4B88F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1$стаж.работы.в.сети.Интернет,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68D2FB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10149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</w:t>
      </w:r>
    </w:p>
    <w:p w14:paraId="297F714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2$стаж.работы.в.сети.Интернет,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1928B3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4975D9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</w:t>
      </w:r>
    </w:p>
    <w:p w14:paraId="4928DC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1$степень.активности..участие.в.Интернет.опросах....балльная.оценка,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3F99E86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E754F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</w:t>
      </w:r>
    </w:p>
    <w:p w14:paraId="456554F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2$степень.активности..участие.в.Интернет.опросах....балльная.оценка,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B79AC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5D5AE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</w:t>
      </w:r>
    </w:p>
    <w:p w14:paraId="5199C1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первой группы")</w:t>
      </w:r>
    </w:p>
    <w:p w14:paraId="129CDDD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26F64F2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второй группы")</w:t>
      </w:r>
    </w:p>
    <w:p w14:paraId="524755C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15B349A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A1D5D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739E2B7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15F6CB6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37E6E1D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2F73261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F88F52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7432C1B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5A3EB22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32450A7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1DB017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7733B6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#частный коэффициент корреляции</w:t>
      </w:r>
    </w:p>
    <w:p w14:paraId="6ABABB0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Подмножества для первой и второй группы</w:t>
      </w:r>
    </w:p>
    <w:p w14:paraId="18A5E8D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1)</w:t>
      </w:r>
    </w:p>
    <w:p w14:paraId="2FE340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2)</w:t>
      </w:r>
    </w:p>
    <w:p w14:paraId="3C33FC6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ppcor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1666B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Рассчитываем матрицу корреляции Пирсона для первой группы</w:t>
      </w:r>
    </w:p>
    <w:p w14:paraId="412CAD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1[,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("возраст",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")],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6A0E6C6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Находим пару переменных с максимальным модулем коэффициента корреляции</w:t>
      </w:r>
    </w:p>
    <w:p w14:paraId="4661A6F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 &lt;- which(abs(cor_matrix_group1) == max(abs(cor_matrix_group1[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upper.tri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(cor_matrix_group1)])),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arr.ind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</w:t>
      </w:r>
    </w:p>
    <w:p w14:paraId="2B4F8C7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Повторяем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второй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</w:p>
    <w:p w14:paraId="25CC0A7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cor_matrix_group2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data_group2[,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")], use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complete.obs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1FBB61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 &lt;- which(abs(cor_matrix_group2) == max(abs(cor_matrix_group2[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upper.tri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(cor_matrix_group2)])),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arr.ind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</w:t>
      </w:r>
    </w:p>
    <w:p w14:paraId="728A3BA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Частный коэффициент корреляции для первой группы</w:t>
      </w:r>
    </w:p>
    <w:p w14:paraId="3C1E670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var1_group1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1)[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max_corr_vars_group1[1]]</w:t>
      </w:r>
    </w:p>
    <w:p w14:paraId="7562713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var2_group1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1)[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max_corr_vars_group1[2]]</w:t>
      </w:r>
    </w:p>
    <w:p w14:paraId="5C9D713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pcor_result_group1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(data_group1[[var1_group1]], data_group1[[var2_group1]], data_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group1$стаж.работы.в.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сети.Интернет)</w:t>
      </w:r>
    </w:p>
    <w:p w14:paraId="1F0D34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Частный коэффициент корреляции для второй группы</w:t>
      </w:r>
    </w:p>
    <w:p w14:paraId="5894C3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var1_group2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2)[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max_corr_vars_group2[1]]</w:t>
      </w:r>
    </w:p>
    <w:p w14:paraId="5E1FE1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var2_group2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2)[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max_corr_vars_group2[2]]</w:t>
      </w:r>
    </w:p>
    <w:p w14:paraId="0818ED1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pcor_result_group2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(data_group2[[var1_group2]], data_group2[[var2_group2]], data_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group2$стаж.работы.в.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сети.Интернет)</w:t>
      </w:r>
    </w:p>
    <w:p w14:paraId="3F4B7B6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</w:t>
      </w:r>
    </w:p>
    <w:p w14:paraId="4DCA945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первой группы")</w:t>
      </w:r>
    </w:p>
    <w:p w14:paraId="6FA9604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4FDECC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второй группы")</w:t>
      </w:r>
    </w:p>
    <w:p w14:paraId="31693B4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print(pcor_result_group2)</w:t>
      </w:r>
    </w:p>
    <w:p w14:paraId="2D12F03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A95A83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GGally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A63686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library(psych)</w:t>
      </w:r>
    </w:p>
    <w:p w14:paraId="02A9EF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Выбор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количественных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переменных</w:t>
      </w:r>
      <w:proofErr w:type="spellEnd"/>
    </w:p>
    <w:p w14:paraId="4C5B62C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</w:p>
    <w:p w14:paraId="68EA7F2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   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среднее.количество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.просматривемых.страниц.в.месяц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</w:t>
      </w:r>
    </w:p>
    <w:p w14:paraId="071E12B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           "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степень.активности..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участие.в.Интернет.опросах....балльная.оценка")]</w:t>
      </w:r>
    </w:p>
    <w:p w14:paraId="27C05B0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97215D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Рассчёт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матрицы коэффициентов корреляции Пирсона</w:t>
      </w:r>
    </w:p>
    <w:p w14:paraId="48BD505E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vars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obs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21C10FE0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68AC32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Функция для теста значимости корреляции 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 для каждой пары переменных</w:t>
      </w:r>
    </w:p>
    <w:p w14:paraId="146E04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corr.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method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5BA94E8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936717B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Вывод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матрицы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корреляции</w:t>
      </w:r>
    </w:p>
    <w:p w14:paraId="08AC2665" w14:textId="77777777" w:rsidR="001169C8" w:rsidRPr="0087033B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Матрица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коэффициентов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корреляции</w:t>
      </w:r>
      <w:r w:rsidRPr="0087033B">
        <w:rPr>
          <w:rFonts w:ascii="Times New Roman" w:eastAsiaTheme="majorEastAsia" w:hAnsi="Times New Roman" w:cs="Times New Roman"/>
          <w:sz w:val="24"/>
          <w:szCs w:val="24"/>
          <w:lang w:val="en-US"/>
        </w:rPr>
        <w:t>:")</w:t>
      </w:r>
    </w:p>
    <w:p w14:paraId="4F49B8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cor_matrix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5A3F73D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F4C87A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Вывод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p-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значений</w:t>
      </w:r>
      <w:proofErr w:type="spellEnd"/>
    </w:p>
    <w:p w14:paraId="45FDDFF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"Матрица значимости 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):")</w:t>
      </w:r>
    </w:p>
    <w:p w14:paraId="378725E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56C6212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9F3AAC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lastRenderedPageBreak/>
        <w:t xml:space="preserve"># Построение графика корреляций с помощью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ggpairs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(включает распределение и графики корреляций)</w:t>
      </w:r>
    </w:p>
    <w:p w14:paraId="63EAFED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ggpairs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4940401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upper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continuous = wrap("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size = 3, color = "blue")),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верхней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треугольной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части</w:t>
      </w:r>
      <w:proofErr w:type="spellEnd"/>
    </w:p>
    <w:p w14:paraId="40E6DFE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lower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continuous = "smooth"),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линейный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тренд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нижней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части</w:t>
      </w:r>
      <w:proofErr w:type="spellEnd"/>
    </w:p>
    <w:p w14:paraId="7429B52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continuous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densityDiag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"))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плотность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распределений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диагонали</w:t>
      </w:r>
      <w:proofErr w:type="spellEnd"/>
    </w:p>
    <w:p w14:paraId="7F17977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71BC69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F9D840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8DE510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3D7C05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Подготовка данных: выбор количественных переменных</w:t>
      </w:r>
    </w:p>
    <w:p w14:paraId="36FA2C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is.numeric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)]</w:t>
      </w:r>
    </w:p>
    <w:p w14:paraId="367FCBD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5FBBF35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Расчёт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матрицы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коэффициентов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Пирсона</w:t>
      </w:r>
      <w:proofErr w:type="spellEnd"/>
    </w:p>
    <w:p w14:paraId="48730A3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cor_matrix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use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complete.obs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method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005C20B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95F2D6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Устанавливаем параметры графического устройства перед построением графика</w:t>
      </w:r>
    </w:p>
    <w:p w14:paraId="035D68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1, 1, 1))  # Уменьшаем отступы для графика</w:t>
      </w:r>
    </w:p>
    <w:p w14:paraId="3184217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5057D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Визуализация корреляционной матрицы с использованием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</w:p>
    <w:p w14:paraId="2EBD75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356388C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color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# метод цветового заполнения</w:t>
      </w:r>
    </w:p>
    <w:p w14:paraId="46822F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colorRampPalette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("#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44444", "#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FFFFFF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"#77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AADD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"))(200), # цветовая палитра</w:t>
      </w:r>
    </w:p>
    <w:p w14:paraId="0B7477F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addCoef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# цвет значений коэффициентов</w:t>
      </w:r>
    </w:p>
    <w:p w14:paraId="0E2A869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# цвет подписей</w:t>
      </w:r>
    </w:p>
    <w:p w14:paraId="107AE6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srt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30,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# уменьшен угол поворота подписей</w:t>
      </w:r>
    </w:p>
    <w:p w14:paraId="55EEDE7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number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cex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0.6,         # уменьшен размер шрифта коэффициентов</w:t>
      </w:r>
    </w:p>
    <w:p w14:paraId="47DA7B7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FALSE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)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# убирает значения на диагонали</w:t>
      </w:r>
    </w:p>
    <w:p w14:paraId="23BF491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788139E" w14:textId="77777777" w:rsidR="00E27FDF" w:rsidRPr="00E27FDF" w:rsidRDefault="00E27FDF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sectPr w:rsidR="00E27FDF" w:rsidRPr="00E27FDF" w:rsidSect="0038459D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2EB0A1" w14:textId="77777777" w:rsidR="005977FE" w:rsidRDefault="005977FE" w:rsidP="00AF3C60">
      <w:pPr>
        <w:spacing w:after="0" w:line="240" w:lineRule="auto"/>
      </w:pPr>
      <w:r>
        <w:separator/>
      </w:r>
    </w:p>
  </w:endnote>
  <w:endnote w:type="continuationSeparator" w:id="0">
    <w:p w14:paraId="33A5EBDA" w14:textId="77777777" w:rsidR="005977FE" w:rsidRDefault="005977FE" w:rsidP="00A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4094328"/>
      <w:docPartObj>
        <w:docPartGallery w:val="Page Numbers (Bottom of Page)"/>
        <w:docPartUnique/>
      </w:docPartObj>
    </w:sdtPr>
    <w:sdtEndPr/>
    <w:sdtContent>
      <w:p w14:paraId="13470117" w14:textId="06AE026D" w:rsidR="00AF3C60" w:rsidRDefault="00AF3C6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33B">
          <w:rPr>
            <w:noProof/>
          </w:rPr>
          <w:t>14</w:t>
        </w:r>
        <w:r>
          <w:fldChar w:fldCharType="end"/>
        </w:r>
      </w:p>
    </w:sdtContent>
  </w:sdt>
  <w:p w14:paraId="60ECE806" w14:textId="77777777" w:rsidR="00AF3C60" w:rsidRDefault="00AF3C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F63C49" w14:textId="77777777" w:rsidR="005977FE" w:rsidRDefault="005977FE" w:rsidP="00AF3C60">
      <w:pPr>
        <w:spacing w:after="0" w:line="240" w:lineRule="auto"/>
      </w:pPr>
      <w:r>
        <w:separator/>
      </w:r>
    </w:p>
  </w:footnote>
  <w:footnote w:type="continuationSeparator" w:id="0">
    <w:p w14:paraId="77545307" w14:textId="77777777" w:rsidR="005977FE" w:rsidRDefault="005977FE" w:rsidP="00A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8192F"/>
    <w:multiLevelType w:val="hybridMultilevel"/>
    <w:tmpl w:val="B23A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D1BCC"/>
    <w:multiLevelType w:val="hybridMultilevel"/>
    <w:tmpl w:val="222A1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802017"/>
    <w:multiLevelType w:val="hybridMultilevel"/>
    <w:tmpl w:val="86A61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862EB5"/>
    <w:multiLevelType w:val="hybridMultilevel"/>
    <w:tmpl w:val="FE301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A7E29"/>
    <w:multiLevelType w:val="hybridMultilevel"/>
    <w:tmpl w:val="EE62A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6B3"/>
    <w:rsid w:val="000057BB"/>
    <w:rsid w:val="00016EA7"/>
    <w:rsid w:val="000816FD"/>
    <w:rsid w:val="0009274D"/>
    <w:rsid w:val="000B40BC"/>
    <w:rsid w:val="000E2EA7"/>
    <w:rsid w:val="0010025D"/>
    <w:rsid w:val="001033FD"/>
    <w:rsid w:val="001169C8"/>
    <w:rsid w:val="00121DE4"/>
    <w:rsid w:val="001648AC"/>
    <w:rsid w:val="001C40DE"/>
    <w:rsid w:val="001D7C54"/>
    <w:rsid w:val="002412BF"/>
    <w:rsid w:val="00260A4F"/>
    <w:rsid w:val="0026103B"/>
    <w:rsid w:val="00292D94"/>
    <w:rsid w:val="002C39A2"/>
    <w:rsid w:val="002D0C81"/>
    <w:rsid w:val="002D6C2E"/>
    <w:rsid w:val="002E3E7F"/>
    <w:rsid w:val="0036487B"/>
    <w:rsid w:val="00374573"/>
    <w:rsid w:val="0038459D"/>
    <w:rsid w:val="00386A79"/>
    <w:rsid w:val="004719A7"/>
    <w:rsid w:val="00476EEC"/>
    <w:rsid w:val="0048566D"/>
    <w:rsid w:val="004B3ED9"/>
    <w:rsid w:val="00517E7A"/>
    <w:rsid w:val="00520AA1"/>
    <w:rsid w:val="00535E99"/>
    <w:rsid w:val="00540E12"/>
    <w:rsid w:val="005977FE"/>
    <w:rsid w:val="005E1E71"/>
    <w:rsid w:val="005F169F"/>
    <w:rsid w:val="00653778"/>
    <w:rsid w:val="00675341"/>
    <w:rsid w:val="006C5496"/>
    <w:rsid w:val="006E5E10"/>
    <w:rsid w:val="006F2A23"/>
    <w:rsid w:val="007123D7"/>
    <w:rsid w:val="00724854"/>
    <w:rsid w:val="00757E58"/>
    <w:rsid w:val="00785B52"/>
    <w:rsid w:val="007A1B10"/>
    <w:rsid w:val="007D0549"/>
    <w:rsid w:val="0087033B"/>
    <w:rsid w:val="008939A0"/>
    <w:rsid w:val="008A0771"/>
    <w:rsid w:val="008A5BE4"/>
    <w:rsid w:val="008D1009"/>
    <w:rsid w:val="008D7EF1"/>
    <w:rsid w:val="008F19D7"/>
    <w:rsid w:val="009610C6"/>
    <w:rsid w:val="00975394"/>
    <w:rsid w:val="0098043D"/>
    <w:rsid w:val="009A09F0"/>
    <w:rsid w:val="009A47D5"/>
    <w:rsid w:val="009B7193"/>
    <w:rsid w:val="009C1933"/>
    <w:rsid w:val="009D3CE0"/>
    <w:rsid w:val="00A3671B"/>
    <w:rsid w:val="00A80CE6"/>
    <w:rsid w:val="00AA0CD7"/>
    <w:rsid w:val="00AD2EDC"/>
    <w:rsid w:val="00AF3C60"/>
    <w:rsid w:val="00B24D69"/>
    <w:rsid w:val="00B461C0"/>
    <w:rsid w:val="00B5497F"/>
    <w:rsid w:val="00B57CE0"/>
    <w:rsid w:val="00B659AD"/>
    <w:rsid w:val="00BA201B"/>
    <w:rsid w:val="00BD59C6"/>
    <w:rsid w:val="00BE371A"/>
    <w:rsid w:val="00BF328F"/>
    <w:rsid w:val="00C32B99"/>
    <w:rsid w:val="00C336E4"/>
    <w:rsid w:val="00C87F9B"/>
    <w:rsid w:val="00CB5C7A"/>
    <w:rsid w:val="00D35B23"/>
    <w:rsid w:val="00D43D8F"/>
    <w:rsid w:val="00D805DB"/>
    <w:rsid w:val="00DB03B3"/>
    <w:rsid w:val="00E27FDF"/>
    <w:rsid w:val="00E570CF"/>
    <w:rsid w:val="00E741E7"/>
    <w:rsid w:val="00E754DE"/>
    <w:rsid w:val="00EB1F13"/>
    <w:rsid w:val="00EB4D67"/>
    <w:rsid w:val="00EC51D0"/>
    <w:rsid w:val="00F16C55"/>
    <w:rsid w:val="00F45268"/>
    <w:rsid w:val="00F45AB3"/>
    <w:rsid w:val="00F6249A"/>
    <w:rsid w:val="00F66A1B"/>
    <w:rsid w:val="00FA2CAE"/>
    <w:rsid w:val="00FA4237"/>
    <w:rsid w:val="00FE46B3"/>
    <w:rsid w:val="00FF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567AC"/>
  <w15:chartTrackingRefBased/>
  <w15:docId w15:val="{847309F8-1CDA-4116-BF25-DDC05A1F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19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3C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1"/>
    <w:qFormat/>
    <w:rsid w:val="004719A7"/>
    <w:pPr>
      <w:widowControl w:val="0"/>
      <w:autoSpaceDE w:val="0"/>
      <w:autoSpaceDN w:val="0"/>
      <w:spacing w:after="0" w:line="240" w:lineRule="auto"/>
      <w:ind w:left="117" w:right="1470"/>
      <w:jc w:val="center"/>
      <w:outlineLvl w:val="4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4719A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4719A7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4719A7"/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8F1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B3E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F3C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uiPriority w:val="1"/>
    <w:qFormat/>
    <w:rsid w:val="00AF3C60"/>
    <w:pPr>
      <w:widowControl w:val="0"/>
      <w:autoSpaceDE w:val="0"/>
      <w:autoSpaceDN w:val="0"/>
      <w:spacing w:before="126" w:after="0" w:line="240" w:lineRule="auto"/>
      <w:ind w:right="6"/>
      <w:jc w:val="center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header"/>
    <w:basedOn w:val="a"/>
    <w:link w:val="a7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F3C60"/>
  </w:style>
  <w:style w:type="paragraph" w:styleId="a8">
    <w:name w:val="footer"/>
    <w:basedOn w:val="a"/>
    <w:link w:val="a9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F3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31</Pages>
  <Words>3047</Words>
  <Characters>17371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Sollevar</dc:creator>
  <cp:keywords/>
  <dc:description/>
  <cp:lastModifiedBy>Саныч Сан</cp:lastModifiedBy>
  <cp:revision>95</cp:revision>
  <dcterms:created xsi:type="dcterms:W3CDTF">2024-10-22T06:10:00Z</dcterms:created>
  <dcterms:modified xsi:type="dcterms:W3CDTF">2024-11-08T09:45:00Z</dcterms:modified>
</cp:coreProperties>
</file>