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Министерство цифрового развития, связи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 массовых коммуникаций Российской Федерации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Сибирский Государственный Университет Телекоммуникаций 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Информатики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664141">
        <w:rPr>
          <w:rFonts w:ascii="Times New Roman" w:hAnsi="Times New Roman" w:cs="Times New Roman"/>
          <w:sz w:val="24"/>
          <w:szCs w:val="28"/>
        </w:rPr>
        <w:t>Кафедра прикладной математики и кибернетики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513CB9" w:rsidRDefault="008253A4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Расчетно-Графическая Работа 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"</w:t>
      </w:r>
      <w:r w:rsidR="00664141">
        <w:rPr>
          <w:rFonts w:ascii="Times New Roman" w:hAnsi="Times New Roman" w:cs="Times New Roman"/>
          <w:sz w:val="24"/>
          <w:szCs w:val="28"/>
        </w:rPr>
        <w:t>Визуальное программирование</w:t>
      </w:r>
      <w:r w:rsidRPr="00092CDE">
        <w:rPr>
          <w:rFonts w:ascii="Times New Roman" w:hAnsi="Times New Roman" w:cs="Times New Roman"/>
          <w:sz w:val="24"/>
          <w:szCs w:val="28"/>
        </w:rPr>
        <w:t>"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Вариант 8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Выполнил студент 2 курса группы ИП-013: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092CDE">
        <w:rPr>
          <w:rFonts w:ascii="Times New Roman" w:hAnsi="Times New Roman" w:cs="Times New Roman"/>
          <w:sz w:val="24"/>
          <w:szCs w:val="28"/>
        </w:rPr>
        <w:t>Ириков</w:t>
      </w:r>
      <w:proofErr w:type="spellEnd"/>
      <w:r w:rsidRPr="00092CDE">
        <w:rPr>
          <w:rFonts w:ascii="Times New Roman" w:hAnsi="Times New Roman" w:cs="Times New Roman"/>
          <w:sz w:val="24"/>
          <w:szCs w:val="28"/>
        </w:rPr>
        <w:t xml:space="preserve"> Евгений Алексеевич</w:t>
      </w:r>
    </w:p>
    <w:p w:rsidR="00092CDE" w:rsidRPr="00092CDE" w:rsidRDefault="00092CDE" w:rsidP="00092CDE">
      <w:pPr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Преподаватель: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664141" w:rsidRPr="00664141">
        <w:rPr>
          <w:rFonts w:ascii="Times New Roman" w:hAnsi="Times New Roman" w:cs="Times New Roman"/>
          <w:sz w:val="24"/>
          <w:szCs w:val="28"/>
        </w:rPr>
        <w:t>Милешко</w:t>
      </w:r>
      <w:proofErr w:type="spellEnd"/>
      <w:r w:rsidR="00664141" w:rsidRPr="00664141">
        <w:rPr>
          <w:rFonts w:ascii="Times New Roman" w:hAnsi="Times New Roman" w:cs="Times New Roman"/>
          <w:sz w:val="24"/>
          <w:szCs w:val="28"/>
        </w:rPr>
        <w:t xml:space="preserve"> Антон Владимирович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664141">
      <w:pPr>
        <w:rPr>
          <w:rFonts w:ascii="Times New Roman" w:hAnsi="Times New Roman" w:cs="Times New Roman"/>
          <w:sz w:val="24"/>
          <w:szCs w:val="28"/>
        </w:rPr>
      </w:pPr>
    </w:p>
    <w:p w:rsidR="00092CDE" w:rsidRPr="008253A4" w:rsidRDefault="00664141" w:rsidP="008253A4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Новосибирск 2022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lastRenderedPageBreak/>
        <w:t>Задание на РГР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Создать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ПО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для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отображения и обработки статистически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х данных для определённого вида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спорта. ПО должно включать 2 основных окна: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окно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отображающее таблицы БД со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статистической информацией и результаты запро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сов к БД, переключение таблиц и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результатов должно быть реализовано через вкладки; и окно для менеджера запросов к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Первое окно должно давать возможность просматривать и 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зменять все таблицы БД, а также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просматривать результаты запросов к БД. Должна иметьс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возможность удалить вкладки с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результатами запросов, но не вкладки с таблицами. 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акже должна иметься возможность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пер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ейти к окну менеджера запросов.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Окно менеджера запросов должно предоставлять инте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рфейс для создания, сохранения,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удаления, редактирования запросов. Созданные запросы до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лжны отображаться в виде списка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 названиями запросов, в который можно добавлять новые запросы, удалять,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просматривать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существующие. Для создания и редактирования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запросов должен предоставляться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визуальный интерфейс, а не язык запросов. Редакт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ор запросов должен поддерживать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операции выборки, соединения, группирования, по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дзапросы (в качестве подзапроса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используются ранее сохранённые запросы).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1. Исследование предметной области и создание ER диаграммы.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2. Перевод ER диаграммы в реляционную модель, создание и заполнение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3. Проработка визуального интерфейса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4. Создание диаграммы классов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5. Реализация основного окна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6. Реализация менеджера запросов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7. Тестирование и отладка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Каждый этап работы должен быть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задокументирован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в отчёте по работе.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В качестве базы данных должна использоватьс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Для работы с БД можно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использовать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Studio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(https://sqlitestudio.pl/).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Все таблицы должны находиться в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третьей нормальной форме.</w:t>
      </w:r>
    </w:p>
    <w:p w:rsidR="00CD3E25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Приложение и отчёт по работе должны быть размещены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GitHub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, ссылка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отправляется в качестве ответа на задание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Pr="00D22E79" w:rsidRDefault="00664141" w:rsidP="00664141">
      <w:pPr>
        <w:rPr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Ход работы:</w:t>
      </w:r>
    </w:p>
    <w:p w:rsidR="00664141" w:rsidRPr="00664141" w:rsidRDefault="00664141" w:rsidP="00664141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Исследование предметной области и создание ER диаграммы.</w:t>
      </w:r>
    </w:p>
    <w:p w:rsid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proofErr w:type="gramStart"/>
      <w:r w:rsidRPr="008248A5">
        <w:rPr>
          <w:rFonts w:ascii="Times New Roman" w:eastAsiaTheme="minorEastAsia" w:hAnsi="Times New Roman" w:cs="Times New Roman"/>
          <w:sz w:val="28"/>
          <w:szCs w:val="28"/>
        </w:rPr>
        <w:t>Ко́нные</w:t>
      </w:r>
      <w:proofErr w:type="spellEnd"/>
      <w:proofErr w:type="gram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8248A5">
        <w:rPr>
          <w:rFonts w:ascii="Times New Roman" w:eastAsiaTheme="minorEastAsia" w:hAnsi="Times New Roman" w:cs="Times New Roman"/>
          <w:sz w:val="28"/>
          <w:szCs w:val="28"/>
        </w:rPr>
        <w:t>ска́чки</w:t>
      </w:r>
      <w:proofErr w:type="spell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— часть конного спорта, как правило, состязание с участием двух или более лошадей, ведомых жокеями, на определённое расстояния для конкуренции. Конные скачки один из самых древних видов спорта, так как его основная предпосылка — определить, какая из двух или более лошадей является самой быстрой на заданном курсе или дистанции — остаётс</w:t>
      </w:r>
      <w:r>
        <w:rPr>
          <w:rFonts w:ascii="Times New Roman" w:eastAsiaTheme="minorEastAsia" w:hAnsi="Times New Roman" w:cs="Times New Roman"/>
          <w:sz w:val="28"/>
          <w:szCs w:val="28"/>
        </w:rPr>
        <w:t>я неизменной с древних времён</w:t>
      </w:r>
      <w:r w:rsidRPr="008248A5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48A5" w:rsidRP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изучения л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ошади</w:t>
      </w:r>
      <w:r>
        <w:rPr>
          <w:rFonts w:ascii="Times New Roman" w:eastAsiaTheme="minorEastAsia" w:hAnsi="Times New Roman" w:cs="Times New Roman"/>
          <w:sz w:val="28"/>
          <w:szCs w:val="28"/>
        </w:rPr>
        <w:t>ных скачек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UK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flat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на сайте www.attheraces.com/results/ </w:t>
      </w:r>
      <w:r>
        <w:rPr>
          <w:rFonts w:ascii="Times New Roman" w:eastAsiaTheme="minorEastAsia" w:hAnsi="Times New Roman" w:cs="Times New Roman"/>
          <w:sz w:val="28"/>
          <w:szCs w:val="28"/>
        </w:rPr>
        <w:tab/>
        <w:t>была создана ER диаграмма: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AC596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631551" cy="4497618"/>
            <wp:effectExtent l="19050" t="0" r="7249" b="0"/>
            <wp:docPr id="1" name="Рисунок 0" descr="V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1551" cy="44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141" w:rsidRPr="00F4243F" w:rsidRDefault="0084111D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rserace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proofErr w:type="spellStart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Лош</w:t>
      </w:r>
      <w:proofErr w:type="spellEnd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. скачка)</w:t>
      </w: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одной скачке несколько занимаемых мест</w:t>
      </w:r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lastRenderedPageBreak/>
        <w:t>Position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(Позиция)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place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быть только в определенной гонке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занимать только определенная лошадь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Horse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(Лошадь)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>пределенная лошадь</w:t>
      </w:r>
      <w:r w:rsidRPr="00F4243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может занимать только определенное место</w:t>
      </w:r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 w:rsidRPr="0084111D">
        <w:rPr>
          <w:rFonts w:ascii="Times New Roman" w:eastAsiaTheme="minorEastAsia" w:hAnsi="Times New Roman" w:cs="Times New Roman"/>
          <w:sz w:val="28"/>
          <w:szCs w:val="28"/>
        </w:rPr>
        <w:t>Лошадь может тренироваться какими-либо тренерами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управляться какими-либо жокеями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принадлежать какими-либо владельцами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Trainer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тренер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Тренера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тренировать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Jockey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жокей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Жокеи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управлять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Owner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владелец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Владельцы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обладать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ми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лошадьми</w:t>
      </w:r>
    </w:p>
    <w:p w:rsidR="0084111D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Pr="00D22E79" w:rsidRDefault="00D22E79" w:rsidP="00D22E79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lastRenderedPageBreak/>
        <w:t>Перевод ER диаграммы в реляционную модель, создание и заполнение БД.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Третья нормальная форма  - это подход к разработке схемы базы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данных для реляционных баз данных, который использует принципы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нормализации для уменьшения дублирования данных, предотвращения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аномалий данных, обеспечения ссылочной целостности и упрощения</w:t>
      </w:r>
    </w:p>
    <w:p w:rsidR="0084111D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управления данными.</w:t>
      </w:r>
    </w:p>
    <w:p w:rsidR="00D903F6" w:rsidRDefault="00D903F6" w:rsidP="00D22E79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D903F6" w:rsidRPr="00D903F6" w:rsidRDefault="00D903F6" w:rsidP="00D22E79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D22E79" w:rsidRPr="00D903F6" w:rsidRDefault="006B0ABC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еляционную модель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903F6">
        <w:rPr>
          <w:rFonts w:ascii="Times New Roman" w:eastAsiaTheme="minorEastAsia" w:hAnsi="Times New Roman" w:cs="Times New Roman"/>
          <w:sz w:val="28"/>
          <w:szCs w:val="28"/>
        </w:rPr>
        <w:t>выглядит так:</w:t>
      </w:r>
    </w:p>
    <w:p w:rsidR="00D22E79" w:rsidRDefault="00D22E79" w:rsidP="00D22E79">
      <w:p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rserace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</w:p>
    <w:p w:rsidR="00D22E79" w:rsidRDefault="00D22E79" w:rsidP="00D22E79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1810737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107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2E79" w:rsidRDefault="00D22E79" w:rsidP="00D22E79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Default="00161B6F" w:rsidP="00D22E79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Position</w:t>
      </w:r>
    </w:p>
    <w:p w:rsidR="00161B6F" w:rsidRPr="00161B6F" w:rsidRDefault="00161B6F" w:rsidP="00D22E79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2039321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9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2E79" w:rsidRDefault="00D22E79" w:rsidP="00161B6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lastRenderedPageBreak/>
        <w:t>Horse</w:t>
      </w:r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942988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2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Trainer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100835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8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Jockey</w:t>
      </w:r>
      <w:proofErr w:type="spellEnd"/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002153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2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Owner</w:t>
      </w:r>
    </w:p>
    <w:p w:rsidR="00161B6F" w:rsidRPr="00161B6F" w:rsidRDefault="00161B6F" w:rsidP="00161B6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087810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61B6F" w:rsidRPr="00161B6F" w:rsidSect="00CD24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34068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0D6900"/>
    <w:multiLevelType w:val="hybridMultilevel"/>
    <w:tmpl w:val="DDEC2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55A56CE"/>
    <w:multiLevelType w:val="hybridMultilevel"/>
    <w:tmpl w:val="5EF07DF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74704A41"/>
    <w:multiLevelType w:val="hybridMultilevel"/>
    <w:tmpl w:val="CB5AE6E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45207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92CDE"/>
    <w:rsid w:val="0002042A"/>
    <w:rsid w:val="000418D3"/>
    <w:rsid w:val="000711C1"/>
    <w:rsid w:val="00083B52"/>
    <w:rsid w:val="00092CDE"/>
    <w:rsid w:val="00161B6F"/>
    <w:rsid w:val="0016549F"/>
    <w:rsid w:val="0018286F"/>
    <w:rsid w:val="001978E5"/>
    <w:rsid w:val="001A2DB8"/>
    <w:rsid w:val="002012C2"/>
    <w:rsid w:val="002028C2"/>
    <w:rsid w:val="002540B9"/>
    <w:rsid w:val="00265117"/>
    <w:rsid w:val="00277273"/>
    <w:rsid w:val="002F495F"/>
    <w:rsid w:val="003947B6"/>
    <w:rsid w:val="00421533"/>
    <w:rsid w:val="004C38E9"/>
    <w:rsid w:val="004E3AFF"/>
    <w:rsid w:val="005010AA"/>
    <w:rsid w:val="00513CB9"/>
    <w:rsid w:val="005601A9"/>
    <w:rsid w:val="005B2780"/>
    <w:rsid w:val="005D7DF5"/>
    <w:rsid w:val="00664141"/>
    <w:rsid w:val="006B0ABC"/>
    <w:rsid w:val="007122C4"/>
    <w:rsid w:val="00723616"/>
    <w:rsid w:val="007C2FD7"/>
    <w:rsid w:val="0080145D"/>
    <w:rsid w:val="00802315"/>
    <w:rsid w:val="008248A5"/>
    <w:rsid w:val="008253A4"/>
    <w:rsid w:val="0083388F"/>
    <w:rsid w:val="0084111D"/>
    <w:rsid w:val="008827FD"/>
    <w:rsid w:val="0088459B"/>
    <w:rsid w:val="00907643"/>
    <w:rsid w:val="009C16F3"/>
    <w:rsid w:val="009D3B09"/>
    <w:rsid w:val="00A30006"/>
    <w:rsid w:val="00AB6FBA"/>
    <w:rsid w:val="00AC5961"/>
    <w:rsid w:val="00AE5998"/>
    <w:rsid w:val="00B32E09"/>
    <w:rsid w:val="00BB1522"/>
    <w:rsid w:val="00BC3620"/>
    <w:rsid w:val="00C24587"/>
    <w:rsid w:val="00C86E63"/>
    <w:rsid w:val="00C87027"/>
    <w:rsid w:val="00CB3282"/>
    <w:rsid w:val="00CC2968"/>
    <w:rsid w:val="00CD2485"/>
    <w:rsid w:val="00CD3E25"/>
    <w:rsid w:val="00CD65DD"/>
    <w:rsid w:val="00D22E79"/>
    <w:rsid w:val="00D524B5"/>
    <w:rsid w:val="00D903F6"/>
    <w:rsid w:val="00E80EE4"/>
    <w:rsid w:val="00EC0769"/>
    <w:rsid w:val="00EE258E"/>
    <w:rsid w:val="00F13F95"/>
    <w:rsid w:val="00F4243F"/>
    <w:rsid w:val="00F821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248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92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92CDE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092CDE"/>
    <w:rPr>
      <w:color w:val="808080"/>
    </w:rPr>
  </w:style>
  <w:style w:type="paragraph" w:styleId="a6">
    <w:name w:val="List Paragraph"/>
    <w:basedOn w:val="a"/>
    <w:uiPriority w:val="34"/>
    <w:qFormat/>
    <w:rsid w:val="001978E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ИРИКОВ</dc:creator>
  <cp:lastModifiedBy>ИРИКОВ</cp:lastModifiedBy>
  <cp:revision>7</cp:revision>
  <dcterms:created xsi:type="dcterms:W3CDTF">2022-04-28T15:24:00Z</dcterms:created>
  <dcterms:modified xsi:type="dcterms:W3CDTF">2022-04-28T16:18:00Z</dcterms:modified>
</cp:coreProperties>
</file>