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line="18" w:lineRule="atLeast"/>
        <w:ind w:left="0" w:firstLine="0"/>
        <w:jc w:val="left"/>
        <w:rPr>
          <w:rFonts w:ascii="Segoe UI" w:hAnsi="Segoe UI" w:eastAsia="Segoe UI" w:cs="Segoe UI"/>
          <w:i w:val="0"/>
          <w:iCs w:val="0"/>
          <w:caps w:val="0"/>
          <w:color w:val="6D727C"/>
          <w:spacing w:val="0"/>
          <w:sz w:val="16"/>
          <w:szCs w:val="16"/>
        </w:rPr>
      </w:pPr>
      <w:bookmarkStart w:id="0" w:name="_GoBack"/>
      <w:r>
        <w:rPr>
          <w:rFonts w:hint="default" w:ascii="Segoe UI" w:hAnsi="Segoe UI" w:eastAsia="Segoe UI" w:cs="Segoe UI"/>
          <w:i w:val="0"/>
          <w:iCs w:val="0"/>
          <w:caps w:val="0"/>
          <w:color w:val="6D727C"/>
          <w:spacing w:val="0"/>
          <w:sz w:val="16"/>
          <w:szCs w:val="16"/>
          <w:shd w:val="clear" w:fill="FFFFFF"/>
          <w:lang w:val="en-AU"/>
        </w:rPr>
        <w:t>1.       List three typical user interface requirements for dynamic website design.</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Answer:1. The structure of the page layout shall facilitate the placement of important information and readability. Color and text changes can draw attention to important areas on the page. Using different font sizes, styles, and arrangements can improve readability if used in the right way</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2. The interfaces shall be consistent. Common user interface elements should be used to keep the elements of the whole web page unified</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3. Input forms should use validation to support user interaction. Add Web page interactivity</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2.       Explain the concept of website architecture.</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Answer:Website architecture is the hierarchical structure of your website pages. This structure is reflected through internal linking. Your website’s structure should help users easily find information and help search engine crawlers understand the relationship between different pages.This includes designing and planning low-level websites, focusing on user needs. This can cover the information to be included (content), usability, how users will interact with the information, information architecture, and the actual design of the website.</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3.       Explain considerations relating to data storage when building a dynamic website.</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Answer:When building a dynamic website, data storage is related to: data storage, dynamic website foreground and background, background website database, foreground data stored in the background, what database is used to connect the foreground and background SQL foreground refers to the interface between the foreground and background in PHP, introduction to the port technology of the foreground and background, introduction to what to do before and after linking, data mutual transmission, public transmission, PHP company design and the role of the port</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4.       Describe the testing process for a dynamic website.</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Answer:Complete program test</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Step 1: Look for incorrect syntax (syntax error) and logic error</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Step 2: User test. Find hundreds of people to test. During the test, the process is written into a process. How to run it</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Step 3: usability test. Plan the test process to achieve the goal of universality</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5.       List two methods that can be used for debugging a dynamic website.</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Answer:Function test: use Grails and Geb to test the functions of dynamic websites. This is a long-term test, but in the long run, you will suffer more from skipping them. In my current project, we don't have any system testing framework, so it's really scary to make changes. Without these tests, we would not have any reliable way to check whether the changes break the functionality.</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shd w:val="clear" w:fill="FFFFFF"/>
          <w:lang w:val="en-AU"/>
        </w:rPr>
      </w:pPr>
      <w:r>
        <w:rPr>
          <w:rFonts w:hint="default" w:ascii="Segoe UI" w:hAnsi="Segoe UI" w:eastAsia="Segoe UI" w:cs="Segoe UI"/>
          <w:i w:val="0"/>
          <w:iCs w:val="0"/>
          <w:caps w:val="0"/>
          <w:color w:val="6D727C"/>
          <w:spacing w:val="0"/>
          <w:sz w:val="16"/>
          <w:szCs w:val="16"/>
          <w:shd w:val="clear" w:fill="FFFFFF"/>
          <w:lang w:val="en-AU"/>
        </w:rPr>
        <w:t>Compatibility test: website usability test refers to the evaluation of websites based on user experience. The creator of the website conducts this test to determine user traffic on the network.</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If you want to know why you need such a basic thing, it is because designers and developers usually think that functions and operations are simple. They concluded that common sense is enough to help users browse the website. Or, sometimes, they will add features that they think will allow the audience to experience more smoothly.</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p>
    <w:p>
      <w:pPr>
        <w:pStyle w:val="3"/>
        <w:keepNext w:val="0"/>
        <w:keepLines w:val="0"/>
        <w:widowControl/>
        <w:suppressLineNumbers w:val="0"/>
        <w:shd w:val="clear" w:fill="FFFFFF"/>
        <w:spacing w:before="0" w:beforeAutospacing="0" w:line="18" w:lineRule="atLeast"/>
        <w:ind w:left="0" w:firstLine="0"/>
        <w:jc w:val="left"/>
        <w:rPr>
          <w:rFonts w:hint="default"/>
          <w:b w:val="0"/>
          <w:bCs/>
          <w:lang w:val="en-AU"/>
        </w:rPr>
      </w:pPr>
      <w:r>
        <w:rPr>
          <w:rFonts w:hint="default" w:ascii="Segoe UI" w:hAnsi="Segoe UI" w:eastAsia="Segoe UI" w:cs="Segoe UI"/>
          <w:i w:val="0"/>
          <w:iCs w:val="0"/>
          <w:caps w:val="0"/>
          <w:color w:val="6D727C"/>
          <w:spacing w:val="0"/>
          <w:sz w:val="16"/>
          <w:szCs w:val="16"/>
          <w:shd w:val="clear" w:fill="FFFFFF"/>
          <w:lang w:val="en-AU"/>
        </w:rPr>
        <w:t>6.       Document one cyber security procedure and one protocol that should be followed to ensure a secure dynamic website.</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2351"/>
        <w:gridCol w:w="44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22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2"/>
              <w:bidi w:val="0"/>
              <w:rPr>
                <w:rFonts w:hint="default"/>
                <w:b w:val="0"/>
                <w:bCs/>
              </w:rPr>
            </w:pPr>
            <w:r>
              <w:rPr>
                <w:rFonts w:hint="default"/>
                <w:b w:val="0"/>
                <w:bCs/>
                <w:lang w:val="en-AU"/>
              </w:rPr>
              <w:t>Cyber</w:t>
            </w:r>
            <w:r>
              <w:rPr>
                <w:rFonts w:hint="eastAsia"/>
                <w:b w:val="0"/>
                <w:bCs/>
                <w:lang w:val="en-US" w:eastAsia="zh-CN"/>
              </w:rPr>
              <w:t xml:space="preserve"> </w:t>
            </w:r>
            <w:r>
              <w:rPr>
                <w:rFonts w:hint="default"/>
                <w:b w:val="0"/>
                <w:bCs/>
                <w:lang w:val="en-AU"/>
              </w:rPr>
              <w:t>security procedure/protocol</w:t>
            </w:r>
          </w:p>
        </w:tc>
        <w:tc>
          <w:tcPr>
            <w:tcW w:w="4416" w:type="dxa"/>
            <w:tcBorders>
              <w:top w:val="outset" w:color="auto" w:sz="6" w:space="0"/>
              <w:left w:val="outset" w:color="auto" w:sz="6" w:space="0"/>
              <w:bottom w:val="outset" w:color="auto" w:sz="6" w:space="0"/>
              <w:right w:val="outset" w:color="auto" w:sz="6" w:space="0"/>
            </w:tcBorders>
            <w:shd w:val="clear" w:color="auto" w:fill="FFFFFF"/>
            <w:vAlign w:val="top"/>
          </w:tcPr>
          <w:p>
            <w:pPr>
              <w:pStyle w:val="2"/>
              <w:bidi w:val="0"/>
              <w:rPr>
                <w:rFonts w:hint="default"/>
                <w:b w:val="0"/>
                <w:bCs/>
              </w:rPr>
            </w:pPr>
            <w:r>
              <w:rPr>
                <w:rFonts w:hint="default"/>
                <w:b w:val="0"/>
                <w:bCs/>
                <w:lang w:val="en-AU"/>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22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2"/>
              <w:bidi w:val="0"/>
              <w:rPr>
                <w:rFonts w:hint="default"/>
                <w:b w:val="0"/>
                <w:bCs/>
              </w:rPr>
            </w:pPr>
            <w:r>
              <w:rPr>
                <w:rFonts w:hint="default"/>
                <w:b w:val="0"/>
                <w:bCs/>
                <w:lang w:val="en-AU"/>
              </w:rPr>
              <w:t> Apache web server software</w:t>
            </w:r>
          </w:p>
        </w:tc>
        <w:tc>
          <w:tcPr>
            <w:tcW w:w="4416" w:type="dxa"/>
            <w:tcBorders>
              <w:top w:val="outset" w:color="auto" w:sz="6" w:space="0"/>
              <w:left w:val="outset" w:color="auto" w:sz="6" w:space="0"/>
              <w:bottom w:val="outset" w:color="auto" w:sz="6" w:space="0"/>
              <w:right w:val="outset" w:color="auto" w:sz="6" w:space="0"/>
            </w:tcBorders>
            <w:shd w:val="clear" w:color="auto" w:fill="FFFFFF"/>
            <w:vAlign w:val="top"/>
          </w:tcPr>
          <w:p>
            <w:pPr>
              <w:pStyle w:val="2"/>
              <w:bidi w:val="0"/>
              <w:rPr>
                <w:rFonts w:hint="default"/>
                <w:b w:val="0"/>
                <w:bCs/>
              </w:rPr>
            </w:pPr>
            <w:r>
              <w:rPr>
                <w:rFonts w:hint="default"/>
                <w:b w:val="0"/>
                <w:bCs/>
                <w:lang w:val="en-AU"/>
              </w:rPr>
              <w:t> Apache is a widely used web server software application, which is open source (free). The server is fast, reliable and secure, and can be customized to meet the needs of different environments. Most WordPress hosting providers use Apache.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22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2"/>
              <w:bidi w:val="0"/>
              <w:rPr>
                <w:rFonts w:hint="default"/>
                <w:b w:val="0"/>
                <w:bCs/>
              </w:rPr>
            </w:pPr>
            <w:r>
              <w:rPr>
                <w:rFonts w:hint="default"/>
                <w:b w:val="0"/>
                <w:bCs/>
                <w:lang w:val="en-AU"/>
              </w:rPr>
              <w:t> FTP: File Transfer Protocol</w:t>
            </w:r>
          </w:p>
        </w:tc>
        <w:tc>
          <w:tcPr>
            <w:tcW w:w="4416" w:type="dxa"/>
            <w:tcBorders>
              <w:top w:val="outset" w:color="auto" w:sz="6" w:space="0"/>
              <w:left w:val="outset" w:color="auto" w:sz="6" w:space="0"/>
              <w:bottom w:val="outset" w:color="auto" w:sz="6" w:space="0"/>
              <w:right w:val="outset" w:color="auto" w:sz="6" w:space="0"/>
            </w:tcBorders>
            <w:shd w:val="clear" w:color="auto" w:fill="FFFFFF"/>
            <w:vAlign w:val="top"/>
          </w:tcPr>
          <w:p>
            <w:pPr>
              <w:pStyle w:val="2"/>
              <w:bidi w:val="0"/>
              <w:rPr>
                <w:rFonts w:hint="default"/>
                <w:lang w:val="en-AU"/>
              </w:rPr>
            </w:pPr>
            <w:r>
              <w:rPr>
                <w:rFonts w:hint="default"/>
                <w:lang w:val="en-AU"/>
              </w:rPr>
              <w:t> FTP applications can be used to transfer files between web servers. Some web design software will have this function built-in; However, web developers usually use the following FTP clients:</w:t>
            </w:r>
          </w:p>
          <w:p>
            <w:pPr>
              <w:pStyle w:val="6"/>
              <w:numPr>
                <w:ilvl w:val="0"/>
                <w:numId w:val="0"/>
              </w:numPr>
              <w:ind w:leftChars="0"/>
            </w:pPr>
            <w:r>
              <w:rPr>
                <w:rFonts w:hint="eastAsia" w:eastAsia="宋体"/>
                <w:lang w:val="en-US" w:eastAsia="zh-CN"/>
              </w:rPr>
              <w:t>1.</w:t>
            </w:r>
            <w:r>
              <w:t>FileZilla</w:t>
            </w:r>
          </w:p>
          <w:p>
            <w:pPr>
              <w:pStyle w:val="6"/>
              <w:numPr>
                <w:ilvl w:val="0"/>
                <w:numId w:val="0"/>
              </w:numPr>
              <w:ind w:leftChars="0"/>
            </w:pPr>
            <w:r>
              <w:rPr>
                <w:rFonts w:hint="eastAsia" w:eastAsia="宋体"/>
                <w:lang w:val="en-US" w:eastAsia="zh-CN"/>
              </w:rPr>
              <w:t>2.</w:t>
            </w:r>
            <w:r>
              <w:t>SmartFTP</w:t>
            </w:r>
          </w:p>
          <w:p>
            <w:pPr>
              <w:pStyle w:val="6"/>
              <w:numPr>
                <w:ilvl w:val="0"/>
                <w:numId w:val="0"/>
              </w:numPr>
              <w:ind w:leftChars="0"/>
            </w:pPr>
            <w:r>
              <w:rPr>
                <w:rFonts w:hint="eastAsia" w:eastAsia="宋体"/>
                <w:lang w:val="en-US" w:eastAsia="zh-CN"/>
              </w:rPr>
              <w:t>3.</w:t>
            </w:r>
            <w:r>
              <w:t>CyperDuck</w:t>
            </w:r>
          </w:p>
          <w:p>
            <w:pPr>
              <w:rPr>
                <w:rFonts w:hint="default"/>
                <w:lang w:val="en-AU"/>
              </w:rPr>
            </w:pPr>
          </w:p>
          <w:p>
            <w:pPr>
              <w:rPr>
                <w:rFonts w:hint="default"/>
              </w:rPr>
            </w:pPr>
          </w:p>
        </w:tc>
      </w:tr>
    </w:tbl>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114724"/>
    <w:multiLevelType w:val="multilevel"/>
    <w:tmpl w:val="79114724"/>
    <w:lvl w:ilvl="0" w:tentative="0">
      <w:start w:val="1"/>
      <w:numFmt w:val="bullet"/>
      <w:pStyle w:val="6"/>
      <w:lvlText w:val=""/>
      <w:lvlJc w:val="left"/>
      <w:pPr>
        <w:ind w:left="425" w:hanging="425"/>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mYzI5YWMyNjRlMWI4NWU3MTE5MDRjZjExMzQ0M2IifQ=="/>
  </w:docVars>
  <w:rsids>
    <w:rsidRoot w:val="00000000"/>
    <w:rsid w:val="6E2C7F30"/>
    <w:rsid w:val="6F9F1E4B"/>
    <w:rsid w:val="71C2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RTO Works Bullet 1"/>
    <w:qFormat/>
    <w:uiPriority w:val="0"/>
    <w:pPr>
      <w:numPr>
        <w:ilvl w:val="0"/>
        <w:numId w:val="1"/>
      </w:numPr>
      <w:spacing w:before="120" w:after="120" w:line="288" w:lineRule="auto"/>
    </w:pPr>
    <w:rPr>
      <w:rFonts w:ascii="Arial" w:hAnsi="Arial" w:cs="Arial" w:eastAsiaTheme="minorHAnsi"/>
      <w:sz w:val="20"/>
      <w:szCs w:val="20"/>
      <w:lang w:val="en-AU"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Words>
  <Characters>582</Characters>
  <Lines>0</Lines>
  <Paragraphs>0</Paragraphs>
  <TotalTime>13</TotalTime>
  <ScaleCrop>false</ScaleCrop>
  <LinksUpToDate>false</LinksUpToDate>
  <CharactersWithSpaces>683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2022-10-20T06:18:00Z</dcterms:created>
  <dc:creator>Administrator</dc:creator>
  <cp:lastModifiedBy>Duang</cp:lastModifiedBy>
  <dcterms:modified xsi:type="dcterms:W3CDTF">2022-10-24T13:00:01Z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E839A0236F564B9DABEAFFE5AA7AC332</vt:lpwstr>
  </property>
</Properties>
</file>