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231" w:rsidRPr="006C43A4" w:rsidRDefault="00800231" w:rsidP="00800231">
      <w:pPr>
        <w:pStyle w:val="Heading1"/>
        <w:rPr>
          <w:rtl/>
        </w:rPr>
      </w:pPr>
      <w:bookmarkStart w:id="0" w:name="_Toc14385800"/>
      <w:bookmarkStart w:id="1" w:name="_Toc18835883"/>
      <w:r w:rsidRPr="006C43A4">
        <w:rPr>
          <w:rtl/>
        </w:rPr>
        <w:t xml:space="preserve">فصل سوم: </w:t>
      </w:r>
      <w:r>
        <w:rPr>
          <w:rtl/>
        </w:rPr>
        <w:t>ذخیره‌سازی</w:t>
      </w:r>
      <w:r w:rsidRPr="006C43A4">
        <w:rPr>
          <w:rtl/>
        </w:rPr>
        <w:t xml:space="preserve"> گاز</w:t>
      </w:r>
      <w:bookmarkEnd w:id="0"/>
      <w:bookmarkEnd w:id="1"/>
    </w:p>
    <w:p w:rsidR="00800231" w:rsidRPr="006C43A4" w:rsidRDefault="00800231" w:rsidP="00800231">
      <w:pPr>
        <w:pStyle w:val="a"/>
        <w:jc w:val="both"/>
        <w:rPr>
          <w:rtl/>
        </w:rPr>
      </w:pPr>
    </w:p>
    <w:p w:rsidR="00800231" w:rsidRDefault="00800231" w:rsidP="00800231">
      <w:pPr>
        <w:pStyle w:val="a"/>
        <w:jc w:val="both"/>
        <w:rPr>
          <w:rtl/>
        </w:rPr>
      </w:pPr>
    </w:p>
    <w:p w:rsidR="00800231" w:rsidRPr="006C43A4" w:rsidRDefault="00800231" w:rsidP="00800231">
      <w:pPr>
        <w:pStyle w:val="a"/>
        <w:jc w:val="both"/>
        <w:rPr>
          <w:rtl/>
        </w:rPr>
      </w:pPr>
    </w:p>
    <w:p w:rsidR="00800231" w:rsidRPr="006C43A4" w:rsidRDefault="00800231" w:rsidP="00800231">
      <w:pPr>
        <w:pStyle w:val="a"/>
        <w:jc w:val="both"/>
        <w:rPr>
          <w:rtl/>
        </w:rPr>
      </w:pPr>
    </w:p>
    <w:p w:rsidR="00800231" w:rsidRPr="006C43A4" w:rsidRDefault="00800231" w:rsidP="00800231">
      <w:pPr>
        <w:pStyle w:val="a"/>
        <w:jc w:val="both"/>
        <w:rPr>
          <w:rtl/>
        </w:rPr>
      </w:pPr>
    </w:p>
    <w:p w:rsidR="00800231" w:rsidRDefault="00800231" w:rsidP="00800231">
      <w:pPr>
        <w:bidi/>
        <w:spacing w:after="0" w:line="240" w:lineRule="auto"/>
        <w:rPr>
          <w:rFonts w:ascii="Times New Roman" w:hAnsi="Times New Roman" w:cs="B Nazanin"/>
          <w:b/>
          <w:bCs/>
          <w:sz w:val="36"/>
          <w:szCs w:val="36"/>
          <w:rtl/>
          <w:lang w:bidi="fa-IR"/>
        </w:rPr>
      </w:pPr>
      <w:r>
        <w:rPr>
          <w:rtl/>
        </w:rPr>
        <w:br w:type="page"/>
      </w:r>
    </w:p>
    <w:p w:rsidR="00800231" w:rsidRPr="006C43A4" w:rsidRDefault="00800231" w:rsidP="00800231">
      <w:pPr>
        <w:bidi/>
        <w:spacing w:after="160" w:line="256" w:lineRule="auto"/>
        <w:jc w:val="both"/>
        <w:rPr>
          <w:rFonts w:ascii="Times New Roman" w:hAnsi="Times New Roman" w:cs="B Nazanin"/>
          <w:sz w:val="28"/>
          <w:szCs w:val="28"/>
          <w:rtl/>
          <w:lang w:bidi="fa-IR"/>
        </w:rPr>
      </w:pPr>
      <w:r>
        <w:rPr>
          <w:rFonts w:ascii="Times New Roman" w:hAnsi="Times New Roman" w:cs="B Nazanin"/>
          <w:sz w:val="28"/>
          <w:szCs w:val="28"/>
          <w:rtl/>
          <w:lang w:bidi="fa-IR"/>
        </w:rPr>
        <w:lastRenderedPageBreak/>
        <w:t>گروه</w:t>
      </w:r>
      <w:r>
        <w:rPr>
          <w:rFonts w:ascii="Times New Roman" w:hAnsi="Times New Roman" w:cs="B Nazanin" w:hint="cs"/>
          <w:sz w:val="28"/>
          <w:szCs w:val="28"/>
          <w:rtl/>
          <w:lang w:bidi="fa-IR"/>
        </w:rPr>
        <w:t xml:space="preserve"> ستاره انرژی </w:t>
      </w:r>
      <w:r w:rsidRPr="006C43A4">
        <w:rPr>
          <w:rFonts w:ascii="Times New Roman" w:hAnsi="Times New Roman" w:cs="B Nazanin"/>
          <w:sz w:val="28"/>
          <w:szCs w:val="28"/>
          <w:rtl/>
          <w:lang w:bidi="fa-IR"/>
        </w:rPr>
        <w:t xml:space="preserve">با 28 میدان نفت و گاز به عنوان یکی از </w:t>
      </w:r>
      <w:r>
        <w:rPr>
          <w:rFonts w:ascii="Times New Roman" w:hAnsi="Times New Roman" w:cs="B Nazanin" w:hint="cs"/>
          <w:sz w:val="28"/>
          <w:szCs w:val="28"/>
          <w:rtl/>
          <w:lang w:bidi="fa-IR"/>
        </w:rPr>
        <w:t>مهمترین واحدهای عملیاتی</w:t>
      </w:r>
      <w:r w:rsidRPr="006C43A4">
        <w:rPr>
          <w:rFonts w:ascii="Times New Roman" w:hAnsi="Times New Roman" w:cs="B Nazanin"/>
          <w:sz w:val="28"/>
          <w:szCs w:val="28"/>
          <w:rtl/>
          <w:lang w:bidi="fa-IR"/>
        </w:rPr>
        <w:t xml:space="preserve"> دریا</w:t>
      </w:r>
      <w:r>
        <w:rPr>
          <w:rFonts w:ascii="Times New Roman" w:hAnsi="Times New Roman" w:cs="B Nazanin" w:hint="cs"/>
          <w:sz w:val="28"/>
          <w:szCs w:val="28"/>
          <w:rtl/>
          <w:lang w:bidi="fa-IR"/>
        </w:rPr>
        <w:t>یی</w:t>
      </w:r>
      <w:r w:rsidRPr="006C43A4">
        <w:rPr>
          <w:rFonts w:ascii="Times New Roman" w:hAnsi="Times New Roman" w:cs="B Nazanin"/>
          <w:sz w:val="28"/>
          <w:szCs w:val="28"/>
          <w:rtl/>
          <w:lang w:bidi="fa-IR"/>
        </w:rPr>
        <w:t xml:space="preserve"> انگلستان است. تمرکز اصلی این گروه</w:t>
      </w:r>
      <w:r>
        <w:rPr>
          <w:rFonts w:ascii="Times New Roman" w:hAnsi="Times New Roman" w:cs="B Nazanin" w:hint="cs"/>
          <w:sz w:val="28"/>
          <w:szCs w:val="28"/>
          <w:rtl/>
          <w:lang w:bidi="fa-IR"/>
        </w:rPr>
        <w:t>،</w:t>
      </w:r>
      <w:r w:rsidRPr="006C43A4">
        <w:rPr>
          <w:rFonts w:ascii="Times New Roman" w:hAnsi="Times New Roman" w:cs="B Nazanin"/>
          <w:sz w:val="28"/>
          <w:szCs w:val="28"/>
          <w:rtl/>
          <w:lang w:bidi="fa-IR"/>
        </w:rPr>
        <w:t xml:space="preserve"> تاسیس یک شرکت بزرگ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چند </w:t>
      </w:r>
      <w:r w:rsidRPr="00E978CC">
        <w:rPr>
          <w:rFonts w:ascii="Times New Roman" w:hAnsi="Times New Roman" w:cs="B Nazanin"/>
          <w:sz w:val="28"/>
          <w:szCs w:val="28"/>
          <w:rtl/>
          <w:lang w:bidi="fa-IR"/>
        </w:rPr>
        <w:t xml:space="preserve">منظوره </w:t>
      </w:r>
      <w:r>
        <w:rPr>
          <w:rFonts w:ascii="Times New Roman" w:hAnsi="Times New Roman" w:cs="B Nazanin"/>
          <w:sz w:val="28"/>
          <w:szCs w:val="28"/>
          <w:rtl/>
          <w:lang w:bidi="fa-IR"/>
        </w:rPr>
        <w:t>می‌</w:t>
      </w:r>
      <w:r w:rsidRPr="00E978CC">
        <w:rPr>
          <w:rFonts w:ascii="Times New Roman" w:hAnsi="Times New Roman" w:cs="B Nazanin"/>
          <w:sz w:val="28"/>
          <w:szCs w:val="28"/>
          <w:rtl/>
          <w:lang w:bidi="fa-IR"/>
        </w:rPr>
        <w:t xml:space="preserve">باشد که با تبدیل مخازن مناسب، جزئی و کم عمق به تاسیسات </w:t>
      </w:r>
      <w:r>
        <w:rPr>
          <w:rFonts w:ascii="Times New Roman" w:hAnsi="Times New Roman" w:cs="B Nazanin"/>
          <w:sz w:val="28"/>
          <w:szCs w:val="28"/>
          <w:rtl/>
          <w:lang w:bidi="fa-IR"/>
        </w:rPr>
        <w:t>ذخیره‌سازی</w:t>
      </w:r>
      <w:r w:rsidRPr="00E978CC">
        <w:rPr>
          <w:rFonts w:ascii="Times New Roman" w:hAnsi="Times New Roman" w:cs="B Nazanin"/>
          <w:sz w:val="28"/>
          <w:szCs w:val="28"/>
          <w:rtl/>
          <w:lang w:bidi="fa-IR"/>
        </w:rPr>
        <w:t xml:space="preserve"> گاز توسعه خواهد یافت. علاوه بر این ستاره انرژی به دنبال</w:t>
      </w:r>
      <w:r w:rsidRPr="006C43A4">
        <w:rPr>
          <w:rFonts w:ascii="Times New Roman" w:hAnsi="Times New Roman" w:cs="B Nazanin"/>
          <w:sz w:val="28"/>
          <w:szCs w:val="28"/>
          <w:rtl/>
          <w:lang w:bidi="fa-IR"/>
        </w:rPr>
        <w:t xml:space="preserve"> دستیابی به مخازن ذخیره شده ساحلی است که شرایط مناسبی را برای کسب و کار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را افزایش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E978CC">
        <w:rPr>
          <w:rFonts w:ascii="Times New Roman" w:hAnsi="Times New Roman" w:cs="B Nazanin"/>
          <w:sz w:val="28"/>
          <w:szCs w:val="28"/>
          <w:rtl/>
          <w:lang w:bidi="fa-IR"/>
        </w:rPr>
        <w:t>ستاره انرژی</w:t>
      </w:r>
      <w:r w:rsidRPr="006C43A4">
        <w:rPr>
          <w:rFonts w:ascii="Times New Roman" w:hAnsi="Times New Roman" w:cs="B Nazanin"/>
          <w:color w:val="FF0000"/>
          <w:sz w:val="28"/>
          <w:szCs w:val="28"/>
          <w:rtl/>
          <w:lang w:bidi="fa-IR"/>
        </w:rPr>
        <w:t xml:space="preserve"> </w:t>
      </w:r>
      <w:r>
        <w:rPr>
          <w:rFonts w:ascii="Times New Roman" w:hAnsi="Times New Roman" w:cs="B Nazanin"/>
          <w:sz w:val="28"/>
          <w:szCs w:val="28"/>
          <w:rtl/>
          <w:lang w:bidi="fa-IR"/>
        </w:rPr>
        <w:t>معتقد است</w:t>
      </w:r>
      <w:r>
        <w:rPr>
          <w:rFonts w:ascii="Times New Roman" w:hAnsi="Times New Roman" w:cs="B Nazanin" w:hint="cs"/>
          <w:sz w:val="28"/>
          <w:szCs w:val="28"/>
          <w:rtl/>
          <w:lang w:bidi="fa-IR"/>
        </w:rPr>
        <w:t xml:space="preserve"> ‌</w:t>
      </w:r>
      <w:r w:rsidRPr="006C43A4">
        <w:rPr>
          <w:rFonts w:ascii="Times New Roman" w:hAnsi="Times New Roman" w:cs="B Nazanin"/>
          <w:sz w:val="28"/>
          <w:szCs w:val="28"/>
          <w:rtl/>
          <w:lang w:bidi="fa-IR"/>
        </w:rPr>
        <w:t xml:space="preserve">که با کاهش منابع گاز در بازار دریای شمال، دریای ایرلند و انگلستان به گسترش قابل توجهی در ظرفیت </w:t>
      </w:r>
      <w:r>
        <w:rPr>
          <w:rFonts w:ascii="Times New Roman" w:hAnsi="Times New Roman" w:cs="B Nazanin"/>
          <w:sz w:val="28"/>
          <w:szCs w:val="28"/>
          <w:rtl/>
          <w:lang w:bidi="fa-IR"/>
        </w:rPr>
        <w:t>ذخیره‌سازی گاز نیاز دارد.</w:t>
      </w:r>
      <w:r>
        <w:rPr>
          <w:rFonts w:ascii="Times New Roman" w:hAnsi="Times New Roman" w:cs="B Nazanin" w:hint="cs"/>
          <w:sz w:val="28"/>
          <w:szCs w:val="28"/>
          <w:rtl/>
          <w:lang w:bidi="fa-IR"/>
        </w:rPr>
        <w:t xml:space="preserve"> </w:t>
      </w:r>
      <w:r w:rsidRPr="006C43A4">
        <w:rPr>
          <w:rFonts w:ascii="Times New Roman" w:hAnsi="Times New Roman" w:cs="B Nazanin"/>
          <w:sz w:val="28"/>
          <w:szCs w:val="28"/>
          <w:rtl/>
          <w:lang w:bidi="fa-IR"/>
        </w:rPr>
        <w:t xml:space="preserve">این شرکت معتقد است که ذخیره مخلوط دریایی در مخازن تقریبا یک روش اقتصادی و کارآمد برای افزایش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در </w:t>
      </w:r>
      <w:r>
        <w:rPr>
          <w:rFonts w:ascii="Times New Roman" w:hAnsi="Times New Roman" w:cs="B Nazanin"/>
          <w:sz w:val="24"/>
          <w:szCs w:val="24"/>
          <w:rtl/>
          <w:lang w:bidi="fa-IR"/>
        </w:rPr>
        <w:t>انگلستان</w:t>
      </w:r>
      <w:r w:rsidRPr="006C43A4">
        <w:rPr>
          <w:rFonts w:ascii="Times New Roman" w:hAnsi="Times New Roman" w:cs="B Nazanin"/>
          <w:sz w:val="28"/>
          <w:szCs w:val="28"/>
          <w:rtl/>
          <w:lang w:bidi="fa-IR"/>
        </w:rPr>
        <w:t xml:space="preserve"> است. در حال حاضر مکان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در انگلستان و مخازن هیدروکربنی کشف نشده از طریق شستشو </w:t>
      </w:r>
      <w:r>
        <w:rPr>
          <w:rFonts w:ascii="Times New Roman" w:hAnsi="Times New Roman" w:cs="B Nazanin"/>
          <w:sz w:val="28"/>
          <w:szCs w:val="28"/>
          <w:rtl/>
          <w:lang w:bidi="fa-IR"/>
        </w:rPr>
        <w:t>مغار</w:t>
      </w:r>
      <w:r w:rsidRPr="006C43A4">
        <w:rPr>
          <w:rFonts w:ascii="Times New Roman" w:hAnsi="Times New Roman" w:cs="B Nazanin"/>
          <w:sz w:val="28"/>
          <w:szCs w:val="28"/>
          <w:rtl/>
          <w:lang w:bidi="fa-IR"/>
        </w:rPr>
        <w:t xml:space="preserve"> نمکی و با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طبیعی مایع </w:t>
      </w:r>
      <w:r w:rsidRPr="006C43A4">
        <w:rPr>
          <w:rFonts w:ascii="Times New Roman" w:hAnsi="Times New Roman" w:cs="B Nazanin"/>
          <w:sz w:val="24"/>
          <w:szCs w:val="24"/>
          <w:rtl/>
          <w:lang w:bidi="fa-IR"/>
        </w:rPr>
        <w:t>(</w:t>
      </w:r>
      <w:r w:rsidRPr="006C43A4">
        <w:rPr>
          <w:rFonts w:ascii="Times New Roman" w:hAnsi="Times New Roman" w:cs="B Nazanin"/>
          <w:sz w:val="24"/>
          <w:szCs w:val="24"/>
          <w:lang w:bidi="fa-IR"/>
        </w:rPr>
        <w:t>LNG</w:t>
      </w:r>
      <w:r w:rsidRPr="006C43A4">
        <w:rPr>
          <w:rFonts w:ascii="Times New Roman" w:hAnsi="Times New Roman" w:cs="B Nazanin"/>
          <w:sz w:val="24"/>
          <w:szCs w:val="24"/>
          <w:rtl/>
          <w:lang w:bidi="fa-IR"/>
        </w:rPr>
        <w:t>)</w:t>
      </w:r>
      <w:r w:rsidRPr="006C43A4">
        <w:rPr>
          <w:rFonts w:ascii="Times New Roman" w:hAnsi="Times New Roman" w:cs="B Nazanin"/>
          <w:sz w:val="28"/>
          <w:szCs w:val="28"/>
          <w:rtl/>
          <w:lang w:bidi="fa-IR"/>
        </w:rPr>
        <w:t xml:space="preserve"> در تانک</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ی ذخیره در انتهای شبکه گاز شکل گرفته است.</w:t>
      </w:r>
    </w:p>
    <w:p w:rsidR="00800231" w:rsidRPr="006C43A4" w:rsidRDefault="00800231" w:rsidP="00800231">
      <w:pPr>
        <w:pStyle w:val="Heading2"/>
        <w:rPr>
          <w:rtl/>
        </w:rPr>
      </w:pPr>
      <w:bookmarkStart w:id="2" w:name="_Toc524240630"/>
      <w:bookmarkStart w:id="3" w:name="_Toc524242935"/>
      <w:bookmarkStart w:id="4" w:name="_Toc14385801"/>
      <w:bookmarkStart w:id="5" w:name="_Toc18835884"/>
      <w:r w:rsidRPr="006C43A4">
        <w:rPr>
          <w:rtl/>
        </w:rPr>
        <w:t xml:space="preserve">3-1 مدت زمان </w:t>
      </w:r>
      <w:r>
        <w:rPr>
          <w:rtl/>
        </w:rPr>
        <w:t>ذخیره‌سازی</w:t>
      </w:r>
      <w:r w:rsidRPr="006C43A4">
        <w:rPr>
          <w:rtl/>
        </w:rPr>
        <w:t xml:space="preserve">، کوتاه مدت و </w:t>
      </w:r>
      <w:r>
        <w:rPr>
          <w:rtl/>
        </w:rPr>
        <w:t>ذخیره‌سازی</w:t>
      </w:r>
      <w:r w:rsidRPr="006C43A4">
        <w:rPr>
          <w:rtl/>
        </w:rPr>
        <w:t xml:space="preserve"> فصلی</w:t>
      </w:r>
      <w:bookmarkEnd w:id="2"/>
      <w:bookmarkEnd w:id="3"/>
      <w:bookmarkEnd w:id="4"/>
      <w:bookmarkEnd w:id="5"/>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مدت زمان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مقدار فضای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تقسیم بر ظرفیت تولید گاز تعریف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شود. به طور کلی، تاسیسات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w:t>
      </w:r>
      <w:r w:rsidRPr="006C43A4">
        <w:rPr>
          <w:rFonts w:ascii="Times New Roman" w:hAnsi="Times New Roman" w:cs="B Nazanin"/>
          <w:sz w:val="24"/>
          <w:szCs w:val="24"/>
          <w:lang w:bidi="fa-IR"/>
        </w:rPr>
        <w:t>LNG</w:t>
      </w:r>
      <w:r w:rsidRPr="006C43A4">
        <w:rPr>
          <w:rFonts w:ascii="Times New Roman" w:hAnsi="Times New Roman" w:cs="B Nazanin"/>
          <w:sz w:val="28"/>
          <w:szCs w:val="28"/>
          <w:rtl/>
          <w:lang w:bidi="fa-IR"/>
        </w:rPr>
        <w:t xml:space="preserve"> دارای چرخه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(مدت زمان) چند روزه، تاسیسات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حفره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ی نمکی دارای دوره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30 روز و چرخه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در تاسیسات دفن شده چرخه ذخیره</w:t>
      </w:r>
      <w:r>
        <w:rPr>
          <w:rFonts w:ascii="Times New Roman" w:hAnsi="Times New Roman" w:cs="B Nazanin" w:hint="cs"/>
          <w:sz w:val="28"/>
          <w:szCs w:val="28"/>
          <w:rtl/>
          <w:lang w:bidi="fa-IR"/>
        </w:rPr>
        <w:t>‌</w:t>
      </w:r>
      <w:r w:rsidRPr="006C43A4">
        <w:rPr>
          <w:rFonts w:ascii="Times New Roman" w:hAnsi="Times New Roman" w:cs="B Nazanin"/>
          <w:sz w:val="28"/>
          <w:szCs w:val="28"/>
          <w:rtl/>
          <w:lang w:bidi="fa-IR"/>
        </w:rPr>
        <w:t>سازی شان تا حدود 100 روز است</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&lt;EndNote&gt;&lt;Cite&gt;&lt;Author&gt;WATNEY&lt;/Author&gt;&lt;RecNum&gt;2&lt;/RecNum&gt;&lt;DisplayText&gt;[1]&lt;/DisplayText&gt;&lt;record&gt;&lt;rec-number&gt;2&lt;/rec-number&gt;&lt;foreign-keys&gt;&lt;key app="EN" db-id="pdera0s0ufdev1etdtjp22wu0d9d9s025efr"&gt;2&lt;/key&gt;&lt;/foreign-keys&gt;&lt;ref-type name="Journal Article"&gt;17&lt;/ref-type&gt;&lt;contributors&gt;&lt;authors&gt;&lt;author&gt;WATNEY, W. L., NISSEN, S. E., BHATTACHARYA, S. &amp;amp; YOUNG, D. 2003. Evaluation of the role of evaporite karst in the Hutchinson, Kansas Gas Explosions, January 17 and 18, 2001. In: JOHNSON, K. S. &amp;amp</w:instrText>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NEAL, J. T. (eds) Evaporite Karst and Engineering/ Environmental Problems in the United States. Oklahoma Geological Survey Circular, 109, 119–147.&lt;/author&gt;&lt;/authors&gt;&lt;/contributors&gt;&lt;titles&gt;&lt;/titles&gt;&lt;dates&gt;&lt;/dates&gt;&lt;urls&gt;&lt;/urls&gt;&lt;/record&gt;&lt;/Cite&gt;&lt;/EndNote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[1]</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در شکل 3-1 هر منحنی مکان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ی مخصوص به خود را دارد و قادر به پاسخ</w:t>
      </w:r>
      <w:r>
        <w:rPr>
          <w:rFonts w:ascii="Times New Roman" w:hAnsi="Times New Roman" w:cs="B Nazanin" w:hint="cs"/>
          <w:sz w:val="28"/>
          <w:szCs w:val="28"/>
          <w:rtl/>
          <w:lang w:bidi="fa-IR"/>
        </w:rPr>
        <w:t>‌</w:t>
      </w:r>
      <w:r w:rsidRPr="006C43A4">
        <w:rPr>
          <w:rFonts w:ascii="Times New Roman" w:hAnsi="Times New Roman" w:cs="B Nazanin"/>
          <w:sz w:val="28"/>
          <w:szCs w:val="28"/>
          <w:rtl/>
          <w:lang w:bidi="fa-IR"/>
        </w:rPr>
        <w:t>گویی به نیازهای مختلف است.</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در اثر تغییرات فصلی تعریف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شود به عبارت دیگر با تزریق گاز به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در طول دوره تابستان، زمانی که کمترین تقاضای گاز وجود دارد، و نگهداری آن برای دوره زمستان، زمانی که تقاضای گاز بیشتر است،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انجام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شود. شکل 3-1 از داده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شبکه ملی گرفته شده است و نشان دهنده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طولانی (یعنی فصلی) </w:t>
      </w:r>
      <w:r w:rsidRPr="006C43A4">
        <w:rPr>
          <w:rFonts w:ascii="Times New Roman" w:hAnsi="Times New Roman" w:cs="B Nazanin"/>
          <w:sz w:val="24"/>
          <w:szCs w:val="24"/>
          <w:rtl/>
          <w:lang w:bidi="fa-IR"/>
        </w:rPr>
        <w:t>(</w:t>
      </w:r>
      <w:r w:rsidRPr="006C43A4">
        <w:rPr>
          <w:rFonts w:ascii="Times New Roman" w:hAnsi="Times New Roman" w:cs="B Nazanin"/>
          <w:sz w:val="24"/>
          <w:szCs w:val="24"/>
          <w:lang w:bidi="fa-IR"/>
        </w:rPr>
        <w:t>LRS</w:t>
      </w:r>
      <w:r w:rsidRPr="006C43A4">
        <w:rPr>
          <w:rFonts w:ascii="Times New Roman" w:hAnsi="Times New Roman" w:cs="B Nazanin"/>
          <w:sz w:val="24"/>
          <w:szCs w:val="24"/>
          <w:rtl/>
          <w:lang w:bidi="fa-IR"/>
        </w:rPr>
        <w:t>)</w:t>
      </w:r>
      <w:r w:rsidRPr="006C43A4">
        <w:rPr>
          <w:rFonts w:ascii="Times New Roman" w:hAnsi="Times New Roman" w:cs="B Nazanin"/>
          <w:sz w:val="28"/>
          <w:szCs w:val="28"/>
          <w:rtl/>
          <w:lang w:bidi="fa-IR"/>
        </w:rPr>
        <w:t xml:space="preserve"> است که شامل الگوی تزریق بیش از نیم ساعته و برداشت در طول زمستان با تغییرات در میزان قیمت و تقاضا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باشد.</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بسیاری از انبار</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نیز برای از بین بردن تغییرات در کوتاه مدت تقاضا استفاده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شود. این تغییرات </w:t>
      </w:r>
      <w:r>
        <w:rPr>
          <w:rFonts w:ascii="Times New Roman" w:hAnsi="Times New Roman" w:cs="B Nazanin"/>
          <w:sz w:val="28"/>
          <w:szCs w:val="28"/>
          <w:rtl/>
          <w:lang w:bidi="fa-IR"/>
        </w:rPr>
        <w:t>می‌تواند</w:t>
      </w:r>
      <w:r w:rsidRPr="006C43A4">
        <w:rPr>
          <w:rFonts w:ascii="Times New Roman" w:hAnsi="Times New Roman" w:cs="B Nazanin"/>
          <w:sz w:val="28"/>
          <w:szCs w:val="28"/>
          <w:rtl/>
          <w:lang w:bidi="fa-IR"/>
        </w:rPr>
        <w:t xml:space="preserve"> در طول یک روز، روز به روز و یا هفته ای تا هفته و غیره باشد. بعضی از تاسیسات، در زمان بسیار کوتاهی، تزریق یا خروج گاز را به منظور حفظ تقاضای واقعی گاز و خواسته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مشتریان خود و حفظ یکپارچگی شبکه گاز ثابت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کنند. شکل 3-1 محدوده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متوسط </w:t>
      </w:r>
      <w:r w:rsidRPr="006C43A4">
        <w:rPr>
          <w:rFonts w:ascii="Times New Roman" w:hAnsi="Times New Roman" w:cs="B Nazanin"/>
          <w:sz w:val="28"/>
          <w:szCs w:val="28"/>
          <w:lang w:bidi="fa-IR"/>
        </w:rPr>
        <w:t>​​</w:t>
      </w:r>
      <w:r w:rsidRPr="006C43A4">
        <w:rPr>
          <w:rFonts w:ascii="Times New Roman" w:hAnsi="Times New Roman" w:cs="B Nazanin"/>
          <w:sz w:val="24"/>
          <w:szCs w:val="24"/>
          <w:rtl/>
          <w:lang w:bidi="fa-IR"/>
        </w:rPr>
        <w:t>(</w:t>
      </w:r>
      <w:r w:rsidRPr="006C43A4">
        <w:rPr>
          <w:rFonts w:ascii="Times New Roman" w:hAnsi="Times New Roman" w:cs="B Nazanin"/>
          <w:sz w:val="24"/>
          <w:szCs w:val="24"/>
          <w:lang w:bidi="fa-IR"/>
        </w:rPr>
        <w:t>MRS</w:t>
      </w:r>
      <w:r w:rsidRPr="006C43A4">
        <w:rPr>
          <w:rFonts w:ascii="Times New Roman" w:hAnsi="Times New Roman" w:cs="B Nazanin"/>
          <w:sz w:val="24"/>
          <w:szCs w:val="24"/>
          <w:rtl/>
          <w:lang w:bidi="fa-IR"/>
        </w:rPr>
        <w:t>)</w:t>
      </w:r>
      <w:r w:rsidRPr="006C43A4">
        <w:rPr>
          <w:rFonts w:ascii="Times New Roman" w:hAnsi="Times New Roman" w:cs="B Nazanin"/>
          <w:sz w:val="28"/>
          <w:szCs w:val="28"/>
          <w:rtl/>
          <w:lang w:bidi="fa-IR"/>
        </w:rPr>
        <w:t xml:space="preserve"> و محدوده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کوتاه </w:t>
      </w:r>
      <w:r w:rsidRPr="006C43A4">
        <w:rPr>
          <w:rFonts w:ascii="Times New Roman" w:hAnsi="Times New Roman" w:cs="B Nazanin"/>
          <w:sz w:val="24"/>
          <w:szCs w:val="24"/>
          <w:rtl/>
          <w:lang w:bidi="fa-IR"/>
        </w:rPr>
        <w:t>(</w:t>
      </w:r>
      <w:r w:rsidRPr="006C43A4">
        <w:rPr>
          <w:rFonts w:ascii="Times New Roman" w:hAnsi="Times New Roman" w:cs="B Nazanin"/>
          <w:sz w:val="24"/>
          <w:szCs w:val="24"/>
          <w:lang w:bidi="fa-IR"/>
        </w:rPr>
        <w:t>SRS</w:t>
      </w:r>
      <w:r w:rsidRPr="006C43A4">
        <w:rPr>
          <w:rFonts w:ascii="Times New Roman" w:hAnsi="Times New Roman" w:cs="B Nazanin"/>
          <w:sz w:val="24"/>
          <w:szCs w:val="24"/>
          <w:rtl/>
          <w:lang w:bidi="fa-IR"/>
        </w:rPr>
        <w:t>)</w:t>
      </w:r>
      <w:r w:rsidRPr="006C43A4">
        <w:rPr>
          <w:rFonts w:ascii="Times New Roman" w:hAnsi="Times New Roman" w:cs="B Nazanin"/>
          <w:sz w:val="28"/>
          <w:szCs w:val="28"/>
          <w:rtl/>
          <w:lang w:bidi="fa-IR"/>
        </w:rPr>
        <w:t xml:space="preserve"> و به صورت کلی انواع مختلفی از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متحرک را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تفاوت بین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متوسط </w:t>
      </w:r>
      <w:r w:rsidRPr="006C43A4">
        <w:rPr>
          <w:rFonts w:ascii="Times New Roman" w:hAnsi="Times New Roman" w:cs="B Nazanin"/>
          <w:sz w:val="28"/>
          <w:szCs w:val="28"/>
          <w:lang w:bidi="fa-IR"/>
        </w:rPr>
        <w:t>​​</w:t>
      </w:r>
      <w:r w:rsidRPr="006C43A4">
        <w:rPr>
          <w:rFonts w:ascii="Times New Roman" w:hAnsi="Times New Roman" w:cs="B Nazanin"/>
          <w:sz w:val="28"/>
          <w:szCs w:val="28"/>
          <w:rtl/>
          <w:lang w:bidi="fa-IR"/>
        </w:rPr>
        <w:t xml:space="preserve">و طولانی </w:t>
      </w:r>
      <w:r w:rsidRPr="006C43A4">
        <w:rPr>
          <w:rFonts w:ascii="Times New Roman" w:hAnsi="Times New Roman" w:cs="B Nazanin"/>
          <w:sz w:val="28"/>
          <w:szCs w:val="28"/>
          <w:rtl/>
          <w:lang w:bidi="fa-IR"/>
        </w:rPr>
        <w:lastRenderedPageBreak/>
        <w:t xml:space="preserve">مدت در هر نوع به وجود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آید و مجموعه ای متعادل از حجم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را فراهم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سازد که بتواند به نیازهای فصلی کوتاه مدت در مدت کوتاهی پاسخ دهد (شکل3-1).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متوسط </w:t>
      </w:r>
      <w:r w:rsidRPr="006C43A4">
        <w:rPr>
          <w:rFonts w:ascii="Times New Roman" w:hAnsi="Times New Roman" w:cs="B Nazanin"/>
          <w:sz w:val="28"/>
          <w:szCs w:val="28"/>
          <w:lang w:bidi="fa-IR"/>
        </w:rPr>
        <w:t>​​</w:t>
      </w:r>
      <w:r>
        <w:rPr>
          <w:rFonts w:ascii="Times New Roman" w:hAnsi="Times New Roman" w:cs="B Nazanin"/>
          <w:sz w:val="28"/>
          <w:szCs w:val="28"/>
          <w:rtl/>
          <w:lang w:bidi="fa-IR"/>
        </w:rPr>
        <w:t>می‌تواند</w:t>
      </w:r>
      <w:r w:rsidRPr="006C43A4">
        <w:rPr>
          <w:rFonts w:ascii="Times New Roman" w:hAnsi="Times New Roman" w:cs="B Nazanin"/>
          <w:sz w:val="28"/>
          <w:szCs w:val="28"/>
          <w:rtl/>
          <w:lang w:bidi="fa-IR"/>
        </w:rPr>
        <w:t xml:space="preserve"> تزریق و برداشت بیشتر را افزایش دهد و همچنین مکان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بیشتری را فراهم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کنند که </w:t>
      </w:r>
      <w:r>
        <w:rPr>
          <w:rFonts w:ascii="Times New Roman" w:hAnsi="Times New Roman" w:cs="B Nazanin"/>
          <w:sz w:val="28"/>
          <w:szCs w:val="28"/>
          <w:rtl/>
          <w:lang w:bidi="fa-IR"/>
        </w:rPr>
        <w:t>تغییرات درجه بالایی</w:t>
      </w:r>
      <w:r w:rsidRPr="006C43A4">
        <w:rPr>
          <w:rFonts w:ascii="Times New Roman" w:hAnsi="Times New Roman" w:cs="B Nazanin"/>
          <w:sz w:val="28"/>
          <w:szCs w:val="28"/>
          <w:rtl/>
          <w:lang w:bidi="fa-IR"/>
        </w:rPr>
        <w:t xml:space="preserve"> را دارند و اغلب به شیوه ای متفاوت و بلند مدت عمل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کنند.</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noProof/>
          <w:sz w:val="28"/>
          <w:szCs w:val="28"/>
        </w:rPr>
        <w:drawing>
          <wp:inline distT="0" distB="0" distL="0" distR="0" wp14:anchorId="6BEDE2A4" wp14:editId="201C96B4">
            <wp:extent cx="5730875" cy="304101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3041015"/>
                    </a:xfrm>
                    <a:prstGeom prst="rect">
                      <a:avLst/>
                    </a:prstGeom>
                    <a:noFill/>
                    <a:ln>
                      <a:noFill/>
                    </a:ln>
                  </pic:spPr>
                </pic:pic>
              </a:graphicData>
            </a:graphic>
          </wp:inline>
        </w:drawing>
      </w:r>
    </w:p>
    <w:p w:rsidR="00800231" w:rsidRPr="006C43A4" w:rsidRDefault="00800231" w:rsidP="00800231">
      <w:pPr>
        <w:pStyle w:val="3-1LNG"/>
        <w:rPr>
          <w:rtl/>
        </w:rPr>
      </w:pPr>
      <w:r w:rsidRPr="00547256">
        <w:rPr>
          <w:b/>
          <w:bCs/>
          <w:rtl/>
        </w:rPr>
        <w:t>شکل3-1:</w:t>
      </w:r>
      <w:r w:rsidRPr="006C43A4">
        <w:rPr>
          <w:rtl/>
        </w:rPr>
        <w:t xml:space="preserve"> الگو</w:t>
      </w:r>
      <w:r>
        <w:rPr>
          <w:rtl/>
        </w:rPr>
        <w:t>‌ها</w:t>
      </w:r>
      <w:r w:rsidRPr="006C43A4">
        <w:rPr>
          <w:rtl/>
        </w:rPr>
        <w:t xml:space="preserve">ی </w:t>
      </w:r>
      <w:r>
        <w:rPr>
          <w:rtl/>
        </w:rPr>
        <w:t>ذخیره‌سازی</w:t>
      </w:r>
      <w:r w:rsidRPr="006C43A4">
        <w:rPr>
          <w:rtl/>
        </w:rPr>
        <w:t xml:space="preserve"> عمو</w:t>
      </w:r>
      <w:r>
        <w:rPr>
          <w:rtl/>
        </w:rPr>
        <w:t>می‌</w:t>
      </w:r>
      <w:r w:rsidRPr="006C43A4">
        <w:rPr>
          <w:rtl/>
        </w:rPr>
        <w:t>برای محدوده</w:t>
      </w:r>
      <w:r>
        <w:rPr>
          <w:rtl/>
        </w:rPr>
        <w:t>‌ها</w:t>
      </w:r>
      <w:r w:rsidRPr="006C43A4">
        <w:rPr>
          <w:rtl/>
        </w:rPr>
        <w:t>ی طولانی (منفجر شده)، محدوده</w:t>
      </w:r>
      <w:r>
        <w:rPr>
          <w:rtl/>
        </w:rPr>
        <w:t>‌ها</w:t>
      </w:r>
      <w:r w:rsidRPr="006C43A4">
        <w:rPr>
          <w:rtl/>
        </w:rPr>
        <w:t>ی متوسط (</w:t>
      </w:r>
      <w:r>
        <w:rPr>
          <w:rtl/>
        </w:rPr>
        <w:t>مغار</w:t>
      </w:r>
      <w:r w:rsidRPr="006C43A4">
        <w:rPr>
          <w:rtl/>
        </w:rPr>
        <w:t xml:space="preserve"> نمکی) و انواع </w:t>
      </w:r>
      <w:r>
        <w:rPr>
          <w:rtl/>
        </w:rPr>
        <w:t>ذخیره‌سازی</w:t>
      </w:r>
      <w:r w:rsidRPr="006C43A4">
        <w:rPr>
          <w:rtl/>
        </w:rPr>
        <w:t xml:space="preserve"> محدوده کوتاه (</w:t>
      </w:r>
      <w:r>
        <w:rPr>
          <w:rtl/>
        </w:rPr>
        <w:t>مغار</w:t>
      </w:r>
      <w:r w:rsidRPr="006C43A4">
        <w:rPr>
          <w:rtl/>
        </w:rPr>
        <w:t xml:space="preserve"> نمکی و </w:t>
      </w:r>
      <w:r w:rsidRPr="006C43A4">
        <w:rPr>
          <w:sz w:val="20"/>
          <w:szCs w:val="20"/>
        </w:rPr>
        <w:t>LNG</w:t>
      </w:r>
      <w:r w:rsidRPr="006C43A4">
        <w:rPr>
          <w:rtl/>
        </w:rPr>
        <w:t xml:space="preserve">). این نمودار انعطاف پذیری ارائه شده توسط انواع مختلف </w:t>
      </w:r>
      <w:r>
        <w:rPr>
          <w:rtl/>
        </w:rPr>
        <w:t>ذخیره‌سازی</w:t>
      </w:r>
      <w:r w:rsidRPr="006C43A4">
        <w:rPr>
          <w:rtl/>
        </w:rPr>
        <w:t xml:space="preserve"> را نشان </w:t>
      </w:r>
      <w:r>
        <w:rPr>
          <w:rtl/>
        </w:rPr>
        <w:t>می‌</w:t>
      </w:r>
      <w:r w:rsidRPr="006C43A4">
        <w:rPr>
          <w:rtl/>
        </w:rPr>
        <w:t>دهد.</w:t>
      </w:r>
    </w:p>
    <w:p w:rsidR="00800231" w:rsidRPr="006C43A4" w:rsidRDefault="00800231" w:rsidP="00800231">
      <w:pPr>
        <w:pStyle w:val="Heading2"/>
        <w:rPr>
          <w:rtl/>
        </w:rPr>
      </w:pPr>
      <w:bookmarkStart w:id="6" w:name="_Toc524240631"/>
      <w:bookmarkStart w:id="7" w:name="_Toc524242936"/>
      <w:bookmarkStart w:id="8" w:name="_Toc14385802"/>
      <w:bookmarkStart w:id="9" w:name="_Toc18835885"/>
      <w:r w:rsidRPr="006C43A4">
        <w:rPr>
          <w:rtl/>
        </w:rPr>
        <w:t xml:space="preserve">3-2 بررسی و تحولات اخیر در بازار گاز </w:t>
      </w:r>
      <w:r w:rsidRPr="00C00D7A">
        <w:rPr>
          <w:sz w:val="30"/>
          <w:rtl/>
        </w:rPr>
        <w:t>انگلستان</w:t>
      </w:r>
      <w:bookmarkEnd w:id="6"/>
      <w:bookmarkEnd w:id="7"/>
      <w:bookmarkEnd w:id="8"/>
      <w:bookmarkEnd w:id="9"/>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گاز بخش مه</w:t>
      </w:r>
      <w:r>
        <w:rPr>
          <w:rFonts w:ascii="Times New Roman" w:hAnsi="Times New Roman" w:cs="B Nazanin"/>
          <w:sz w:val="28"/>
          <w:szCs w:val="28"/>
          <w:rtl/>
          <w:lang w:bidi="fa-IR"/>
        </w:rPr>
        <w:t>می</w:t>
      </w:r>
      <w:r>
        <w:rPr>
          <w:rFonts w:ascii="Times New Roman" w:hAnsi="Times New Roman" w:cs="B Nazanin" w:hint="cs"/>
          <w:sz w:val="28"/>
          <w:szCs w:val="28"/>
          <w:rtl/>
          <w:lang w:bidi="fa-IR"/>
        </w:rPr>
        <w:t xml:space="preserve"> </w:t>
      </w:r>
      <w:r>
        <w:rPr>
          <w:rFonts w:ascii="Times New Roman" w:hAnsi="Times New Roman" w:cs="B Nazanin"/>
          <w:sz w:val="28"/>
          <w:szCs w:val="28"/>
          <w:rtl/>
          <w:lang w:bidi="fa-IR"/>
        </w:rPr>
        <w:t>‌</w:t>
      </w:r>
      <w:r w:rsidRPr="006C43A4">
        <w:rPr>
          <w:rFonts w:ascii="Times New Roman" w:hAnsi="Times New Roman" w:cs="B Nazanin"/>
          <w:sz w:val="28"/>
          <w:szCs w:val="28"/>
          <w:rtl/>
          <w:lang w:bidi="fa-IR"/>
        </w:rPr>
        <w:t xml:space="preserve">از مخلوط </w:t>
      </w:r>
      <w:r w:rsidRPr="00E978CC">
        <w:rPr>
          <w:rFonts w:ascii="Times New Roman" w:hAnsi="Times New Roman" w:cs="B Nazanin"/>
          <w:sz w:val="28"/>
          <w:szCs w:val="28"/>
          <w:rtl/>
          <w:lang w:bidi="fa-IR"/>
        </w:rPr>
        <w:t>انرژی انگلستان است</w:t>
      </w:r>
      <w:r w:rsidRPr="006C43A4">
        <w:rPr>
          <w:rFonts w:ascii="Times New Roman" w:hAnsi="Times New Roman" w:cs="B Nazanin"/>
          <w:sz w:val="28"/>
          <w:szCs w:val="28"/>
          <w:rtl/>
          <w:lang w:bidi="fa-IR"/>
        </w:rPr>
        <w:t>، که به غیر از حمل و نقل، بیش از نی</w:t>
      </w:r>
      <w:r>
        <w:rPr>
          <w:rFonts w:ascii="Times New Roman" w:hAnsi="Times New Roman" w:cs="B Nazanin"/>
          <w:sz w:val="28"/>
          <w:szCs w:val="28"/>
          <w:rtl/>
          <w:lang w:bidi="fa-IR"/>
        </w:rPr>
        <w:t>می</w:t>
      </w:r>
      <w:r>
        <w:rPr>
          <w:rFonts w:ascii="Times New Roman" w:hAnsi="Times New Roman" w:cs="B Nazanin" w:hint="cs"/>
          <w:sz w:val="28"/>
          <w:szCs w:val="28"/>
          <w:rtl/>
          <w:lang w:bidi="fa-IR"/>
        </w:rPr>
        <w:t xml:space="preserve"> </w:t>
      </w:r>
      <w:r>
        <w:rPr>
          <w:rFonts w:ascii="Times New Roman" w:hAnsi="Times New Roman" w:cs="B Nazanin"/>
          <w:sz w:val="28"/>
          <w:szCs w:val="28"/>
          <w:rtl/>
          <w:lang w:bidi="fa-IR"/>
        </w:rPr>
        <w:t>‌</w:t>
      </w:r>
      <w:r w:rsidRPr="006C43A4">
        <w:rPr>
          <w:rFonts w:ascii="Times New Roman" w:hAnsi="Times New Roman" w:cs="B Nazanin"/>
          <w:sz w:val="28"/>
          <w:szCs w:val="28"/>
          <w:rtl/>
          <w:lang w:bidi="fa-IR"/>
        </w:rPr>
        <w:t xml:space="preserve">از تقاضای انرژی اصلی را تشکیل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&lt;EndNote&gt;&lt;Cite&gt;&lt;Author&gt;ALLISON&lt;/Author&gt;&lt;RecNum&gt;5&lt;/RecNum&gt;&lt;DisplayText&gt;[2]&lt;/DisplayText&gt;&lt;record&gt;&lt;rec-number&gt;5&lt;/rec-number&gt;&lt;foreign-keys&gt;&lt;key app="EN" db-id="pdera0s0ufdev1etdtjp22wu0d9d9s025efr"&gt;5&lt;/key&gt;&lt;/foreign-keys&gt;&lt;ref-type name="Journal</w:instrText>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Article"&gt;17&lt;/ref-type&gt;&lt;contributors&gt;&lt;authors&gt;&lt;author&gt;ALLISON, M. L. 2001b. The Hutchinson Gas Explosions: Unraveling a Geologic Mystery. Kansas Bar Association, 26th Annual KBA/KIOGA Oil and Gas Law Conference, 1, p3-1 to 3-29.&lt;/author&gt;&lt;/authors&gt;&lt;/contributors&gt;&lt;titles&gt;&lt;/titles&gt;&lt;dates&gt;&lt;/dates&gt;&lt;urls&gt;&lt;/urls&gt;&lt;/record&gt;&lt;/Cite&gt;&lt;/EndNote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[2]</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اگر چه تقاضای انرژی اولیه در طول 25 سال گذشته به آرا</w:t>
      </w:r>
      <w:r>
        <w:rPr>
          <w:rFonts w:ascii="Times New Roman" w:hAnsi="Times New Roman" w:cs="B Nazanin"/>
          <w:sz w:val="28"/>
          <w:szCs w:val="28"/>
          <w:rtl/>
          <w:lang w:bidi="fa-IR"/>
        </w:rPr>
        <w:t>می‌</w:t>
      </w:r>
      <w:r>
        <w:rPr>
          <w:rFonts w:ascii="Times New Roman" w:hAnsi="Times New Roman" w:cs="B Nazanin" w:hint="cs"/>
          <w:sz w:val="28"/>
          <w:szCs w:val="28"/>
          <w:rtl/>
          <w:lang w:bidi="fa-IR"/>
        </w:rPr>
        <w:t xml:space="preserve"> </w:t>
      </w:r>
      <w:r w:rsidRPr="006C43A4">
        <w:rPr>
          <w:rFonts w:ascii="Times New Roman" w:hAnsi="Times New Roman" w:cs="B Nazanin"/>
          <w:sz w:val="28"/>
          <w:szCs w:val="28"/>
          <w:rtl/>
          <w:lang w:bidi="fa-IR"/>
        </w:rPr>
        <w:t xml:space="preserve">در حال رشد است، اما سهم گاز به سرعت در حال افزایش است و تولید برق حاصل از تولید گاز گسترش یافته است (عمدتا در هزینه زغال سنگ). در سال 2006، 31 </w:t>
      </w:r>
      <w:r w:rsidRPr="00E978CC">
        <w:rPr>
          <w:rFonts w:ascii="Times New Roman" w:hAnsi="Times New Roman" w:cs="B Nazanin"/>
          <w:sz w:val="28"/>
          <w:szCs w:val="28"/>
          <w:rtl/>
          <w:lang w:bidi="fa-IR"/>
        </w:rPr>
        <w:t>درصد برق انگلستان</w:t>
      </w:r>
      <w:r w:rsidRPr="006C43A4">
        <w:rPr>
          <w:rFonts w:ascii="Times New Roman" w:hAnsi="Times New Roman" w:cs="B Nazanin"/>
          <w:sz w:val="28"/>
          <w:szCs w:val="28"/>
          <w:rtl/>
          <w:lang w:bidi="fa-IR"/>
        </w:rPr>
        <w:t xml:space="preserve"> از گاز تولید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شد</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&lt;EndNote&gt;&lt;Cite&gt;&lt;Author&gt;Planning Act 1990, Sections 78 &amp;amp; 266 Appeals by Caythorpe Gas Storage Ltd. Caythorpe Well Site, Rudston, YO25 4JD. Appeal Refs: APP/E2001/A/06/2024097 &amp;amp; APP/E2001/A/07/2037845. World Wide Web Address: http://www.communities.gov.uk/documents/planningcallins/pdf/686469.pdf &lt;/Author&gt;&lt;RecNum&gt;13&lt;/RecNum&gt;&lt;DisplayText&gt;[3]&lt;/DisplayText&gt;&lt;record&gt;&lt;rec-number&gt;13&lt;/rec-number&gt;&lt;foreign-keys&gt;&lt;key app="EN" db-id="pdera0s0ufdev1etdtjp22wu0d9d9s025efr"&gt;13&lt;/key&gt;&lt;/foreign-keys&gt;&lt;ref-type name="Journal Article"&gt;17&lt;/ref-type&gt;&lt;contributors&gt;&lt;authors&gt;&lt;author&gt;DCLG. 2008. Letter dated 6 February 2008 to Kim Eccles from departments of Communities and Local Government (DCLG) and Business and Regulatory Reform (DBERR) regarding Town and Country Planning Act 1990, Sections 78 &amp;amp; 266 Appeals by Caythorpe Gas Storage Ltd. Caythorpe Well Site, Rudston, YO25 4JD. Appeal Refs: APP/E2001/A/06/2024097 &amp;amp; APP/E2001/A/07/2037845. World Wide Web Address: http://www.communities.gov.uk/documents/planningcallins/pdf/686469.pdf &lt;/author&gt;&lt;/authors&gt;&lt;/contributors&gt;&lt;titles&gt;&lt;/titles&gt;&lt;dates&gt;&lt;/dates&gt;&lt;urls&gt;&lt;/urls&gt;&lt;/record&gt;&lt;/Cite&gt;&lt;/EndNote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[3]</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xml:space="preserve">. این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که امنیت </w:t>
      </w:r>
      <w:r>
        <w:rPr>
          <w:rFonts w:ascii="Times New Roman" w:hAnsi="Times New Roman" w:cs="B Nazanin"/>
          <w:sz w:val="28"/>
          <w:szCs w:val="28"/>
          <w:rtl/>
          <w:lang w:bidi="fa-IR"/>
        </w:rPr>
        <w:t>تأمین</w:t>
      </w:r>
      <w:r w:rsidRPr="006C43A4">
        <w:rPr>
          <w:rFonts w:ascii="Times New Roman" w:hAnsi="Times New Roman" w:cs="B Nazanin"/>
          <w:sz w:val="28"/>
          <w:szCs w:val="28"/>
          <w:rtl/>
          <w:lang w:bidi="fa-IR"/>
        </w:rPr>
        <w:t xml:space="preserve"> گاز فراتر از بخش گاز محدود به برق است. استفاده از گاز در تولید برق به این بخش از بازار اجازه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تا جایگزین مناسبی برای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ارائه شود. با این حال، این احتمال برای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حداکثری گاز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رود که به جای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فصلی استفاده شود زیرا بعید به نظر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رسند در تابستان تولیدکنندگان از گیاهان تولید کننده گاز استفاده کنند.</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lastRenderedPageBreak/>
        <w:t xml:space="preserve"> امنیت </w:t>
      </w:r>
      <w:r>
        <w:rPr>
          <w:rFonts w:ascii="Times New Roman" w:hAnsi="Times New Roman" w:cs="B Nazanin"/>
          <w:sz w:val="28"/>
          <w:szCs w:val="28"/>
          <w:rtl/>
          <w:lang w:bidi="fa-IR"/>
        </w:rPr>
        <w:t>تأمین</w:t>
      </w:r>
      <w:r w:rsidRPr="006C43A4">
        <w:rPr>
          <w:rFonts w:ascii="Times New Roman" w:hAnsi="Times New Roman" w:cs="B Nazanin"/>
          <w:sz w:val="28"/>
          <w:szCs w:val="28"/>
          <w:rtl/>
          <w:lang w:bidi="fa-IR"/>
        </w:rPr>
        <w:t xml:space="preserve"> گاز به دلیل نقش آن در عرضه برق و خوراکی مهم است اما متاسفانه در عرضه خوراکی ناکام است بنابراین نیازمند نیروی انسانی و زمان قابل توجهی برای </w:t>
      </w:r>
      <w:r>
        <w:rPr>
          <w:rFonts w:ascii="Times New Roman" w:hAnsi="Times New Roman" w:cs="B Nazanin"/>
          <w:sz w:val="28"/>
          <w:szCs w:val="28"/>
          <w:rtl/>
          <w:lang w:bidi="fa-IR"/>
        </w:rPr>
        <w:t>تأمین</w:t>
      </w:r>
      <w:r w:rsidRPr="006C43A4">
        <w:rPr>
          <w:rFonts w:ascii="Times New Roman" w:hAnsi="Times New Roman" w:cs="B Nazanin"/>
          <w:sz w:val="28"/>
          <w:szCs w:val="28"/>
          <w:rtl/>
          <w:lang w:bidi="fa-IR"/>
        </w:rPr>
        <w:t xml:space="preserve"> عرضه است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&lt;EndNote&gt;&lt;Cite&gt;&lt;Author&gt;CROTOGINO&lt;/Author&gt;&lt;RecNum&gt;7&lt;/RecNum&gt;&lt;DisplayText&gt;[4]&lt;/DisplayText&gt;&lt;record&gt;&lt;rec-number&gt;7&lt;/rec-number&gt;&lt;foreign-keys&gt;&lt;key app="EN" db-id="9dpsr052sxfes4et9vjv9e045ddatszfwfvv"&gt;7&lt;/key&gt;&lt;/foreign-keys&gt;&lt;ref-type name="Journal Article"&gt;17&lt;/ref-type&gt;&lt;contributors&gt;&lt;authors&gt;&lt;author&gt;CROTOGINO, F., KO¨ CKRITZ, V. &amp;amp; REINHOLD, S. 2006. Conceptual Design of Storage Caverns for an LNG Receiving Terminal in Europe. Solution Mining Research Institute Spring 2006 Conference, 30 April</w:instrText>
      </w:r>
      <w:r>
        <w:rPr>
          <w:rFonts w:ascii="Times New Roman" w:hAnsi="Times New Roman" w:cs="Times New Roman" w:hint="cs"/>
          <w:sz w:val="28"/>
          <w:szCs w:val="28"/>
          <w:rtl/>
          <w:lang w:bidi="fa-IR"/>
        </w:rPr>
        <w:instrText>–</w:instrText>
      </w:r>
      <w:r>
        <w:rPr>
          <w:rFonts w:ascii="Times New Roman" w:hAnsi="Times New Roman" w:cs="B Nazanin"/>
          <w:sz w:val="28"/>
          <w:szCs w:val="28"/>
          <w:rtl/>
          <w:lang w:bidi="fa-IR"/>
        </w:rPr>
        <w:instrText xml:space="preserve">3 </w:instrText>
      </w:r>
      <w:r>
        <w:rPr>
          <w:rFonts w:ascii="Times New Roman" w:hAnsi="Times New Roman" w:cs="B Nazanin"/>
          <w:sz w:val="28"/>
          <w:szCs w:val="28"/>
          <w:lang w:bidi="fa-IR"/>
        </w:rPr>
        <w:instrText>May, Brussels, Belgium.&lt;/author&gt;&lt;/authors&gt;&lt;/contributors&gt;&lt;titles&gt;&lt;/titles&gt;&lt;dates&gt;&lt;/dates&gt;&lt;urls&gt;&lt;/urls&gt;&lt;/record&gt;&lt;/Cite&gt;&lt;/EndNote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[4]</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هنگا</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که عرضه گاز به مصرف کنندگان متوقف شود، تمام تاسیسات عرضه باید خاموش شود. سپس سیستم باید با توجه به هر زیر شبکه راه اندازی شود. هر شبکه اصلی نیازمند نیروی انسانی لازم است که این کار فرآیندی و وقت گیر را انجام دهد، به همین خاطر انگلستان نیاز به مقررات ایمنی دارد تا زمانی که یک عرضه مجددا برقرار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شود، تناسب دستگاه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را مورد بررسی قرار دهد.</w:t>
      </w:r>
    </w:p>
    <w:p w:rsidR="00800231" w:rsidRPr="004968BF" w:rsidRDefault="00800231" w:rsidP="00800231">
      <w:pPr>
        <w:bidi/>
        <w:spacing w:after="160" w:line="256" w:lineRule="auto"/>
        <w:jc w:val="both"/>
        <w:rPr>
          <w:rFonts w:ascii="Times New Roman" w:hAnsi="Times New Roman" w:cs="B Nazanin"/>
          <w:sz w:val="28"/>
          <w:szCs w:val="28"/>
          <w:rtl/>
          <w:lang w:bidi="fa-IR"/>
        </w:rPr>
      </w:pPr>
      <w:r w:rsidRPr="004968BF">
        <w:rPr>
          <w:rFonts w:ascii="Times New Roman" w:hAnsi="Times New Roman" w:cs="B Nazanin"/>
          <w:sz w:val="28"/>
          <w:szCs w:val="28"/>
          <w:rtl/>
          <w:lang w:bidi="fa-IR"/>
        </w:rPr>
        <w:t xml:space="preserve"> به طور معمول، بازار انگلستان</w:t>
      </w:r>
      <w:r>
        <w:rPr>
          <w:rFonts w:ascii="Times New Roman" w:hAnsi="Times New Roman" w:cs="B Nazanin"/>
          <w:sz w:val="28"/>
          <w:szCs w:val="28"/>
          <w:rtl/>
          <w:lang w:bidi="fa-IR"/>
        </w:rPr>
        <w:t xml:space="preserve"> توسط گاز بسیار انعطاف</w:t>
      </w:r>
      <w:r>
        <w:rPr>
          <w:rFonts w:ascii="Times New Roman" w:hAnsi="Times New Roman" w:cs="B Nazanin" w:hint="cs"/>
          <w:sz w:val="28"/>
          <w:szCs w:val="28"/>
          <w:rtl/>
          <w:lang w:bidi="fa-IR"/>
        </w:rPr>
        <w:t>‌</w:t>
      </w:r>
      <w:r w:rsidRPr="004968BF">
        <w:rPr>
          <w:rFonts w:ascii="Times New Roman" w:hAnsi="Times New Roman" w:cs="B Nazanin"/>
          <w:sz w:val="28"/>
          <w:szCs w:val="28"/>
          <w:rtl/>
          <w:lang w:bidi="fa-IR"/>
        </w:rPr>
        <w:t>پذیر عرضه شده در میدان</w:t>
      </w:r>
      <w:r>
        <w:rPr>
          <w:rFonts w:ascii="Times New Roman" w:hAnsi="Times New Roman" w:cs="B Nazanin"/>
          <w:sz w:val="28"/>
          <w:szCs w:val="28"/>
          <w:rtl/>
          <w:lang w:bidi="fa-IR"/>
        </w:rPr>
        <w:t>‌ها</w:t>
      </w:r>
      <w:r w:rsidRPr="004968BF">
        <w:rPr>
          <w:rFonts w:ascii="Times New Roman" w:hAnsi="Times New Roman" w:cs="B Nazanin"/>
          <w:sz w:val="28"/>
          <w:szCs w:val="28"/>
          <w:rtl/>
          <w:lang w:bidi="fa-IR"/>
        </w:rPr>
        <w:t xml:space="preserve">ی نفتی واقع در دریای شمال و دریای ایرلند </w:t>
      </w:r>
      <w:r>
        <w:rPr>
          <w:rFonts w:ascii="Times New Roman" w:hAnsi="Times New Roman" w:cs="B Nazanin"/>
          <w:sz w:val="28"/>
          <w:szCs w:val="28"/>
          <w:rtl/>
          <w:lang w:bidi="fa-IR"/>
        </w:rPr>
        <w:t>تأمین</w:t>
      </w:r>
      <w:r w:rsidRPr="004968BF">
        <w:rPr>
          <w:rFonts w:ascii="Times New Roman" w:hAnsi="Times New Roman" w:cs="B Nazanin"/>
          <w:sz w:val="28"/>
          <w:szCs w:val="28"/>
          <w:rtl/>
          <w:lang w:bidi="fa-IR"/>
        </w:rPr>
        <w:t xml:space="preserve"> شده است. با این حال، این زمینه</w:t>
      </w:r>
      <w:r>
        <w:rPr>
          <w:rFonts w:ascii="Times New Roman" w:hAnsi="Times New Roman" w:cs="B Nazanin"/>
          <w:sz w:val="28"/>
          <w:szCs w:val="28"/>
          <w:rtl/>
          <w:lang w:bidi="fa-IR"/>
        </w:rPr>
        <w:t>‌ها</w:t>
      </w:r>
      <w:r w:rsidRPr="004968BF">
        <w:rPr>
          <w:rFonts w:ascii="Times New Roman" w:hAnsi="Times New Roman" w:cs="B Nazanin"/>
          <w:sz w:val="28"/>
          <w:szCs w:val="28"/>
          <w:rtl/>
          <w:lang w:bidi="fa-IR"/>
        </w:rPr>
        <w:t xml:space="preserve"> در حال حاضر در یک دوره کاهش سریع در بازار انگلستان به خاطر وابستگی قابل توجهی به گاز وارداتی است.</w:t>
      </w:r>
    </w:p>
    <w:p w:rsidR="00800231" w:rsidRPr="006C43A4" w:rsidRDefault="00800231" w:rsidP="00800231">
      <w:pPr>
        <w:bidi/>
        <w:spacing w:after="160" w:line="256" w:lineRule="auto"/>
        <w:jc w:val="both"/>
        <w:rPr>
          <w:rFonts w:ascii="Times New Roman" w:hAnsi="Times New Roman" w:cs="B Nazanin"/>
          <w:sz w:val="28"/>
          <w:szCs w:val="28"/>
          <w:rtl/>
          <w:lang w:bidi="fa-IR"/>
        </w:rPr>
      </w:pPr>
      <w:r>
        <w:rPr>
          <w:rFonts w:ascii="Times New Roman" w:hAnsi="Times New Roman" w:cs="B Nazanin"/>
          <w:sz w:val="28"/>
          <w:szCs w:val="28"/>
          <w:rtl/>
          <w:lang w:bidi="fa-IR"/>
        </w:rPr>
        <w:t xml:space="preserve"> </w:t>
      </w:r>
      <w:r w:rsidRPr="006C43A4">
        <w:rPr>
          <w:rFonts w:ascii="Times New Roman" w:hAnsi="Times New Roman" w:cs="B Nazanin"/>
          <w:sz w:val="28"/>
          <w:szCs w:val="28"/>
          <w:rtl/>
          <w:lang w:bidi="fa-IR"/>
        </w:rPr>
        <w:t xml:space="preserve">اپراتور سیستم </w:t>
      </w:r>
      <w:r>
        <w:rPr>
          <w:rFonts w:ascii="Times New Roman" w:hAnsi="Times New Roman" w:cs="B Nazanin"/>
          <w:sz w:val="28"/>
          <w:szCs w:val="28"/>
          <w:rtl/>
          <w:lang w:bidi="fa-IR"/>
        </w:rPr>
        <w:t>انتقال ملی گاز</w:t>
      </w:r>
      <w:r>
        <w:rPr>
          <w:rStyle w:val="FootnoteReference"/>
          <w:rFonts w:ascii="Times New Roman" w:hAnsi="Times New Roman" w:cs="B Nazanin"/>
          <w:sz w:val="28"/>
          <w:szCs w:val="28"/>
          <w:rtl/>
          <w:lang w:bidi="fa-IR"/>
        </w:rPr>
        <w:footnoteReference w:id="1"/>
      </w:r>
      <w:r w:rsidRPr="006C43A4">
        <w:rPr>
          <w:rFonts w:ascii="Times New Roman" w:hAnsi="Times New Roman" w:cs="B Nazanin"/>
          <w:sz w:val="28"/>
          <w:szCs w:val="28"/>
          <w:rtl/>
          <w:lang w:bidi="fa-IR"/>
        </w:rPr>
        <w:t xml:space="preserve"> یک دیدگاه عرضه و تقاضا را ارائه کرد</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&lt;EndNote&gt;&lt;Cite&gt;&lt;RecNum&gt;4&lt;/RecNum&gt;&lt;DisplayText&gt;[5]&lt;/DisplayText&gt;&lt;record&gt;&lt;rec-number&gt;4&lt;/rec-number&gt;&lt;foreign-keys&gt;&lt;key app="EN" db-id="std0dxx91wvdw8ef2e5v2rtffwzfzfrprwpp"&gt;4&lt;/key&gt;&lt;/foreign-keys&gt;&lt;ref-type name="Journal Article"&gt;17&lt;/ref-type&gt;&lt;contributors&gt;&lt;authors&gt;&lt;author&gt;DTI. 2006b. Our EnergyChallenge: Securing clean, affordable&lt;/author&gt;&lt;author&gt;energy for the long term. Department of Trade and&lt;/author&gt;&lt;author&gt;Industry, Consultation Document, January 2006.&lt;/author&gt;&lt;/authors&gt;&lt;/contributors&gt;&lt;titles&gt;&lt;/titles&gt;&lt;dates&gt;&lt;/dates&gt;&lt;urls&gt;&lt;/urls&gt;&lt;/record&gt;&lt;/Cite&gt;&lt;/EndNote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[5]</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نمودار (شکل3-2) کاهش سریع تولید بو</w:t>
      </w:r>
      <w:r>
        <w:rPr>
          <w:rFonts w:ascii="Times New Roman" w:hAnsi="Times New Roman" w:cs="B Nazanin"/>
          <w:sz w:val="28"/>
          <w:szCs w:val="28"/>
          <w:rtl/>
          <w:lang w:bidi="fa-IR"/>
        </w:rPr>
        <w:t>می</w:t>
      </w:r>
      <w:r>
        <w:rPr>
          <w:rFonts w:ascii="Times New Roman" w:hAnsi="Times New Roman" w:cs="B Nazanin" w:hint="cs"/>
          <w:sz w:val="28"/>
          <w:szCs w:val="28"/>
          <w:rtl/>
          <w:lang w:bidi="fa-IR"/>
        </w:rPr>
        <w:t xml:space="preserve"> </w:t>
      </w:r>
      <w:r>
        <w:rPr>
          <w:rFonts w:ascii="Times New Roman" w:hAnsi="Times New Roman" w:cs="B Nazanin"/>
          <w:sz w:val="28"/>
          <w:szCs w:val="28"/>
          <w:rtl/>
          <w:lang w:bidi="fa-IR"/>
        </w:rPr>
        <w:t>‌قاره‌ای</w:t>
      </w:r>
      <w:r w:rsidRPr="006C43A4">
        <w:rPr>
          <w:rFonts w:ascii="Times New Roman" w:hAnsi="Times New Roman" w:cs="B Nazanin"/>
          <w:sz w:val="28"/>
          <w:szCs w:val="28"/>
          <w:rtl/>
          <w:lang w:bidi="fa-IR"/>
        </w:rPr>
        <w:t xml:space="preserve"> </w:t>
      </w:r>
      <w:r>
        <w:rPr>
          <w:rFonts w:ascii="Times New Roman" w:hAnsi="Times New Roman" w:cs="B Nazanin"/>
          <w:sz w:val="28"/>
          <w:szCs w:val="28"/>
          <w:rtl/>
          <w:lang w:bidi="fa-IR"/>
        </w:rPr>
        <w:t>انگلستان</w:t>
      </w:r>
      <w:r>
        <w:rPr>
          <w:rFonts w:ascii="Times New Roman" w:hAnsi="Times New Roman" w:cs="B Nazanin" w:hint="cs"/>
          <w:sz w:val="28"/>
          <w:szCs w:val="28"/>
          <w:rtl/>
          <w:lang w:bidi="fa-IR"/>
        </w:rPr>
        <w:t xml:space="preserve">، </w:t>
      </w:r>
      <w:r w:rsidRPr="006C43A4">
        <w:rPr>
          <w:rFonts w:ascii="Times New Roman" w:hAnsi="Times New Roman" w:cs="B Nazanin"/>
          <w:sz w:val="28"/>
          <w:szCs w:val="28"/>
          <w:rtl/>
          <w:lang w:bidi="fa-IR"/>
        </w:rPr>
        <w:t xml:space="preserve">که همراه با افزایش تقاضا و رشد بسیار سریع در نیاز به واردات گاز که تا سال 2011/12 تقریبا 50 درصد افزایش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یابد و 80</w:t>
      </w:r>
      <w:r w:rsidRPr="006C43A4">
        <w:rPr>
          <w:rFonts w:ascii="Times New Roman" w:hAnsi="Times New Roman" w:cs="Times New Roman"/>
          <w:sz w:val="28"/>
          <w:szCs w:val="28"/>
          <w:rtl/>
          <w:lang w:bidi="fa-IR"/>
        </w:rPr>
        <w:t>٪</w:t>
      </w:r>
      <w:r w:rsidRPr="006C43A4">
        <w:rPr>
          <w:rFonts w:ascii="Times New Roman" w:hAnsi="Times New Roman" w:cs="B Nazanin"/>
          <w:sz w:val="28"/>
          <w:szCs w:val="28"/>
          <w:rtl/>
          <w:lang w:bidi="fa-IR"/>
        </w:rPr>
        <w:t xml:space="preserve"> </w:t>
      </w:r>
      <w:r>
        <w:rPr>
          <w:rFonts w:ascii="Times New Roman" w:hAnsi="Times New Roman" w:cs="B Nazanin"/>
          <w:sz w:val="28"/>
          <w:szCs w:val="28"/>
          <w:rtl/>
          <w:lang w:bidi="fa-IR"/>
        </w:rPr>
        <w:t>برنامه‌ریزی</w:t>
      </w:r>
      <w:r w:rsidRPr="006C43A4">
        <w:rPr>
          <w:rFonts w:ascii="Times New Roman" w:hAnsi="Times New Roman" w:cs="B Nazanin"/>
          <w:sz w:val="28"/>
          <w:szCs w:val="28"/>
          <w:rtl/>
          <w:lang w:bidi="fa-IR"/>
        </w:rPr>
        <w:t xml:space="preserve"> </w:t>
      </w:r>
      <w:r w:rsidRPr="00E978CC">
        <w:rPr>
          <w:rFonts w:ascii="Times New Roman" w:hAnsi="Times New Roman" w:cs="B Nazanin"/>
          <w:sz w:val="28"/>
          <w:szCs w:val="28"/>
          <w:rtl/>
          <w:lang w:bidi="fa-IR"/>
        </w:rPr>
        <w:t>ده س</w:t>
      </w:r>
      <w:r>
        <w:rPr>
          <w:rFonts w:ascii="Times New Roman" w:hAnsi="Times New Roman" w:cs="B Nazanin"/>
          <w:sz w:val="28"/>
          <w:szCs w:val="28"/>
          <w:rtl/>
          <w:lang w:bidi="fa-IR"/>
        </w:rPr>
        <w:t>اله</w:t>
      </w:r>
      <w:r w:rsidRPr="00E978CC">
        <w:rPr>
          <w:rFonts w:ascii="Times New Roman" w:hAnsi="Times New Roman" w:cs="B Nazanin"/>
          <w:sz w:val="28"/>
          <w:szCs w:val="28"/>
          <w:rtl/>
          <w:lang w:bidi="fa-IR"/>
        </w:rPr>
        <w:t xml:space="preserve"> اپراتور سیستم انتقال ملی گاز را نمایش</w:t>
      </w:r>
      <w:r w:rsidRPr="006C43A4">
        <w:rPr>
          <w:rFonts w:ascii="Times New Roman" w:hAnsi="Times New Roman" w:cs="B Nazanin"/>
          <w:sz w:val="28"/>
          <w:szCs w:val="28"/>
          <w:rtl/>
          <w:lang w:bidi="fa-IR"/>
        </w:rPr>
        <w:t xml:space="preserve">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دهد</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&lt;EndNote&gt;&lt;Cite&gt;&lt;RecNum&gt;4&lt;/RecNum&gt;&lt;DisplayText&gt;[5]&lt;/DisplayText&gt;&lt;record&gt;&lt;rec-number&gt;4&lt;/rec-number&gt;&lt;foreign-keys&gt;&lt;key app="EN" db-id="std0dxx91wvdw8ef2e5v2rtffwzfzfrprwpp"&gt;4&lt;/key&gt;&lt;/foreign-keys&gt;&lt;ref-type name="Journal Article"&gt;17&lt;/ref-type&gt;&lt;contributors&gt;&lt;authors&gt;&lt;author&gt;DTI. 2006b. Our EnergyChallenge: Securing clean, affordable&lt;/author&gt;&lt;author&gt;energy for the long term. Department of Trade and&lt;/author&gt;&lt;author&gt;Industry, Consultation Document, January 2006.&lt;/author&gt;&lt;/authors&gt;&lt;/contributors&gt;&lt;titles&gt;&lt;/titles&gt;&lt;dates&gt;&lt;/dates&gt;&lt;urls&gt;&lt;/urls&gt;&lt;/record&gt;&lt;/Cite&gt;&lt;/EndNote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[5]</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xml:space="preserve">. </w:t>
      </w:r>
    </w:p>
    <w:p w:rsidR="00800231" w:rsidRPr="00D6336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با این حال، شکل3-2 کل این موضوع را نشان ن</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دهد، با وجودی که تولید بو</w:t>
      </w:r>
      <w:r>
        <w:rPr>
          <w:rFonts w:ascii="Times New Roman" w:hAnsi="Times New Roman" w:cs="B Nazanin"/>
          <w:sz w:val="28"/>
          <w:szCs w:val="28"/>
          <w:rtl/>
          <w:lang w:bidi="fa-IR"/>
        </w:rPr>
        <w:t>می</w:t>
      </w:r>
      <w:r>
        <w:rPr>
          <w:rFonts w:ascii="Times New Roman" w:hAnsi="Times New Roman" w:cs="B Nazanin" w:hint="cs"/>
          <w:sz w:val="28"/>
          <w:szCs w:val="28"/>
          <w:rtl/>
          <w:lang w:bidi="fa-IR"/>
        </w:rPr>
        <w:t xml:space="preserve"> </w:t>
      </w:r>
      <w:r w:rsidRPr="006C43A4">
        <w:rPr>
          <w:rFonts w:ascii="Times New Roman" w:hAnsi="Times New Roman" w:cs="B Nazanin"/>
          <w:sz w:val="28"/>
          <w:szCs w:val="28"/>
          <w:rtl/>
          <w:lang w:bidi="fa-IR"/>
        </w:rPr>
        <w:t xml:space="preserve">کم و بیش کاهش یافته است، به نظر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رسد که منابع تولید انعطاف پذیرتر حتی سریع تر کاهش پیدا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کند، این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دهد که داده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تولید گاز منتشر شده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&lt;EndNote&gt;&lt;Cite&gt;&lt;Author&gt;GILHAUS&lt;/Author&gt;&lt;RecNum&gt;12&lt;/RecNum&gt;&lt;DisplayText&gt;[6]&lt;/DisplayText&gt;&lt;record&gt;&lt;rec-number&gt;12&lt;/rec-number&gt;&lt;foreign-keys&gt;&lt;key app="EN" db-id="9dpsr052sxfes4et9vjv9e045ddatszfwfvv"&gt;12&lt;/key&gt;&lt;/foreign-keys&gt;&lt;ref-type name="Journal Article"&gt;17&lt;/ref-type&gt;&lt;contributors&gt;&lt;authors&gt;&lt;author&gt;GILHAUS, A. 2007. Natural Gas Storage in Salt Caverns – Present Status, Developments and Future Trends in Europe. Solution Mining Research Institute Spring 2007 Conference, 29 April–2 May 2007, Basel</w:instrText>
      </w:r>
      <w:r>
        <w:rPr>
          <w:rFonts w:ascii="Times New Roman" w:hAnsi="Times New Roman" w:cs="B Nazanin"/>
          <w:sz w:val="28"/>
          <w:szCs w:val="28"/>
          <w:rtl/>
          <w:lang w:bidi="fa-IR"/>
        </w:rPr>
        <w:instrText>,</w:instrText>
      </w:r>
      <w:r>
        <w:rPr>
          <w:rFonts w:ascii="Times New Roman" w:hAnsi="Times New Roman" w:cs="B Nazanin"/>
          <w:sz w:val="28"/>
          <w:szCs w:val="28"/>
          <w:lang w:bidi="fa-IR"/>
        </w:rPr>
        <w:instrText>Switzerland.&lt;/author&gt;&lt;/authors&gt;&lt;/contributors&gt;&lt;titles&gt;&lt;/titles&gt;&lt;dates&gt;&lt;/dates&gt;&lt;urls&gt;&lt;/urls&gt;&lt;/record&gt;&lt;/Cite&gt;&lt;/EndNote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[6]</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چیزی بین تولید گاز خشک (به طور کلی نمایندگی میدان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ی گازی) و تولید گاز همراه (که به طور کلی از مزارع نفت یا میدان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میعانات گازی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باشد که در آن گاز همراه با مایعانات نفت تولید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شود که تمایل کمتری از دیدگاه خریداران را دارد.) است.</w:t>
      </w:r>
    </w:p>
    <w:p w:rsidR="00800231" w:rsidRPr="006C43A4" w:rsidRDefault="00800231" w:rsidP="00800231">
      <w:pPr>
        <w:bidi/>
        <w:spacing w:after="160" w:line="256" w:lineRule="auto"/>
        <w:jc w:val="both"/>
        <w:rPr>
          <w:rFonts w:ascii="Times New Roman" w:hAnsi="Times New Roman" w:cs="B Nazanin"/>
          <w:rtl/>
          <w:lang w:bidi="fa-IR"/>
        </w:rPr>
      </w:pPr>
      <w:r w:rsidRPr="006C43A4">
        <w:rPr>
          <w:rFonts w:ascii="Times New Roman" w:hAnsi="Times New Roman" w:cs="B Nazanin"/>
          <w:sz w:val="28"/>
          <w:szCs w:val="28"/>
          <w:rtl/>
          <w:lang w:bidi="fa-IR"/>
        </w:rPr>
        <w:t xml:space="preserve">شکل3-3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&lt;EndNote&gt;&lt;Cite&gt;&lt;Author&gt;Planning Act 1990, Sections 78 &amp;amp; 266 Appeals by Caythorpe Gas Storage Ltd. Caythorpe Well Site, Rudston, YO25 4JD. Appeal Refs: APP/E2001/A/06/2024097 &amp;amp; APP/E2001/A/07/2037845. World Wide Web Address: http://www.communities.gov.uk/documents/planningcallins/pdf/686469.pdf &lt;/Author&gt;&lt;RecNum&gt;13&lt;/RecNum&gt;&lt;DisplayText&gt;[3]&lt;/DisplayText&gt;&lt;record&gt;&lt;rec-number&gt;13&lt;/rec-number&gt;&lt;foreign-keys&gt;&lt;key app="EN" db-id="pdera0s0ufdev1etdtjp22wu0d9d9s025efr"&gt;13&lt;/key&gt;&lt;/foreign-keys&gt;&lt;ref-type name="Journal Article"&gt;17&lt;/ref-type&gt;&lt;contributors&gt;&lt;authors&gt;&lt;author&gt;DCLG. 2008. Letter dated 6 February 2008 to Kim Eccles from departments of Communities and Local Government (DCLG) and Business and Regulatory Reform (DBERR) regarding Town and Country Planning Act 1990, Sections 78 &amp;amp; 266 Appeals by Caythorpe Gas Storage Ltd. Caythorpe Well Site, Rudston, YO25 4JD. Appeal Refs: APP/E2001/A/06/2024097 &amp;amp; APP/E2001/A/07/2037845. World Wide Web Address: http://www.communities.gov.uk/documents/planningcallins/pdf/686469.pdf &lt;/author&gt;&lt;/authors&gt;&lt;/contributors&gt;&lt;titles&gt;&lt;/titles&gt;&lt;dates&gt;&lt;/dates&gt;&lt;urls&gt;&lt;/urls&gt;&lt;/record&gt;&lt;/Cite&gt;&lt;/EndNote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[3]</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xml:space="preserve">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که سهم تولید گاز خشک </w:t>
      </w:r>
      <w:r>
        <w:rPr>
          <w:rFonts w:ascii="Times New Roman" w:hAnsi="Times New Roman" w:cs="B Nazanin"/>
          <w:sz w:val="28"/>
          <w:szCs w:val="28"/>
          <w:rtl/>
          <w:lang w:bidi="fa-IR"/>
        </w:rPr>
        <w:t>در تولید کل گاز کاهش یافته است</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&lt;EndNote&gt;&lt;Cite&gt;&lt;Author&gt;GILHAUS&lt;/Author&gt;&lt;RecNum&gt;12&lt;/RecNum&gt;&lt;DisplayText&gt;[6]&lt;/DisplayText&gt;&lt;record&gt;&lt;rec-number&gt;12&lt;/rec-number&gt;&lt;foreign-keys&gt;&lt;key app="EN" db-id="9dpsr052sxfes4et9vjv9e045ddatszfwfvv"&gt;12&lt;/key&gt;&lt;/foreign-keys&gt;&lt;ref-type name="Journal Article"&gt;17&lt;/ref-type&gt;&lt;contributors&gt;&lt;authors&gt;&lt;author&gt;GILHAUS, A. 2007. Natural Gas Storage in Salt Caverns – Present Status, Developments and Future Trends in Europe. Solution Mining Research Institute Spring 2007 Conference, 29 April–2 May 2007, Basel</w:instrText>
      </w:r>
      <w:r>
        <w:rPr>
          <w:rFonts w:ascii="Times New Roman" w:hAnsi="Times New Roman" w:cs="B Nazanin"/>
          <w:sz w:val="28"/>
          <w:szCs w:val="28"/>
          <w:rtl/>
          <w:lang w:bidi="fa-IR"/>
        </w:rPr>
        <w:instrText>,</w:instrText>
      </w:r>
      <w:r>
        <w:rPr>
          <w:rFonts w:ascii="Times New Roman" w:hAnsi="Times New Roman" w:cs="B Nazanin"/>
          <w:sz w:val="28"/>
          <w:szCs w:val="28"/>
          <w:lang w:bidi="fa-IR"/>
        </w:rPr>
        <w:instrText>Switzerland.&lt;/author&gt;&lt;/authors&gt;&lt;/contributors&gt;&lt;titles&gt;&lt;/titles&gt;&lt;dates&gt;&lt;/dates&gt;&lt;urls&gt;&lt;/urls&gt;&lt;/record&gt;&lt;/Cite&gt;&lt;/EndNote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[6]</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علاوه بر این، تولید گاز "نوسان"</w:t>
      </w:r>
      <w:r w:rsidRPr="006C43A4">
        <w:rPr>
          <w:rStyle w:val="FootnoteReference"/>
          <w:rFonts w:ascii="Times New Roman" w:hAnsi="Times New Roman" w:cs="B Nazanin"/>
          <w:sz w:val="28"/>
          <w:szCs w:val="28"/>
          <w:rtl/>
          <w:lang w:bidi="fa-IR"/>
        </w:rPr>
        <w:footnoteReference w:id="2"/>
      </w:r>
      <w:r w:rsidRPr="006C43A4">
        <w:rPr>
          <w:rFonts w:ascii="Times New Roman" w:hAnsi="Times New Roman" w:cs="B Nazanin"/>
          <w:sz w:val="28"/>
          <w:szCs w:val="28"/>
          <w:rtl/>
          <w:lang w:bidi="fa-IR"/>
        </w:rPr>
        <w:t xml:space="preserve"> نیز کاهش یافته است. طبق این اطلاعات، در اواخر دهه 1990 تولید گاز طبیعی خشک حدود دو سوم کل تولید گاز را تشکیل داد و در سال 2005/6 (آخرین سالی که داده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در دسترس است) 50</w:t>
      </w:r>
      <w:r w:rsidRPr="006C43A4">
        <w:rPr>
          <w:rFonts w:ascii="Times New Roman" w:hAnsi="Times New Roman" w:cs="Times New Roman"/>
          <w:sz w:val="28"/>
          <w:szCs w:val="28"/>
          <w:rtl/>
          <w:lang w:bidi="fa-IR"/>
        </w:rPr>
        <w:t>٪</w:t>
      </w:r>
      <w:r w:rsidRPr="006C43A4">
        <w:rPr>
          <w:rFonts w:ascii="Times New Roman" w:hAnsi="Times New Roman" w:cs="B Nazanin"/>
          <w:sz w:val="28"/>
          <w:szCs w:val="28"/>
          <w:rtl/>
          <w:lang w:bidi="fa-IR"/>
        </w:rPr>
        <w:t xml:space="preserve"> بود. هر دوی این روند نشان دهنده کاهش انعطاف پذیری برای رفع نیازهای تابستان و زمستان است.</w:t>
      </w:r>
    </w:p>
    <w:p w:rsidR="00800231" w:rsidRDefault="00800231" w:rsidP="00800231">
      <w:pPr>
        <w:bidi/>
        <w:spacing w:after="160" w:line="256" w:lineRule="auto"/>
        <w:jc w:val="both"/>
        <w:rPr>
          <w:rFonts w:ascii="Times New Roman" w:hAnsi="Times New Roman" w:cs="B Nazanin"/>
          <w:sz w:val="28"/>
          <w:szCs w:val="28"/>
          <w:lang w:bidi="fa-IR"/>
        </w:rPr>
      </w:pPr>
      <w:r w:rsidRPr="006C43A4">
        <w:rPr>
          <w:rFonts w:ascii="Times New Roman" w:hAnsi="Times New Roman" w:cs="B Nazanin"/>
          <w:sz w:val="28"/>
          <w:szCs w:val="28"/>
          <w:rtl/>
          <w:lang w:bidi="fa-IR"/>
        </w:rPr>
        <w:t xml:space="preserve"> تقاضای گاز در سه ماهه هشتم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که با وجود گسترش گاز تولید شده تقاضا همچنان یک الگوی فصلی مشخص دارد (شکل3-4). مصرف </w:t>
      </w:r>
      <w:r>
        <w:rPr>
          <w:rFonts w:ascii="Times New Roman" w:hAnsi="Times New Roman" w:cs="B Nazanin"/>
          <w:sz w:val="28"/>
          <w:szCs w:val="28"/>
          <w:rtl/>
          <w:lang w:bidi="fa-IR"/>
        </w:rPr>
        <w:t>سر</w:t>
      </w:r>
      <w:r>
        <w:rPr>
          <w:rFonts w:ascii="Times New Roman" w:hAnsi="Times New Roman" w:cs="B Nazanin" w:hint="cs"/>
          <w:sz w:val="28"/>
          <w:szCs w:val="28"/>
          <w:rtl/>
          <w:lang w:bidi="fa-IR"/>
        </w:rPr>
        <w:t>د‌</w:t>
      </w:r>
      <w:r w:rsidRPr="006C43A4">
        <w:rPr>
          <w:rFonts w:ascii="Times New Roman" w:hAnsi="Times New Roman" w:cs="B Nazanin"/>
          <w:sz w:val="28"/>
          <w:szCs w:val="28"/>
          <w:rtl/>
          <w:lang w:bidi="fa-IR"/>
        </w:rPr>
        <w:t>ترین فصل زمستان تقریبا دو برابر گرمای تابستان است. داده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منتشر </w:t>
      </w:r>
      <w:r>
        <w:rPr>
          <w:rFonts w:ascii="Times New Roman" w:hAnsi="Times New Roman" w:cs="B Nazanin"/>
          <w:sz w:val="28"/>
          <w:szCs w:val="28"/>
          <w:rtl/>
          <w:lang w:bidi="fa-IR"/>
        </w:rPr>
        <w:t>شده توسط</w:t>
      </w:r>
      <w:r w:rsidRPr="00E978CC">
        <w:rPr>
          <w:rFonts w:ascii="Times New Roman" w:hAnsi="Times New Roman" w:cs="B Nazanin"/>
          <w:sz w:val="28"/>
          <w:szCs w:val="28"/>
          <w:rtl/>
          <w:lang w:bidi="fa-IR"/>
        </w:rPr>
        <w:t xml:space="preserve"> اپراتور سیستم انتقال ملی گاز </w:t>
      </w:r>
      <w:r w:rsidRPr="00E978CC">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&lt;EndNote&gt;&lt;Cite&gt;&lt;RecNum&gt;4&lt;/RecNum&gt;&lt;DisplayText&gt;[5]&lt;/DisplayText&gt;&lt;record&gt;&lt;rec-number&gt;4&lt;/rec-number&gt;&lt;foreign-keys&gt;&lt;key app="EN" db-id="std0dxx91wvdw8ef2e5v2rtffwzfzfrprwpp"&gt;4&lt;/key&gt;&lt;/foreign-keys&gt;&lt;ref-type name="Journal Article"&gt;17&lt;/ref-type&gt;&lt;contributors&gt;&lt;authors&gt;&lt;author&gt;DTI. 2006b. Our EnergyChallenge: Securing clean, affordable&lt;/author&gt;&lt;author&gt;energy for the long term. Department of Trade and&lt;/author&gt;&lt;author&gt;Industry, Consultation Document, January 2006.&lt;/author&gt;&lt;/authors&gt;&lt;/contributors&gt;&lt;titles&gt;&lt;/titles&gt;&lt;dates&gt;&lt;/dates&gt;&lt;urls&gt;&lt;/urls&gt;&lt;/record&gt;&lt;/Cite&gt;&lt;/EndNote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E978CC">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[5]</w:t>
      </w:r>
      <w:r w:rsidRPr="00E978CC">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xml:space="preserve">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دهد که در دوره آزاد سازی بازار گاز، زمستان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به مراتب</w:t>
      </w:r>
      <w:r>
        <w:rPr>
          <w:rFonts w:ascii="Times New Roman" w:hAnsi="Times New Roman" w:cs="B Nazanin" w:hint="cs"/>
          <w:sz w:val="28"/>
          <w:szCs w:val="28"/>
          <w:rtl/>
          <w:lang w:bidi="fa-IR"/>
        </w:rPr>
        <w:t xml:space="preserve"> </w:t>
      </w:r>
      <w:r w:rsidRPr="006C43A4">
        <w:rPr>
          <w:rFonts w:ascii="Times New Roman" w:hAnsi="Times New Roman" w:cs="B Nazanin"/>
          <w:sz w:val="28"/>
          <w:szCs w:val="28"/>
          <w:rtl/>
          <w:lang w:bidi="fa-IR"/>
        </w:rPr>
        <w:t xml:space="preserve">گرم تر از حد متوسط و در نتیجه تقاضای زمستان کمتر </w:t>
      </w:r>
      <w:r w:rsidRPr="006C43A4">
        <w:rPr>
          <w:rFonts w:ascii="Times New Roman" w:hAnsi="Times New Roman" w:cs="B Nazanin"/>
          <w:sz w:val="28"/>
          <w:szCs w:val="28"/>
          <w:lang w:bidi="fa-IR"/>
        </w:rPr>
        <w:t>​​</w:t>
      </w:r>
      <w:r w:rsidRPr="006C43A4">
        <w:rPr>
          <w:rFonts w:ascii="Times New Roman" w:hAnsi="Times New Roman" w:cs="B Nazanin"/>
          <w:sz w:val="28"/>
          <w:szCs w:val="28"/>
          <w:rtl/>
          <w:lang w:bidi="fa-IR"/>
        </w:rPr>
        <w:t>بوده است (شکل3-5).</w:t>
      </w:r>
    </w:p>
    <w:p w:rsidR="00800231" w:rsidRDefault="00800231" w:rsidP="00800231">
      <w:pPr>
        <w:bidi/>
        <w:spacing w:after="160" w:line="256" w:lineRule="auto"/>
        <w:jc w:val="both"/>
        <w:rPr>
          <w:rFonts w:ascii="Times New Roman" w:hAnsi="Times New Roman" w:cs="B Nazanin"/>
          <w:noProof/>
          <w:sz w:val="28"/>
          <w:szCs w:val="28"/>
          <w:lang w:bidi="fa-IR"/>
        </w:rPr>
      </w:pPr>
      <w:r w:rsidRPr="006C43A4">
        <w:rPr>
          <w:rFonts w:ascii="Times New Roman" w:hAnsi="Times New Roman" w:cs="B Nazanin"/>
          <w:noProof/>
          <w:sz w:val="28"/>
          <w:szCs w:val="28"/>
        </w:rPr>
        <w:lastRenderedPageBreak/>
        <w:drawing>
          <wp:inline distT="0" distB="0" distL="0" distR="0" wp14:anchorId="03CE4B3D" wp14:editId="1C292074">
            <wp:extent cx="5730875" cy="23177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rsidR="00800231" w:rsidRPr="00B16CE3" w:rsidRDefault="00800231" w:rsidP="00800231">
      <w:pPr>
        <w:pStyle w:val="3-2"/>
        <w:rPr>
          <w:rtl/>
        </w:rPr>
      </w:pPr>
      <w:bookmarkStart w:id="10" w:name="_Toc524243909"/>
      <w:bookmarkStart w:id="11" w:name="_Toc524245244"/>
      <w:r w:rsidRPr="00D16974">
        <w:rPr>
          <w:b/>
          <w:bCs/>
          <w:noProof/>
          <w:lang w:bidi="ar-SA"/>
        </w:rPr>
        <w:drawing>
          <wp:anchor distT="0" distB="0" distL="114300" distR="114300" simplePos="0" relativeHeight="251659264" behindDoc="0" locked="0" layoutInCell="1" allowOverlap="1" wp14:anchorId="70CECBF1" wp14:editId="4872D988">
            <wp:simplePos x="0" y="0"/>
            <wp:positionH relativeFrom="column">
              <wp:posOffset>19050</wp:posOffset>
            </wp:positionH>
            <wp:positionV relativeFrom="paragraph">
              <wp:posOffset>410845</wp:posOffset>
            </wp:positionV>
            <wp:extent cx="5724525" cy="1953895"/>
            <wp:effectExtent l="0" t="0" r="0" b="0"/>
            <wp:wrapSquare wrapText="r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974">
        <w:rPr>
          <w:b/>
          <w:bCs/>
          <w:rtl/>
        </w:rPr>
        <w:t xml:space="preserve">شکل3-2: </w:t>
      </w:r>
      <w:r w:rsidRPr="006C43A4">
        <w:rPr>
          <w:rtl/>
        </w:rPr>
        <w:t>منحنی</w:t>
      </w:r>
      <w:r>
        <w:rPr>
          <w:rtl/>
        </w:rPr>
        <w:t>‌ها</w:t>
      </w:r>
      <w:r w:rsidRPr="006C43A4">
        <w:rPr>
          <w:rtl/>
        </w:rPr>
        <w:t>ی تقاضا عرضه و واردات در انگلستان</w:t>
      </w:r>
      <w:r w:rsidRPr="006C43A4">
        <w:rPr>
          <w:sz w:val="22"/>
          <w:szCs w:val="22"/>
          <w:rtl/>
        </w:rPr>
        <w:t>.</w:t>
      </w:r>
      <w:bookmarkEnd w:id="10"/>
      <w:bookmarkEnd w:id="11"/>
    </w:p>
    <w:p w:rsidR="00800231" w:rsidRPr="006C43A4" w:rsidRDefault="00800231" w:rsidP="00800231">
      <w:pPr>
        <w:bidi/>
        <w:spacing w:after="160" w:line="256" w:lineRule="auto"/>
        <w:jc w:val="both"/>
        <w:rPr>
          <w:rFonts w:ascii="Times New Roman" w:hAnsi="Times New Roman" w:cs="B Nazanin"/>
          <w:sz w:val="28"/>
          <w:szCs w:val="28"/>
          <w:rtl/>
          <w:lang w:bidi="fa-IR"/>
        </w:rPr>
      </w:pPr>
    </w:p>
    <w:p w:rsidR="00800231" w:rsidRPr="004968BF" w:rsidRDefault="00800231" w:rsidP="00800231">
      <w:pPr>
        <w:pStyle w:val="3-3"/>
        <w:rPr>
          <w:rtl/>
        </w:rPr>
      </w:pPr>
      <w:bookmarkStart w:id="12" w:name="_Toc524243910"/>
      <w:bookmarkStart w:id="13" w:name="_Toc524245117"/>
      <w:r w:rsidRPr="00D16974">
        <w:rPr>
          <w:b/>
          <w:bCs/>
          <w:rtl/>
        </w:rPr>
        <w:t>شکل3-3:</w:t>
      </w:r>
      <w:r w:rsidRPr="006C43A4">
        <w:rPr>
          <w:rtl/>
        </w:rPr>
        <w:t xml:space="preserve"> تولید گاز انگلستان نشان دهنده کاهش سهم تولید گاز خشک</w:t>
      </w:r>
      <w:bookmarkEnd w:id="12"/>
      <w:bookmarkEnd w:id="13"/>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noProof/>
          <w:sz w:val="28"/>
          <w:szCs w:val="28"/>
        </w:rPr>
        <w:drawing>
          <wp:inline distT="0" distB="0" distL="0" distR="0" wp14:anchorId="79100F58" wp14:editId="7829941B">
            <wp:extent cx="5720080" cy="216916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169160"/>
                    </a:xfrm>
                    <a:prstGeom prst="rect">
                      <a:avLst/>
                    </a:prstGeom>
                    <a:noFill/>
                    <a:ln>
                      <a:noFill/>
                    </a:ln>
                  </pic:spPr>
                </pic:pic>
              </a:graphicData>
            </a:graphic>
          </wp:inline>
        </w:drawing>
      </w:r>
    </w:p>
    <w:p w:rsidR="00800231" w:rsidRPr="006C43A4" w:rsidRDefault="00800231" w:rsidP="00800231">
      <w:pPr>
        <w:pStyle w:val="3-4"/>
        <w:rPr>
          <w:rtl/>
        </w:rPr>
      </w:pPr>
      <w:bookmarkStart w:id="14" w:name="_Toc524243911"/>
      <w:bookmarkStart w:id="15" w:name="_Toc524245118"/>
      <w:r w:rsidRPr="00CD4461">
        <w:rPr>
          <w:b/>
          <w:bCs/>
          <w:rtl/>
        </w:rPr>
        <w:t xml:space="preserve">شکل3-4: </w:t>
      </w:r>
      <w:r w:rsidRPr="006C43A4">
        <w:rPr>
          <w:rtl/>
        </w:rPr>
        <w:t>مصرف گاز در سه ماهه اخیر انگلستان</w:t>
      </w:r>
      <w:bookmarkEnd w:id="14"/>
      <w:bookmarkEnd w:id="15"/>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lastRenderedPageBreak/>
        <w:t>با وجود زمستان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ی گرم، بازار گاز زمستانی ضعیف بوده است. درجه حرارت در طی "فلاش سرد"</w:t>
      </w:r>
      <w:r w:rsidRPr="006C43A4">
        <w:rPr>
          <w:rStyle w:val="FootnoteReference"/>
          <w:rFonts w:ascii="Times New Roman" w:hAnsi="Times New Roman" w:cs="B Nazanin"/>
          <w:sz w:val="28"/>
          <w:szCs w:val="28"/>
          <w:rtl/>
          <w:lang w:bidi="fa-IR"/>
        </w:rPr>
        <w:footnoteReference w:id="3"/>
      </w:r>
      <w:r w:rsidRPr="006C43A4">
        <w:rPr>
          <w:rFonts w:ascii="Times New Roman" w:hAnsi="Times New Roman" w:cs="B Nazanin"/>
          <w:sz w:val="28"/>
          <w:szCs w:val="28"/>
          <w:rtl/>
          <w:lang w:bidi="fa-IR"/>
        </w:rPr>
        <w:t xml:space="preserve"> در پایان ماه فوریه / اوایل ماه مارس 2006 طبیعی بود، اما قیمت گاز به شدت افزایش یافت و به طور خلاصه یک یورو به علت قطع برق موجود در انبار خالص بالا رفت. با این وجود، زمستان 2006-2007 و 2008-2008، تقاضای واقعی را بیش از تقاضای نرمال فصلی نشان داده است، اما قیمت</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با توجه به معرفی منابع عرضه شده جدید از نروژ و واردات </w:t>
      </w:r>
      <w:r w:rsidRPr="006C43A4">
        <w:rPr>
          <w:rFonts w:ascii="Times New Roman" w:hAnsi="Times New Roman" w:cs="B Nazanin"/>
          <w:sz w:val="24"/>
          <w:szCs w:val="24"/>
          <w:lang w:bidi="fa-IR"/>
        </w:rPr>
        <w:t>LNG</w:t>
      </w:r>
      <w:r w:rsidRPr="006C43A4">
        <w:rPr>
          <w:rFonts w:ascii="Times New Roman" w:hAnsi="Times New Roman" w:cs="B Nazanin"/>
          <w:sz w:val="28"/>
          <w:szCs w:val="28"/>
          <w:rtl/>
          <w:lang w:bidi="fa-IR"/>
        </w:rPr>
        <w:t xml:space="preserve"> نسبتا خوشایند بوده است. با این حال، تنوع منابع عرضه نیز منجر شده است تغییرات قیمت بازار ناچیز باشد. این روند موجب ایجاد یک سوال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شود: محدودیت عرضه به بازار جدید در مقایسه با مدل سنتی و مدرن چیست؟</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noProof/>
          <w:sz w:val="28"/>
          <w:szCs w:val="28"/>
        </w:rPr>
        <w:drawing>
          <wp:inline distT="0" distB="0" distL="0" distR="0" wp14:anchorId="6E23DACC" wp14:editId="708DC236">
            <wp:extent cx="5720080" cy="215836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2158365"/>
                    </a:xfrm>
                    <a:prstGeom prst="rect">
                      <a:avLst/>
                    </a:prstGeom>
                    <a:noFill/>
                    <a:ln>
                      <a:noFill/>
                    </a:ln>
                  </pic:spPr>
                </pic:pic>
              </a:graphicData>
            </a:graphic>
          </wp:inline>
        </w:drawing>
      </w:r>
    </w:p>
    <w:p w:rsidR="00800231" w:rsidRPr="006C43A4" w:rsidRDefault="00800231" w:rsidP="00800231">
      <w:pPr>
        <w:pStyle w:val="3-5"/>
        <w:rPr>
          <w:rtl/>
        </w:rPr>
      </w:pPr>
      <w:bookmarkStart w:id="16" w:name="_Toc524245119"/>
      <w:r w:rsidRPr="00725EB5">
        <w:rPr>
          <w:b/>
          <w:bCs/>
          <w:rtl/>
        </w:rPr>
        <w:t>شکل3-5:</w:t>
      </w:r>
      <w:r w:rsidRPr="006C43A4">
        <w:rPr>
          <w:rtl/>
        </w:rPr>
        <w:t xml:space="preserve"> منحنی</w:t>
      </w:r>
      <w:r>
        <w:rPr>
          <w:rtl/>
        </w:rPr>
        <w:t>‌ها</w:t>
      </w:r>
      <w:r w:rsidRPr="006C43A4">
        <w:rPr>
          <w:rtl/>
        </w:rPr>
        <w:t>ی تقاضا نرمال و واقعی فصلی</w:t>
      </w:r>
      <w:bookmarkEnd w:id="16"/>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 مقدار قابل توجهی زیرساخت جدید برای </w:t>
      </w:r>
      <w:r>
        <w:rPr>
          <w:rFonts w:ascii="Times New Roman" w:hAnsi="Times New Roman" w:cs="B Nazanin"/>
          <w:sz w:val="28"/>
          <w:szCs w:val="28"/>
          <w:rtl/>
          <w:lang w:bidi="fa-IR"/>
        </w:rPr>
        <w:t>تأمین</w:t>
      </w:r>
      <w:r w:rsidRPr="006C43A4">
        <w:rPr>
          <w:rFonts w:ascii="Times New Roman" w:hAnsi="Times New Roman" w:cs="B Nazanin"/>
          <w:sz w:val="28"/>
          <w:szCs w:val="28"/>
          <w:rtl/>
          <w:lang w:bidi="fa-IR"/>
        </w:rPr>
        <w:t xml:space="preserve"> واردات گاز </w:t>
      </w:r>
      <w:r>
        <w:rPr>
          <w:rFonts w:ascii="Times New Roman" w:hAnsi="Times New Roman" w:cs="B Nazanin"/>
          <w:sz w:val="28"/>
          <w:szCs w:val="28"/>
          <w:rtl/>
          <w:lang w:bidi="fa-IR"/>
        </w:rPr>
        <w:t>برنامه‌ریزی</w:t>
      </w:r>
      <w:r w:rsidRPr="006C43A4">
        <w:rPr>
          <w:rFonts w:ascii="Times New Roman" w:hAnsi="Times New Roman" w:cs="B Nazanin"/>
          <w:sz w:val="28"/>
          <w:szCs w:val="28"/>
          <w:rtl/>
          <w:lang w:bidi="fa-IR"/>
        </w:rPr>
        <w:t xml:space="preserve"> شده است، که برخی از آنها در دست ساخت است. با این حال، مشخص نیست که این پروژهای وارداتی جدید چه مقدار موثر خواهد بود. بر خلاف حوزه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ی اختصاص داده شده که از لحاظ جغرافیایی نزدیک به بازار هستند، این منابع وارداتی ظرفیت</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w:t>
      </w:r>
      <w:r w:rsidRPr="00AF5514">
        <w:rPr>
          <w:rFonts w:ascii="Times New Roman" w:hAnsi="Times New Roman" w:cs="B Nazanin"/>
          <w:sz w:val="28"/>
          <w:szCs w:val="28"/>
          <w:rtl/>
          <w:lang w:bidi="fa-IR"/>
        </w:rPr>
        <w:t>موجود را به جای جریان</w:t>
      </w:r>
      <w:r>
        <w:rPr>
          <w:rFonts w:ascii="Times New Roman" w:hAnsi="Times New Roman" w:cs="B Nazanin"/>
          <w:sz w:val="28"/>
          <w:szCs w:val="28"/>
          <w:rtl/>
          <w:lang w:bidi="fa-IR"/>
        </w:rPr>
        <w:t>‌ها</w:t>
      </w:r>
      <w:r w:rsidRPr="00AF5514">
        <w:rPr>
          <w:rFonts w:ascii="Times New Roman" w:hAnsi="Times New Roman" w:cs="B Nazanin"/>
          <w:sz w:val="28"/>
          <w:szCs w:val="28"/>
          <w:rtl/>
          <w:lang w:bidi="fa-IR"/>
        </w:rPr>
        <w:t xml:space="preserve">ی فیزیکی گاز تولید </w:t>
      </w:r>
      <w:r>
        <w:rPr>
          <w:rFonts w:ascii="Times New Roman" w:hAnsi="Times New Roman" w:cs="B Nazanin"/>
          <w:sz w:val="28"/>
          <w:szCs w:val="28"/>
          <w:rtl/>
          <w:lang w:bidi="fa-IR"/>
        </w:rPr>
        <w:t>می‌</w:t>
      </w:r>
      <w:r w:rsidRPr="00AF5514">
        <w:rPr>
          <w:rFonts w:ascii="Times New Roman" w:hAnsi="Times New Roman" w:cs="B Nazanin"/>
          <w:sz w:val="28"/>
          <w:szCs w:val="28"/>
          <w:rtl/>
          <w:lang w:bidi="fa-IR"/>
        </w:rPr>
        <w:t>کنند. جريان فيزيکي گاز ممکن است به شدت وابسته به قيمت بازار انگلستان  نسبت</w:t>
      </w:r>
      <w:r w:rsidRPr="006C43A4">
        <w:rPr>
          <w:rFonts w:ascii="Times New Roman" w:hAnsi="Times New Roman" w:cs="B Nazanin"/>
          <w:sz w:val="28"/>
          <w:szCs w:val="28"/>
          <w:rtl/>
          <w:lang w:bidi="fa-IR"/>
        </w:rPr>
        <w:t xml:space="preserve"> به بازارهاي جايگزين باشد.</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یک نشانگر سطح مناسب ذخيره گاز اين است که به تجربه بازارهاي بزرگ گاز، به ويژه کسانی که سطح بالاتري از وابستگي به واردات را دارند، نگاه کنند. جدول3-1 خلاصه ای را که توسط </w:t>
      </w:r>
      <w:r w:rsidRPr="006C43A4">
        <w:rPr>
          <w:rFonts w:ascii="Times New Roman" w:hAnsi="Times New Roman" w:cs="B Nazanin"/>
          <w:sz w:val="24"/>
          <w:szCs w:val="24"/>
          <w:lang w:bidi="fa-IR"/>
        </w:rPr>
        <w:t>IEA</w:t>
      </w:r>
      <w:r w:rsidRPr="006C43A4">
        <w:rPr>
          <w:rFonts w:ascii="Times New Roman" w:hAnsi="Times New Roman" w:cs="B Nazanin"/>
          <w:sz w:val="28"/>
          <w:szCs w:val="28"/>
          <w:rtl/>
          <w:lang w:bidi="fa-IR"/>
        </w:rPr>
        <w:t xml:space="preserve">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&lt;EndNote&gt;&lt;Cite&gt;&lt;Author&gt;CASTLE&lt;/Author&gt;&lt;RecNum&gt;6&lt;/RecNum&gt;&lt;DisplayText&gt;[7]&lt;/DisplayText&gt;&lt;record&gt;&lt;rec-number&gt;6&lt;/rec-number&gt;&lt;foreign-keys&gt;&lt;key app="EN" db-id="9dpsr052sxfes4et9vjv9e045ddatszfwfvv"&gt;6&lt;/key&gt;&lt;/foreign-keys&gt;&lt;ref-type name="Journal Article"&gt;17&lt;/ref-type&gt;&lt;contributors&gt;&lt;authors&gt;&lt;author&gt;CASTLE, J. W., BRUCE, D. A., BRAME, S. E., BROOKS,D. A., FALTA, R. W. &amp;amp;MURDOCH, C. 2004. Design and Feasibility of Creating Gas-Storage Caverns by Using Acid to Dissolve Carbonate Rock Formations.Society of Petroleum Engineers (SPE) Paper 91436,SPE Eastern Regional Meeting, 15–17 September 2004, Charleston WV, USA.&lt;/author&gt;&lt;/authors&gt;&lt;/contributors&gt;&lt;titles&gt;&lt;/titles&gt;&lt;dates&gt;&lt;/dates&gt;&lt;urls&gt;&lt;/urls&gt;&lt;/record&gt;&lt;/Cite&gt;&lt;/EndNote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[7]</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xml:space="preserve"> منتشر شده است و میزان مصرف گاز، واردات خالص و مخزن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برای تعدادی از بازارهای عمده گاز را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دهد. آلمان، ایتالیا و فرانسه همه نشان دهنده سطح بالایی از وابستگی به واردات در حدود 80</w:t>
      </w:r>
      <w:r w:rsidRPr="006C43A4">
        <w:rPr>
          <w:rFonts w:ascii="Times New Roman" w:hAnsi="Times New Roman" w:cs="Times New Roman"/>
          <w:sz w:val="28"/>
          <w:szCs w:val="28"/>
          <w:rtl/>
          <w:lang w:bidi="fa-IR"/>
        </w:rPr>
        <w:t>٪</w:t>
      </w:r>
      <w:r w:rsidRPr="006C43A4">
        <w:rPr>
          <w:rFonts w:ascii="Times New Roman" w:hAnsi="Times New Roman" w:cs="B Nazanin"/>
          <w:sz w:val="28"/>
          <w:szCs w:val="28"/>
          <w:rtl/>
          <w:lang w:bidi="fa-IR"/>
        </w:rPr>
        <w:t xml:space="preserve"> و یا بیشتر هستند. آنها همچنین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بین 16 تا 24 درصد از مصرف سالانه را دارند. ایالات متحده میزان وابستگی واردات بسیار پایین تری دارد، اما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آنها برابر با 18 درصد مصرف گاز است که عمدتا به دلیل </w:t>
      </w:r>
      <w:r w:rsidRPr="006C43A4">
        <w:rPr>
          <w:rFonts w:ascii="Times New Roman" w:hAnsi="Times New Roman" w:cs="B Nazanin"/>
          <w:sz w:val="28"/>
          <w:szCs w:val="28"/>
          <w:rtl/>
          <w:lang w:bidi="fa-IR"/>
        </w:rPr>
        <w:lastRenderedPageBreak/>
        <w:t xml:space="preserve">وسعت کشور و فاصله بین مناطق تولید و مصرف است. هلند هنوز هم </w:t>
      </w:r>
      <w:r>
        <w:rPr>
          <w:rFonts w:ascii="Times New Roman" w:hAnsi="Times New Roman" w:cs="B Nazanin"/>
          <w:sz w:val="28"/>
          <w:szCs w:val="28"/>
          <w:rtl/>
          <w:lang w:bidi="fa-IR"/>
        </w:rPr>
        <w:t>یک صادر</w:t>
      </w:r>
      <w:r w:rsidRPr="006C43A4">
        <w:rPr>
          <w:rFonts w:ascii="Times New Roman" w:hAnsi="Times New Roman" w:cs="B Nazanin"/>
          <w:sz w:val="28"/>
          <w:szCs w:val="28"/>
          <w:rtl/>
          <w:lang w:bidi="fa-IR"/>
        </w:rPr>
        <w:t xml:space="preserve">کننده بسیار مهم گاز است، اما با وجود این درصد بیشتری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نسبت به </w:t>
      </w:r>
      <w:r w:rsidRPr="00A52045">
        <w:rPr>
          <w:rFonts w:ascii="Times New Roman" w:hAnsi="Times New Roman" w:cs="B Nazanin"/>
          <w:sz w:val="28"/>
          <w:szCs w:val="28"/>
          <w:rtl/>
          <w:lang w:bidi="fa-IR"/>
        </w:rPr>
        <w:t>انگلستان</w:t>
      </w:r>
      <w:r w:rsidRPr="006C43A4">
        <w:rPr>
          <w:rFonts w:ascii="Times New Roman" w:hAnsi="Times New Roman" w:cs="B Nazanin"/>
          <w:sz w:val="28"/>
          <w:szCs w:val="28"/>
          <w:rtl/>
          <w:lang w:bidi="fa-IR"/>
        </w:rPr>
        <w:t xml:space="preserve"> دارد. </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A52045">
        <w:rPr>
          <w:rFonts w:ascii="Times New Roman" w:hAnsi="Times New Roman" w:cs="B Nazanin"/>
          <w:sz w:val="28"/>
          <w:szCs w:val="28"/>
          <w:rtl/>
          <w:lang w:bidi="fa-IR"/>
        </w:rPr>
        <w:t>انگلستان</w:t>
      </w:r>
      <w:r w:rsidRPr="006C43A4">
        <w:rPr>
          <w:rFonts w:ascii="Times New Roman" w:hAnsi="Times New Roman" w:cs="B Nazanin"/>
          <w:sz w:val="28"/>
          <w:szCs w:val="28"/>
          <w:rtl/>
          <w:lang w:bidi="fa-IR"/>
        </w:rPr>
        <w:t xml:space="preserve">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بسیار پایین در رابطه با مصرف گاز دارد، و همان</w:t>
      </w:r>
      <w:r>
        <w:rPr>
          <w:rFonts w:ascii="Times New Roman" w:hAnsi="Times New Roman" w:cs="B Nazanin" w:hint="cs"/>
          <w:sz w:val="28"/>
          <w:szCs w:val="28"/>
          <w:rtl/>
          <w:lang w:bidi="fa-IR"/>
        </w:rPr>
        <w:t>‌</w:t>
      </w:r>
      <w:r w:rsidRPr="006C43A4">
        <w:rPr>
          <w:rFonts w:ascii="Times New Roman" w:hAnsi="Times New Roman" w:cs="B Nazanin"/>
          <w:sz w:val="28"/>
          <w:szCs w:val="28"/>
          <w:rtl/>
          <w:lang w:bidi="fa-IR"/>
        </w:rPr>
        <w:t xml:space="preserve">طور که در بالا اشاره شد، وابستگی به واردات از سال 2010 به بعد است. این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که هر بازاری دارای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بیش از حد گاز است و یا </w:t>
      </w:r>
      <w:r w:rsidRPr="00A52045">
        <w:rPr>
          <w:rFonts w:ascii="Times New Roman" w:hAnsi="Times New Roman" w:cs="B Nazanin"/>
          <w:sz w:val="28"/>
          <w:szCs w:val="28"/>
          <w:rtl/>
          <w:lang w:bidi="fa-IR"/>
        </w:rPr>
        <w:t>انگلستان</w:t>
      </w:r>
      <w:r w:rsidRPr="006C43A4">
        <w:rPr>
          <w:rFonts w:ascii="Times New Roman" w:hAnsi="Times New Roman" w:cs="B Nazanin"/>
          <w:sz w:val="28"/>
          <w:szCs w:val="28"/>
          <w:rtl/>
          <w:lang w:bidi="fa-IR"/>
        </w:rPr>
        <w:t xml:space="preserve"> برای ساخت حجم قابل توجهی از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از خودکفایی به سمت وابستگی واردات حرکت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کند.</w:t>
      </w:r>
    </w:p>
    <w:p w:rsidR="00800231" w:rsidRPr="006C43A4" w:rsidRDefault="00800231" w:rsidP="00800231">
      <w:pPr>
        <w:pStyle w:val="3-1"/>
        <w:rPr>
          <w:rtl/>
        </w:rPr>
      </w:pPr>
      <w:bookmarkStart w:id="17" w:name="_Toc524244530"/>
      <w:bookmarkStart w:id="18" w:name="_Toc524244769"/>
      <w:bookmarkStart w:id="19" w:name="_Toc524244838"/>
      <w:r w:rsidRPr="00725EB5">
        <w:rPr>
          <w:b/>
          <w:bCs/>
          <w:rtl/>
        </w:rPr>
        <w:t>جدول3-1:</w:t>
      </w:r>
      <w:r w:rsidRPr="006C43A4">
        <w:rPr>
          <w:rtl/>
        </w:rPr>
        <w:t xml:space="preserve"> سطح مصرف گاز، واردات خالص و ظرفیت </w:t>
      </w:r>
      <w:r>
        <w:rPr>
          <w:rtl/>
        </w:rPr>
        <w:t>ذخیره‌سازی</w:t>
      </w:r>
      <w:r w:rsidRPr="006C43A4">
        <w:rPr>
          <w:rtl/>
        </w:rPr>
        <w:t xml:space="preserve"> گاز برای تعدادی از بازارهای عمده گاز</w:t>
      </w:r>
      <w:bookmarkEnd w:id="17"/>
      <w:bookmarkEnd w:id="18"/>
      <w:bookmarkEnd w:id="19"/>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noProof/>
          <w:sz w:val="28"/>
          <w:szCs w:val="28"/>
        </w:rPr>
        <w:drawing>
          <wp:inline distT="0" distB="0" distL="0" distR="0" wp14:anchorId="0960866F" wp14:editId="57120AB1">
            <wp:extent cx="5730875" cy="1705970"/>
            <wp:effectExtent l="0" t="0" r="3175"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650" cy="1706796"/>
                    </a:xfrm>
                    <a:prstGeom prst="rect">
                      <a:avLst/>
                    </a:prstGeom>
                    <a:noFill/>
                    <a:ln>
                      <a:noFill/>
                    </a:ln>
                  </pic:spPr>
                </pic:pic>
              </a:graphicData>
            </a:graphic>
          </wp:inline>
        </w:drawing>
      </w:r>
    </w:p>
    <w:p w:rsidR="00800231" w:rsidRPr="006C43A4" w:rsidRDefault="00800231" w:rsidP="00800231">
      <w:pPr>
        <w:pStyle w:val="Heading2"/>
        <w:rPr>
          <w:rtl/>
        </w:rPr>
      </w:pPr>
      <w:bookmarkStart w:id="20" w:name="_Toc524240632"/>
      <w:bookmarkStart w:id="21" w:name="_Toc524242937"/>
      <w:bookmarkStart w:id="22" w:name="_Toc14385803"/>
      <w:bookmarkStart w:id="23" w:name="_Toc18835886"/>
      <w:r w:rsidRPr="006C43A4">
        <w:rPr>
          <w:rtl/>
        </w:rPr>
        <w:t xml:space="preserve">3-3 انواع </w:t>
      </w:r>
      <w:r>
        <w:rPr>
          <w:rtl/>
        </w:rPr>
        <w:t>ذخیره‌سازی</w:t>
      </w:r>
      <w:r w:rsidRPr="006C43A4">
        <w:rPr>
          <w:rtl/>
        </w:rPr>
        <w:t xml:space="preserve"> اصلی زیرزمینی</w:t>
      </w:r>
      <w:bookmarkEnd w:id="20"/>
      <w:bookmarkEnd w:id="21"/>
      <w:bookmarkEnd w:id="22"/>
      <w:bookmarkEnd w:id="23"/>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سه نوع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اصلی زیرزمینی وجود دارد:</w:t>
      </w:r>
    </w:p>
    <w:p w:rsidR="00800231" w:rsidRPr="006C43A4" w:rsidRDefault="00800231" w:rsidP="00800231">
      <w:pPr>
        <w:bidi/>
        <w:spacing w:after="160" w:line="256" w:lineRule="auto"/>
        <w:contextualSpacing/>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مخازن هیدروکربن تخلیه شده</w:t>
      </w:r>
    </w:p>
    <w:p w:rsidR="00800231" w:rsidRPr="006C43A4" w:rsidRDefault="00800231" w:rsidP="00800231">
      <w:pPr>
        <w:bidi/>
        <w:spacing w:after="160" w:line="256" w:lineRule="auto"/>
        <w:contextualSpacing/>
        <w:jc w:val="both"/>
        <w:rPr>
          <w:rFonts w:ascii="Times New Roman" w:hAnsi="Times New Roman" w:cs="B Nazanin"/>
          <w:sz w:val="28"/>
          <w:szCs w:val="28"/>
          <w:rtl/>
          <w:lang w:bidi="fa-IR"/>
        </w:rPr>
      </w:pPr>
      <w:r>
        <w:rPr>
          <w:rFonts w:ascii="Times New Roman" w:hAnsi="Times New Roman" w:cs="B Nazanin"/>
          <w:sz w:val="28"/>
          <w:szCs w:val="28"/>
          <w:rtl/>
          <w:lang w:bidi="fa-IR"/>
        </w:rPr>
        <w:t>مغار</w:t>
      </w:r>
      <w:r w:rsidRPr="006C43A4">
        <w:rPr>
          <w:rFonts w:ascii="Times New Roman" w:hAnsi="Times New Roman" w:cs="B Nazanin"/>
          <w:sz w:val="28"/>
          <w:szCs w:val="28"/>
          <w:rtl/>
          <w:lang w:bidi="fa-IR"/>
        </w:rPr>
        <w:t>های آب خیز</w:t>
      </w:r>
    </w:p>
    <w:p w:rsidR="00800231" w:rsidRPr="006C43A4" w:rsidRDefault="00800231" w:rsidP="00800231">
      <w:pPr>
        <w:bidi/>
        <w:spacing w:after="160" w:line="256" w:lineRule="auto"/>
        <w:contextualSpacing/>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سیلندر</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 دو مورد اول شامل ذخایر گاز در طبقات متخلخل طبیعی (یعنی در داخل فضای حفره سنگ) هستند. این تاسیسات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دارای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نسبتا زیادی هستند، اما میزان نسبت تزریق و برداشت گاز بسیار مهم است. به همین علت، این تاسیسات برای گازسوزی فصلی مناسب هستند. </w:t>
      </w:r>
      <w:r>
        <w:rPr>
          <w:rFonts w:ascii="Times New Roman" w:hAnsi="Times New Roman" w:cs="B Nazanin"/>
          <w:sz w:val="28"/>
          <w:szCs w:val="28"/>
          <w:rtl/>
          <w:lang w:bidi="fa-IR"/>
        </w:rPr>
        <w:t>مغار</w:t>
      </w:r>
      <w:r w:rsidRPr="006C43A4">
        <w:rPr>
          <w:rFonts w:ascii="Times New Roman" w:hAnsi="Times New Roman" w:cs="B Nazanin"/>
          <w:sz w:val="28"/>
          <w:szCs w:val="28"/>
          <w:rtl/>
          <w:lang w:bidi="fa-IR"/>
        </w:rPr>
        <w:t xml:space="preserve">های سیلت با شستشوی رسوبات نمک در زیر زمین باعث ایجاد یک </w:t>
      </w:r>
      <w:r>
        <w:rPr>
          <w:rFonts w:ascii="Times New Roman" w:hAnsi="Times New Roman" w:cs="B Nazanin"/>
          <w:sz w:val="28"/>
          <w:szCs w:val="28"/>
          <w:rtl/>
          <w:lang w:bidi="fa-IR"/>
        </w:rPr>
        <w:t>مغار</w:t>
      </w:r>
      <w:r w:rsidRPr="006C43A4">
        <w:rPr>
          <w:rFonts w:ascii="Times New Roman" w:hAnsi="Times New Roman" w:cs="B Nazanin"/>
          <w:sz w:val="28"/>
          <w:szCs w:val="28"/>
          <w:rtl/>
          <w:lang w:bidi="fa-IR"/>
        </w:rPr>
        <w:t xml:space="preserve">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شوند. این حفره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دارای مقدار نسبتا ک</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از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است، اما میزان تزریق یا برداشت بالایی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باشند. بنابراین حفره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سیلات برای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پیک به عنوان ابزار تجاری در کوتاه مدت، تغییر تقاضای دوگانه (به عنوان مثال تقاضا برای هفته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و روزهای هفته ) و یا تغییرات آب و هوایی مناسب است.</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lastRenderedPageBreak/>
        <w:t xml:space="preserve"> همه مناطق به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زیرزمینی دسترسی ندارند. با این وجود، در جایی که مخازن مناسب هیدروکربنی وجود دارد، آنها تمایل به تشکیل حداکثر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را دارند. این به این دلیل است که آنها دارای مزایای ذاتی هستند.</w:t>
      </w:r>
    </w:p>
    <w:p w:rsidR="00800231" w:rsidRPr="006C43A4" w:rsidRDefault="00800231" w:rsidP="00800231">
      <w:pPr>
        <w:bidi/>
        <w:spacing w:after="160" w:line="256" w:lineRule="auto"/>
        <w:contextualSpacing/>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آن</w:t>
      </w:r>
      <w:r>
        <w:rPr>
          <w:rFonts w:ascii="Times New Roman" w:hAnsi="Times New Roman" w:cs="B Nazanin" w:hint="cs"/>
          <w:sz w:val="28"/>
          <w:szCs w:val="28"/>
          <w:rtl/>
          <w:lang w:bidi="fa-IR"/>
        </w:rPr>
        <w:t>‌</w:t>
      </w:r>
      <w:r w:rsidRPr="006C43A4">
        <w:rPr>
          <w:rFonts w:ascii="Times New Roman" w:hAnsi="Times New Roman" w:cs="B Nazanin"/>
          <w:sz w:val="28"/>
          <w:szCs w:val="28"/>
          <w:rtl/>
          <w:lang w:bidi="fa-IR"/>
        </w:rPr>
        <w:t xml:space="preserve">ها شناخته شده و قادر به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طبیعی یا نفت برای زمان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ی زمین شناسی در طی  میلیون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سال هستند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&lt;EndNote&gt;&lt;Cite&gt;&lt;Author&gt;EVANS&lt;/Author&gt;&lt;RecNum&gt;11&lt;/RecNum&gt;&lt;DisplayText&gt;[8]&lt;/DisplayText&gt;&lt;record&gt;&lt;rec-number&gt;11&lt;/rec-number&gt;&lt;foreign-keys&gt;&lt;key app="EN" db-id="9dpsr052sxfes4et9vjv9e045ddatszfwfvv"&gt;11&lt;/key&gt;&lt;/foreign-keys&gt;&lt;ref-type name="Journal</w:instrText>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Article"&gt;17&lt;/ref-type&gt;&lt;contributors&gt;&lt;authors&gt;&lt;author&gt;EVANS, D. J. &amp;amp; HOLLOWAY, S. 2009. A review of onshore UK salt deposits and their potential for underground gas storage. In: EVANS, D. J. &amp;amp; CHADWICK,R. A. (eds) Underground Gas Storage: Worldwide Experiences and Future Development in the UK and Europe. Geological Society, London, Special Publications,313, 39–80.&lt;/author&gt;&lt;/authors&gt;&lt;/contributors&gt;&lt;titles&gt;&lt;/titles&gt;&lt;dates&gt;&lt;/dates&gt;&lt;urls&gt;&lt;/urls&gt;&lt;/record&gt;&lt;/Cite&gt;&lt;/EndNote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[8]</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w:t>
      </w:r>
      <w:r>
        <w:rPr>
          <w:rFonts w:ascii="Times New Roman" w:hAnsi="Times New Roman" w:cs="B Nazanin" w:hint="cs"/>
          <w:sz w:val="28"/>
          <w:szCs w:val="28"/>
          <w:rtl/>
          <w:lang w:bidi="fa-IR"/>
        </w:rPr>
        <w:t xml:space="preserve"> </w:t>
      </w:r>
      <w:r w:rsidRPr="006C43A4">
        <w:rPr>
          <w:rFonts w:ascii="Times New Roman" w:hAnsi="Times New Roman" w:cs="B Nazanin"/>
          <w:sz w:val="28"/>
          <w:szCs w:val="28"/>
          <w:rtl/>
          <w:lang w:bidi="fa-IR"/>
        </w:rPr>
        <w:t>آنها معمولا نیاز به گاز کمتری نسبت به سایر ذخیره ساز</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دارند. گاهی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طبیعی </w:t>
      </w:r>
      <w:r>
        <w:rPr>
          <w:rFonts w:ascii="Times New Roman" w:hAnsi="Times New Roman" w:cs="B Nazanin"/>
          <w:sz w:val="28"/>
          <w:szCs w:val="28"/>
          <w:rtl/>
          <w:lang w:bidi="fa-IR"/>
        </w:rPr>
        <w:t>می‌تواند</w:t>
      </w:r>
      <w:r w:rsidRPr="006C43A4">
        <w:rPr>
          <w:rFonts w:ascii="Times New Roman" w:hAnsi="Times New Roman" w:cs="B Nazanin"/>
          <w:sz w:val="28"/>
          <w:szCs w:val="28"/>
          <w:rtl/>
          <w:lang w:bidi="fa-IR"/>
        </w:rPr>
        <w:t xml:space="preserve"> منجر به افزایش تولید نفت توسط فشار مجدد مخزن شود.</w:t>
      </w:r>
    </w:p>
    <w:p w:rsidR="00800231" w:rsidRPr="006C43A4" w:rsidRDefault="00800231" w:rsidP="00800231">
      <w:pPr>
        <w:bidi/>
        <w:spacing w:after="160" w:line="256" w:lineRule="auto"/>
        <w:contextualSpacing/>
        <w:jc w:val="both"/>
        <w:rPr>
          <w:rFonts w:ascii="Times New Roman" w:hAnsi="Times New Roman" w:cs="B Nazanin"/>
          <w:sz w:val="28"/>
          <w:szCs w:val="28"/>
          <w:lang w:bidi="fa-IR"/>
        </w:rPr>
      </w:pPr>
      <w:r w:rsidRPr="006C43A4">
        <w:rPr>
          <w:rFonts w:ascii="Times New Roman" w:hAnsi="Times New Roman" w:cs="B Nazanin"/>
          <w:sz w:val="28"/>
          <w:szCs w:val="28"/>
          <w:rtl/>
          <w:lang w:bidi="fa-IR"/>
        </w:rPr>
        <w:t xml:space="preserve"> در نهایت، آنها به طور معمول نزدیک به موجودات زنده هستند و توسعه تاسیسات استخراج و فرآوری هیدروکربنی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پردازند.</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 جدول 3-2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که برای بسیاری از بازارهای توسعه یافته مخازن هیدروکربنی تخلیه ظرفیت شده ذخیره </w:t>
      </w:r>
      <w:r w:rsidRPr="00AF5514">
        <w:rPr>
          <w:rFonts w:ascii="Times New Roman" w:hAnsi="Times New Roman" w:cs="B Nazanin"/>
          <w:sz w:val="28"/>
          <w:szCs w:val="28"/>
          <w:rtl/>
          <w:lang w:bidi="fa-IR"/>
        </w:rPr>
        <w:t>گاز بولکوف را</w:t>
      </w:r>
      <w:r w:rsidRPr="006C43A4">
        <w:rPr>
          <w:rFonts w:ascii="Times New Roman" w:hAnsi="Times New Roman" w:cs="B Nazanin"/>
          <w:sz w:val="28"/>
          <w:szCs w:val="28"/>
          <w:rtl/>
          <w:lang w:bidi="fa-IR"/>
        </w:rPr>
        <w:t xml:space="preserve"> فراهم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کند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&lt;EndNote&gt;&lt;Cite&gt;&lt;Author&gt;CASTLE&lt;/Author&gt;&lt;RecNum&gt;6&lt;/RecNum&gt;&lt;DisplayText&gt;[7]&lt;/DisplayText&gt;&lt;record&gt;&lt;rec-number&gt;6&lt;/rec-number&gt;&lt;foreign-keys&gt;&lt;key app="EN" db-id="9dpsr052sxfes4et9vjv9e045ddatszfwfvv"&gt;6&lt;/key&gt;&lt;/foreign-keys&gt;&lt;ref-type name="Journal Article"&gt;17&lt;/ref-type&gt;&lt;contributors&gt;&lt;authors&gt;&lt;author&gt;CASTLE, J. W., BRUCE, D. A., BRAME, S. E., BROOKS,D. A., FALTA, R. W. &amp;amp;MURDOCH, C. 2004. Design and Feasibility of Creating Gas-Storage Caverns by Using Acid to Dissolve Carbonate Rock Formations.Society of Petroleum Engineers (SPE) Paper 91436,SPE Eastern Regional Meeting, 15–17 September 2004, Charleston WV, USA.&lt;/author&gt;&lt;/authors&gt;&lt;/contributors&gt;&lt;titles&gt;&lt;/titles&gt;&lt;dates&gt;&lt;/dates&gt;&lt;urls&gt;&lt;/urls&gt;&lt;/record&gt;&lt;/Cite&gt;&lt;/EndNote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[7]</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آن</w:t>
      </w:r>
      <w:r>
        <w:rPr>
          <w:rFonts w:ascii="Times New Roman" w:hAnsi="Times New Roman" w:cs="B Nazanin" w:hint="cs"/>
          <w:sz w:val="28"/>
          <w:szCs w:val="28"/>
          <w:rtl/>
          <w:lang w:bidi="fa-IR"/>
        </w:rPr>
        <w:t>‌</w:t>
      </w:r>
      <w:r w:rsidRPr="006C43A4">
        <w:rPr>
          <w:rFonts w:ascii="Times New Roman" w:hAnsi="Times New Roman" w:cs="B Nazanin"/>
          <w:sz w:val="28"/>
          <w:szCs w:val="28"/>
          <w:rtl/>
          <w:lang w:bidi="fa-IR"/>
        </w:rPr>
        <w:t xml:space="preserve">ها همچنین شایع ترین نوع تاسیسات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در کشورهای دارای زمین شناسی مناسب هستند (جدول 3-3).</w:t>
      </w:r>
    </w:p>
    <w:p w:rsidR="00800231" w:rsidRPr="006C43A4" w:rsidRDefault="00800231" w:rsidP="00800231">
      <w:pPr>
        <w:pStyle w:val="3-20"/>
        <w:rPr>
          <w:rtl/>
        </w:rPr>
      </w:pPr>
      <w:bookmarkStart w:id="24" w:name="_Toc524244839"/>
      <w:r w:rsidRPr="002F1BAA">
        <w:rPr>
          <w:b/>
          <w:bCs/>
          <w:rtl/>
        </w:rPr>
        <w:t>جدول3-2:</w:t>
      </w:r>
      <w:r w:rsidRPr="006C43A4">
        <w:rPr>
          <w:rtl/>
        </w:rPr>
        <w:t xml:space="preserve"> ظرفیت </w:t>
      </w:r>
      <w:r>
        <w:rPr>
          <w:rtl/>
        </w:rPr>
        <w:t>ذخیره‌سازی</w:t>
      </w:r>
      <w:r w:rsidRPr="006C43A4">
        <w:rPr>
          <w:rtl/>
        </w:rPr>
        <w:t xml:space="preserve"> گاز به وسیله نوع </w:t>
      </w:r>
      <w:r>
        <w:rPr>
          <w:rtl/>
        </w:rPr>
        <w:t>ذخیره‌سازی</w:t>
      </w:r>
      <w:r w:rsidRPr="006C43A4">
        <w:rPr>
          <w:rtl/>
        </w:rPr>
        <w:t xml:space="preserve"> و ظرفیت کاری</w:t>
      </w:r>
      <w:bookmarkEnd w:id="24"/>
    </w:p>
    <w:p w:rsidR="00800231" w:rsidRPr="006C43A4" w:rsidRDefault="00800231" w:rsidP="00800231">
      <w:pPr>
        <w:bidi/>
        <w:spacing w:after="160" w:line="256" w:lineRule="auto"/>
        <w:jc w:val="both"/>
        <w:rPr>
          <w:rFonts w:ascii="Times New Roman" w:hAnsi="Times New Roman" w:cs="B Nazanin"/>
          <w:noProof/>
          <w:sz w:val="28"/>
          <w:szCs w:val="28"/>
          <w:rtl/>
          <w:lang w:bidi="fa-IR"/>
        </w:rPr>
      </w:pPr>
      <w:r w:rsidRPr="006C43A4">
        <w:rPr>
          <w:rFonts w:ascii="Times New Roman" w:hAnsi="Times New Roman" w:cs="B Nazanin"/>
          <w:noProof/>
          <w:sz w:val="28"/>
          <w:szCs w:val="28"/>
        </w:rPr>
        <w:drawing>
          <wp:inline distT="0" distB="0" distL="0" distR="0" wp14:anchorId="6A31153F" wp14:editId="7808EFC5">
            <wp:extent cx="5730875" cy="1351129"/>
            <wp:effectExtent l="0" t="0" r="3175" b="190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860" cy="1355133"/>
                    </a:xfrm>
                    <a:prstGeom prst="rect">
                      <a:avLst/>
                    </a:prstGeom>
                    <a:noFill/>
                    <a:ln>
                      <a:noFill/>
                    </a:ln>
                  </pic:spPr>
                </pic:pic>
              </a:graphicData>
            </a:graphic>
          </wp:inline>
        </w:drawing>
      </w:r>
    </w:p>
    <w:p w:rsidR="00800231" w:rsidRPr="006C43A4" w:rsidRDefault="00800231" w:rsidP="00800231">
      <w:pPr>
        <w:pStyle w:val="3-30"/>
        <w:rPr>
          <w:rtl/>
        </w:rPr>
      </w:pPr>
      <w:bookmarkStart w:id="25" w:name="_Toc524244840"/>
      <w:r w:rsidRPr="009D38C4">
        <w:rPr>
          <w:b/>
          <w:bCs/>
          <w:rtl/>
        </w:rPr>
        <w:t>جدول3-3:</w:t>
      </w:r>
      <w:r w:rsidRPr="006C43A4">
        <w:rPr>
          <w:rtl/>
        </w:rPr>
        <w:t xml:space="preserve"> تاسیسات </w:t>
      </w:r>
      <w:r>
        <w:rPr>
          <w:rtl/>
        </w:rPr>
        <w:t>ذخیره‌سازی</w:t>
      </w:r>
      <w:r w:rsidRPr="006C43A4">
        <w:rPr>
          <w:rtl/>
        </w:rPr>
        <w:t xml:space="preserve"> </w:t>
      </w:r>
      <w:r>
        <w:rPr>
          <w:rtl/>
        </w:rPr>
        <w:t>زیرزمینی</w:t>
      </w:r>
      <w:r w:rsidRPr="006C43A4">
        <w:rPr>
          <w:rtl/>
        </w:rPr>
        <w:t xml:space="preserve"> تحت تاسیس</w:t>
      </w:r>
      <w:bookmarkEnd w:id="25"/>
    </w:p>
    <w:p w:rsidR="00800231" w:rsidRPr="00A52045" w:rsidRDefault="00800231" w:rsidP="00800231">
      <w:pPr>
        <w:bidi/>
        <w:spacing w:after="160" w:line="256" w:lineRule="auto"/>
        <w:jc w:val="center"/>
        <w:rPr>
          <w:rFonts w:ascii="Times New Roman" w:hAnsi="Times New Roman" w:cs="B Nazanin"/>
          <w:b/>
          <w:bCs/>
          <w:sz w:val="28"/>
          <w:szCs w:val="28"/>
          <w:rtl/>
          <w:lang w:bidi="fa-IR"/>
        </w:rPr>
      </w:pPr>
      <w:r w:rsidRPr="006C43A4">
        <w:rPr>
          <w:rFonts w:ascii="Times New Roman" w:hAnsi="Times New Roman" w:cs="B Nazanin"/>
          <w:b/>
          <w:bCs/>
          <w:noProof/>
          <w:sz w:val="28"/>
          <w:szCs w:val="28"/>
        </w:rPr>
        <w:drawing>
          <wp:inline distT="0" distB="0" distL="0" distR="0" wp14:anchorId="09E34943" wp14:editId="6F7E4A02">
            <wp:extent cx="3328035" cy="1357952"/>
            <wp:effectExtent l="0" t="0" r="571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2165" cy="1363717"/>
                    </a:xfrm>
                    <a:prstGeom prst="rect">
                      <a:avLst/>
                    </a:prstGeom>
                    <a:noFill/>
                    <a:ln>
                      <a:noFill/>
                    </a:ln>
                  </pic:spPr>
                </pic:pic>
              </a:graphicData>
            </a:graphic>
          </wp:inline>
        </w:drawing>
      </w:r>
      <w:bookmarkStart w:id="26" w:name="_Toc524240633"/>
      <w:bookmarkStart w:id="27" w:name="_Toc524242938"/>
    </w:p>
    <w:p w:rsidR="00800231" w:rsidRPr="006C43A4" w:rsidRDefault="00800231" w:rsidP="00800231">
      <w:pPr>
        <w:pStyle w:val="Heading2"/>
        <w:rPr>
          <w:rtl/>
        </w:rPr>
      </w:pPr>
      <w:bookmarkStart w:id="28" w:name="_Toc14385804"/>
      <w:bookmarkStart w:id="29" w:name="_Toc18835887"/>
      <w:r w:rsidRPr="006C43A4">
        <w:rPr>
          <w:rtl/>
        </w:rPr>
        <w:t xml:space="preserve">3-4 ظرفیت ذخیره گاز فعلی و آینده </w:t>
      </w:r>
      <w:r w:rsidRPr="00667F8D">
        <w:rPr>
          <w:rtl/>
        </w:rPr>
        <w:t>انگلستان</w:t>
      </w:r>
      <w:r w:rsidRPr="006C43A4">
        <w:rPr>
          <w:rtl/>
        </w:rPr>
        <w:t xml:space="preserve"> و موانع توسعه</w:t>
      </w:r>
      <w:bookmarkEnd w:id="26"/>
      <w:bookmarkEnd w:id="27"/>
      <w:bookmarkEnd w:id="28"/>
      <w:bookmarkEnd w:id="29"/>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انگلستان در مقایسه با دیگر بازارهای وابسته به واردات، ظرفیت ذخیره گاز ک</w:t>
      </w:r>
      <w:r>
        <w:rPr>
          <w:rFonts w:ascii="Times New Roman" w:hAnsi="Times New Roman" w:cs="B Nazanin"/>
          <w:sz w:val="28"/>
          <w:szCs w:val="28"/>
          <w:rtl/>
          <w:lang w:bidi="fa-IR"/>
        </w:rPr>
        <w:t>می‌</w:t>
      </w:r>
      <w:r>
        <w:rPr>
          <w:rFonts w:ascii="Times New Roman" w:hAnsi="Times New Roman" w:cs="B Nazanin" w:hint="cs"/>
          <w:sz w:val="28"/>
          <w:szCs w:val="28"/>
          <w:rtl/>
          <w:lang w:bidi="fa-IR"/>
        </w:rPr>
        <w:t xml:space="preserve"> </w:t>
      </w:r>
      <w:r w:rsidRPr="006C43A4">
        <w:rPr>
          <w:rFonts w:ascii="Times New Roman" w:hAnsi="Times New Roman" w:cs="B Nazanin"/>
          <w:sz w:val="28"/>
          <w:szCs w:val="28"/>
          <w:rtl/>
          <w:lang w:bidi="fa-IR"/>
        </w:rPr>
        <w:t xml:space="preserve">در مخازن هیدروکربنی دارد. بنابراین، تجزیه و تحلیل بازار انگلستان با دیگر بازارهای عمده گاز متفاوت است زیرا نه تنها دارای امکانات </w:t>
      </w:r>
      <w:r>
        <w:rPr>
          <w:rFonts w:ascii="Times New Roman" w:hAnsi="Times New Roman" w:cs="B Nazanin"/>
          <w:sz w:val="28"/>
          <w:szCs w:val="28"/>
          <w:rtl/>
          <w:lang w:bidi="fa-IR"/>
        </w:rPr>
        <w:lastRenderedPageBreak/>
        <w:t>ذخیره‌سازی</w:t>
      </w:r>
      <w:r w:rsidRPr="006C43A4">
        <w:rPr>
          <w:rFonts w:ascii="Times New Roman" w:hAnsi="Times New Roman" w:cs="B Nazanin"/>
          <w:sz w:val="28"/>
          <w:szCs w:val="28"/>
          <w:rtl/>
          <w:lang w:bidi="fa-IR"/>
        </w:rPr>
        <w:t xml:space="preserve"> بسیار ک</w:t>
      </w:r>
      <w:r>
        <w:rPr>
          <w:rFonts w:ascii="Times New Roman" w:hAnsi="Times New Roman" w:cs="B Nazanin"/>
          <w:sz w:val="28"/>
          <w:szCs w:val="28"/>
          <w:rtl/>
          <w:lang w:bidi="fa-IR"/>
        </w:rPr>
        <w:t>می‌</w:t>
      </w:r>
      <w:r>
        <w:rPr>
          <w:rFonts w:ascii="Times New Roman" w:hAnsi="Times New Roman" w:cs="B Nazanin" w:hint="cs"/>
          <w:sz w:val="28"/>
          <w:szCs w:val="28"/>
          <w:rtl/>
          <w:lang w:bidi="fa-IR"/>
        </w:rPr>
        <w:t xml:space="preserve"> </w:t>
      </w:r>
      <w:r w:rsidRPr="006C43A4">
        <w:rPr>
          <w:rFonts w:ascii="Times New Roman" w:hAnsi="Times New Roman" w:cs="B Nazanin"/>
          <w:sz w:val="28"/>
          <w:szCs w:val="28"/>
          <w:rtl/>
          <w:lang w:bidi="fa-IR"/>
        </w:rPr>
        <w:t xml:space="preserve">است، بلکه بسیار وابسته به یک واحد تاسیساتی است (تاسیسات خنک کننده گازسوز، به جدول 3-4 مراجعه شود). </w:t>
      </w:r>
    </w:p>
    <w:p w:rsidR="00800231" w:rsidRPr="006C43A4" w:rsidRDefault="00800231" w:rsidP="00800231">
      <w:pPr>
        <w:pStyle w:val="3-40"/>
        <w:rPr>
          <w:rtl/>
        </w:rPr>
      </w:pPr>
      <w:bookmarkStart w:id="30" w:name="_Toc524244906"/>
      <w:r w:rsidRPr="00E40928">
        <w:rPr>
          <w:b/>
          <w:bCs/>
          <w:rtl/>
        </w:rPr>
        <w:t>جدول3-4:</w:t>
      </w:r>
      <w:r w:rsidRPr="006C43A4">
        <w:rPr>
          <w:rtl/>
        </w:rPr>
        <w:t xml:space="preserve"> تاسیسات </w:t>
      </w:r>
      <w:r>
        <w:rPr>
          <w:rtl/>
        </w:rPr>
        <w:t>ذخیره‌سازی</w:t>
      </w:r>
      <w:r w:rsidRPr="006C43A4">
        <w:rPr>
          <w:rtl/>
        </w:rPr>
        <w:t xml:space="preserve"> زیرزمینی در انگلستان</w:t>
      </w:r>
      <w:bookmarkEnd w:id="30"/>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noProof/>
          <w:sz w:val="28"/>
          <w:szCs w:val="28"/>
        </w:rPr>
        <w:drawing>
          <wp:inline distT="0" distB="0" distL="0" distR="0" wp14:anchorId="5AEA112E" wp14:editId="60A205A0">
            <wp:extent cx="5730875" cy="14351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1435100"/>
                    </a:xfrm>
                    <a:prstGeom prst="rect">
                      <a:avLst/>
                    </a:prstGeom>
                    <a:noFill/>
                    <a:ln>
                      <a:noFill/>
                    </a:ln>
                  </pic:spPr>
                </pic:pic>
              </a:graphicData>
            </a:graphic>
          </wp:inline>
        </w:drawing>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انگلستان به غیر از تانک</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لعاب برشی </w:t>
      </w:r>
      <w:r w:rsidRPr="006C43A4">
        <w:rPr>
          <w:rFonts w:ascii="Times New Roman" w:hAnsi="Times New Roman" w:cs="B Nazanin"/>
          <w:sz w:val="24"/>
          <w:szCs w:val="24"/>
          <w:lang w:bidi="fa-IR"/>
        </w:rPr>
        <w:t>LNG</w:t>
      </w:r>
      <w:r w:rsidRPr="006C43A4">
        <w:rPr>
          <w:rFonts w:ascii="Times New Roman" w:hAnsi="Times New Roman" w:cs="B Nazanin"/>
          <w:sz w:val="28"/>
          <w:szCs w:val="28"/>
          <w:rtl/>
          <w:lang w:bidi="fa-IR"/>
        </w:rPr>
        <w:t>، در حال حاضر دارای پنج ذخیره کننده عملیاتی گاز است و با آلمان بازار گاز تقریبا یکسانی دارد (جدول 3-1) و با فرانسه و ایتالیا تا حدودی کمتر هستند (جدول 3-1). یکی دیگر از واقعیت</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قابل توجه این است که انگلستان به طور کامل وابسته به یک واحد تاسیساتی، ذخیره گاز خام و میدان نفتی فرسوده دریایی است که 81 درصد از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فعلی را تشکیل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دهد. در حالی که، بزرگترین تاسیسات در آلمان، ایتالیا و فرانسه به ترتیب دارای 22</w:t>
      </w:r>
      <w:r w:rsidRPr="006C43A4">
        <w:rPr>
          <w:rFonts w:ascii="Times New Roman" w:hAnsi="Times New Roman" w:cs="Times New Roman"/>
          <w:sz w:val="28"/>
          <w:szCs w:val="28"/>
          <w:rtl/>
          <w:lang w:bidi="fa-IR"/>
        </w:rPr>
        <w:t>٪</w:t>
      </w:r>
      <w:r w:rsidRPr="006C43A4">
        <w:rPr>
          <w:rFonts w:ascii="Times New Roman" w:hAnsi="Times New Roman" w:cs="B Nazanin"/>
          <w:sz w:val="28"/>
          <w:szCs w:val="28"/>
          <w:rtl/>
          <w:lang w:bidi="fa-IR"/>
        </w:rPr>
        <w:t>، 23</w:t>
      </w:r>
      <w:r w:rsidRPr="006C43A4">
        <w:rPr>
          <w:rFonts w:ascii="Times New Roman" w:hAnsi="Times New Roman" w:cs="Times New Roman"/>
          <w:sz w:val="28"/>
          <w:szCs w:val="28"/>
          <w:rtl/>
          <w:lang w:bidi="fa-IR"/>
        </w:rPr>
        <w:t>٪</w:t>
      </w:r>
      <w:r w:rsidRPr="006C43A4">
        <w:rPr>
          <w:rFonts w:ascii="Times New Roman" w:hAnsi="Times New Roman" w:cs="B Nazanin"/>
          <w:sz w:val="28"/>
          <w:szCs w:val="28"/>
          <w:rtl/>
          <w:lang w:bidi="fa-IR"/>
        </w:rPr>
        <w:t xml:space="preserve"> و 32</w:t>
      </w:r>
      <w:r w:rsidRPr="006C43A4">
        <w:rPr>
          <w:rFonts w:ascii="Times New Roman" w:hAnsi="Times New Roman" w:cs="Times New Roman"/>
          <w:sz w:val="28"/>
          <w:szCs w:val="28"/>
          <w:rtl/>
          <w:lang w:bidi="fa-IR"/>
        </w:rPr>
        <w:t>٪</w:t>
      </w:r>
      <w:r w:rsidRPr="006C43A4">
        <w:rPr>
          <w:rFonts w:ascii="Times New Roman" w:hAnsi="Times New Roman" w:cs="B Nazanin"/>
          <w:sz w:val="28"/>
          <w:szCs w:val="28"/>
          <w:rtl/>
          <w:lang w:bidi="fa-IR"/>
        </w:rPr>
        <w:t xml:space="preserve">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هستند.</w:t>
      </w:r>
    </w:p>
    <w:p w:rsidR="00800231" w:rsidRPr="006C43A4" w:rsidRDefault="00800231" w:rsidP="00800231">
      <w:pPr>
        <w:bidi/>
        <w:spacing w:after="160" w:line="240" w:lineRule="auto"/>
        <w:jc w:val="both"/>
        <w:rPr>
          <w:rFonts w:ascii="Times New Roman" w:hAnsi="Times New Roman" w:cs="B Nazanin"/>
          <w:sz w:val="28"/>
          <w:szCs w:val="28"/>
          <w:rtl/>
          <w:lang w:bidi="fa-IR"/>
        </w:rPr>
      </w:pP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یک فعالیت طولانی مدت است زیرا نیاز به فرآیند</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w:t>
      </w:r>
      <w:r>
        <w:rPr>
          <w:rFonts w:ascii="Times New Roman" w:hAnsi="Times New Roman" w:cs="B Nazanin"/>
          <w:sz w:val="28"/>
          <w:szCs w:val="28"/>
          <w:rtl/>
          <w:lang w:bidi="fa-IR"/>
        </w:rPr>
        <w:t>برنامه‌ریزی</w:t>
      </w:r>
      <w:r w:rsidRPr="006C43A4">
        <w:rPr>
          <w:rFonts w:ascii="Times New Roman" w:hAnsi="Times New Roman" w:cs="B Nazanin"/>
          <w:sz w:val="28"/>
          <w:szCs w:val="28"/>
          <w:rtl/>
          <w:lang w:bidi="fa-IR"/>
        </w:rPr>
        <w:t>، فرآیند</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مهندسی و ساخت و ساز دقیق و زمان زیاد دارد. </w:t>
      </w:r>
      <w:r>
        <w:rPr>
          <w:rFonts w:ascii="Times New Roman" w:hAnsi="Times New Roman" w:cs="B Nazanin"/>
          <w:sz w:val="28"/>
          <w:szCs w:val="28"/>
          <w:rtl/>
          <w:lang w:bidi="fa-IR"/>
        </w:rPr>
        <w:t>مغار</w:t>
      </w:r>
      <w:r w:rsidRPr="006C43A4">
        <w:rPr>
          <w:rFonts w:ascii="Times New Roman" w:hAnsi="Times New Roman" w:cs="B Nazanin"/>
          <w:sz w:val="28"/>
          <w:szCs w:val="28"/>
          <w:rtl/>
          <w:lang w:bidi="fa-IR"/>
        </w:rPr>
        <w:t xml:space="preserve">های نمک نیاز به پروتئینی دارند که بیشتر به زمان بندی اضافه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شود. در مورد پروژه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عمده نمک (به عنوان مثال، پیشنهاد </w:t>
      </w:r>
      <w:r>
        <w:rPr>
          <w:rFonts w:ascii="Times New Roman" w:hAnsi="Times New Roman" w:cs="B Nazanin"/>
          <w:sz w:val="28"/>
          <w:szCs w:val="28"/>
          <w:rtl/>
          <w:lang w:bidi="fa-IR"/>
        </w:rPr>
        <w:t>پریسال</w:t>
      </w:r>
      <w:r w:rsidRPr="006C43A4">
        <w:rPr>
          <w:rFonts w:ascii="Times New Roman" w:hAnsi="Times New Roman" w:cs="B Nazanin"/>
          <w:sz w:val="28"/>
          <w:szCs w:val="28"/>
          <w:rtl/>
          <w:lang w:bidi="fa-IR"/>
        </w:rPr>
        <w:t xml:space="preserve">) فرآیند شستشو ممکن است یک دهه برای تمام </w:t>
      </w:r>
      <w:r>
        <w:rPr>
          <w:rFonts w:ascii="Times New Roman" w:hAnsi="Times New Roman" w:cs="B Nazanin"/>
          <w:sz w:val="28"/>
          <w:szCs w:val="28"/>
          <w:rtl/>
          <w:lang w:bidi="fa-IR"/>
        </w:rPr>
        <w:t>مغار</w:t>
      </w:r>
      <w:r w:rsidRPr="006C43A4">
        <w:rPr>
          <w:rFonts w:ascii="Times New Roman" w:hAnsi="Times New Roman" w:cs="B Nazanin"/>
          <w:sz w:val="28"/>
          <w:szCs w:val="28"/>
          <w:rtl/>
          <w:lang w:bidi="fa-IR"/>
        </w:rPr>
        <w:t xml:space="preserve">های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به طول انجامد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&lt;EndNote&gt;&lt;Cite&gt;&lt;RecNum&gt;10&lt;/RecNum&gt;&lt;DisplayText&gt;[9]&lt;/DisplayText&gt;&lt;record&gt;&lt;rec-number&gt;10&lt;/rec-number&gt;&lt;foreign-keys&gt;&lt;key app="EN" db-id="std0dxx91wvdw8ef2e5v2rtffwzfzfrprwpp"&gt;10&lt;/key&gt;&lt;/foreign-keys&gt;&lt;ref-type name="Journal Article"&gt;17&lt;/ref-type</w:instrText>
      </w:r>
      <w:r>
        <w:rPr>
          <w:rFonts w:ascii="Times New Roman" w:hAnsi="Times New Roman" w:cs="B Nazanin"/>
          <w:sz w:val="28"/>
          <w:szCs w:val="28"/>
          <w:rtl/>
          <w:lang w:bidi="fa-IR"/>
        </w:rPr>
        <w:instrText>&gt;&lt;</w:instrText>
      </w:r>
      <w:r>
        <w:rPr>
          <w:rFonts w:ascii="Times New Roman" w:hAnsi="Times New Roman" w:cs="B Nazanin"/>
          <w:sz w:val="28"/>
          <w:szCs w:val="28"/>
          <w:lang w:bidi="fa-IR"/>
        </w:rPr>
        <w:instrText>contributors&gt;&lt;/contributors&gt;&lt;titles&gt;&lt;title&gt;BS. 1998. BS EN 1918-3: gas supply systems — underground gas storage — Part 3: Functional recommendations for storage in salt cavities. British Standards Institution (BSI), London.&lt;/title&gt;&lt;/titles&gt;&lt;dates&gt;&lt;/dates&gt;&lt;urls&gt;&lt;/urls&gt;&lt;/record&gt;&lt;/Cite&gt;&lt;/EndNote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[9]</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xml:space="preserve">. توسعه تاسیسات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چندین چالش متفاوت را ارائه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دهد.</w:t>
      </w:r>
    </w:p>
    <w:p w:rsidR="00800231" w:rsidRPr="006C43A4" w:rsidRDefault="00800231" w:rsidP="00800231">
      <w:pPr>
        <w:pStyle w:val="Heading3"/>
        <w:rPr>
          <w:rtl/>
        </w:rPr>
      </w:pPr>
      <w:bookmarkStart w:id="31" w:name="_Toc14385805"/>
      <w:bookmarkStart w:id="32" w:name="_Toc18835888"/>
      <w:r w:rsidRPr="006C43A4">
        <w:rPr>
          <w:rtl/>
        </w:rPr>
        <w:t>3-4-1 فنی</w:t>
      </w:r>
      <w:bookmarkEnd w:id="31"/>
      <w:bookmarkEnd w:id="32"/>
    </w:p>
    <w:p w:rsidR="00800231" w:rsidRPr="006C43A4" w:rsidRDefault="00800231" w:rsidP="00800231">
      <w:pPr>
        <w:bidi/>
        <w:spacing w:after="160" w:line="240"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همه مخازن هیدروکربن یا رسوبات نمک برای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مناسب هستند به همین خاطر نیازمند مقدار قابل توجهی از کار فنی و سرمایه گذاری برای تعیین قابلیت</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ی فنی پروژه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احتمالی نیاز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باشند.</w:t>
      </w:r>
    </w:p>
    <w:p w:rsidR="00800231" w:rsidRPr="006C43A4" w:rsidRDefault="00800231" w:rsidP="00800231">
      <w:pPr>
        <w:pStyle w:val="Heading3"/>
        <w:rPr>
          <w:rtl/>
        </w:rPr>
      </w:pPr>
      <w:bookmarkStart w:id="33" w:name="_Toc14385806"/>
      <w:bookmarkStart w:id="34" w:name="_Toc18835889"/>
      <w:r w:rsidRPr="006C43A4">
        <w:rPr>
          <w:rtl/>
        </w:rPr>
        <w:t xml:space="preserve">3-4-2 </w:t>
      </w:r>
      <w:r>
        <w:rPr>
          <w:rtl/>
        </w:rPr>
        <w:t>برنامه‌ریزی</w:t>
      </w:r>
      <w:bookmarkEnd w:id="33"/>
      <w:bookmarkEnd w:id="34"/>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بخش </w:t>
      </w:r>
      <w:r>
        <w:rPr>
          <w:rFonts w:ascii="Times New Roman" w:hAnsi="Times New Roman" w:cs="B Nazanin"/>
          <w:sz w:val="28"/>
          <w:szCs w:val="28"/>
          <w:rtl/>
          <w:lang w:bidi="fa-IR"/>
        </w:rPr>
        <w:t>برنامه‌ریزی</w:t>
      </w:r>
      <w:r w:rsidRPr="006C43A4">
        <w:rPr>
          <w:rFonts w:ascii="Times New Roman" w:hAnsi="Times New Roman" w:cs="B Nazanin"/>
          <w:sz w:val="28"/>
          <w:szCs w:val="28"/>
          <w:rtl/>
          <w:lang w:bidi="fa-IR"/>
        </w:rPr>
        <w:t xml:space="preserve">، مشکلات عمده و تاخیر در توسعه تأسیسات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زیرزمینی را مورد بررسی قرار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به طور کلی،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از لحاظ </w:t>
      </w:r>
      <w:r>
        <w:rPr>
          <w:rFonts w:ascii="Times New Roman" w:hAnsi="Times New Roman" w:cs="B Nazanin"/>
          <w:sz w:val="28"/>
          <w:szCs w:val="28"/>
          <w:rtl/>
          <w:lang w:bidi="fa-IR"/>
        </w:rPr>
        <w:t>تأمین</w:t>
      </w:r>
      <w:r w:rsidRPr="006C43A4">
        <w:rPr>
          <w:rFonts w:ascii="Times New Roman" w:hAnsi="Times New Roman" w:cs="B Nazanin"/>
          <w:sz w:val="28"/>
          <w:szCs w:val="28"/>
          <w:rtl/>
          <w:lang w:bidi="fa-IR"/>
        </w:rPr>
        <w:t xml:space="preserve"> امنیت ملی اهمیت زیادی دارد زیرا زیرساخت</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ملی را فراهم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کند. به نظر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رسد مزایای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بی اعتبار است چون این وضعیت در یادداشتی از نظرسنجی زمین شناسی انگلستان به کمیته انتخابات مجلس نمایندگان اتحادیه اروپا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&lt;EndNote&gt;&lt;Cite&gt;&lt;Author&gt;EVANS&lt;/Author&gt;&lt;RecNum&gt;11&lt;/RecNum&gt;&lt;DisplayText&gt;[8]&lt;/DisplayText&gt;&lt;record&gt;&lt;rec-number&gt;11&lt;/rec-number&gt;&lt;foreign-keys&gt;&lt;key app="EN" db-id="9dpsr052sxfes4et9vjv9e045ddatszfwfvv"&gt;11&lt;/key&gt;&lt;/foreign-keys&gt;&lt;ref-type name="Journal</w:instrText>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Article"&gt;17&lt;/ref-type&gt;&lt;contributors&gt;&lt;authors&gt;&lt;author&gt;EVANS, D. J. &amp;amp; HOLLOWAY, S. 2009. A review of onshore UK salt deposits and their potential for underground gas storage. In: EVANS, D. J. &amp;amp; CHADWICK,R. A. (eds) Underground Gas Storage: Worldwide Experiences and Future Development in the UK and Europe. Geological Society, London, Special Publications,313, 39–80.&lt;/author&gt;&lt;/authors&gt;&lt;/contributors&gt;&lt;titles&gt;&lt;/titles&gt;&lt;dates&gt;&lt;/dates&gt;&lt;urls&gt;&lt;/urls&gt;&lt;/record&gt;&lt;/Cite&gt;&lt;/EndNote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[8]</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xml:space="preserve"> این گونه خلاصه شده است: </w:t>
      </w:r>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lastRenderedPageBreak/>
        <w:t xml:space="preserve">"هیچ پیشرفت آشکاری برای بقای یک انبار ذخیره گاز زیرزمینی یا نزدیک آن وجود ندارد و به راحتی توسط پوشش سطح بسیار کم و محوطه سازی و یا کاشت درخت پنهان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شود."</w:t>
      </w:r>
    </w:p>
    <w:p w:rsidR="00800231" w:rsidRPr="006C43A4" w:rsidRDefault="00800231" w:rsidP="00800231">
      <w:pPr>
        <w:pStyle w:val="Heading3"/>
        <w:rPr>
          <w:rtl/>
        </w:rPr>
      </w:pPr>
      <w:bookmarkStart w:id="35" w:name="_Toc524240634"/>
      <w:bookmarkStart w:id="36" w:name="_Toc524242939"/>
      <w:bookmarkStart w:id="37" w:name="_Toc14385807"/>
      <w:bookmarkStart w:id="38" w:name="_Toc18835890"/>
      <w:r w:rsidRPr="006C43A4">
        <w:rPr>
          <w:rtl/>
        </w:rPr>
        <w:t>3-4-3 مالی</w:t>
      </w:r>
      <w:bookmarkEnd w:id="35"/>
      <w:bookmarkEnd w:id="36"/>
      <w:bookmarkEnd w:id="37"/>
      <w:bookmarkEnd w:id="38"/>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توسعه یک تأسیسات </w:t>
      </w:r>
      <w:r>
        <w:rPr>
          <w:rFonts w:ascii="Times New Roman" w:hAnsi="Times New Roman" w:cs="B Nazanin"/>
          <w:sz w:val="28"/>
          <w:szCs w:val="28"/>
          <w:rtl/>
          <w:lang w:bidi="fa-IR"/>
        </w:rPr>
        <w:t>ذخیره‌سازی گاز یک تمرین سرمایه</w:t>
      </w:r>
      <w:r>
        <w:rPr>
          <w:rFonts w:ascii="Times New Roman" w:hAnsi="Times New Roman" w:cs="B Nazanin" w:hint="cs"/>
          <w:sz w:val="28"/>
          <w:szCs w:val="28"/>
          <w:rtl/>
          <w:lang w:bidi="fa-IR"/>
        </w:rPr>
        <w:t>‌</w:t>
      </w:r>
      <w:r w:rsidRPr="006C43A4">
        <w:rPr>
          <w:rFonts w:ascii="Times New Roman" w:hAnsi="Times New Roman" w:cs="B Nazanin"/>
          <w:sz w:val="28"/>
          <w:szCs w:val="28"/>
          <w:rtl/>
          <w:lang w:bidi="fa-IR"/>
        </w:rPr>
        <w:t xml:space="preserve">داری است. با یک بازار گاز لیبرالیزه شده و دسترسی مجاز به شخص ثالث </w:t>
      </w:r>
      <w:r w:rsidRPr="006C43A4">
        <w:rPr>
          <w:rFonts w:ascii="Times New Roman" w:hAnsi="Times New Roman" w:cs="B Nazanin"/>
          <w:sz w:val="24"/>
          <w:szCs w:val="24"/>
          <w:rtl/>
          <w:lang w:bidi="fa-IR"/>
        </w:rPr>
        <w:t>(</w:t>
      </w:r>
      <w:r w:rsidRPr="006C43A4">
        <w:rPr>
          <w:rFonts w:ascii="Times New Roman" w:hAnsi="Times New Roman" w:cs="B Nazanin"/>
          <w:sz w:val="24"/>
          <w:szCs w:val="24"/>
          <w:lang w:bidi="fa-IR"/>
        </w:rPr>
        <w:t>TPA</w:t>
      </w:r>
      <w:r w:rsidRPr="006C43A4">
        <w:rPr>
          <w:rFonts w:ascii="Times New Roman" w:hAnsi="Times New Roman" w:cs="B Nazanin"/>
          <w:sz w:val="24"/>
          <w:szCs w:val="24"/>
          <w:rtl/>
          <w:lang w:bidi="fa-IR"/>
        </w:rPr>
        <w:t>)</w:t>
      </w:r>
      <w:r w:rsidRPr="006C43A4">
        <w:rPr>
          <w:rFonts w:ascii="Times New Roman" w:hAnsi="Times New Roman" w:cs="B Nazanin"/>
          <w:sz w:val="28"/>
          <w:szCs w:val="28"/>
          <w:rtl/>
          <w:lang w:bidi="fa-IR"/>
        </w:rPr>
        <w:t xml:space="preserve">، به منظور فراهم آوردن جریان درآمد قراردادی، که </w:t>
      </w:r>
      <w:r>
        <w:rPr>
          <w:rFonts w:ascii="Times New Roman" w:hAnsi="Times New Roman" w:cs="B Nazanin"/>
          <w:sz w:val="28"/>
          <w:szCs w:val="28"/>
          <w:rtl/>
          <w:lang w:bidi="fa-IR"/>
        </w:rPr>
        <w:t>می‌تواند</w:t>
      </w:r>
      <w:r w:rsidRPr="006C43A4">
        <w:rPr>
          <w:rFonts w:ascii="Times New Roman" w:hAnsi="Times New Roman" w:cs="B Nazanin"/>
          <w:sz w:val="28"/>
          <w:szCs w:val="28"/>
          <w:rtl/>
          <w:lang w:bidi="fa-IR"/>
        </w:rPr>
        <w:t xml:space="preserve"> باعث افزایش ثروت شود ضروری است.</w:t>
      </w:r>
    </w:p>
    <w:p w:rsidR="00800231" w:rsidRPr="006C43A4" w:rsidRDefault="00800231" w:rsidP="00800231">
      <w:pPr>
        <w:pStyle w:val="Heading2"/>
        <w:rPr>
          <w:rtl/>
        </w:rPr>
      </w:pPr>
      <w:bookmarkStart w:id="39" w:name="_Toc14385808"/>
      <w:bookmarkStart w:id="40" w:name="_Toc18835891"/>
      <w:r w:rsidRPr="006C43A4">
        <w:rPr>
          <w:rtl/>
        </w:rPr>
        <w:t>3-5 دسترسی به شبکه</w:t>
      </w:r>
      <w:r>
        <w:rPr>
          <w:rtl/>
        </w:rPr>
        <w:t>‌ها</w:t>
      </w:r>
      <w:r w:rsidRPr="006C43A4">
        <w:rPr>
          <w:rtl/>
        </w:rPr>
        <w:t>ی انحصاری</w:t>
      </w:r>
      <w:bookmarkEnd w:id="39"/>
      <w:bookmarkEnd w:id="40"/>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پروژه</w:t>
      </w:r>
      <w:r>
        <w:rPr>
          <w:rFonts w:ascii="Times New Roman" w:hAnsi="Times New Roman" w:cs="B Nazanin"/>
          <w:sz w:val="28"/>
          <w:szCs w:val="28"/>
          <w:rtl/>
          <w:lang w:bidi="fa-IR"/>
        </w:rPr>
        <w:t>‌های</w:t>
      </w:r>
      <w:r>
        <w:rPr>
          <w:rFonts w:ascii="Times New Roman" w:hAnsi="Times New Roman" w:cs="B Nazanin" w:hint="cs"/>
          <w:sz w:val="28"/>
          <w:szCs w:val="28"/>
          <w:rtl/>
          <w:lang w:bidi="fa-IR"/>
        </w:rPr>
        <w:t xml:space="preserve">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نیاز به دسترسی به شبکه گاز و همچنین ممکن است نیاز به تقویت زیرساخت</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برق داشته باشد که این دو فرآیند هر دو وقت گیر است و عدم اطمینان قانونی را تحت تاثیر قرار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&lt;EndNote&gt;&lt;Cite&gt;&lt;Author&gt;WARD&lt;/Author&gt;&lt;RecNum&gt;3&lt;/RecNum&gt;&lt;DisplayText&gt;[10, 11]&lt;/DisplayText&gt;&lt;record&gt;&lt;rec-number&gt;3&lt;/rec-number&gt;&lt;foreign-keys&gt;&lt;key app="EN" db-id="pdera0s0ufdev1etdtjp22wu0d9d9s025efr"&gt;3&lt;/key&gt;&lt;/foreign-keys&gt;&lt;ref-type name="Journal Article"&gt;17&lt;/ref-type&gt;&lt;contributors&gt;&lt;authors&gt;&lt;author&gt;WARD, J., CHAN, A. &amp;amp; RAMSAY, B. 2003. The Hatfield Moors and Hatfield West Gas (Storage) Fields, South Yorkshire. In: GLUYAS, J. G. &amp;amp; HITCHENS, H. M. (eds) United Kingdom Oil and Gas Fields, Commemorative Millennium Volume. Geological Society, London, Memoir, 20, 905–910.&lt;/author&gt;&lt;/authors&gt;&lt;/contributors&gt;&lt;titles&gt;&lt;/titles&gt;&lt;dates&gt;&lt;/dates&gt;&lt;urls&gt;&lt;/urls&gt;&lt;/record&gt;&lt;/Cite&gt;&lt;Cite&gt;&lt;Author&gt;WEBSTER&lt;/Author&gt;&lt;RecNum&gt;1&lt;/RecNum&gt;&lt;record&gt;&lt;rec-number&gt;1&lt;/rec-number&gt;&lt;foreign-keys&gt;&lt;key app="EN" db-id="pdera0s0ufdev1etdtjp22wu0d9d9s025efr"&gt;1&lt;/key&gt;&lt;/foreign-keys&gt;&lt;ref-type name="Journal Article"&gt;17&lt;/ref-type&gt;&lt;contributors&gt;&lt;authors&gt;&lt;author&gt;WEBSTER, P. &amp;amp; ELLIOT, F. 2008. Planning rebels pacified but there’s trouble ahead over road duty. F r o m T h e T i m e s, June 26, 2008. World Wide Web Address:http://www.timesonline.co.uk/tol/news/politics/article 4215035.ece.&lt;/author&gt;&lt;/authors&gt;&lt;/contributors&gt;&lt;titles&gt;&lt;/titles&gt;&lt;dates&gt;&lt;/dates&gt;&lt;urls&gt;&lt;/urls&gt;&lt;/record&gt;&lt;/Cite&gt;&lt;/EndNote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[10, 11]</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حال اگر تقویت لازم باشد، اپراتورهای شبکه مجاز به زمان قابل توجهی برای ایجاد این ظرفیت در دسترس هستند که ممکن است پروژه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را ادامه دهد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&lt;EndNote&gt;&lt;Cite&gt;&lt;RecNum&gt;4&lt;/RecNum&gt;&lt;DisplayText&gt;[5]&lt;/DisplayText&gt;&lt;record&gt;&lt;rec-number&gt;4&lt;/rec-number&gt;&lt;foreign-keys&gt;&lt;key app="EN" db-id="std0dxx91wvdw8ef2e5v2rtffwzfzfrprwpp"&gt;4&lt;/key&gt;&lt;/foreign-keys&gt;&lt;ref-type name="Journal Article"&gt;17&lt;/ref-type&gt;&lt;contributors&gt;&lt;authors&gt;&lt;author&gt;DTI. 2006b. Our EnergyChallenge: Securing clean, affordable&lt;/author&gt;&lt;author&gt;energy for the long term. Department of Trade and&lt;/author&gt;&lt;author&gt;Industry, Consultation Document, January 2006.&lt;/author&gt;&lt;/authors&gt;&lt;/contributors&gt;&lt;titles&gt;&lt;/titles&gt;&lt;dates&gt;&lt;/dates&gt;&lt;urls&gt;&lt;/urls&gt;&lt;/record&gt;&lt;/Cite&gt;&lt;/EndNote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[5]</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w:t>
      </w:r>
    </w:p>
    <w:p w:rsidR="00800231" w:rsidRPr="006C43A4" w:rsidRDefault="00800231" w:rsidP="00800231">
      <w:pPr>
        <w:pStyle w:val="Heading2"/>
        <w:rPr>
          <w:rtl/>
        </w:rPr>
      </w:pPr>
      <w:bookmarkStart w:id="41" w:name="_Toc524240635"/>
      <w:bookmarkStart w:id="42" w:name="_Toc524242940"/>
      <w:bookmarkStart w:id="43" w:name="_Toc14385809"/>
      <w:bookmarkStart w:id="44" w:name="_Toc18835892"/>
      <w:r w:rsidRPr="006C43A4">
        <w:rPr>
          <w:rtl/>
        </w:rPr>
        <w:t xml:space="preserve">3-6 چشم انداز </w:t>
      </w:r>
      <w:r>
        <w:rPr>
          <w:rtl/>
        </w:rPr>
        <w:t>ذخیره‌سازی</w:t>
      </w:r>
      <w:r w:rsidRPr="006C43A4">
        <w:rPr>
          <w:rtl/>
        </w:rPr>
        <w:t xml:space="preserve"> گاز</w:t>
      </w:r>
      <w:bookmarkEnd w:id="41"/>
      <w:bookmarkEnd w:id="42"/>
      <w:bookmarkEnd w:id="43"/>
      <w:bookmarkEnd w:id="44"/>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تعدادی از تاسیسات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در انگلستان توسعه یافته یا </w:t>
      </w:r>
      <w:r>
        <w:rPr>
          <w:rFonts w:ascii="Times New Roman" w:hAnsi="Times New Roman" w:cs="B Nazanin"/>
          <w:sz w:val="28"/>
          <w:szCs w:val="28"/>
          <w:rtl/>
          <w:lang w:bidi="fa-IR"/>
        </w:rPr>
        <w:t>برنامه‌ریزی</w:t>
      </w:r>
      <w:r w:rsidRPr="006C43A4">
        <w:rPr>
          <w:rFonts w:ascii="Times New Roman" w:hAnsi="Times New Roman" w:cs="B Nazanin"/>
          <w:sz w:val="28"/>
          <w:szCs w:val="28"/>
          <w:rtl/>
          <w:lang w:bidi="fa-IR"/>
        </w:rPr>
        <w:t xml:space="preserve"> شده اند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&lt;EndNote&gt;&lt;Cite&gt;&lt;Author&gt;Planning Act 1990, Sections 78 &amp;amp; 266 Appeals by Caythorpe Gas Storage Ltd. Caythorpe Well Site, Rudston, YO25 4JD. Appeal Refs: APP/E2001/A/06/2024097 &amp;amp; APP/E2001/A/07/2037845. World Wide Web Address: http://www.communities.gov.uk/documents/planningcallins/pdf/686469.pdf &lt;/Author&gt;&lt;RecNum&gt;13&lt;/RecNum&gt;&lt;DisplayText&gt;[3]&lt;/DisplayText&gt;&lt;record&gt;&lt;rec-number&gt;13&lt;/rec-number&gt;&lt;foreign-keys&gt;&lt;key app="EN" db-id="pdera0s0ufdev1etdtjp22wu0d9d9s025efr"&gt;13&lt;/key&gt;&lt;/foreign-keys&gt;&lt;ref-type name="Journal Article"&gt;17&lt;/ref-type&gt;&lt;contributors&gt;&lt;authors&gt;&lt;author&gt;DCLG. 2008. Letter dated 6 February 2008 to Kim Eccles from departments of Communities and Local Government (DCLG) and Business and Regulatory Reform (DBERR) regarding Town and Country Planning Act 1990, Sections 78 &amp;amp; 266 Appeals by Caythorpe Gas Storage Ltd. Caythorpe Well Site, Rudston, YO25 4JD. Appeal Refs: APP/E2001/A/06/2024097 &amp;amp; APP/E2001/A/07/2037845. World Wide Web Address: http://www.communities.gov.uk/documents/planningcallins/pdf/686469.pdf &lt;/author&gt;&lt;/authors&gt;&lt;/contributors&gt;&lt;titles&gt;&lt;/titles&gt;&lt;dates&gt;&lt;/dates&gt;&lt;urls&gt;&lt;/urls&gt;&lt;/record&gt;&lt;/Cite&gt;&lt;/EndNote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[3]</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پروژه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یی که دارای مجوز </w:t>
      </w:r>
      <w:r>
        <w:rPr>
          <w:rFonts w:ascii="Times New Roman" w:hAnsi="Times New Roman" w:cs="B Nazanin"/>
          <w:sz w:val="28"/>
          <w:szCs w:val="28"/>
          <w:rtl/>
          <w:lang w:bidi="fa-IR"/>
        </w:rPr>
        <w:t>برنامه‌ریزی</w:t>
      </w:r>
      <w:r w:rsidRPr="006C43A4">
        <w:rPr>
          <w:rFonts w:ascii="Times New Roman" w:hAnsi="Times New Roman" w:cs="B Nazanin"/>
          <w:sz w:val="28"/>
          <w:szCs w:val="28"/>
          <w:rtl/>
          <w:lang w:bidi="fa-IR"/>
        </w:rPr>
        <w:t xml:space="preserve"> هستند، ظرفیت حدود 30 درصد نسبت به ظرفیت فعلی افزایش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دهند. با این حال، با توجه به این انتظار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رود که بازار گاز به طور مداوم رشد کند، در نتیجه در سال 2014، انگلستان تقریبا همان مقدار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همان اندازه تقاضای گاز، همانطور که در حال حاضر است، خواهد داشت. </w:t>
      </w:r>
    </w:p>
    <w:p w:rsidR="00800231"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شکل 4-6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&lt;EndNote&gt;&lt;Cite&gt;&lt;RecNum&gt;4&lt;/RecNum&gt;&lt;DisplayText&gt;[5]&lt;/DisplayText&gt;&lt;record&gt;&lt;rec-number&gt;4&lt;/rec-number&gt;&lt;foreign-keys&gt;&lt;key app="EN" db-id="std0dxx91wvdw8ef2e5v2rtffwzfzfrprwpp"&gt;4&lt;/key&gt;&lt;/foreign-keys&gt;&lt;ref-type name="Journal Article"&gt;17&lt;/ref-type&gt;&lt;contributors&gt;&lt;authors&gt;&lt;author&gt;DTI. 2006b. Our EnergyChallenge: Securing clean, affordable&lt;/author&gt;&lt;author&gt;energy for the long term. Department of Trade and&lt;/author&gt;&lt;author&gt;Industry, Consultation Document, January 2006.&lt;/author&gt;&lt;/authors&gt;&lt;/contributors&gt;&lt;titles&gt;&lt;/titles&gt;&lt;dates&gt;&lt;/dates&gt;&lt;urls&gt;&lt;/urls&gt;&lt;/record&gt;&lt;/Cite&gt;&lt;/EndNote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[5]</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 xml:space="preserve">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که تغییر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نسبت به تقاضا بر مبنای تمام پروژه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مجاز </w:t>
      </w:r>
      <w:r>
        <w:rPr>
          <w:rFonts w:ascii="Times New Roman" w:hAnsi="Times New Roman" w:cs="B Nazanin"/>
          <w:sz w:val="28"/>
          <w:szCs w:val="28"/>
          <w:rtl/>
          <w:lang w:bidi="fa-IR"/>
        </w:rPr>
        <w:t>برنامه‌ریزی</w:t>
      </w:r>
      <w:r w:rsidRPr="006C43A4">
        <w:rPr>
          <w:rFonts w:ascii="Times New Roman" w:hAnsi="Times New Roman" w:cs="B Nazanin"/>
          <w:sz w:val="28"/>
          <w:szCs w:val="28"/>
          <w:rtl/>
          <w:lang w:bidi="fa-IR"/>
        </w:rPr>
        <w:t xml:space="preserve"> شده است و </w:t>
      </w:r>
      <w:r>
        <w:rPr>
          <w:rFonts w:ascii="Times New Roman" w:hAnsi="Times New Roman" w:cs="B Nazanin"/>
          <w:sz w:val="28"/>
          <w:szCs w:val="28"/>
          <w:rtl/>
          <w:lang w:bidi="fa-IR"/>
        </w:rPr>
        <w:t>بر‌اساس</w:t>
      </w:r>
      <w:r w:rsidRPr="006C43A4">
        <w:rPr>
          <w:rFonts w:ascii="Times New Roman" w:hAnsi="Times New Roman" w:cs="B Nazanin"/>
          <w:sz w:val="28"/>
          <w:szCs w:val="28"/>
          <w:rtl/>
          <w:lang w:bidi="fa-IR"/>
        </w:rPr>
        <w:t xml:space="preserve"> زمان بندی مشخصی شده است. برای نمونه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خلأ نمکی (براساس اطلاعات در حوزه عمومی) و مدل سازی فرآیند لیچینگ (که تعیین سرعت با آن ظرفیت توسعه یافته است) مورد استفاده قرار گرفته است. شکل 4-6 نشان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دهد که حتی اگر تمام پروژه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یی که در حال حاضر شناخته شده اند به موقع توسعه پیدا کنند، انگلیس تا سال 2014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کمتر از 9 درصد خواهد داشت؛ درست زمانی که تقاضای واردات گاز تقریبا 80 درصد تقاضا است </w:t>
      </w:r>
      <w:r w:rsidRPr="006C43A4">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ADDIN EN.CITE &lt;EndNote&gt;&lt;Cite&gt;&lt;Author&gt;CHEUNG&lt;/Author&gt;&lt;RecNum&gt;9&lt;/RecNum&gt;&lt;DisplayText&gt;[12, 13]&lt;/DisplayText&gt;&lt;record&gt;&lt;rec-number&gt;9&lt;/rec-number&gt;&lt;foreign-keys&gt;&lt;key app="EN" db-id="pdera0s0ufdev1etdtjp22wu0d9d9s025efr"&gt;9&lt;/key&gt;&lt;/foreign-keys&gt;&lt;ref-type name="Journal Article"&gt;17&lt;/ref-type&gt;&lt;contributors&gt;&lt;authors&gt;&lt;author&gt;CHEUNG, K. Y. C., CHEUNG, S. T. H., NAVIN DE SILVA,R. G., JUVONEN, M. P. T., SINGH, R. &amp;amp; WOO, J. J.2003. Large-scale Energy Storage Systems. Imperial College Research Report, ISE2 2002/2003. World Wide Web Address:&lt;/author&gt;&lt;author&gt;http://www.doc.ic.ac.uk/~mpj01/ise2grp/energystorage_report/storage.html. &lt;/author&gt;&lt;/authors&gt;&lt;/contributors&gt;&lt;titles&gt;&lt;/titles&gt;&lt;dates&gt;&lt;/dates&gt;&lt;urls&gt;&lt;/urls&gt;&lt;/record&gt;&lt;/Cite&gt;&lt;Cite&gt;&lt;Author&gt;BS. 1998. BS EN 1918-3: Gas Supply</w:instrText>
      </w:r>
      <w:r>
        <w:rPr>
          <w:rFonts w:ascii="Times New Roman" w:hAnsi="Times New Roman" w:cs="B Nazanin"/>
          <w:sz w:val="28"/>
          <w:szCs w:val="28"/>
          <w:rtl/>
          <w:lang w:bidi="fa-IR"/>
        </w:rPr>
        <w:instrText xml:space="preserve"> </w:instrText>
      </w:r>
      <w:r>
        <w:rPr>
          <w:rFonts w:ascii="Times New Roman" w:hAnsi="Times New Roman" w:cs="B Nazanin"/>
          <w:sz w:val="28"/>
          <w:szCs w:val="28"/>
          <w:lang w:bidi="fa-IR"/>
        </w:rPr>
        <w:instrText>Systems — Underground Gas Storage — Part 3: Functional Recommendations for Storage in Solution-Mined Caverns. British Standards Institution&lt;/Author&gt;&lt;RecNum&gt;8&lt;/RecNum&gt;&lt;record&gt;&lt;rec-number&gt;8&lt;/rec-number&gt;&lt;foreign-keys&gt;&lt;key app="EN" db-id="pdera0s0ufdev1etdtjp</w:instrText>
      </w:r>
      <w:r>
        <w:rPr>
          <w:rFonts w:ascii="Times New Roman" w:hAnsi="Times New Roman" w:cs="B Nazanin"/>
          <w:sz w:val="28"/>
          <w:szCs w:val="28"/>
          <w:rtl/>
          <w:lang w:bidi="fa-IR"/>
        </w:rPr>
        <w:instrText>22</w:instrText>
      </w:r>
      <w:r>
        <w:rPr>
          <w:rFonts w:ascii="Times New Roman" w:hAnsi="Times New Roman" w:cs="B Nazanin"/>
          <w:sz w:val="28"/>
          <w:szCs w:val="28"/>
          <w:lang w:bidi="fa-IR"/>
        </w:rPr>
        <w:instrText>wu0d9d9s025efr"&gt;8&lt;/key&gt;&lt;/foreign-keys&gt;&lt;ref-type name="Journal Article"&gt;17&lt;/ref-type&gt;&lt;contributors&gt;&lt;authors&gt;&lt;author&gt;BS. 1998. BS EN 1918-3: Gas Supply Systems — Underground Gas Storage — Part 3: Functional Recommendations for Storage in Solution-Mined Caverns. British Standards Institution, London.&lt;/author&gt;&lt;/authors&gt;&lt;/contributors&gt;&lt;titles&gt;&lt;/titles&gt;&lt;dates&gt;&lt;/dates&gt;&lt;urls&gt;&lt;/urls&gt;&lt;/record&gt;&lt;/Cite&gt;&lt;/EndNote</w:instrText>
      </w:r>
      <w:r>
        <w:rPr>
          <w:rFonts w:ascii="Times New Roman" w:hAnsi="Times New Roman" w:cs="B Nazanin"/>
          <w:sz w:val="28"/>
          <w:szCs w:val="28"/>
          <w:rtl/>
          <w:lang w:bidi="fa-IR"/>
        </w:rPr>
        <w:instrText>&gt;</w:instrText>
      </w:r>
      <w:r w:rsidRPr="006C43A4">
        <w:rPr>
          <w:rFonts w:ascii="Times New Roman" w:hAnsi="Times New Roman" w:cs="B Nazanin"/>
          <w:sz w:val="28"/>
          <w:szCs w:val="28"/>
          <w:rtl/>
          <w:lang w:bidi="fa-IR"/>
        </w:rPr>
        <w:fldChar w:fldCharType="separate"/>
      </w:r>
      <w:r>
        <w:rPr>
          <w:rFonts w:ascii="Times New Roman" w:hAnsi="Times New Roman" w:cs="B Nazanin"/>
          <w:noProof/>
          <w:sz w:val="28"/>
          <w:szCs w:val="28"/>
          <w:rtl/>
          <w:lang w:bidi="fa-IR"/>
        </w:rPr>
        <w:t>[12, 13]</w:t>
      </w:r>
      <w:r w:rsidRPr="006C43A4">
        <w:rPr>
          <w:rFonts w:ascii="Times New Roman" w:hAnsi="Times New Roman" w:cs="B Nazanin"/>
          <w:sz w:val="28"/>
          <w:szCs w:val="28"/>
          <w:rtl/>
          <w:lang w:bidi="fa-IR"/>
        </w:rPr>
        <w:fldChar w:fldCharType="end"/>
      </w:r>
      <w:r w:rsidRPr="006C43A4">
        <w:rPr>
          <w:rFonts w:ascii="Times New Roman" w:hAnsi="Times New Roman" w:cs="B Nazanin"/>
          <w:sz w:val="28"/>
          <w:szCs w:val="28"/>
          <w:rtl/>
          <w:lang w:bidi="fa-IR"/>
        </w:rPr>
        <w:t>.</w:t>
      </w:r>
    </w:p>
    <w:p w:rsidR="00800231" w:rsidRDefault="00800231" w:rsidP="00800231">
      <w:pPr>
        <w:bidi/>
        <w:spacing w:after="160" w:line="256" w:lineRule="auto"/>
        <w:jc w:val="both"/>
        <w:rPr>
          <w:rFonts w:ascii="Times New Roman" w:hAnsi="Times New Roman" w:cs="B Nazanin"/>
          <w:sz w:val="28"/>
          <w:szCs w:val="28"/>
          <w:rtl/>
          <w:lang w:bidi="fa-IR"/>
        </w:rPr>
      </w:pPr>
    </w:p>
    <w:p w:rsidR="00800231" w:rsidRDefault="00800231" w:rsidP="00800231">
      <w:pPr>
        <w:bidi/>
        <w:spacing w:after="160" w:line="256" w:lineRule="auto"/>
        <w:jc w:val="both"/>
        <w:rPr>
          <w:rFonts w:ascii="Times New Roman" w:hAnsi="Times New Roman" w:cs="B Nazanin"/>
          <w:sz w:val="28"/>
          <w:szCs w:val="28"/>
          <w:rtl/>
          <w:lang w:bidi="fa-IR"/>
        </w:rPr>
      </w:pPr>
    </w:p>
    <w:p w:rsidR="00800231" w:rsidRPr="006C43A4" w:rsidRDefault="00800231" w:rsidP="00800231">
      <w:pPr>
        <w:bidi/>
        <w:spacing w:after="160" w:line="256" w:lineRule="auto"/>
        <w:jc w:val="both"/>
        <w:rPr>
          <w:rFonts w:ascii="Times New Roman" w:hAnsi="Times New Roman" w:cs="B Nazanin"/>
          <w:sz w:val="28"/>
          <w:szCs w:val="28"/>
          <w:rtl/>
          <w:lang w:bidi="fa-IR"/>
        </w:rPr>
      </w:pPr>
    </w:p>
    <w:p w:rsidR="00800231" w:rsidRPr="006C43A4" w:rsidRDefault="00800231" w:rsidP="00800231">
      <w:pPr>
        <w:pStyle w:val="3-50"/>
        <w:rPr>
          <w:rtl/>
        </w:rPr>
      </w:pPr>
      <w:bookmarkStart w:id="45" w:name="_Toc524244907"/>
      <w:r w:rsidRPr="00E40928">
        <w:rPr>
          <w:b/>
          <w:bCs/>
          <w:rtl/>
        </w:rPr>
        <w:t>جدول3-5:</w:t>
      </w:r>
      <w:r w:rsidRPr="006C43A4">
        <w:rPr>
          <w:rtl/>
        </w:rPr>
        <w:t xml:space="preserve"> پروژه</w:t>
      </w:r>
      <w:r>
        <w:rPr>
          <w:rtl/>
        </w:rPr>
        <w:t>‌ها</w:t>
      </w:r>
      <w:r w:rsidRPr="006C43A4">
        <w:rPr>
          <w:rtl/>
        </w:rPr>
        <w:t xml:space="preserve">ی </w:t>
      </w:r>
      <w:r>
        <w:rPr>
          <w:rtl/>
        </w:rPr>
        <w:t>ذخیره‌سازی</w:t>
      </w:r>
      <w:r w:rsidRPr="006C43A4">
        <w:rPr>
          <w:rtl/>
        </w:rPr>
        <w:t xml:space="preserve"> گاز زیرزمینی با مجوز </w:t>
      </w:r>
      <w:r>
        <w:rPr>
          <w:rtl/>
        </w:rPr>
        <w:t>برنامه‌ریزی</w:t>
      </w:r>
      <w:bookmarkEnd w:id="45"/>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noProof/>
          <w:sz w:val="28"/>
          <w:szCs w:val="28"/>
        </w:rPr>
        <w:drawing>
          <wp:inline distT="0" distB="0" distL="0" distR="0" wp14:anchorId="26652EEB" wp14:editId="12C5C2CB">
            <wp:extent cx="5730875" cy="321119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211195"/>
                    </a:xfrm>
                    <a:prstGeom prst="rect">
                      <a:avLst/>
                    </a:prstGeom>
                    <a:noFill/>
                    <a:ln>
                      <a:noFill/>
                    </a:ln>
                  </pic:spPr>
                </pic:pic>
              </a:graphicData>
            </a:graphic>
          </wp:inline>
        </w:drawing>
      </w:r>
    </w:p>
    <w:p w:rsidR="00800231" w:rsidRPr="003B1AB8" w:rsidRDefault="00800231" w:rsidP="00800231">
      <w:pPr>
        <w:pStyle w:val="3-6"/>
        <w:rPr>
          <w:rtl/>
        </w:rPr>
      </w:pPr>
      <w:bookmarkStart w:id="46" w:name="_Toc524244908"/>
      <w:r w:rsidRPr="00EC2A5A">
        <w:rPr>
          <w:b/>
          <w:bCs/>
          <w:rtl/>
        </w:rPr>
        <w:t>جدول3-6:</w:t>
      </w:r>
      <w:r w:rsidRPr="006C43A4">
        <w:rPr>
          <w:rtl/>
        </w:rPr>
        <w:t xml:space="preserve"> طرح</w:t>
      </w:r>
      <w:r>
        <w:rPr>
          <w:rtl/>
        </w:rPr>
        <w:t>‌ها</w:t>
      </w:r>
      <w:r w:rsidRPr="006C43A4">
        <w:rPr>
          <w:rtl/>
        </w:rPr>
        <w:t xml:space="preserve">ی </w:t>
      </w:r>
      <w:r>
        <w:rPr>
          <w:rtl/>
        </w:rPr>
        <w:t>ذخیره‌سازی</w:t>
      </w:r>
      <w:r w:rsidRPr="006C43A4">
        <w:rPr>
          <w:rtl/>
        </w:rPr>
        <w:t xml:space="preserve"> گاز زیرزمینی در مراحل مختلف در فرآیند</w:t>
      </w:r>
      <w:r>
        <w:rPr>
          <w:rtl/>
        </w:rPr>
        <w:t>‌ها</w:t>
      </w:r>
      <w:r w:rsidRPr="006C43A4">
        <w:rPr>
          <w:rtl/>
        </w:rPr>
        <w:t xml:space="preserve">ی </w:t>
      </w:r>
      <w:r>
        <w:rPr>
          <w:rtl/>
        </w:rPr>
        <w:t>برنامه‌ریزی</w:t>
      </w:r>
      <w:r w:rsidRPr="006C43A4">
        <w:rPr>
          <w:rtl/>
        </w:rPr>
        <w:t xml:space="preserve"> شده</w:t>
      </w:r>
      <w:bookmarkEnd w:id="46"/>
    </w:p>
    <w:p w:rsidR="00800231" w:rsidRPr="006C43A4" w:rsidRDefault="00800231" w:rsidP="00800231">
      <w:pPr>
        <w:bidi/>
        <w:spacing w:after="160" w:line="256" w:lineRule="auto"/>
        <w:jc w:val="center"/>
        <w:rPr>
          <w:rFonts w:ascii="Times New Roman" w:hAnsi="Times New Roman" w:cs="B Nazanin"/>
          <w:sz w:val="28"/>
          <w:szCs w:val="28"/>
          <w:lang w:bidi="fa-IR"/>
        </w:rPr>
      </w:pPr>
      <w:r w:rsidRPr="006C43A4">
        <w:rPr>
          <w:rFonts w:ascii="Times New Roman" w:hAnsi="Times New Roman" w:cs="B Nazanin"/>
          <w:noProof/>
          <w:sz w:val="28"/>
          <w:szCs w:val="28"/>
        </w:rPr>
        <w:drawing>
          <wp:inline distT="0" distB="0" distL="0" distR="0" wp14:anchorId="47CE9BEB" wp14:editId="5C406CB9">
            <wp:extent cx="3072765" cy="168021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2765" cy="1680210"/>
                    </a:xfrm>
                    <a:prstGeom prst="rect">
                      <a:avLst/>
                    </a:prstGeom>
                    <a:noFill/>
                    <a:ln>
                      <a:noFill/>
                    </a:ln>
                  </pic:spPr>
                </pic:pic>
              </a:graphicData>
            </a:graphic>
          </wp:inline>
        </w:drawing>
      </w:r>
    </w:p>
    <w:p w:rsidR="00800231" w:rsidRPr="006C43A4" w:rsidRDefault="00800231" w:rsidP="00800231">
      <w:pPr>
        <w:pStyle w:val="3-62017NationalGrid"/>
        <w:jc w:val="center"/>
        <w:rPr>
          <w:rtl/>
        </w:rPr>
      </w:pPr>
      <w:bookmarkStart w:id="47" w:name="_Toc524245509"/>
      <w:r w:rsidRPr="00EC2A5A">
        <w:rPr>
          <w:b/>
          <w:bCs/>
          <w:rtl/>
        </w:rPr>
        <w:t xml:space="preserve">شکل3-6: </w:t>
      </w:r>
      <w:r>
        <w:rPr>
          <w:rtl/>
        </w:rPr>
        <w:t>ذخیره‌سازی</w:t>
      </w:r>
      <w:r w:rsidRPr="006C43A4">
        <w:rPr>
          <w:rtl/>
        </w:rPr>
        <w:t xml:space="preserve"> گاز نسبت به کل تقاضا سالانه تا سال 2017 توسط</w:t>
      </w:r>
      <w:r>
        <w:rPr>
          <w:sz w:val="22"/>
          <w:szCs w:val="22"/>
          <w:rtl/>
        </w:rPr>
        <w:t xml:space="preserve"> اپراتور سیستم انتقال ملی گاز </w:t>
      </w:r>
      <w:r w:rsidRPr="006C43A4">
        <w:rPr>
          <w:rtl/>
        </w:rPr>
        <w:t xml:space="preserve"> نشان داده شده</w:t>
      </w:r>
      <w:bookmarkEnd w:id="47"/>
    </w:p>
    <w:p w:rsidR="00800231" w:rsidRPr="006C43A4" w:rsidRDefault="00800231" w:rsidP="00800231">
      <w:pPr>
        <w:pStyle w:val="Heading2"/>
        <w:rPr>
          <w:rtl/>
        </w:rPr>
      </w:pPr>
      <w:bookmarkStart w:id="48" w:name="_Toc524240636"/>
      <w:bookmarkStart w:id="49" w:name="_Toc524242941"/>
      <w:bookmarkStart w:id="50" w:name="_Toc14385810"/>
      <w:bookmarkStart w:id="51" w:name="_Toc18835893"/>
      <w:r w:rsidRPr="006C43A4">
        <w:rPr>
          <w:rtl/>
        </w:rPr>
        <w:t>3-7 نتیجه گیری</w:t>
      </w:r>
      <w:bookmarkEnd w:id="48"/>
      <w:bookmarkEnd w:id="49"/>
      <w:bookmarkEnd w:id="50"/>
      <w:bookmarkEnd w:id="51"/>
    </w:p>
    <w:p w:rsidR="00800231" w:rsidRPr="006C43A4" w:rsidRDefault="00800231" w:rsidP="00800231">
      <w:pPr>
        <w:bidi/>
        <w:spacing w:after="160" w:line="256" w:lineRule="auto"/>
        <w:jc w:val="both"/>
        <w:rPr>
          <w:rFonts w:ascii="Times New Roman" w:hAnsi="Times New Roman" w:cs="B Nazanin"/>
          <w:sz w:val="28"/>
          <w:szCs w:val="28"/>
          <w:rtl/>
          <w:lang w:bidi="fa-IR"/>
        </w:rPr>
      </w:pPr>
      <w:r w:rsidRPr="006C43A4">
        <w:rPr>
          <w:rFonts w:ascii="Times New Roman" w:hAnsi="Times New Roman" w:cs="B Nazanin"/>
          <w:sz w:val="28"/>
          <w:szCs w:val="28"/>
          <w:rtl/>
          <w:lang w:bidi="fa-IR"/>
        </w:rPr>
        <w:t xml:space="preserve">بازار گاز انگلستان در حال حاضر تغییری اساسی در جهت خودکفایی و وابستگی به واردات دارد. حرکت از تولید محلی به واردات احتمالا موجب افزایش قابل توجه ظرفیت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شود. اگر چه بعضی از پروژه</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 از طریق پروگرام </w:t>
      </w:r>
      <w:r>
        <w:rPr>
          <w:rFonts w:ascii="Times New Roman" w:hAnsi="Times New Roman" w:cs="B Nazanin"/>
          <w:sz w:val="28"/>
          <w:szCs w:val="28"/>
          <w:rtl/>
          <w:lang w:bidi="fa-IR"/>
        </w:rPr>
        <w:t>برنامه‌ریزی</w:t>
      </w:r>
      <w:r w:rsidRPr="006C43A4">
        <w:rPr>
          <w:rFonts w:ascii="Times New Roman" w:hAnsi="Times New Roman" w:cs="B Nazanin"/>
          <w:sz w:val="28"/>
          <w:szCs w:val="28"/>
          <w:rtl/>
          <w:lang w:bidi="fa-IR"/>
        </w:rPr>
        <w:t xml:space="preserve"> شده است، اما مانع مه</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است.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طبیعی در مخازن هیدروکربن</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 </w:t>
      </w:r>
      <w:r w:rsidRPr="006C43A4">
        <w:rPr>
          <w:rFonts w:ascii="Times New Roman" w:hAnsi="Times New Roman" w:cs="B Nazanin"/>
          <w:sz w:val="28"/>
          <w:szCs w:val="28"/>
          <w:rtl/>
          <w:lang w:bidi="fa-IR"/>
        </w:rPr>
        <w:lastRenderedPageBreak/>
        <w:t xml:space="preserve">منفجر شده، بخش عمده ای از تأسیسات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را با تعداد و ظرفیت</w:t>
      </w:r>
      <w:r>
        <w:rPr>
          <w:rFonts w:ascii="Times New Roman" w:hAnsi="Times New Roman" w:cs="B Nazanin"/>
          <w:sz w:val="28"/>
          <w:szCs w:val="28"/>
          <w:rtl/>
          <w:lang w:bidi="fa-IR"/>
        </w:rPr>
        <w:t>‌ها</w:t>
      </w:r>
      <w:r w:rsidRPr="006C43A4">
        <w:rPr>
          <w:rFonts w:ascii="Times New Roman" w:hAnsi="Times New Roman" w:cs="B Nazanin"/>
          <w:sz w:val="28"/>
          <w:szCs w:val="28"/>
          <w:rtl/>
          <w:lang w:bidi="fa-IR"/>
        </w:rPr>
        <w:t xml:space="preserve">یی که زمین شناسی اجازه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دهد، فراهم </w:t>
      </w:r>
      <w:r>
        <w:rPr>
          <w:rFonts w:ascii="Times New Roman" w:hAnsi="Times New Roman" w:cs="B Nazanin"/>
          <w:sz w:val="28"/>
          <w:szCs w:val="28"/>
          <w:rtl/>
          <w:lang w:bidi="fa-IR"/>
        </w:rPr>
        <w:t>می‌</w:t>
      </w:r>
      <w:r w:rsidRPr="006C43A4">
        <w:rPr>
          <w:rFonts w:ascii="Times New Roman" w:hAnsi="Times New Roman" w:cs="B Nazanin"/>
          <w:sz w:val="28"/>
          <w:szCs w:val="28"/>
          <w:rtl/>
          <w:lang w:bidi="fa-IR"/>
        </w:rPr>
        <w:t xml:space="preserve">کند. این نوع </w:t>
      </w:r>
      <w:r>
        <w:rPr>
          <w:rFonts w:ascii="Times New Roman" w:hAnsi="Times New Roman" w:cs="B Nazanin"/>
          <w:sz w:val="28"/>
          <w:szCs w:val="28"/>
          <w:rtl/>
          <w:lang w:bidi="fa-IR"/>
        </w:rPr>
        <w:t>ذخیره‌سازی</w:t>
      </w:r>
      <w:r w:rsidRPr="006C43A4">
        <w:rPr>
          <w:rFonts w:ascii="Times New Roman" w:hAnsi="Times New Roman" w:cs="B Nazanin"/>
          <w:sz w:val="28"/>
          <w:szCs w:val="28"/>
          <w:rtl/>
          <w:lang w:bidi="fa-IR"/>
        </w:rPr>
        <w:t xml:space="preserve"> گاز دارای مزایای متعددی است و </w:t>
      </w:r>
      <w:r>
        <w:rPr>
          <w:rFonts w:ascii="Times New Roman" w:hAnsi="Times New Roman" w:cs="B Nazanin"/>
          <w:sz w:val="28"/>
          <w:szCs w:val="28"/>
          <w:rtl/>
          <w:lang w:bidi="fa-IR"/>
        </w:rPr>
        <w:t>می‌تواند</w:t>
      </w:r>
      <w:r w:rsidRPr="006C43A4">
        <w:rPr>
          <w:rFonts w:ascii="Times New Roman" w:hAnsi="Times New Roman" w:cs="B Nazanin"/>
          <w:sz w:val="28"/>
          <w:szCs w:val="28"/>
          <w:rtl/>
          <w:lang w:bidi="fa-IR"/>
        </w:rPr>
        <w:t xml:space="preserve"> به امنیت </w:t>
      </w:r>
      <w:r>
        <w:rPr>
          <w:rFonts w:ascii="Times New Roman" w:hAnsi="Times New Roman" w:cs="B Nazanin"/>
          <w:sz w:val="28"/>
          <w:szCs w:val="28"/>
          <w:rtl/>
          <w:lang w:bidi="fa-IR"/>
        </w:rPr>
        <w:t>تأمین</w:t>
      </w:r>
      <w:r w:rsidRPr="006C43A4">
        <w:rPr>
          <w:rFonts w:ascii="Times New Roman" w:hAnsi="Times New Roman" w:cs="B Nazanin"/>
          <w:sz w:val="28"/>
          <w:szCs w:val="28"/>
          <w:rtl/>
          <w:lang w:bidi="fa-IR"/>
        </w:rPr>
        <w:t xml:space="preserve"> انرژی انگلستان کمک کند.</w:t>
      </w:r>
    </w:p>
    <w:p w:rsidR="00800231" w:rsidRDefault="00800231">
      <w:bookmarkStart w:id="52" w:name="_GoBack"/>
      <w:bookmarkEnd w:id="52"/>
    </w:p>
    <w:p w:rsidR="00800231" w:rsidRDefault="00800231"/>
    <w:p w:rsidR="00800231" w:rsidRPr="00800231" w:rsidRDefault="00800231" w:rsidP="00800231">
      <w:pPr>
        <w:pStyle w:val="EndNoteBibliography"/>
        <w:spacing w:after="0"/>
        <w:ind w:left="720" w:hanging="720"/>
      </w:pPr>
      <w:r>
        <w:fldChar w:fldCharType="begin"/>
      </w:r>
      <w:r>
        <w:instrText xml:space="preserve"> ADDIN EN.REFLIST </w:instrText>
      </w:r>
      <w:r>
        <w:fldChar w:fldCharType="separate"/>
      </w:r>
      <w:r w:rsidRPr="00800231">
        <w:t>1.</w:t>
      </w:r>
      <w:r w:rsidRPr="00800231">
        <w:tab/>
        <w:t>WATNEY, W.L., NISSEN, S. E., BHATTACHARYA, S. &amp; YOUNG, D. 2003. Evaluation of the role of evaporite karst in the Hutchinson, Kansas Gas Explosions, January 17 and 18, 2001. In: JOHNSON, K. S. &amp; NEAL, J. T. (eds) Evaporite Karst and Engineering/ Environmental Problems in the United States. Oklahoma Geological Survey Circular, 109, 119–147.</w:t>
      </w:r>
    </w:p>
    <w:p w:rsidR="00800231" w:rsidRPr="00800231" w:rsidRDefault="00800231" w:rsidP="00800231">
      <w:pPr>
        <w:pStyle w:val="EndNoteBibliography"/>
        <w:spacing w:after="0"/>
        <w:ind w:left="720" w:hanging="720"/>
      </w:pPr>
      <w:r w:rsidRPr="00800231">
        <w:t>2.</w:t>
      </w:r>
      <w:r w:rsidRPr="00800231">
        <w:tab/>
        <w:t>ALLISON, M.L.b.T.H.G.E.U.a.G.M.K.B.A., 26th Annual KBA/KIOGA Oil and Gas Law Conference, 1, p3-1 to 3-29.</w:t>
      </w:r>
    </w:p>
    <w:p w:rsidR="00800231" w:rsidRPr="00800231" w:rsidRDefault="00800231" w:rsidP="00800231">
      <w:pPr>
        <w:pStyle w:val="EndNoteBibliography"/>
        <w:spacing w:after="0"/>
        <w:ind w:left="720" w:hanging="720"/>
      </w:pPr>
      <w:r w:rsidRPr="00800231">
        <w:t>3.</w:t>
      </w:r>
      <w:r w:rsidRPr="00800231">
        <w:tab/>
        <w:t xml:space="preserve">Planning Act 1990, Sections 78 &amp; 266 Appeals by Caythorpe Gas Storage Ltd. Caythorpe Well Site, Rudston, YO25 4JD. Appeal Refs: APP/E2001/A/06/2024097 &amp; APP/E2001/A/07/2037845. World Wide Web Address: </w:t>
      </w:r>
      <w:hyperlink r:id="rId17" w:history="1">
        <w:r w:rsidRPr="00800231">
          <w:rPr>
            <w:rStyle w:val="Hyperlink"/>
          </w:rPr>
          <w:t>http://www.communities.gov.uk/documents/planningcallins/pdf/686469.pdf</w:t>
        </w:r>
      </w:hyperlink>
      <w:r w:rsidRPr="00800231">
        <w:t xml:space="preserve"> , D.L.d.F.t.K.E.f.d.o.C.a.L.G.D.a.B.a.R.R.D.r.T.a.C.</w:t>
      </w:r>
    </w:p>
    <w:p w:rsidR="00800231" w:rsidRPr="00800231" w:rsidRDefault="00800231" w:rsidP="00800231">
      <w:pPr>
        <w:pStyle w:val="EndNoteBibliography"/>
        <w:spacing w:after="0"/>
        <w:ind w:left="720" w:hanging="720"/>
      </w:pPr>
      <w:r w:rsidRPr="00800231">
        <w:t>4.</w:t>
      </w:r>
      <w:r w:rsidRPr="00800231">
        <w:tab/>
        <w:t>CROTOGINO, F., KO¨ CKRITZ, V. &amp; REINHOLD, S. 2006. Conceptual Design of Storage Caverns for an LNG Receiving Terminal in Europe. Solution Mining Research Institute Spring 2006 Conference, 30 April–3 May, Brussels, Belgium.</w:t>
      </w:r>
    </w:p>
    <w:p w:rsidR="00800231" w:rsidRPr="00800231" w:rsidRDefault="00800231" w:rsidP="00800231">
      <w:pPr>
        <w:pStyle w:val="EndNoteBibliography"/>
        <w:spacing w:after="0"/>
        <w:ind w:left="720" w:hanging="720"/>
      </w:pPr>
      <w:r w:rsidRPr="00800231">
        <w:t>5.</w:t>
      </w:r>
      <w:r w:rsidRPr="00800231">
        <w:tab/>
        <w:t>DTI. 2006b. Our EnergyChallenge: Securing clean, a., e.f.t.l.t.D.o.T. and, and C.D. Industry, January 2006.</w:t>
      </w:r>
    </w:p>
    <w:p w:rsidR="00800231" w:rsidRPr="00800231" w:rsidRDefault="00800231" w:rsidP="00800231">
      <w:pPr>
        <w:pStyle w:val="EndNoteBibliography"/>
        <w:spacing w:after="0"/>
        <w:ind w:left="720" w:hanging="720"/>
      </w:pPr>
      <w:r w:rsidRPr="00800231">
        <w:t>6.</w:t>
      </w:r>
      <w:r w:rsidRPr="00800231">
        <w:tab/>
        <w:t>GILHAUS, A.N.G.S.i.S.C.P.S., Developments and Future Trends in Europe. Solution Mining Research Institute Spring 2007 Conference, 29 April–2 May 2007, Basel,Switzerland.</w:t>
      </w:r>
    </w:p>
    <w:p w:rsidR="00800231" w:rsidRPr="00800231" w:rsidRDefault="00800231" w:rsidP="00800231">
      <w:pPr>
        <w:pStyle w:val="EndNoteBibliography"/>
        <w:spacing w:after="0"/>
        <w:ind w:left="720" w:hanging="720"/>
      </w:pPr>
      <w:r w:rsidRPr="00800231">
        <w:t>7.</w:t>
      </w:r>
      <w:r w:rsidRPr="00800231">
        <w:tab/>
        <w:t>CASTLE, J.W., BRUCE, D. A., BRAME, S. E., BROOKS,D. A., FALTA, R. W. &amp;MURDOCH, C. 2004. Design and Feasibility of Creating Gas-Storage Caverns by Using Acid to Dissolve Carbonate Rock Formations.Society of Petroleum Engineers (SPE) Paper 91436,SPE Eastern Regional Meeting, 15–17 September 2004, Charleston WV, USA.</w:t>
      </w:r>
    </w:p>
    <w:p w:rsidR="00800231" w:rsidRPr="00800231" w:rsidRDefault="00800231" w:rsidP="00800231">
      <w:pPr>
        <w:pStyle w:val="EndNoteBibliography"/>
        <w:spacing w:after="0"/>
        <w:ind w:left="720" w:hanging="720"/>
      </w:pPr>
      <w:r w:rsidRPr="00800231">
        <w:t>8.</w:t>
      </w:r>
      <w:r w:rsidRPr="00800231">
        <w:tab/>
        <w:t>EVANS, D.J.H., S. 2009. A review of onshore UK salt deposits and their potential for underground gas storage. In: EVANS, D. J. &amp; CHADWICK,R. A. (eds) Underground Gas Storage: Worldwide Experiences and Future Development in the UK and Europe. Geological Society, London, Special Publications,313, 39–80.</w:t>
      </w:r>
    </w:p>
    <w:p w:rsidR="00800231" w:rsidRPr="00800231" w:rsidRDefault="00800231" w:rsidP="00800231">
      <w:pPr>
        <w:pStyle w:val="EndNoteBibliography"/>
        <w:spacing w:after="0"/>
        <w:ind w:left="720" w:hanging="720"/>
        <w:rPr>
          <w:i/>
        </w:rPr>
      </w:pPr>
      <w:r w:rsidRPr="00800231">
        <w:t>9.</w:t>
      </w:r>
      <w:r w:rsidRPr="00800231">
        <w:tab/>
      </w:r>
      <w:r w:rsidRPr="00800231">
        <w:rPr>
          <w:i/>
        </w:rPr>
        <w:t>BS. 1998. BS EN 1918-3: gas supply systems — underground gas storage — Part 3: Functional recommendations for storage in salt cavities. British Standards Institution (BSI), London.</w:t>
      </w:r>
    </w:p>
    <w:p w:rsidR="00800231" w:rsidRPr="00800231" w:rsidRDefault="00800231" w:rsidP="00800231">
      <w:pPr>
        <w:pStyle w:val="EndNoteBibliography"/>
        <w:spacing w:after="0"/>
        <w:ind w:left="720" w:hanging="720"/>
      </w:pPr>
      <w:r w:rsidRPr="00800231">
        <w:t>10.</w:t>
      </w:r>
      <w:r w:rsidRPr="00800231">
        <w:tab/>
        <w:t>WARD, J., CHAN, A. &amp; RAMSAY, B. 2003. The Hatfield Moors and Hatfield West Gas (Storage) Fields, South Yorkshire. In: GLUYAS, J. G. &amp; HITCHENS, H. M. (eds) United Kingdom Oil and Gas Fields, Commemorative Millennium Volume. Geological Society, London, Memoir, 20, 905–910.</w:t>
      </w:r>
    </w:p>
    <w:p w:rsidR="00800231" w:rsidRPr="00800231" w:rsidRDefault="00800231" w:rsidP="00800231">
      <w:pPr>
        <w:pStyle w:val="EndNoteBibliography"/>
        <w:spacing w:after="0"/>
        <w:ind w:left="720" w:hanging="720"/>
      </w:pPr>
      <w:r w:rsidRPr="00800231">
        <w:t>11.</w:t>
      </w:r>
      <w:r w:rsidRPr="00800231">
        <w:tab/>
        <w:t>WEBSTER, P.E., F. 2008. Planning rebels pacified but there’s trouble ahead over road duty. F r o m T h e T i m e s, June 26, 2008. World Wide Web Address:</w:t>
      </w:r>
      <w:hyperlink r:id="rId18" w:history="1">
        <w:r w:rsidRPr="00800231">
          <w:rPr>
            <w:rStyle w:val="Hyperlink"/>
          </w:rPr>
          <w:t>http://www.timesonline.co.uk/tol/news/politics/article</w:t>
        </w:r>
      </w:hyperlink>
      <w:r w:rsidRPr="00800231">
        <w:t xml:space="preserve"> 4215035.ece.</w:t>
      </w:r>
    </w:p>
    <w:p w:rsidR="00800231" w:rsidRPr="00800231" w:rsidRDefault="00800231" w:rsidP="00800231">
      <w:pPr>
        <w:pStyle w:val="EndNoteBibliography"/>
        <w:spacing w:after="0"/>
        <w:ind w:left="720" w:hanging="720"/>
      </w:pPr>
      <w:r w:rsidRPr="00800231">
        <w:t>12.</w:t>
      </w:r>
      <w:r w:rsidRPr="00800231">
        <w:tab/>
        <w:t xml:space="preserve">CHEUNG, K.Y.C., CHEUNG, S. T. H., NAVIN DE SILVA,R. G., JUVONEN, M. P. T., SINGH, R. &amp; WOO, J. J.2003. Large-scale Energy Storage Systems. Imperial College Research Report, ISE2 2002/2003. World Wide Web Address: and </w:t>
      </w:r>
      <w:hyperlink r:id="rId19" w:history="1">
        <w:r w:rsidRPr="00800231">
          <w:rPr>
            <w:rStyle w:val="Hyperlink"/>
          </w:rPr>
          <w:t>http://www.doc.ic.ac.uk/~mpj01/ise2grp/energystorage_report/storage.html</w:t>
        </w:r>
      </w:hyperlink>
      <w:r w:rsidRPr="00800231">
        <w:t>.</w:t>
      </w:r>
    </w:p>
    <w:p w:rsidR="00800231" w:rsidRPr="00800231" w:rsidRDefault="00800231" w:rsidP="00800231">
      <w:pPr>
        <w:pStyle w:val="EndNoteBibliography"/>
        <w:ind w:left="720" w:hanging="720"/>
      </w:pPr>
      <w:r w:rsidRPr="00800231">
        <w:lastRenderedPageBreak/>
        <w:t>13.</w:t>
      </w:r>
      <w:r w:rsidRPr="00800231">
        <w:tab/>
        <w:t>BS. 1998. BS EN 1918-3: Gas Supply Systems — Underground Gas Storage — Part 3: Functional Recommendations for Storage in Solution-Mined Caverns. British Standards Institution, L.</w:t>
      </w:r>
    </w:p>
    <w:p w:rsidR="00AF6CB4" w:rsidRDefault="00800231" w:rsidP="00800231">
      <w:r>
        <w:fldChar w:fldCharType="end"/>
      </w:r>
    </w:p>
    <w:sectPr w:rsidR="00AF6C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A8E" w:rsidRDefault="00426A8E" w:rsidP="00800231">
      <w:pPr>
        <w:spacing w:after="0" w:line="240" w:lineRule="auto"/>
      </w:pPr>
      <w:r>
        <w:separator/>
      </w:r>
    </w:p>
  </w:endnote>
  <w:endnote w:type="continuationSeparator" w:id="0">
    <w:p w:rsidR="00426A8E" w:rsidRDefault="00426A8E" w:rsidP="00800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A8E" w:rsidRDefault="00426A8E" w:rsidP="00800231">
      <w:pPr>
        <w:spacing w:after="0" w:line="240" w:lineRule="auto"/>
      </w:pPr>
      <w:r>
        <w:separator/>
      </w:r>
    </w:p>
  </w:footnote>
  <w:footnote w:type="continuationSeparator" w:id="0">
    <w:p w:rsidR="00426A8E" w:rsidRDefault="00426A8E" w:rsidP="00800231">
      <w:pPr>
        <w:spacing w:after="0" w:line="240" w:lineRule="auto"/>
      </w:pPr>
      <w:r>
        <w:continuationSeparator/>
      </w:r>
    </w:p>
  </w:footnote>
  <w:footnote w:id="1">
    <w:p w:rsidR="00800231" w:rsidRPr="0048684C" w:rsidRDefault="00800231" w:rsidP="00800231">
      <w:pPr>
        <w:pStyle w:val="FootnoteText"/>
        <w:rPr>
          <w:rFonts w:ascii="Times New Roman" w:hAnsi="Times New Roman"/>
          <w:lang w:val="en-US" w:bidi="fa-IR"/>
        </w:rPr>
      </w:pPr>
      <w:r w:rsidRPr="0048684C">
        <w:rPr>
          <w:rStyle w:val="FootnoteReference"/>
          <w:rFonts w:ascii="Times New Roman" w:hAnsi="Times New Roman"/>
          <w:vertAlign w:val="baseline"/>
        </w:rPr>
        <w:footnoteRef/>
      </w:r>
      <w:r w:rsidRPr="0048684C">
        <w:rPr>
          <w:rFonts w:ascii="Times New Roman" w:hAnsi="Times New Roman"/>
        </w:rPr>
        <w:t xml:space="preserve"> </w:t>
      </w:r>
      <w:r w:rsidRPr="0048684C">
        <w:rPr>
          <w:rFonts w:ascii="Times New Roman" w:hAnsi="Times New Roman"/>
          <w:rtl/>
          <w:lang w:bidi="fa-IR"/>
        </w:rPr>
        <w:t>-</w:t>
      </w:r>
      <w:r w:rsidRPr="0048684C">
        <w:rPr>
          <w:rFonts w:ascii="Times New Roman" w:hAnsi="Times New Roman"/>
        </w:rPr>
        <w:t xml:space="preserve"> </w:t>
      </w:r>
      <w:r w:rsidRPr="0048684C">
        <w:rPr>
          <w:rFonts w:ascii="Times New Roman" w:hAnsi="Times New Roman"/>
          <w:lang w:bidi="fa-IR"/>
        </w:rPr>
        <w:t>National Grid</w:t>
      </w:r>
    </w:p>
  </w:footnote>
  <w:footnote w:id="2">
    <w:p w:rsidR="00800231" w:rsidRPr="0048684C" w:rsidRDefault="00800231" w:rsidP="00800231">
      <w:pPr>
        <w:pStyle w:val="FootnoteText"/>
        <w:rPr>
          <w:rFonts w:ascii="Times New Roman" w:hAnsi="Times New Roman"/>
          <w:lang w:val="en-US"/>
        </w:rPr>
      </w:pPr>
      <w:r w:rsidRPr="0048684C">
        <w:rPr>
          <w:rStyle w:val="FootnoteReference"/>
          <w:rFonts w:ascii="Times New Roman" w:hAnsi="Times New Roman"/>
          <w:vertAlign w:val="baseline"/>
        </w:rPr>
        <w:footnoteRef/>
      </w:r>
      <w:r w:rsidRPr="0048684C">
        <w:rPr>
          <w:rFonts w:ascii="Times New Roman" w:hAnsi="Times New Roman"/>
          <w:lang w:val="en-US"/>
        </w:rPr>
        <w:t>-</w:t>
      </w:r>
      <w:r w:rsidRPr="0048684C">
        <w:rPr>
          <w:rFonts w:ascii="Times New Roman" w:hAnsi="Times New Roman"/>
        </w:rPr>
        <w:t xml:space="preserve"> </w:t>
      </w:r>
      <w:r w:rsidRPr="0048684C">
        <w:rPr>
          <w:rFonts w:ascii="Times New Roman" w:hAnsi="Times New Roman"/>
          <w:lang w:val="en-US"/>
        </w:rPr>
        <w:t>swing</w:t>
      </w:r>
    </w:p>
  </w:footnote>
  <w:footnote w:id="3">
    <w:p w:rsidR="00800231" w:rsidRPr="0048684C" w:rsidRDefault="00800231" w:rsidP="00800231">
      <w:pPr>
        <w:pStyle w:val="FootnoteText"/>
        <w:rPr>
          <w:rFonts w:ascii="Times New Roman" w:hAnsi="Times New Roman"/>
          <w:lang w:val="en-US"/>
        </w:rPr>
      </w:pPr>
      <w:r w:rsidRPr="0048684C">
        <w:rPr>
          <w:rStyle w:val="FootnoteReference"/>
          <w:rFonts w:ascii="Times New Roman" w:hAnsi="Times New Roman"/>
          <w:vertAlign w:val="baseline"/>
        </w:rPr>
        <w:footnoteRef/>
      </w:r>
      <w:r w:rsidRPr="0048684C">
        <w:rPr>
          <w:rFonts w:ascii="Times New Roman" w:hAnsi="Times New Roman"/>
          <w:rtl/>
        </w:rPr>
        <w:t>-</w:t>
      </w:r>
      <w:r w:rsidRPr="0048684C">
        <w:rPr>
          <w:rFonts w:ascii="Times New Roman" w:hAnsi="Times New Roman"/>
          <w:color w:val="231F20"/>
        </w:rPr>
        <w:t xml:space="preserve"> cold snap</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800231"/>
    <w:rsid w:val="00005661"/>
    <w:rsid w:val="00117E1B"/>
    <w:rsid w:val="00245666"/>
    <w:rsid w:val="00333E8F"/>
    <w:rsid w:val="00373A1B"/>
    <w:rsid w:val="00391754"/>
    <w:rsid w:val="00392B6D"/>
    <w:rsid w:val="0040428C"/>
    <w:rsid w:val="00426A8E"/>
    <w:rsid w:val="0046431B"/>
    <w:rsid w:val="0047749E"/>
    <w:rsid w:val="004B6746"/>
    <w:rsid w:val="004F0DAE"/>
    <w:rsid w:val="004F165F"/>
    <w:rsid w:val="004F44ED"/>
    <w:rsid w:val="0059388A"/>
    <w:rsid w:val="006005A6"/>
    <w:rsid w:val="006455E3"/>
    <w:rsid w:val="006F1A25"/>
    <w:rsid w:val="0075163B"/>
    <w:rsid w:val="00800231"/>
    <w:rsid w:val="00870F1A"/>
    <w:rsid w:val="008A4990"/>
    <w:rsid w:val="008A7277"/>
    <w:rsid w:val="008C162A"/>
    <w:rsid w:val="00955C6D"/>
    <w:rsid w:val="009C0937"/>
    <w:rsid w:val="00A57E76"/>
    <w:rsid w:val="00A919BD"/>
    <w:rsid w:val="00AF6CB4"/>
    <w:rsid w:val="00BC67DC"/>
    <w:rsid w:val="00CC33BB"/>
    <w:rsid w:val="00D37CF8"/>
    <w:rsid w:val="00E37AE1"/>
    <w:rsid w:val="00E96086"/>
    <w:rsid w:val="00EA1153"/>
    <w:rsid w:val="00EB7DED"/>
    <w:rsid w:val="00F83636"/>
    <w:rsid w:val="00FC18C5"/>
    <w:rsid w:val="00FE16A5"/>
    <w:rsid w:val="00FF32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B88DCE-005E-43C3-9F1D-15346BC94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4"/>
        <w:szCs w:val="28"/>
        <w:lang w:val="en-US" w:eastAsia="en-US" w:bidi="ar-SA"/>
      </w:rPr>
    </w:rPrDefault>
    <w:pPrDefault>
      <w:pPr>
        <w:bidi/>
        <w:spacing w:after="120" w:line="25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231"/>
    <w:pPr>
      <w:bidi w:val="0"/>
      <w:spacing w:after="200" w:line="276" w:lineRule="auto"/>
      <w:jc w:val="left"/>
    </w:pPr>
    <w:rPr>
      <w:rFonts w:ascii="Calibri" w:eastAsia="Calibri" w:hAnsi="Calibri" w:cs="Arial"/>
      <w:sz w:val="22"/>
      <w:szCs w:val="22"/>
    </w:rPr>
  </w:style>
  <w:style w:type="paragraph" w:styleId="Heading1">
    <w:name w:val="heading 1"/>
    <w:basedOn w:val="Normal"/>
    <w:next w:val="Normal"/>
    <w:link w:val="Heading1Char"/>
    <w:qFormat/>
    <w:rsid w:val="00800231"/>
    <w:pPr>
      <w:keepNext/>
      <w:bidi/>
      <w:spacing w:before="240" w:after="60" w:line="360" w:lineRule="auto"/>
      <w:jc w:val="center"/>
      <w:outlineLvl w:val="0"/>
    </w:pPr>
    <w:rPr>
      <w:rFonts w:ascii="Arial" w:eastAsia="Times New Roman" w:hAnsi="Arial" w:cs="B Nazanin"/>
      <w:b/>
      <w:bCs/>
      <w:kern w:val="32"/>
      <w:sz w:val="32"/>
      <w:szCs w:val="36"/>
      <w:lang w:val="x-none" w:eastAsia="x-none"/>
    </w:rPr>
  </w:style>
  <w:style w:type="paragraph" w:styleId="Heading2">
    <w:name w:val="heading 2"/>
    <w:basedOn w:val="Normal"/>
    <w:next w:val="Normal"/>
    <w:link w:val="Heading2Char"/>
    <w:qFormat/>
    <w:rsid w:val="00800231"/>
    <w:pPr>
      <w:keepNext/>
      <w:bidi/>
      <w:spacing w:before="240" w:after="60" w:line="360" w:lineRule="auto"/>
      <w:outlineLvl w:val="1"/>
    </w:pPr>
    <w:rPr>
      <w:rFonts w:ascii="Arial" w:eastAsia="Times New Roman" w:hAnsi="Arial" w:cs="B Nazanin"/>
      <w:b/>
      <w:bCs/>
      <w:i/>
      <w:sz w:val="28"/>
      <w:szCs w:val="30"/>
      <w:lang w:val="x-none" w:eastAsia="x-none"/>
    </w:rPr>
  </w:style>
  <w:style w:type="paragraph" w:styleId="Heading3">
    <w:name w:val="heading 3"/>
    <w:basedOn w:val="Normal"/>
    <w:next w:val="Normal"/>
    <w:link w:val="Heading3Char"/>
    <w:qFormat/>
    <w:rsid w:val="00800231"/>
    <w:pPr>
      <w:keepNext/>
      <w:keepLines/>
      <w:bidi/>
      <w:spacing w:before="200" w:after="0" w:line="360" w:lineRule="auto"/>
      <w:outlineLvl w:val="2"/>
    </w:pPr>
    <w:rPr>
      <w:rFonts w:ascii="Cambria" w:eastAsia="Times New Roman" w:hAnsi="Cambria" w:cs="B Nazanin"/>
      <w:b/>
      <w:bCs/>
      <w:sz w:val="24"/>
      <w:szCs w:val="28"/>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0231"/>
    <w:rPr>
      <w:rFonts w:ascii="Arial" w:eastAsia="Times New Roman" w:hAnsi="Arial"/>
      <w:b/>
      <w:bCs/>
      <w:kern w:val="32"/>
      <w:sz w:val="32"/>
      <w:szCs w:val="36"/>
      <w:lang w:val="x-none" w:eastAsia="x-none"/>
    </w:rPr>
  </w:style>
  <w:style w:type="character" w:customStyle="1" w:styleId="Heading2Char">
    <w:name w:val="Heading 2 Char"/>
    <w:basedOn w:val="DefaultParagraphFont"/>
    <w:link w:val="Heading2"/>
    <w:rsid w:val="00800231"/>
    <w:rPr>
      <w:rFonts w:ascii="Arial" w:eastAsia="Times New Roman" w:hAnsi="Arial"/>
      <w:b/>
      <w:bCs/>
      <w:i/>
      <w:sz w:val="28"/>
      <w:szCs w:val="30"/>
      <w:lang w:val="x-none" w:eastAsia="x-none"/>
    </w:rPr>
  </w:style>
  <w:style w:type="character" w:customStyle="1" w:styleId="Heading3Char">
    <w:name w:val="Heading 3 Char"/>
    <w:basedOn w:val="DefaultParagraphFont"/>
    <w:link w:val="Heading3"/>
    <w:rsid w:val="00800231"/>
    <w:rPr>
      <w:rFonts w:ascii="Cambria" w:eastAsia="Times New Roman" w:hAnsi="Cambria"/>
      <w:b/>
      <w:bCs/>
      <w:lang w:val="x-none" w:eastAsia="x-none"/>
    </w:rPr>
  </w:style>
  <w:style w:type="paragraph" w:styleId="FootnoteText">
    <w:name w:val="footnote text"/>
    <w:basedOn w:val="Normal"/>
    <w:link w:val="FootnoteTextChar"/>
    <w:uiPriority w:val="99"/>
    <w:unhideWhenUsed/>
    <w:rsid w:val="00800231"/>
    <w:pPr>
      <w:spacing w:after="0" w:line="240" w:lineRule="auto"/>
    </w:pPr>
    <w:rPr>
      <w:rFonts w:cs="Times New Roman"/>
      <w:sz w:val="20"/>
      <w:szCs w:val="20"/>
      <w:lang w:val="x-none" w:eastAsia="x-none"/>
    </w:rPr>
  </w:style>
  <w:style w:type="character" w:customStyle="1" w:styleId="FootnoteTextChar">
    <w:name w:val="Footnote Text Char"/>
    <w:basedOn w:val="DefaultParagraphFont"/>
    <w:link w:val="FootnoteText"/>
    <w:uiPriority w:val="99"/>
    <w:rsid w:val="00800231"/>
    <w:rPr>
      <w:rFonts w:ascii="Calibri" w:eastAsia="Calibri" w:hAnsi="Calibri" w:cs="Times New Roman"/>
      <w:sz w:val="20"/>
      <w:szCs w:val="20"/>
      <w:lang w:val="x-none" w:eastAsia="x-none"/>
    </w:rPr>
  </w:style>
  <w:style w:type="character" w:styleId="FootnoteReference">
    <w:name w:val="footnote reference"/>
    <w:uiPriority w:val="99"/>
    <w:rsid w:val="00800231"/>
    <w:rPr>
      <w:vertAlign w:val="superscript"/>
    </w:rPr>
  </w:style>
  <w:style w:type="paragraph" w:customStyle="1" w:styleId="3-1LNG">
    <w:name w:val="شکل3-1: الگو های ذخیره سازی عمومی برای محدوده های طولانی (منفجر شده)، محدوده های متوسط (غار نمکی) و انواع ذخیره سازی محدوده کوتاه (غار نمکی و LNG) (بر اساس داده های ملی شبکه). این نمودار انعطاف پذیری ارائه شده توسط انواع مختلف ذخیره سازی را نشان می دهد."/>
    <w:basedOn w:val="Normal"/>
    <w:qFormat/>
    <w:rsid w:val="00800231"/>
    <w:pPr>
      <w:bidi/>
      <w:spacing w:after="160" w:line="256" w:lineRule="auto"/>
      <w:jc w:val="both"/>
    </w:pPr>
    <w:rPr>
      <w:rFonts w:ascii="Times New Roman" w:hAnsi="Times New Roman" w:cs="B Nazanin"/>
      <w:sz w:val="24"/>
      <w:szCs w:val="24"/>
      <w:lang w:bidi="fa-IR"/>
    </w:rPr>
  </w:style>
  <w:style w:type="paragraph" w:customStyle="1" w:styleId="3-2">
    <w:name w:val="شکل3-2: منحنی های تقاضا عرضه و واردات در انگلستان."/>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3">
    <w:name w:val="شکل3-3: تولید گاز انگلستان نشان دهنده کاهش سهم تولید گاز خشک"/>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4">
    <w:name w:val="شکل3-4: مصرف گاز در سه ماهه اخیر انگلستان"/>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5">
    <w:name w:val="شکل3-5: منحنی های تقاضا نرمال و واقعی فصلی"/>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1">
    <w:name w:val="جدول3-1: سطح مصرف گاز، واردات خالص و ظرفیت ذخیره سازی گاز برای تعدادی از بازارهای عمده گاز"/>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30">
    <w:name w:val="جدول3-3: تاسیسات ذخیره سازی زیر زمینی تحت تاسیس"/>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20">
    <w:name w:val="جدول3-2: ظرفیت ذخیره سازی گاز به وسیله نوع ذخیره سازی و ظرفیت کاری"/>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40">
    <w:name w:val="جدول3-4: تاسیسات ذخیره سازی زیرزمینی در انگلستان"/>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50">
    <w:name w:val="جدول3-5: پروژه های ذخیره سازی گاز زیرزمینی با مجوز برنامه ریزی"/>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6">
    <w:name w:val="جدول3-6: طرح های ذخیره سازی گاز زیرزمینی در مراحل مختلف در فرآیند های برنامه ریزی شده"/>
    <w:basedOn w:val="Normal"/>
    <w:qFormat/>
    <w:rsid w:val="00800231"/>
    <w:pPr>
      <w:bidi/>
      <w:spacing w:after="160" w:line="256" w:lineRule="auto"/>
      <w:jc w:val="center"/>
    </w:pPr>
    <w:rPr>
      <w:rFonts w:ascii="Times New Roman" w:hAnsi="Times New Roman" w:cs="B Nazanin"/>
      <w:sz w:val="24"/>
      <w:szCs w:val="24"/>
      <w:lang w:bidi="fa-IR"/>
    </w:rPr>
  </w:style>
  <w:style w:type="paragraph" w:customStyle="1" w:styleId="3-62017NationalGrid">
    <w:name w:val="شکل3-6: ذخیره سازی گاز نسبت به کل تقاضا سالانه تا سال 2017 توسطNational Grid  نشان داده شده"/>
    <w:basedOn w:val="Normal"/>
    <w:qFormat/>
    <w:rsid w:val="00800231"/>
    <w:pPr>
      <w:bidi/>
      <w:spacing w:after="160" w:line="256" w:lineRule="auto"/>
    </w:pPr>
    <w:rPr>
      <w:rFonts w:ascii="Times New Roman" w:hAnsi="Times New Roman" w:cs="B Nazanin"/>
      <w:sz w:val="24"/>
      <w:szCs w:val="24"/>
      <w:lang w:bidi="fa-IR"/>
    </w:rPr>
  </w:style>
  <w:style w:type="paragraph" w:customStyle="1" w:styleId="a">
    <w:name w:val="فصل سوم: ذخیره سازی گاز (چشم انداز اپراتورهای ساحلی)"/>
    <w:basedOn w:val="Normal"/>
    <w:qFormat/>
    <w:rsid w:val="00800231"/>
    <w:pPr>
      <w:bidi/>
      <w:spacing w:after="160" w:line="256" w:lineRule="auto"/>
      <w:jc w:val="center"/>
    </w:pPr>
    <w:rPr>
      <w:rFonts w:ascii="Times New Roman" w:hAnsi="Times New Roman" w:cs="B Nazanin"/>
      <w:b/>
      <w:bCs/>
      <w:sz w:val="36"/>
      <w:szCs w:val="36"/>
      <w:lang w:bidi="fa-IR"/>
    </w:rPr>
  </w:style>
  <w:style w:type="paragraph" w:customStyle="1" w:styleId="EndNoteBibliographyTitle">
    <w:name w:val="EndNote Bibliography Title"/>
    <w:basedOn w:val="Normal"/>
    <w:link w:val="EndNoteBibliographyTitleChar"/>
    <w:rsid w:val="00800231"/>
    <w:pPr>
      <w:spacing w:after="0"/>
      <w:jc w:val="center"/>
    </w:pPr>
    <w:rPr>
      <w:rFonts w:cs="Calibri"/>
      <w:noProof/>
    </w:rPr>
  </w:style>
  <w:style w:type="character" w:customStyle="1" w:styleId="EndNoteBibliographyTitleChar">
    <w:name w:val="EndNote Bibliography Title Char"/>
    <w:basedOn w:val="DefaultParagraphFont"/>
    <w:link w:val="EndNoteBibliographyTitle"/>
    <w:rsid w:val="00800231"/>
    <w:rPr>
      <w:rFonts w:ascii="Calibri" w:eastAsia="Calibri" w:hAnsi="Calibri" w:cs="Calibri"/>
      <w:noProof/>
      <w:sz w:val="22"/>
      <w:szCs w:val="22"/>
    </w:rPr>
  </w:style>
  <w:style w:type="paragraph" w:customStyle="1" w:styleId="EndNoteBibliography">
    <w:name w:val="EndNote Bibliography"/>
    <w:basedOn w:val="Normal"/>
    <w:link w:val="EndNoteBibliographyChar"/>
    <w:rsid w:val="00800231"/>
    <w:pPr>
      <w:spacing w:line="240" w:lineRule="auto"/>
    </w:pPr>
    <w:rPr>
      <w:rFonts w:cs="Calibri"/>
      <w:noProof/>
    </w:rPr>
  </w:style>
  <w:style w:type="character" w:customStyle="1" w:styleId="EndNoteBibliographyChar">
    <w:name w:val="EndNote Bibliography Char"/>
    <w:basedOn w:val="DefaultParagraphFont"/>
    <w:link w:val="EndNoteBibliography"/>
    <w:rsid w:val="00800231"/>
    <w:rPr>
      <w:rFonts w:ascii="Calibri" w:eastAsia="Calibri" w:hAnsi="Calibri" w:cs="Calibri"/>
      <w:noProof/>
      <w:sz w:val="22"/>
      <w:szCs w:val="22"/>
    </w:rPr>
  </w:style>
  <w:style w:type="character" w:styleId="Hyperlink">
    <w:name w:val="Hyperlink"/>
    <w:basedOn w:val="DefaultParagraphFont"/>
    <w:uiPriority w:val="99"/>
    <w:unhideWhenUsed/>
    <w:rsid w:val="008002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timesonline.co.uk/tol/news/politics/articl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communities.gov.uk/documents/planningcallins/pdf/686469.pdf"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doc.ic.ac.uk/~mpj01/ise2grp/energystorage_report/storage.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5018</Words>
  <Characters>28603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2022-12-23T18:10:00Z</dcterms:created>
  <dcterms:modified xsi:type="dcterms:W3CDTF">2022-12-23T18:10:00Z</dcterms:modified>
</cp:coreProperties>
</file>