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79EC" w:rsidRPr="006C43A4" w:rsidRDefault="004779EC" w:rsidP="004779EC">
      <w:pPr>
        <w:pStyle w:val="a1"/>
        <w:jc w:val="both"/>
        <w:rPr>
          <w:rtl/>
        </w:rPr>
      </w:pPr>
      <w:bookmarkStart w:id="0" w:name="_Toc524240661"/>
      <w:bookmarkStart w:id="1" w:name="_Toc524243607"/>
    </w:p>
    <w:p w:rsidR="004779EC" w:rsidRPr="006C43A4" w:rsidRDefault="004779EC" w:rsidP="004779EC">
      <w:pPr>
        <w:pStyle w:val="Heading1"/>
        <w:rPr>
          <w:rtl/>
        </w:rPr>
      </w:pPr>
      <w:bookmarkStart w:id="2" w:name="_Toc14385811"/>
      <w:bookmarkStart w:id="3" w:name="_Toc18835894"/>
      <w:r w:rsidRPr="006C43A4">
        <w:rPr>
          <w:rtl/>
        </w:rPr>
        <w:t xml:space="preserve">فصل چهارم: </w:t>
      </w:r>
      <w:r>
        <w:rPr>
          <w:rFonts w:hint="cs"/>
          <w:rtl/>
        </w:rPr>
        <w:t xml:space="preserve">چرایی و چگونگی </w:t>
      </w:r>
      <w:r w:rsidRPr="006C43A4">
        <w:rPr>
          <w:rtl/>
        </w:rPr>
        <w:t>ذخ</w:t>
      </w:r>
      <w:r>
        <w:rPr>
          <w:rFonts w:hint="cs"/>
          <w:rtl/>
        </w:rPr>
        <w:t>ا</w:t>
      </w:r>
      <w:r w:rsidRPr="006C43A4">
        <w:rPr>
          <w:rtl/>
        </w:rPr>
        <w:t>یر گاز زیرزمینی</w:t>
      </w:r>
      <w:bookmarkEnd w:id="2"/>
      <w:bookmarkEnd w:id="3"/>
    </w:p>
    <w:bookmarkEnd w:id="0"/>
    <w:bookmarkEnd w:id="1"/>
    <w:p w:rsidR="004779EC" w:rsidRPr="006C43A4" w:rsidRDefault="004779EC" w:rsidP="004779EC">
      <w:pPr>
        <w:pStyle w:val="a1"/>
        <w:jc w:val="both"/>
        <w:rPr>
          <w:rtl/>
        </w:rPr>
      </w:pPr>
    </w:p>
    <w:p w:rsidR="004779EC" w:rsidRPr="006C43A4" w:rsidRDefault="004779EC" w:rsidP="004779EC">
      <w:pPr>
        <w:pStyle w:val="a1"/>
        <w:jc w:val="both"/>
        <w:rPr>
          <w:rtl/>
        </w:rPr>
      </w:pPr>
    </w:p>
    <w:p w:rsidR="004779EC" w:rsidRPr="006C43A4" w:rsidRDefault="004779EC" w:rsidP="004779EC">
      <w:pPr>
        <w:pStyle w:val="a1"/>
        <w:jc w:val="both"/>
        <w:rPr>
          <w:rtl/>
        </w:rPr>
      </w:pPr>
    </w:p>
    <w:p w:rsidR="004779EC" w:rsidRPr="006C43A4" w:rsidRDefault="004779EC" w:rsidP="004779EC">
      <w:pPr>
        <w:pStyle w:val="a1"/>
        <w:jc w:val="both"/>
        <w:rPr>
          <w:rtl/>
        </w:rPr>
      </w:pPr>
    </w:p>
    <w:p w:rsidR="004779EC" w:rsidRPr="006C43A4" w:rsidRDefault="004779EC" w:rsidP="004779EC">
      <w:pPr>
        <w:pStyle w:val="a1"/>
        <w:jc w:val="both"/>
        <w:rPr>
          <w:rtl/>
        </w:rPr>
      </w:pPr>
    </w:p>
    <w:p w:rsidR="004779EC" w:rsidRPr="006C43A4" w:rsidRDefault="004779EC" w:rsidP="004779EC">
      <w:pPr>
        <w:pStyle w:val="a1"/>
        <w:jc w:val="both"/>
        <w:rPr>
          <w:rtl/>
        </w:rPr>
      </w:pPr>
    </w:p>
    <w:p w:rsidR="004779EC" w:rsidRDefault="004779EC" w:rsidP="004779EC">
      <w:pPr>
        <w:bidi/>
        <w:jc w:val="both"/>
        <w:rPr>
          <w:rtl/>
        </w:rPr>
      </w:pPr>
    </w:p>
    <w:p w:rsidR="004779EC" w:rsidRDefault="004779EC" w:rsidP="004779EC">
      <w:pPr>
        <w:bidi/>
        <w:jc w:val="both"/>
        <w:rPr>
          <w:rtl/>
        </w:rPr>
      </w:pPr>
    </w:p>
    <w:p w:rsidR="004779EC" w:rsidRDefault="004779EC" w:rsidP="004779EC">
      <w:pPr>
        <w:bidi/>
        <w:jc w:val="both"/>
      </w:pPr>
    </w:p>
    <w:p w:rsidR="004779EC" w:rsidRPr="006C43A4" w:rsidRDefault="004779EC" w:rsidP="004779EC">
      <w:pPr>
        <w:bidi/>
        <w:jc w:val="both"/>
        <w:rPr>
          <w:rtl/>
        </w:rPr>
      </w:pPr>
    </w:p>
    <w:p w:rsidR="004779EC" w:rsidRPr="006C43A4" w:rsidRDefault="004779EC" w:rsidP="004779EC">
      <w:pPr>
        <w:pStyle w:val="Heading2"/>
        <w:rPr>
          <w:rtl/>
        </w:rPr>
      </w:pPr>
      <w:bookmarkStart w:id="4" w:name="_Toc524240903"/>
      <w:bookmarkStart w:id="5" w:name="_Toc524243133"/>
      <w:bookmarkStart w:id="6" w:name="_Toc14385812"/>
      <w:bookmarkStart w:id="7" w:name="_Toc18835895"/>
      <w:r w:rsidRPr="006C43A4">
        <w:rPr>
          <w:rtl/>
        </w:rPr>
        <w:t xml:space="preserve">4-1 هدف </w:t>
      </w:r>
      <w:r>
        <w:rPr>
          <w:rtl/>
        </w:rPr>
        <w:t>ذخیره‌سازی</w:t>
      </w:r>
      <w:r w:rsidRPr="006C43A4">
        <w:rPr>
          <w:rtl/>
        </w:rPr>
        <w:t xml:space="preserve"> گاز</w:t>
      </w:r>
      <w:bookmarkEnd w:id="4"/>
      <w:bookmarkEnd w:id="5"/>
      <w:bookmarkEnd w:id="6"/>
      <w:bookmarkEnd w:id="7"/>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زنجیره </w:t>
      </w:r>
      <w:r>
        <w:rPr>
          <w:rFonts w:ascii="Times New Roman" w:eastAsia="Times New Roman" w:hAnsi="Times New Roman" w:cs="B Nazanin"/>
          <w:sz w:val="28"/>
          <w:szCs w:val="28"/>
          <w:rtl/>
          <w:lang w:bidi="fa-IR"/>
        </w:rPr>
        <w:t>تأمین</w:t>
      </w:r>
      <w:r w:rsidRPr="006C43A4">
        <w:rPr>
          <w:rFonts w:ascii="Times New Roman" w:eastAsia="Times New Roman" w:hAnsi="Times New Roman" w:cs="B Nazanin"/>
          <w:sz w:val="28"/>
          <w:szCs w:val="28"/>
          <w:rtl/>
          <w:lang w:bidi="fa-IR"/>
        </w:rPr>
        <w:t xml:space="preserve"> گاز با اختلافات ساعتی، روزانه و سالانه بین عرضه و تقاضا مشخص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اگر چه از یک طرف، تولید کنندگان و حمل کنندگان ترجیح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دهند گاز را با نرخ همیشه و به طور ثابت عرضه کنند، به عنوان مثال مصرف کنندگان در طی پخت و پز، در زمستان برای گرمایش، فصل برداشت کارخانه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قند و غیره برای انجام هر یک از این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به زمان خاصی نیاز دارند.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نقش مه</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در برهم زدن شکاف بین عرضه و تقاضا دارد. در شکل 4-1 نمودار تقاضا روزانه گاز برای یک سال نشان داده شده است که در این مثال حداکثر تقاضا روزانه تقریبا دو برابر میانگین تقاضا سالانه است که متقابلا تولیدکنندگان و حمل کننده گان باید ظرفیت تولید و حمل و نقل را برای رفع نگرانی خود دو برابر کنند که این کار باعث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گاز در مسیر</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طولانی حمل شود که هزینه زیادی را به دنبال دارد.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lastRenderedPageBreak/>
        <w:t>ذخیره‌سازی</w:t>
      </w:r>
      <w:r w:rsidRPr="006C43A4">
        <w:rPr>
          <w:rFonts w:ascii="Times New Roman" w:eastAsia="Times New Roman" w:hAnsi="Times New Roman" w:cs="B Nazanin"/>
          <w:sz w:val="28"/>
          <w:szCs w:val="28"/>
          <w:rtl/>
          <w:lang w:bidi="fa-IR"/>
        </w:rPr>
        <w:t xml:space="preserve"> گاز زیرزمینی (</w:t>
      </w:r>
      <w:r w:rsidRPr="006C43A4">
        <w:rPr>
          <w:rFonts w:ascii="Times New Roman" w:eastAsia="Times New Roman" w:hAnsi="Times New Roman" w:cs="B Nazanin"/>
          <w:sz w:val="24"/>
          <w:szCs w:val="24"/>
          <w:lang w:bidi="fa-IR"/>
        </w:rPr>
        <w:t>UGS</w:t>
      </w:r>
      <w:r w:rsidRPr="006C43A4">
        <w:rPr>
          <w:rFonts w:ascii="Times New Roman" w:eastAsia="Times New Roman" w:hAnsi="Times New Roman" w:cs="B Nazanin"/>
          <w:sz w:val="28"/>
          <w:szCs w:val="28"/>
          <w:rtl/>
          <w:lang w:bidi="fa-IR"/>
        </w:rPr>
        <w:t xml:space="preserve">) این اجازه را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دهد که تقاضا کامل عرضه (خط لوله) فقط ک</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بیشتر از تقاضا سالانه باشد (شکل 4-2). هنگا</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که تقاضا بیشتر از ظرفیت عرضه باشد گاز از </w:t>
      </w:r>
      <w:r w:rsidRPr="00404E67">
        <w:rPr>
          <w:rFonts w:ascii="Times New Roman" w:eastAsia="Times New Roman" w:hAnsi="Times New Roman" w:cs="B Nazanin"/>
          <w:sz w:val="28"/>
          <w:szCs w:val="28"/>
          <w:rtl/>
          <w:lang w:bidi="fa-IR"/>
        </w:rPr>
        <w:t xml:space="preserve">تاسيسات </w:t>
      </w:r>
      <w:r>
        <w:rPr>
          <w:rFonts w:ascii="Times New Roman" w:eastAsia="Times New Roman" w:hAnsi="Times New Roman" w:cs="B Nazanin"/>
          <w:sz w:val="28"/>
          <w:szCs w:val="28"/>
          <w:rtl/>
          <w:lang w:bidi="fa-IR"/>
        </w:rPr>
        <w:t>ذخیره‌سازی</w:t>
      </w:r>
      <w:r w:rsidRPr="00404E67">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404E67">
        <w:rPr>
          <w:rFonts w:ascii="Times New Roman" w:eastAsia="Times New Roman" w:hAnsi="Times New Roman" w:cs="B Nazanin"/>
          <w:sz w:val="28"/>
          <w:szCs w:val="28"/>
          <w:rtl/>
          <w:lang w:bidi="fa-IR"/>
        </w:rPr>
        <w:t xml:space="preserve"> ("ارسال") برداشت </w:t>
      </w:r>
      <w:r>
        <w:rPr>
          <w:rFonts w:ascii="Times New Roman" w:eastAsia="Times New Roman" w:hAnsi="Times New Roman" w:cs="B Nazanin"/>
          <w:sz w:val="28"/>
          <w:szCs w:val="28"/>
          <w:rtl/>
          <w:lang w:bidi="fa-IR"/>
        </w:rPr>
        <w:t>می‌</w:t>
      </w:r>
      <w:r w:rsidRPr="00404E67">
        <w:rPr>
          <w:rFonts w:ascii="Times New Roman" w:eastAsia="Times New Roman" w:hAnsi="Times New Roman" w:cs="B Nazanin"/>
          <w:sz w:val="28"/>
          <w:szCs w:val="28"/>
          <w:rtl/>
          <w:lang w:bidi="fa-IR"/>
        </w:rPr>
        <w:t xml:space="preserve">شود و سپس تاسيسات با تزريق گاز تدریجی به مخزن دوباره پر </w:t>
      </w:r>
      <w:r>
        <w:rPr>
          <w:rFonts w:ascii="Times New Roman" w:eastAsia="Times New Roman" w:hAnsi="Times New Roman" w:cs="B Nazanin"/>
          <w:sz w:val="28"/>
          <w:szCs w:val="28"/>
          <w:rtl/>
          <w:lang w:bidi="fa-IR"/>
        </w:rPr>
        <w:t>می‌</w:t>
      </w:r>
      <w:r w:rsidRPr="00404E67">
        <w:rPr>
          <w:rFonts w:ascii="Times New Roman" w:eastAsia="Times New Roman" w:hAnsi="Times New Roman" w:cs="B Nazanin"/>
          <w:sz w:val="28"/>
          <w:szCs w:val="28"/>
          <w:rtl/>
          <w:lang w:bidi="fa-IR"/>
        </w:rPr>
        <w:t xml:space="preserve">شود این مثال نمونه ای از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فصلی است، که در نتیجه مخازن در طول ماه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تابستان پر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و در طول ماه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زمستان تخلیه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drawing>
          <wp:inline distT="0" distB="0" distL="0" distR="0" wp14:anchorId="1C2B39B8" wp14:editId="4151F88C">
            <wp:extent cx="5730875" cy="196723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1967230"/>
                    </a:xfrm>
                    <a:prstGeom prst="rect">
                      <a:avLst/>
                    </a:prstGeom>
                    <a:noFill/>
                    <a:ln>
                      <a:noFill/>
                    </a:ln>
                  </pic:spPr>
                </pic:pic>
              </a:graphicData>
            </a:graphic>
          </wp:inline>
        </w:drawing>
      </w:r>
    </w:p>
    <w:p w:rsidR="004779EC" w:rsidRPr="006D2CF5" w:rsidRDefault="004779EC" w:rsidP="004779EC">
      <w:pPr>
        <w:pStyle w:val="4-1"/>
        <w:rPr>
          <w:rtl/>
        </w:rPr>
      </w:pPr>
      <w:bookmarkStart w:id="8" w:name="_Toc524245120"/>
      <w:bookmarkStart w:id="9" w:name="_Toc524245575"/>
      <w:r w:rsidRPr="004E5999">
        <w:rPr>
          <w:b/>
          <w:bCs/>
          <w:rtl/>
        </w:rPr>
        <w:t>شکل4-1:</w:t>
      </w:r>
      <w:r w:rsidRPr="006C43A4">
        <w:rPr>
          <w:rtl/>
        </w:rPr>
        <w:t xml:space="preserve"> تقاضا گاز معمولی</w:t>
      </w:r>
      <w:bookmarkEnd w:id="8"/>
      <w:bookmarkEnd w:id="9"/>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 همان اصولی که در بالا برای نوسانات فصلی در طول سال توضیح داده شده نیز برای روزهای مختلف نیز قابل استفاده است. در برخی از بازارهای داخلی، این نوسانات </w:t>
      </w:r>
      <w:r>
        <w:rPr>
          <w:rFonts w:ascii="Times New Roman" w:eastAsia="Times New Roman" w:hAnsi="Times New Roman" w:cs="B Nazanin"/>
          <w:sz w:val="28"/>
          <w:szCs w:val="28"/>
          <w:rtl/>
          <w:lang w:bidi="fa-IR"/>
        </w:rPr>
        <w:t>می‌تواند</w:t>
      </w:r>
      <w:r w:rsidRPr="006C43A4">
        <w:rPr>
          <w:rFonts w:ascii="Times New Roman" w:eastAsia="Times New Roman" w:hAnsi="Times New Roman" w:cs="B Nazanin"/>
          <w:sz w:val="28"/>
          <w:szCs w:val="28"/>
          <w:rtl/>
          <w:lang w:bidi="fa-IR"/>
        </w:rPr>
        <w:t xml:space="preserve"> بیشتر باشد که این نیاز به "ذخیره روزانه" دارد، در نتیجه گاز در طول شب تزریق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و عمدتا در ساعات صبح و عصر عرضه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w:t>
      </w:r>
    </w:p>
    <w:p w:rsidR="004779EC" w:rsidRDefault="004779EC" w:rsidP="004779EC">
      <w:pPr>
        <w:bidi/>
        <w:spacing w:after="160" w:line="259" w:lineRule="auto"/>
        <w:jc w:val="both"/>
        <w:rPr>
          <w:rFonts w:ascii="Times New Roman" w:eastAsia="Times New Roman" w:hAnsi="Times New Roman" w:cs="B Nazanin"/>
          <w:sz w:val="28"/>
          <w:szCs w:val="28"/>
          <w:lang w:bidi="fa-IR"/>
        </w:rPr>
      </w:pPr>
      <w:r w:rsidRPr="006C43A4">
        <w:rPr>
          <w:rFonts w:ascii="Times New Roman" w:eastAsia="Times New Roman" w:hAnsi="Times New Roman" w:cs="B Nazanin"/>
          <w:sz w:val="28"/>
          <w:szCs w:val="28"/>
          <w:rtl/>
          <w:lang w:bidi="fa-IR"/>
        </w:rPr>
        <w:t xml:space="preserve">از آنجائی که تقاضا گاز روزانه و ساعتی معمولا به دمای محیط بستگی دارد و در اکثر کشورها، جایی که تقاضا بالاتر از حد معمول است، دما به دلیل الگوی نادرست آب و هوا گاهی اوقات بالا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رود که این امر به تاسیسات "</w:t>
      </w:r>
      <w:r>
        <w:rPr>
          <w:rFonts w:ascii="Times New Roman" w:eastAsia="Times New Roman" w:hAnsi="Times New Roman" w:cs="B Nazanin"/>
          <w:sz w:val="28"/>
          <w:szCs w:val="28"/>
          <w:rtl/>
          <w:lang w:bidi="fa-IR"/>
        </w:rPr>
        <w:t>پیک شاور</w:t>
      </w:r>
      <w:r>
        <w:rPr>
          <w:rStyle w:val="FootnoteReference"/>
          <w:rFonts w:ascii="Times New Roman" w:hAnsi="Times New Roman" w:cs="B Nazanin"/>
          <w:sz w:val="28"/>
          <w:szCs w:val="28"/>
          <w:rtl/>
          <w:lang w:bidi="fa-IR"/>
        </w:rPr>
        <w:footnoteReference w:id="1"/>
      </w:r>
      <w:r w:rsidRPr="006C43A4">
        <w:rPr>
          <w:rFonts w:ascii="Times New Roman" w:eastAsia="Times New Roman" w:hAnsi="Times New Roman" w:cs="B Nazanin"/>
          <w:sz w:val="28"/>
          <w:szCs w:val="28"/>
          <w:rtl/>
          <w:lang w:bidi="fa-IR"/>
        </w:rPr>
        <w:t xml:space="preserve">" نیاز دارند. یک </w:t>
      </w:r>
      <w:r>
        <w:rPr>
          <w:rFonts w:ascii="Times New Roman" w:eastAsia="Times New Roman" w:hAnsi="Times New Roman" w:cs="B Nazanin"/>
          <w:sz w:val="28"/>
          <w:szCs w:val="28"/>
          <w:rtl/>
          <w:lang w:bidi="fa-IR"/>
        </w:rPr>
        <w:t>پیک شاور</w:t>
      </w:r>
      <w:r w:rsidRPr="006C43A4">
        <w:rPr>
          <w:rFonts w:ascii="Times New Roman" w:eastAsia="Times New Roman" w:hAnsi="Times New Roman" w:cs="B Nazanin"/>
          <w:sz w:val="28"/>
          <w:szCs w:val="28"/>
          <w:rtl/>
          <w:lang w:bidi="fa-IR"/>
        </w:rPr>
        <w:t xml:space="preserve"> با سرعت نسبتا بالا و در مدت کوتاهی، معمولا چند روز، گاز را به میزان نسبتا بالا تزریق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کند. این تزریق معمولا در فصل زمستان و در فصل تابستان پس از بارندگی</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و یا در طول مدت شش ماهه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و نیازی به تزریق فوری نیست.</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lastRenderedPageBreak/>
        <w:drawing>
          <wp:inline distT="0" distB="0" distL="0" distR="0" wp14:anchorId="00B8EF40" wp14:editId="51BF1C4D">
            <wp:extent cx="5730875" cy="220091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200910"/>
                    </a:xfrm>
                    <a:prstGeom prst="rect">
                      <a:avLst/>
                    </a:prstGeom>
                    <a:noFill/>
                    <a:ln>
                      <a:noFill/>
                    </a:ln>
                  </pic:spPr>
                </pic:pic>
              </a:graphicData>
            </a:graphic>
          </wp:inline>
        </w:drawing>
      </w:r>
    </w:p>
    <w:p w:rsidR="004779EC" w:rsidRPr="006D2CF5" w:rsidRDefault="004779EC" w:rsidP="004779EC">
      <w:pPr>
        <w:pStyle w:val="4-2"/>
        <w:tabs>
          <w:tab w:val="left" w:pos="705"/>
          <w:tab w:val="center" w:pos="4680"/>
        </w:tabs>
        <w:jc w:val="both"/>
        <w:rPr>
          <w:rtl/>
        </w:rPr>
      </w:pPr>
      <w:r w:rsidRPr="006C43A4">
        <w:rPr>
          <w:rtl/>
        </w:rPr>
        <w:tab/>
      </w:r>
      <w:r w:rsidRPr="006C43A4">
        <w:rPr>
          <w:rtl/>
        </w:rPr>
        <w:tab/>
      </w:r>
      <w:bookmarkStart w:id="10" w:name="_Toc524245576"/>
      <w:r w:rsidRPr="003422FC">
        <w:rPr>
          <w:b/>
          <w:bCs/>
          <w:rtl/>
        </w:rPr>
        <w:t xml:space="preserve">شکل4-2: </w:t>
      </w:r>
      <w:r w:rsidRPr="006C43A4">
        <w:rPr>
          <w:rtl/>
        </w:rPr>
        <w:t xml:space="preserve">تصویر استفاده از </w:t>
      </w:r>
      <w:r>
        <w:rPr>
          <w:rtl/>
        </w:rPr>
        <w:t>ذخیره‌سازی</w:t>
      </w:r>
      <w:r w:rsidRPr="006C43A4">
        <w:rPr>
          <w:rtl/>
        </w:rPr>
        <w:t xml:space="preserve"> گاز زیرزمینی</w:t>
      </w:r>
      <w:bookmarkEnd w:id="10"/>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همچنین به عنوان حفاظت در برابر وقفه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که در عرضه به وجود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آید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این </w:t>
      </w:r>
      <w:r>
        <w:rPr>
          <w:rFonts w:ascii="Times New Roman" w:eastAsia="Times New Roman" w:hAnsi="Times New Roman" w:cs="B Nazanin"/>
          <w:sz w:val="28"/>
          <w:szCs w:val="28"/>
          <w:rtl/>
          <w:lang w:bidi="fa-IR"/>
        </w:rPr>
        <w:t>می‌تواند</w:t>
      </w:r>
      <w:r w:rsidRPr="006C43A4">
        <w:rPr>
          <w:rFonts w:ascii="Times New Roman" w:eastAsia="Times New Roman" w:hAnsi="Times New Roman" w:cs="B Nazanin"/>
          <w:sz w:val="28"/>
          <w:szCs w:val="28"/>
          <w:rtl/>
          <w:lang w:bidi="fa-IR"/>
        </w:rPr>
        <w:t xml:space="preserve"> از لحاظ فنی باعث شکست در تاسیسات تولید یا در سیستم خط لوله شود. در صورت انتق</w:t>
      </w:r>
      <w:r>
        <w:rPr>
          <w:rFonts w:ascii="Times New Roman" w:eastAsia="Times New Roman" w:hAnsi="Times New Roman" w:cs="B Nazanin"/>
          <w:sz w:val="28"/>
          <w:szCs w:val="28"/>
          <w:rtl/>
          <w:lang w:bidi="fa-IR"/>
        </w:rPr>
        <w:t>ال گاز بین مرزی، حوادث سیاسی در</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کشورهای تولید کننده یا ترانزیت ممکن است به کاهش موقت یا کاهش کل عرضه گاز کمک کند؛ مثلا به اختلاف بین اوکراین و گاز</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پروم در زمستان سال 2008/09</w:t>
      </w:r>
      <w:r>
        <w:rPr>
          <w:rFonts w:ascii="Times New Roman" w:eastAsia="Times New Roman" w:hAnsi="Times New Roman" w:cs="B Nazanin" w:hint="cs"/>
          <w:sz w:val="28"/>
          <w:szCs w:val="28"/>
          <w:rtl/>
          <w:lang w:bidi="fa-IR"/>
        </w:rPr>
        <w:t xml:space="preserve">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توان اشاره کرد. برای محافظت در برابر چنین حوادثی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استراتژیک" ساخته شده است. گاز در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استراتژیک ممکن است در طی سال</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زیادی استفاده نشود. معیار طراحی برای این ذخیره ساز</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معمولا </w:t>
      </w:r>
      <w:r>
        <w:rPr>
          <w:rFonts w:ascii="Times New Roman" w:eastAsia="Times New Roman" w:hAnsi="Times New Roman" w:cs="B Nazanin"/>
          <w:sz w:val="28"/>
          <w:szCs w:val="28"/>
          <w:rtl/>
          <w:lang w:bidi="fa-IR"/>
        </w:rPr>
        <w:t>بر‌اساس</w:t>
      </w:r>
      <w:r w:rsidRPr="006C43A4">
        <w:rPr>
          <w:rFonts w:ascii="Times New Roman" w:eastAsia="Times New Roman" w:hAnsi="Times New Roman" w:cs="B Nazanin"/>
          <w:sz w:val="28"/>
          <w:szCs w:val="28"/>
          <w:rtl/>
          <w:lang w:bidi="fa-IR"/>
        </w:rPr>
        <w:t xml:space="preserve"> وقفه دو تا شش هفته است و به طور کلی تزریق دوباره با سرعت بالا مورد نیاز نیست.</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علاوه بر نیازهای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برای بازار، ذخیره ساز</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نیز گاهی اوقات در نزدیکی یا درون مناطق تولید گاز ساخته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این تولید به اصطلاح "تولید همراه با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است که توسط تولیدکنندگان به منظور </w:t>
      </w:r>
      <w:r>
        <w:rPr>
          <w:rFonts w:ascii="Times New Roman" w:eastAsia="Times New Roman" w:hAnsi="Times New Roman" w:cs="B Nazanin"/>
          <w:sz w:val="28"/>
          <w:szCs w:val="28"/>
          <w:rtl/>
          <w:lang w:bidi="fa-IR"/>
        </w:rPr>
        <w:t>تأمین</w:t>
      </w:r>
      <w:r w:rsidRPr="006C43A4">
        <w:rPr>
          <w:rFonts w:ascii="Times New Roman" w:eastAsia="Times New Roman" w:hAnsi="Times New Roman" w:cs="B Nazanin"/>
          <w:sz w:val="28"/>
          <w:szCs w:val="28"/>
          <w:rtl/>
          <w:lang w:bidi="fa-IR"/>
        </w:rPr>
        <w:t xml:space="preserve"> گاز پایدار به سیستم خط لوله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در این موارد، به طور معمول تولید گاز ثابت نیست زیرا تولید گاز با تولید نفت همراه است و یا در معرض وقفه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مکرر عرضه قرار دارد؛ به عنوان مثال نمونه ای از این وقفه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می‌تواند</w:t>
      </w:r>
      <w:r w:rsidRPr="006C43A4">
        <w:rPr>
          <w:rFonts w:ascii="Times New Roman" w:eastAsia="Times New Roman" w:hAnsi="Times New Roman" w:cs="B Nazanin"/>
          <w:sz w:val="28"/>
          <w:szCs w:val="28"/>
          <w:rtl/>
          <w:lang w:bidi="fa-IR"/>
        </w:rPr>
        <w:t xml:space="preserve"> به علت طوفان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یی که در خلیج مکزیک اتفاق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افتد باشد.</w:t>
      </w:r>
    </w:p>
    <w:p w:rsidR="004779EC" w:rsidRPr="00404E67"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 در اکثر بازارها نیاز به تمام یا بیشتر این نوع ذخیره وجود دارد و به طور کلی </w:t>
      </w:r>
      <w:r>
        <w:rPr>
          <w:rFonts w:ascii="Times New Roman" w:eastAsia="Times New Roman" w:hAnsi="Times New Roman" w:cs="B Nazanin"/>
          <w:sz w:val="28"/>
          <w:szCs w:val="28"/>
          <w:rtl/>
          <w:lang w:bidi="fa-IR"/>
        </w:rPr>
        <w:t>می‌</w:t>
      </w:r>
      <w:r w:rsidRPr="00404E67">
        <w:rPr>
          <w:rFonts w:ascii="Times New Roman" w:eastAsia="Times New Roman" w:hAnsi="Times New Roman" w:cs="B Nazanin"/>
          <w:sz w:val="28"/>
          <w:szCs w:val="28"/>
          <w:rtl/>
          <w:lang w:bidi="fa-IR"/>
        </w:rPr>
        <w:t xml:space="preserve">بینید که </w:t>
      </w:r>
      <w:r>
        <w:rPr>
          <w:rFonts w:ascii="Times New Roman" w:eastAsia="Times New Roman" w:hAnsi="Times New Roman" w:cs="B Nazanin"/>
          <w:sz w:val="28"/>
          <w:szCs w:val="28"/>
          <w:rtl/>
          <w:lang w:bidi="fa-IR"/>
        </w:rPr>
        <w:t>ذخیره‌سازی</w:t>
      </w:r>
      <w:r w:rsidRPr="00404E67">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404E67">
        <w:rPr>
          <w:rFonts w:ascii="Times New Roman" w:eastAsia="Times New Roman" w:hAnsi="Times New Roman" w:cs="B Nazanin"/>
          <w:sz w:val="28"/>
          <w:szCs w:val="28"/>
          <w:rtl/>
          <w:lang w:bidi="fa-IR"/>
        </w:rPr>
        <w:t xml:space="preserve"> متشکل از اهداف فوق </w:t>
      </w:r>
      <w:r>
        <w:rPr>
          <w:rFonts w:ascii="Times New Roman" w:eastAsia="Times New Roman" w:hAnsi="Times New Roman" w:cs="B Nazanin"/>
          <w:sz w:val="28"/>
          <w:szCs w:val="28"/>
          <w:rtl/>
          <w:lang w:bidi="fa-IR"/>
        </w:rPr>
        <w:t>می‌</w:t>
      </w:r>
      <w:r w:rsidRPr="00404E67">
        <w:rPr>
          <w:rFonts w:ascii="Times New Roman" w:eastAsia="Times New Roman" w:hAnsi="Times New Roman" w:cs="B Nazanin"/>
          <w:sz w:val="28"/>
          <w:szCs w:val="28"/>
          <w:rtl/>
          <w:lang w:bidi="fa-IR"/>
        </w:rPr>
        <w:t>باشد.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 اهداف گفته</w:t>
      </w:r>
      <w:r w:rsidRPr="006C43A4">
        <w:rPr>
          <w:rFonts w:ascii="Times New Roman" w:eastAsia="Times New Roman" w:hAnsi="Times New Roman" w:cs="B Nazanin"/>
          <w:color w:val="FF0000"/>
          <w:sz w:val="28"/>
          <w:szCs w:val="28"/>
          <w:rtl/>
          <w:lang w:bidi="fa-IR"/>
        </w:rPr>
        <w:t xml:space="preserve"> </w:t>
      </w:r>
      <w:r w:rsidRPr="006C43A4">
        <w:rPr>
          <w:rFonts w:ascii="Times New Roman" w:eastAsia="Times New Roman" w:hAnsi="Times New Roman" w:cs="B Nazanin"/>
          <w:sz w:val="28"/>
          <w:szCs w:val="28"/>
          <w:rtl/>
          <w:lang w:bidi="fa-IR"/>
        </w:rPr>
        <w:t xml:space="preserve">شده در بالا از اصطلاحات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سنتی استفاده شده است و با معرفی لیبرالیزاسیون بازار و مرتبط بودن "جداسازی" اجزای مختلف زنجیره عرضه تشکیل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آزادی بازار و "جداسازی" در زمان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مختلف در سراسر جهان رخ داده است: این امر اواسط دهه نود در ایالات متحده آمریکا و در اواخر دهه نود در انگلستان و در قرن حاضر در اروپا غربی و شرقی آغاز شد. با این تغییرات نیاز</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بیشتری در چرخه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w:t>
      </w:r>
      <w:r w:rsidRPr="006C43A4">
        <w:rPr>
          <w:rFonts w:ascii="Times New Roman" w:eastAsia="Times New Roman" w:hAnsi="Times New Roman" w:cs="B Nazanin"/>
          <w:sz w:val="28"/>
          <w:szCs w:val="28"/>
          <w:rtl/>
          <w:lang w:bidi="fa-IR"/>
        </w:rPr>
        <w:lastRenderedPageBreak/>
        <w:t xml:space="preserve">گاز وجود دارد. تمام زنجیره </w:t>
      </w:r>
      <w:r>
        <w:rPr>
          <w:rFonts w:ascii="Times New Roman" w:eastAsia="Times New Roman" w:hAnsi="Times New Roman" w:cs="B Nazanin"/>
          <w:sz w:val="28"/>
          <w:szCs w:val="28"/>
          <w:rtl/>
          <w:lang w:bidi="fa-IR"/>
        </w:rPr>
        <w:t>تأمین</w:t>
      </w:r>
      <w:r w:rsidRPr="006C43A4">
        <w:rPr>
          <w:rFonts w:ascii="Times New Roman" w:eastAsia="Times New Roman" w:hAnsi="Times New Roman" w:cs="B Nazanin"/>
          <w:sz w:val="28"/>
          <w:szCs w:val="28"/>
          <w:rtl/>
          <w:lang w:bidi="fa-IR"/>
        </w:rPr>
        <w:t xml:space="preserve"> گاز، برای بخش بزرگی، توسط شرکت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یکپارچه ارائه شده است که به منظور تعادل کارآمد و عدم انطباق در عرضه و تقاضا از طریق کل سیستم بهینه سازی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پس از جداسازی، زنجیره گاز به بخش</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جداگانه زیادی از جمله تولید کنندگان، حمل و نقل کننده گان، معامله گران، اپراتورهای خط لوله، اپراتورهای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و شرکت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توزیع تقسیم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هر یک از این بخش</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به منظور متعادل کردن وضعیت عرضه و تقاضا کار مخصوص خود را انجام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دهد. اگرچه نیاز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کلی بازار گاز هنوز هم قطعی نیست، اما این واقعیت که مردم در حال حاضر نیاز به متعادل بودن ذخیره گاز خود را دارند، موجب افزایش تقاضا و خدمات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تخصصی، به ویژه در کوتاه مدت شده است </w:t>
      </w:r>
      <w:r w:rsidRPr="006C43A4">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&lt;EndNote&gt;&lt;Cite&gt;&lt;RecNum&gt;16&lt;/RecNum&gt;&lt;DisplayText&gt;[1]&lt;/DisplayText&gt;&lt;record&gt;&lt;rec-number&gt;16&lt;/rec-number&gt;&lt;foreign-keys&gt;&lt;key app="EN" db-id="std0dxx91wvdw8ef2e5v2rtffwzfzfrprwpp"&gt;16&lt;/key&gt;&lt;/foreign-keys&gt;&lt;ref-type name="Journal Article"&gt;17&lt;/ref-type</w:instrText>
      </w:r>
      <w:r>
        <w:rPr>
          <w:rFonts w:ascii="Times New Roman" w:eastAsia="Times New Roman" w:hAnsi="Times New Roman" w:cs="B Nazanin"/>
          <w:sz w:val="28"/>
          <w:szCs w:val="28"/>
          <w:rtl/>
          <w:lang w:bidi="fa-IR"/>
        </w:rPr>
        <w:instrText>&gt;&lt;</w:instrText>
      </w:r>
      <w:r>
        <w:rPr>
          <w:rFonts w:ascii="Times New Roman" w:eastAsia="Times New Roman" w:hAnsi="Times New Roman" w:cs="B Nazanin"/>
          <w:sz w:val="28"/>
          <w:szCs w:val="28"/>
          <w:lang w:bidi="fa-IR"/>
        </w:rPr>
        <w:instrText>contributors&gt;&lt;/contributors&gt;&lt;titles&gt;&lt;title&gt;PENN, I. E. 1981. Larne No. 2 Geological well completion report. Report of the Institute of Geological Sciences, 81/6. Keyworth.&lt;/title&gt;&lt;/titles&gt;&lt;dates&gt;&lt;/dates&gt;&lt;urls&gt;&lt;/urls&gt;&lt;/record&gt;&lt;/Cite&gt;&lt;/EndNote</w:instrText>
      </w:r>
      <w:r>
        <w:rPr>
          <w:rFonts w:ascii="Times New Roman" w:eastAsia="Times New Roman" w:hAnsi="Times New Roman" w:cs="B Nazanin"/>
          <w:sz w:val="28"/>
          <w:szCs w:val="28"/>
          <w:rtl/>
          <w:lang w:bidi="fa-IR"/>
        </w:rPr>
        <w:instrText>&gt;</w:instrText>
      </w:r>
      <w:r w:rsidRPr="006C43A4">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[1]</w:t>
      </w:r>
      <w:r w:rsidRPr="006C43A4">
        <w:rPr>
          <w:rFonts w:ascii="Times New Roman" w:eastAsia="Times New Roman" w:hAnsi="Times New Roman" w:cs="B Nazanin"/>
          <w:sz w:val="28"/>
          <w:szCs w:val="28"/>
          <w:rtl/>
          <w:lang w:bidi="fa-IR"/>
        </w:rPr>
        <w:fldChar w:fldCharType="end"/>
      </w:r>
      <w:r w:rsidRPr="006C43A4">
        <w:rPr>
          <w:rFonts w:ascii="Times New Roman" w:eastAsia="Times New Roman" w:hAnsi="Times New Roman" w:cs="B Nazanin"/>
          <w:sz w:val="28"/>
          <w:szCs w:val="28"/>
          <w:rtl/>
          <w:lang w:bidi="fa-IR"/>
        </w:rPr>
        <w:t>.</w:t>
      </w:r>
    </w:p>
    <w:p w:rsidR="004779EC" w:rsidRPr="006C43A4" w:rsidRDefault="004779EC" w:rsidP="004779EC">
      <w:pPr>
        <w:bidi/>
        <w:spacing w:after="160" w:line="259" w:lineRule="auto"/>
        <w:jc w:val="both"/>
        <w:rPr>
          <w:rFonts w:ascii="Times New Roman" w:eastAsia="Times New Roman" w:hAnsi="Times New Roman" w:cs="B Nazanin"/>
          <w:sz w:val="28"/>
          <w:szCs w:val="28"/>
          <w:lang w:bidi="fa-IR"/>
        </w:rPr>
      </w:pPr>
      <w:r w:rsidRPr="006C43A4">
        <w:rPr>
          <w:rFonts w:ascii="Times New Roman" w:eastAsia="Times New Roman" w:hAnsi="Times New Roman" w:cs="B Nazanin"/>
          <w:sz w:val="28"/>
          <w:szCs w:val="28"/>
          <w:rtl/>
          <w:lang w:bidi="fa-IR"/>
        </w:rPr>
        <w:t xml:space="preserve"> تحولات اخیر، به ویژه در ایالات متحده آمریکا، ارائه برنامه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یی </w:t>
      </w:r>
      <w:r w:rsidRPr="00A245DA">
        <w:rPr>
          <w:rFonts w:ascii="Times New Roman" w:eastAsia="Times New Roman" w:hAnsi="Times New Roman" w:cs="B Nazanin"/>
          <w:sz w:val="28"/>
          <w:szCs w:val="28"/>
          <w:rtl/>
          <w:lang w:bidi="fa-IR"/>
        </w:rPr>
        <w:t xml:space="preserve">برای استفاده از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Pr>
          <w:rFonts w:ascii="Times New Roman" w:eastAsia="Times New Roman" w:hAnsi="Times New Roman" w:cs="B Nazanin"/>
          <w:sz w:val="24"/>
          <w:szCs w:val="24"/>
          <w:rtl/>
          <w:lang w:bidi="fa-IR"/>
        </w:rPr>
        <w:t xml:space="preserve"> </w:t>
      </w:r>
      <w:r w:rsidRPr="006C43A4">
        <w:rPr>
          <w:rFonts w:ascii="Times New Roman" w:eastAsia="Times New Roman" w:hAnsi="Times New Roman" w:cs="B Nazanin"/>
          <w:sz w:val="28"/>
          <w:szCs w:val="28"/>
          <w:rtl/>
          <w:lang w:bidi="fa-IR"/>
        </w:rPr>
        <w:t>به عنوان جایگزین برای تانک</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درجایگاه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دریافت کننده گاز طبیعی مایع</w:t>
      </w:r>
      <w:r w:rsidRPr="006C43A4">
        <w:rPr>
          <w:rFonts w:ascii="Times New Roman" w:eastAsia="Times New Roman" w:hAnsi="Times New Roman" w:cs="B Nazanin"/>
          <w:sz w:val="24"/>
          <w:szCs w:val="24"/>
          <w:lang w:bidi="fa-IR"/>
        </w:rPr>
        <w:t xml:space="preserve">LNG </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باشد </w:t>
      </w:r>
      <w:r w:rsidRPr="006C43A4">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&lt;EndNote&gt;&lt;Cite&gt;&lt;RecNum&gt;14&lt;/RecNum&gt;&lt;DisplayText&gt;[2]&lt;/DisplayText&gt;&lt;record&gt;&lt;rec-number&gt;14&lt;/rec-number&gt;&lt;foreign-keys&gt;&lt;key app="EN" db-id="std0dxx91wvdw8ef2e5v2rtffwzfzfrprwpp"&gt;14&lt;/key&gt;&lt;/foreign-keys&gt;&lt;ref-type name="Journal Article"&gt;17&lt;/ref-type</w:instrText>
      </w:r>
      <w:r>
        <w:rPr>
          <w:rFonts w:ascii="Times New Roman" w:eastAsia="Times New Roman" w:hAnsi="Times New Roman" w:cs="B Nazanin"/>
          <w:sz w:val="28"/>
          <w:szCs w:val="28"/>
          <w:rtl/>
          <w:lang w:bidi="fa-IR"/>
        </w:rPr>
        <w:instrText>&gt;&lt;</w:instrText>
      </w:r>
      <w:r>
        <w:rPr>
          <w:rFonts w:ascii="Times New Roman" w:eastAsia="Times New Roman" w:hAnsi="Times New Roman" w:cs="B Nazanin"/>
          <w:sz w:val="28"/>
          <w:szCs w:val="28"/>
          <w:lang w:bidi="fa-IR"/>
        </w:rPr>
        <w:instrText>contributors&gt;&lt;/contributors&gt;&lt;titles&gt;&lt;title&gt;CELIA, M. A., BACHU, S., NORDBOTTEN, J. M., KAVETSKI, D. &amp;amp; GASDA, S. 2006. A risk assessment tool to quantify CO2 leakage potential through wells in mature sedimentary basins. In: RØKKE, N. A., BOLLAND, O</w:instrText>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O’BRIEN, D. ET AL. (eds) The 8th International Conference on Greenhouse Gas Control Technologies, 19–22 June 2006, Trondheim, Norway, Elsevier, Abstracts volume.&lt;/title&gt;&lt;/titles&gt;&lt;dates&gt;&lt;/dates&gt;&lt;urls&gt;&lt;/urls&gt;&lt;/record&gt;&lt;/Cite&gt;&lt;/EndNote</w:instrText>
      </w:r>
      <w:r>
        <w:rPr>
          <w:rFonts w:ascii="Times New Roman" w:eastAsia="Times New Roman" w:hAnsi="Times New Roman" w:cs="B Nazanin"/>
          <w:sz w:val="28"/>
          <w:szCs w:val="28"/>
          <w:rtl/>
          <w:lang w:bidi="fa-IR"/>
        </w:rPr>
        <w:instrText>&gt;</w:instrText>
      </w:r>
      <w:r w:rsidRPr="006C43A4">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[2]</w:t>
      </w:r>
      <w:r w:rsidRPr="006C43A4">
        <w:rPr>
          <w:rFonts w:ascii="Times New Roman" w:eastAsia="Times New Roman" w:hAnsi="Times New Roman" w:cs="B Nazanin"/>
          <w:sz w:val="28"/>
          <w:szCs w:val="28"/>
          <w:rtl/>
          <w:lang w:bidi="fa-IR"/>
        </w:rPr>
        <w:fldChar w:fldCharType="end"/>
      </w:r>
      <w:r w:rsidRPr="006C43A4">
        <w:rPr>
          <w:rFonts w:ascii="Times New Roman" w:eastAsia="Times New Roman" w:hAnsi="Times New Roman" w:cs="B Nazanin"/>
          <w:sz w:val="28"/>
          <w:szCs w:val="28"/>
          <w:rtl/>
          <w:lang w:bidi="fa-IR"/>
        </w:rPr>
        <w:t>. طرح</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یی برای ساختن چندین جایگاه دریافت جدید </w:t>
      </w:r>
      <w:r w:rsidRPr="006C43A4">
        <w:rPr>
          <w:rFonts w:ascii="Times New Roman" w:eastAsia="Times New Roman" w:hAnsi="Times New Roman" w:cs="B Nazanin"/>
          <w:sz w:val="24"/>
          <w:szCs w:val="24"/>
          <w:lang w:bidi="fa-IR"/>
        </w:rPr>
        <w:t>LNG</w:t>
      </w:r>
      <w:r w:rsidRPr="006C43A4">
        <w:rPr>
          <w:rFonts w:ascii="Times New Roman" w:eastAsia="Times New Roman" w:hAnsi="Times New Roman" w:cs="B Nazanin"/>
          <w:sz w:val="28"/>
          <w:szCs w:val="28"/>
          <w:rtl/>
          <w:lang w:bidi="fa-IR"/>
        </w:rPr>
        <w:t xml:space="preserve"> وجود دارد که قابلیت تولید مجدد و بارگذاری سریع در ظرف چند سال آینده را فراهم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کند. استفاده از </w:t>
      </w:r>
      <w:r>
        <w:rPr>
          <w:rFonts w:ascii="Times New Roman" w:eastAsia="Times New Roman" w:hAnsi="Times New Roman" w:cs="B Nazanin"/>
          <w:sz w:val="28"/>
          <w:szCs w:val="28"/>
          <w:rtl/>
          <w:lang w:bidi="fa-IR"/>
        </w:rPr>
        <w:t>مغار‌ها</w:t>
      </w:r>
      <w:r w:rsidRPr="006C43A4">
        <w:rPr>
          <w:rFonts w:ascii="Times New Roman" w:eastAsia="Times New Roman" w:hAnsi="Times New Roman" w:cs="B Nazanin"/>
          <w:sz w:val="28"/>
          <w:szCs w:val="28"/>
          <w:rtl/>
          <w:lang w:bidi="fa-IR"/>
        </w:rPr>
        <w:t xml:space="preserve"> به گونه ای کاملا متفاوت در مقایسه با روش سنتی برای اصلاح پیک، که در آن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معمولا کافی است، حجم گاز مشخصی برای چند هفته یا ماه تزریق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در جایگاه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w:t>
      </w:r>
      <w:r w:rsidRPr="006C43A4">
        <w:rPr>
          <w:rFonts w:ascii="Times New Roman" w:eastAsia="Times New Roman" w:hAnsi="Times New Roman" w:cs="B Nazanin"/>
          <w:sz w:val="24"/>
          <w:szCs w:val="24"/>
          <w:lang w:bidi="fa-IR"/>
        </w:rPr>
        <w:t>LNG</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 حجم کل گاز کار را در کمتر از 5 روز دریافت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کنند و مجددا تولید کامل کار را طی یک دوره 10 تا 30 روزه انجام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دهند تا فرصت برای آماده شدن ورود ناوگان </w:t>
      </w:r>
      <w:r w:rsidRPr="006C43A4">
        <w:rPr>
          <w:rFonts w:ascii="Times New Roman" w:eastAsia="Times New Roman" w:hAnsi="Times New Roman" w:cs="B Nazanin"/>
          <w:sz w:val="24"/>
          <w:szCs w:val="24"/>
          <w:lang w:bidi="fa-IR"/>
        </w:rPr>
        <w:t>LNG</w:t>
      </w:r>
      <w:r w:rsidRPr="006C43A4">
        <w:rPr>
          <w:rFonts w:ascii="Times New Roman" w:eastAsia="Times New Roman" w:hAnsi="Times New Roman" w:cs="B Nazanin"/>
          <w:sz w:val="28"/>
          <w:szCs w:val="28"/>
          <w:rtl/>
          <w:lang w:bidi="fa-IR"/>
        </w:rPr>
        <w:t xml:space="preserve"> بعدی باشند. در این صورت از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به خصوص زمانی که تغییرات سریع سرب در سرعت بسیار بالای تزریق، پیچیدگی قابل توجهی را در طراحی چنین تاسیساتی به وجود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آورد </w:t>
      </w:r>
      <w:r w:rsidRPr="006C43A4">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&lt;EndNote&gt;&lt;Cite&gt;&lt;Author&gt;CROTOGINO&lt;/Author&gt;&lt;RecNum&gt;7&lt;/RecNum&gt;&lt;DisplayText&gt;[3]&lt;/DisplayText&gt;&lt;record&gt;&lt;rec-number&gt;7&lt;/rec-number&gt;&lt;foreign-keys&gt;&lt;key app="EN" db-id="9dpsr052sxfes4et9vjv9e045ddatszfwfvv"&gt;7&lt;/key&gt;&lt;/foreign-keys&gt;&lt;ref-type name="Journal Article"&gt;17&lt;/ref-type&gt;&lt;contributors&gt;&lt;authors&gt;&lt;author&gt;CROTOGINO, F., KO¨ CKRITZ, V. &amp;amp; REINHOLD, S. 2006. Conceptual Design of Storage Caverns for an LNG Receiving Terminal in Europe. Solution Mining Research Institute Spring 2006 Conference, 30 April</w:instrText>
      </w:r>
      <w:r>
        <w:rPr>
          <w:rFonts w:ascii="Times New Roman" w:eastAsia="Times New Roman" w:hAnsi="Times New Roman" w:cs="Times New Roman" w:hint="cs"/>
          <w:sz w:val="28"/>
          <w:szCs w:val="28"/>
          <w:rtl/>
          <w:lang w:bidi="fa-IR"/>
        </w:rPr>
        <w:instrText>–</w:instrText>
      </w:r>
      <w:r>
        <w:rPr>
          <w:rFonts w:ascii="Times New Roman" w:eastAsia="Times New Roman" w:hAnsi="Times New Roman" w:cs="B Nazanin"/>
          <w:sz w:val="28"/>
          <w:szCs w:val="28"/>
          <w:rtl/>
          <w:lang w:bidi="fa-IR"/>
        </w:rPr>
        <w:instrText xml:space="preserve">3 </w:instrText>
      </w:r>
      <w:r>
        <w:rPr>
          <w:rFonts w:ascii="Times New Roman" w:eastAsia="Times New Roman" w:hAnsi="Times New Roman" w:cs="B Nazanin"/>
          <w:sz w:val="28"/>
          <w:szCs w:val="28"/>
          <w:lang w:bidi="fa-IR"/>
        </w:rPr>
        <w:instrText>May, Brussels, Belgium.&lt;/author&gt;&lt;/authors&gt;&lt;/contributors&gt;&lt;titles&gt;&lt;/titles&gt;&lt;dates&gt;&lt;/dates&gt;&lt;urls&gt;&lt;/urls&gt;&lt;/record&gt;&lt;/Cite&gt;&lt;/EndNote</w:instrText>
      </w:r>
      <w:r>
        <w:rPr>
          <w:rFonts w:ascii="Times New Roman" w:eastAsia="Times New Roman" w:hAnsi="Times New Roman" w:cs="B Nazanin"/>
          <w:sz w:val="28"/>
          <w:szCs w:val="28"/>
          <w:rtl/>
          <w:lang w:bidi="fa-IR"/>
        </w:rPr>
        <w:instrText>&gt;</w:instrText>
      </w:r>
      <w:r w:rsidRPr="006C43A4">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[3]</w:t>
      </w:r>
      <w:r w:rsidRPr="006C43A4">
        <w:rPr>
          <w:rFonts w:ascii="Times New Roman" w:eastAsia="Times New Roman" w:hAnsi="Times New Roman" w:cs="B Nazanin"/>
          <w:sz w:val="28"/>
          <w:szCs w:val="28"/>
          <w:rtl/>
          <w:lang w:bidi="fa-IR"/>
        </w:rPr>
        <w:fldChar w:fldCharType="end"/>
      </w:r>
      <w:r w:rsidRPr="006C43A4">
        <w:rPr>
          <w:rFonts w:ascii="Times New Roman" w:eastAsia="Times New Roman" w:hAnsi="Times New Roman" w:cs="B Nazanin"/>
          <w:sz w:val="28"/>
          <w:szCs w:val="28"/>
          <w:rtl/>
          <w:lang w:bidi="fa-IR"/>
        </w:rPr>
        <w:t>.</w:t>
      </w:r>
    </w:p>
    <w:p w:rsidR="004779EC" w:rsidRPr="006C43A4" w:rsidRDefault="004779EC" w:rsidP="004779EC">
      <w:pPr>
        <w:pStyle w:val="Heading2"/>
        <w:rPr>
          <w:rtl/>
        </w:rPr>
      </w:pPr>
      <w:bookmarkStart w:id="11" w:name="_Toc14385813"/>
      <w:bookmarkStart w:id="12" w:name="_Toc18835896"/>
      <w:bookmarkStart w:id="13" w:name="_Toc524240904"/>
      <w:bookmarkStart w:id="14" w:name="_Toc524243134"/>
      <w:r w:rsidRPr="006C43A4">
        <w:rPr>
          <w:rtl/>
        </w:rPr>
        <w:t xml:space="preserve">4-2 اصطلاحات </w:t>
      </w:r>
      <w:r>
        <w:rPr>
          <w:rtl/>
        </w:rPr>
        <w:t>ذخیره‌سازی زیرزمینی</w:t>
      </w:r>
      <w:bookmarkEnd w:id="11"/>
      <w:bookmarkEnd w:id="12"/>
      <w:r>
        <w:rPr>
          <w:rtl/>
        </w:rPr>
        <w:t xml:space="preserve"> </w:t>
      </w:r>
      <w:bookmarkEnd w:id="13"/>
      <w:bookmarkEnd w:id="14"/>
    </w:p>
    <w:p w:rsidR="004779EC" w:rsidRPr="00A245DA" w:rsidRDefault="004779EC" w:rsidP="004779EC">
      <w:pPr>
        <w:bidi/>
        <w:spacing w:after="160" w:line="259" w:lineRule="auto"/>
        <w:jc w:val="both"/>
        <w:rPr>
          <w:rFonts w:ascii="Times New Roman" w:eastAsia="Times New Roman" w:hAnsi="Times New Roman" w:cs="B Nazanin"/>
          <w:sz w:val="28"/>
          <w:szCs w:val="28"/>
          <w:rtl/>
          <w:lang w:bidi="fa-IR"/>
        </w:rPr>
      </w:pPr>
      <w:r w:rsidRPr="00A245DA">
        <w:rPr>
          <w:rFonts w:ascii="Times New Roman" w:eastAsia="Times New Roman" w:hAnsi="Times New Roman" w:cs="B Nazanin"/>
          <w:sz w:val="28"/>
          <w:szCs w:val="28"/>
          <w:rtl/>
          <w:lang w:bidi="fa-IR"/>
        </w:rPr>
        <w:t xml:space="preserve">تاسیسات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با حجم گاز کار، گاز مخزن، قابلیت تحویل، تزریق و مدت زمان معینی مشخص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شود. درکل صنعت، این اصطلاحات همیشه به طور مداوم مورد استفاده قرار ن</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 xml:space="preserve">گیرند، که </w:t>
      </w:r>
      <w:r>
        <w:rPr>
          <w:rFonts w:ascii="Times New Roman" w:eastAsia="Times New Roman" w:hAnsi="Times New Roman" w:cs="B Nazanin"/>
          <w:sz w:val="28"/>
          <w:szCs w:val="28"/>
          <w:rtl/>
          <w:lang w:bidi="fa-IR"/>
        </w:rPr>
        <w:t>می‌تواند</w:t>
      </w:r>
      <w:r w:rsidRPr="00A245DA">
        <w:rPr>
          <w:rFonts w:ascii="Times New Roman" w:eastAsia="Times New Roman" w:hAnsi="Times New Roman" w:cs="B Nazanin"/>
          <w:sz w:val="28"/>
          <w:szCs w:val="28"/>
          <w:rtl/>
          <w:lang w:bidi="fa-IR"/>
        </w:rPr>
        <w:t xml:space="preserve"> منجر به انسداد شود. حجم گاز کار گازی است که هنگام کار استفاده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شود به عبارت دیگر حداک</w:t>
      </w:r>
      <w:r>
        <w:rPr>
          <w:rFonts w:ascii="Times New Roman" w:eastAsia="Times New Roman" w:hAnsi="Times New Roman" w:cs="B Nazanin"/>
          <w:sz w:val="28"/>
          <w:szCs w:val="28"/>
          <w:rtl/>
          <w:lang w:bidi="fa-IR"/>
        </w:rPr>
        <w:t>ثر حجم گاز قابل دسترس برای خروج</w:t>
      </w:r>
      <w:r w:rsidRPr="00A245DA">
        <w:rPr>
          <w:rFonts w:ascii="Times New Roman" w:eastAsia="Times New Roman" w:hAnsi="Times New Roman" w:cs="B Nazanin"/>
          <w:sz w:val="28"/>
          <w:szCs w:val="28"/>
          <w:rtl/>
          <w:lang w:bidi="fa-IR"/>
        </w:rPr>
        <w:t>،</w:t>
      </w:r>
      <w:r>
        <w:rPr>
          <w:rFonts w:ascii="Times New Roman" w:eastAsia="Times New Roman" w:hAnsi="Times New Roman" w:cs="B Nazanin" w:hint="cs"/>
          <w:sz w:val="28"/>
          <w:szCs w:val="28"/>
          <w:rtl/>
          <w:lang w:bidi="fa-IR"/>
        </w:rPr>
        <w:t xml:space="preserve"> </w:t>
      </w:r>
      <w:r w:rsidRPr="00A245DA">
        <w:rPr>
          <w:rFonts w:ascii="Times New Roman" w:eastAsia="Times New Roman" w:hAnsi="Times New Roman" w:cs="B Nazanin"/>
          <w:sz w:val="28"/>
          <w:szCs w:val="28"/>
          <w:rtl/>
          <w:lang w:bidi="fa-IR"/>
        </w:rPr>
        <w:t xml:space="preserve">زمانی که تاسیسات به طور کامل پر شده است،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 xml:space="preserve">باشد. حجم گاز کاری ممکن است بیش از یک بار در سال بکار رود. پس از آزادسازی، گاز کار معمولا توسط مشتریان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شود.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A245DA">
        <w:rPr>
          <w:rFonts w:ascii="Times New Roman" w:eastAsia="Times New Roman" w:hAnsi="Times New Roman" w:cs="B Nazanin"/>
          <w:sz w:val="28"/>
          <w:szCs w:val="28"/>
          <w:rtl/>
          <w:lang w:bidi="fa-IR"/>
        </w:rPr>
        <w:t xml:space="preserve"> گاز مخزن یا گاز پایه، گازی است که در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باقی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 xml:space="preserve">ماند و برای خروج در دسترس نیست و برای اطمینان از حداقل فشار کافی و به منظور ارائه قابلیت تحویل، فقط زمانی که تمام گاز تولید شده برداشته شده است، مورد استفاده قرار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گیرد. در ذخیره سفره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ی آبی و </w:t>
      </w:r>
      <w:r>
        <w:rPr>
          <w:rFonts w:ascii="Times New Roman" w:eastAsia="Times New Roman" w:hAnsi="Times New Roman" w:cs="B Nazanin"/>
          <w:sz w:val="28"/>
          <w:szCs w:val="28"/>
          <w:rtl/>
          <w:lang w:bidi="fa-IR"/>
        </w:rPr>
        <w:t>مغار</w:t>
      </w:r>
      <w:r w:rsidRPr="00A245DA">
        <w:rPr>
          <w:rFonts w:ascii="Times New Roman" w:eastAsia="Times New Roman" w:hAnsi="Times New Roman" w:cs="B Nazanin"/>
          <w:sz w:val="28"/>
          <w:szCs w:val="28"/>
          <w:rtl/>
          <w:lang w:bidi="fa-IR"/>
        </w:rPr>
        <w:t xml:space="preserve">ها، تمام گازهای قلیایی باید ابتدا تزریق شوند. در </w:t>
      </w:r>
      <w:r>
        <w:rPr>
          <w:rFonts w:ascii="Times New Roman" w:eastAsia="Times New Roman" w:hAnsi="Times New Roman" w:cs="B Nazanin"/>
          <w:sz w:val="28"/>
          <w:szCs w:val="28"/>
          <w:rtl/>
          <w:lang w:bidi="fa-IR"/>
        </w:rPr>
        <w:t>مغار‌ها</w:t>
      </w:r>
      <w:r w:rsidRPr="00A245DA">
        <w:rPr>
          <w:rFonts w:ascii="Times New Roman" w:eastAsia="Times New Roman" w:hAnsi="Times New Roman" w:cs="B Nazanin"/>
          <w:sz w:val="28"/>
          <w:szCs w:val="28"/>
          <w:rtl/>
          <w:lang w:bidi="fa-IR"/>
        </w:rPr>
        <w:t xml:space="preserve">، گاز مخزنی نیز برای حفظ ثبات مکانیکی مورد نیاز است. حجم گاز مخزن در میدان نفت و گاز ممکن است شامل حجم گاز قابل بازیافت و غیر قابل بازیافت و حجم گاز تزریق شده باشد. گاز مخزن معمولا </w:t>
      </w:r>
      <w:r w:rsidRPr="00A245DA">
        <w:rPr>
          <w:rFonts w:ascii="Times New Roman" w:eastAsia="Times New Roman" w:hAnsi="Times New Roman" w:cs="B Nazanin"/>
          <w:sz w:val="28"/>
          <w:szCs w:val="28"/>
          <w:rtl/>
          <w:lang w:bidi="fa-IR"/>
        </w:rPr>
        <w:lastRenderedPageBreak/>
        <w:t xml:space="preserve">توسط اپراتور به تاسیسات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واگذار یا اجاره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 xml:space="preserve">شود. به مجموع گاز مخزن و گاز کار اغلب موجودی گاز گفته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 xml:space="preserve">شود. قابلیت تحویل مقدار گازی است که </w:t>
      </w:r>
      <w:r>
        <w:rPr>
          <w:rFonts w:ascii="Times New Roman" w:eastAsia="Times New Roman" w:hAnsi="Times New Roman" w:cs="B Nazanin"/>
          <w:sz w:val="28"/>
          <w:szCs w:val="28"/>
          <w:rtl/>
          <w:lang w:bidi="fa-IR"/>
        </w:rPr>
        <w:t>می‌تواند</w:t>
      </w:r>
      <w:r w:rsidRPr="00A245DA">
        <w:rPr>
          <w:rFonts w:ascii="Times New Roman" w:eastAsia="Times New Roman" w:hAnsi="Times New Roman" w:cs="B Nazanin"/>
          <w:sz w:val="28"/>
          <w:szCs w:val="28"/>
          <w:rtl/>
          <w:lang w:bidi="fa-IR"/>
        </w:rPr>
        <w:t xml:space="preserve"> به یک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در هر واحد زمان تحویل داده شود و معمولا برای بخش بزرگی از حجم کار ثابت است، اما ممکن است هنگا</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 xml:space="preserve">که حجم زیادی از حجم کار به عنوان فشار در مخزن یا کاهش فشار ایجاد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شود</w:t>
      </w:r>
      <w:r w:rsidRPr="006C43A4">
        <w:rPr>
          <w:rFonts w:ascii="Times New Roman" w:eastAsia="Times New Roman" w:hAnsi="Times New Roman" w:cs="B Nazanin"/>
          <w:sz w:val="28"/>
          <w:szCs w:val="28"/>
          <w:rtl/>
          <w:lang w:bidi="fa-IR"/>
        </w:rPr>
        <w:t xml:space="preserve">، کاهش یابد. رابطه بین قابلیت تحویل و مقدار گاز در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با استفاده از پروتکل خروجی توضیح داده شده است.</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تزریق به عنوان مکمل قابلیت تحویل است؛ مقدار گازی است که </w:t>
      </w:r>
      <w:r>
        <w:rPr>
          <w:rFonts w:ascii="Times New Roman" w:eastAsia="Times New Roman" w:hAnsi="Times New Roman" w:cs="B Nazanin"/>
          <w:sz w:val="28"/>
          <w:szCs w:val="28"/>
          <w:rtl/>
          <w:lang w:bidi="fa-IR"/>
        </w:rPr>
        <w:t>می‌تواند</w:t>
      </w:r>
      <w:r w:rsidRPr="006C43A4">
        <w:rPr>
          <w:rFonts w:ascii="Times New Roman" w:eastAsia="Times New Roman" w:hAnsi="Times New Roman" w:cs="B Nazanin"/>
          <w:sz w:val="28"/>
          <w:szCs w:val="28"/>
          <w:rtl/>
          <w:lang w:bidi="fa-IR"/>
        </w:rPr>
        <w:t xml:space="preserve"> به واحد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در واحد زمان تزریق شود. به طور مشابه، یک پروفیل تزریق برای توصیف رابطه حجم گاز در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در نتیجه، تزریق به طور کلی کاهش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یابد و به عنوان مقدار ذخیره شده به حداکثر مقدار خود افزایش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یابد.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مدت زمان رابطه بین حجم کار و یا قابلیت تحویل یا کاهش هزینه است که به زمان مورد نیاز برای تولید حجم کار با نرخ بهره دهی (= حجم کار / قابلیت تحویل) مربوط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به همین ترتیب برای تزریق نیز همینطور است. مدت زمان پارامتر موثر برای مشخص کردن هدف و یا خواص یک مرکز است. مدت زمان نگهداری سالانه به طور کلی بسیار طولانی است (60 تا 100 روز) ولی در </w:t>
      </w:r>
      <w:r w:rsidRPr="006F7EA6">
        <w:rPr>
          <w:rFonts w:ascii="Times New Roman" w:eastAsia="Times New Roman" w:hAnsi="Times New Roman" w:cs="B Nazanin"/>
          <w:sz w:val="28"/>
          <w:szCs w:val="28"/>
          <w:rtl/>
          <w:lang w:bidi="fa-IR"/>
        </w:rPr>
        <w:t>پیک شاور</w:t>
      </w:r>
      <w:r>
        <w:rPr>
          <w:rFonts w:ascii="Times New Roman" w:eastAsia="Times New Roman" w:hAnsi="Times New Roman" w:cs="B Nazanin" w:hint="cs"/>
          <w:sz w:val="24"/>
          <w:szCs w:val="24"/>
          <w:rtl/>
          <w:lang w:bidi="fa-IR"/>
        </w:rPr>
        <w:t xml:space="preserve"> </w:t>
      </w:r>
      <w:r w:rsidRPr="006C43A4">
        <w:rPr>
          <w:rFonts w:ascii="Times New Roman" w:eastAsia="Times New Roman" w:hAnsi="Times New Roman" w:cs="B Nazanin"/>
          <w:sz w:val="28"/>
          <w:szCs w:val="28"/>
          <w:rtl/>
          <w:lang w:bidi="fa-IR"/>
        </w:rPr>
        <w:t>نسبتا کوتاه است (1 تا 20 روز) و تنها چند ساعت در انبارهای روزانه است.</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هیچ تعریف عمو</w:t>
      </w:r>
      <w:r>
        <w:rPr>
          <w:rFonts w:ascii="Times New Roman" w:eastAsia="Times New Roman" w:hAnsi="Times New Roman" w:cs="B Nazanin"/>
          <w:sz w:val="28"/>
          <w:szCs w:val="28"/>
          <w:rtl/>
          <w:lang w:bidi="fa-IR"/>
        </w:rPr>
        <w:t>می‌</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 xml:space="preserve">پذیرفته شده در مورد ظرفیت تاسیسات </w:t>
      </w:r>
      <w:r>
        <w:rPr>
          <w:rFonts w:ascii="Times New Roman" w:eastAsia="Times New Roman" w:hAnsi="Times New Roman" w:cs="B Nazanin"/>
          <w:sz w:val="28"/>
          <w:szCs w:val="28"/>
          <w:rtl/>
          <w:lang w:bidi="fa-IR"/>
        </w:rPr>
        <w:t xml:space="preserve">ذخیره‌سازی زیرزمینی </w:t>
      </w:r>
      <w:r w:rsidRPr="006C43A4">
        <w:rPr>
          <w:rFonts w:ascii="Times New Roman" w:eastAsia="Times New Roman" w:hAnsi="Times New Roman" w:cs="B Nazanin"/>
          <w:sz w:val="28"/>
          <w:szCs w:val="28"/>
          <w:rtl/>
          <w:lang w:bidi="fa-IR"/>
        </w:rPr>
        <w:t>وجود ندارد. اغلب موارد استفاده از آن در محدوده حجم کار است؛ گاهی اوقات برای حداکثر موجودی، به عنوان مثال</w:t>
      </w:r>
      <w:r w:rsidRPr="00A245DA">
        <w:rPr>
          <w:rFonts w:ascii="Times New Roman" w:eastAsia="Times New Roman" w:hAnsi="Times New Roman" w:cs="B Nazanin"/>
          <w:sz w:val="28"/>
          <w:szCs w:val="28"/>
          <w:rtl/>
          <w:lang w:bidi="fa-IR"/>
        </w:rPr>
        <w:t xml:space="preserve">، </w:t>
      </w:r>
      <w:r w:rsidRPr="00A245DA">
        <w:rPr>
          <w:rFonts w:ascii="Times New Roman" w:eastAsia="Times New Roman" w:hAnsi="Times New Roman" w:cs="B Nazanin" w:hint="cs"/>
          <w:sz w:val="28"/>
          <w:szCs w:val="28"/>
          <w:rtl/>
          <w:lang w:bidi="fa-IR"/>
        </w:rPr>
        <w:t>مجموع</w:t>
      </w:r>
      <w:r w:rsidRPr="00A245DA">
        <w:rPr>
          <w:rFonts w:ascii="Times New Roman" w:eastAsia="Times New Roman" w:hAnsi="Times New Roman" w:cs="B Nazanin"/>
          <w:sz w:val="28"/>
          <w:szCs w:val="28"/>
          <w:rtl/>
          <w:lang w:bidi="fa-IR"/>
        </w:rPr>
        <w:t xml:space="preserve"> </w:t>
      </w:r>
      <w:r w:rsidRPr="00A245DA">
        <w:rPr>
          <w:rFonts w:ascii="Times New Roman" w:eastAsia="Times New Roman" w:hAnsi="Times New Roman" w:cs="B Nazanin" w:hint="cs"/>
          <w:sz w:val="28"/>
          <w:szCs w:val="28"/>
          <w:rtl/>
          <w:lang w:bidi="fa-IR"/>
        </w:rPr>
        <w:t>کار</w:t>
      </w:r>
      <w:r>
        <w:rPr>
          <w:rFonts w:ascii="Times New Roman" w:eastAsia="Times New Roman" w:hAnsi="Times New Roman" w:cs="B Nazanin"/>
          <w:sz w:val="28"/>
          <w:szCs w:val="28"/>
          <w:rtl/>
          <w:lang w:bidi="fa-IR"/>
        </w:rPr>
        <w:t xml:space="preserve"> و</w:t>
      </w:r>
      <w:r>
        <w:rPr>
          <w:rFonts w:ascii="Times New Roman" w:eastAsia="Times New Roman" w:hAnsi="Times New Roman" w:cs="B Nazanin" w:hint="cs"/>
          <w:sz w:val="28"/>
          <w:szCs w:val="28"/>
          <w:rtl/>
          <w:lang w:bidi="fa-IR"/>
        </w:rPr>
        <w:t xml:space="preserve"> سیلندر گاز</w:t>
      </w:r>
      <w:r w:rsidRPr="006C43A4">
        <w:rPr>
          <w:rFonts w:ascii="Times New Roman" w:eastAsia="Times New Roman" w:hAnsi="Times New Roman" w:cs="B Nazanin"/>
          <w:sz w:val="28"/>
          <w:szCs w:val="28"/>
          <w:rtl/>
          <w:lang w:bidi="fa-IR"/>
        </w:rPr>
        <w:t xml:space="preserve">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در هلند به طور معمول به معنای قابلیت تحویل است. اخیرا، دستورالعمل </w:t>
      </w:r>
      <w:r w:rsidRPr="006C43A4">
        <w:rPr>
          <w:rFonts w:ascii="Times New Roman" w:eastAsia="Times New Roman" w:hAnsi="Times New Roman" w:cs="B Nazanin"/>
          <w:sz w:val="24"/>
          <w:szCs w:val="24"/>
          <w:lang w:bidi="fa-IR"/>
        </w:rPr>
        <w:t>TPA</w:t>
      </w:r>
      <w:r w:rsidRPr="006C43A4">
        <w:rPr>
          <w:rFonts w:ascii="Times New Roman" w:eastAsia="Times New Roman" w:hAnsi="Times New Roman" w:cs="B Nazanin"/>
          <w:sz w:val="28"/>
          <w:szCs w:val="28"/>
          <w:lang w:bidi="fa-IR"/>
        </w:rPr>
        <w:t xml:space="preserve"> </w:t>
      </w:r>
      <w:r w:rsidRPr="00A245DA">
        <w:rPr>
          <w:rFonts w:ascii="Times New Roman" w:eastAsia="Times New Roman" w:hAnsi="Times New Roman" w:cs="B Nazanin" w:hint="cs"/>
          <w:sz w:val="28"/>
          <w:szCs w:val="28"/>
          <w:rtl/>
          <w:lang w:bidi="fa-IR"/>
        </w:rPr>
        <w:t>تمرین</w:t>
      </w:r>
      <w:r w:rsidRPr="00A245DA">
        <w:rPr>
          <w:rFonts w:ascii="Times New Roman" w:eastAsia="Times New Roman" w:hAnsi="Times New Roman" w:cs="B Nazanin"/>
          <w:sz w:val="28"/>
          <w:szCs w:val="28"/>
          <w:rtl/>
          <w:lang w:bidi="fa-IR"/>
        </w:rPr>
        <w:t xml:space="preserve"> </w:t>
      </w:r>
      <w:r w:rsidRPr="00A245DA">
        <w:rPr>
          <w:rFonts w:ascii="Times New Roman" w:eastAsia="Times New Roman" w:hAnsi="Times New Roman" w:cs="B Nazanin" w:hint="cs"/>
          <w:sz w:val="28"/>
          <w:szCs w:val="28"/>
          <w:rtl/>
          <w:lang w:bidi="fa-IR"/>
        </w:rPr>
        <w:t>خوب</w:t>
      </w:r>
      <w:r w:rsidRPr="006C43A4">
        <w:rPr>
          <w:rFonts w:ascii="Times New Roman" w:eastAsia="Times New Roman" w:hAnsi="Times New Roman" w:cs="B Nazanin"/>
          <w:sz w:val="28"/>
          <w:szCs w:val="28"/>
          <w:rtl/>
          <w:lang w:bidi="fa-IR"/>
        </w:rPr>
        <w:t xml:space="preserve"> برای اپراتورهای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w:t>
      </w:r>
      <w:r w:rsidRPr="006C43A4">
        <w:rPr>
          <w:rFonts w:ascii="Times New Roman" w:eastAsia="Times New Roman" w:hAnsi="Times New Roman" w:cs="B Nazanin"/>
          <w:sz w:val="24"/>
          <w:szCs w:val="24"/>
          <w:lang w:bidi="fa-IR"/>
        </w:rPr>
        <w:t>GGPSSO</w:t>
      </w:r>
      <w:r w:rsidRPr="006C43A4">
        <w:rPr>
          <w:rFonts w:ascii="Times New Roman" w:eastAsia="Times New Roman" w:hAnsi="Times New Roman" w:cs="B Nazanin"/>
          <w:sz w:val="28"/>
          <w:szCs w:val="28"/>
          <w:rtl/>
          <w:lang w:bidi="fa-IR"/>
        </w:rPr>
        <w:t xml:space="preserve">) توسط گروه تنظیم کننده برق اروپا برای برق و گاز منتشر شد </w:t>
      </w:r>
      <w:r w:rsidRPr="006C43A4">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&lt;EndNote&gt;&lt;Cite&gt;&lt;RecNum&gt;10&lt;/RecNum&gt;&lt;DisplayText&gt;[4]&lt;/DisplayText&gt;&lt;record&gt;&lt;rec-number&gt;10&lt;/rec-number&gt;&lt;foreign-keys&gt;&lt;key app="EN" db-id="std0dxx91wvdw8ef2e5v2rtffwzfzfrprwpp"&gt;10&lt;/key&gt;&lt;/foreign-keys&gt;&lt;ref-type name="Journal Article"&gt;17&lt;/ref-type</w:instrText>
      </w:r>
      <w:r>
        <w:rPr>
          <w:rFonts w:ascii="Times New Roman" w:eastAsia="Times New Roman" w:hAnsi="Times New Roman" w:cs="B Nazanin"/>
          <w:sz w:val="28"/>
          <w:szCs w:val="28"/>
          <w:rtl/>
          <w:lang w:bidi="fa-IR"/>
        </w:rPr>
        <w:instrText>&gt;&lt;</w:instrText>
      </w:r>
      <w:r>
        <w:rPr>
          <w:rFonts w:ascii="Times New Roman" w:eastAsia="Times New Roman" w:hAnsi="Times New Roman" w:cs="B Nazanin"/>
          <w:sz w:val="28"/>
          <w:szCs w:val="28"/>
          <w:lang w:bidi="fa-IR"/>
        </w:rPr>
        <w:instrText>contributors&gt;&lt;/contributors&gt;&lt;titles&gt;&lt;title&gt;BS. 1998. BS EN 1918-3: gas supply systems — underground gas storage — Part 3: Functional recommendations for storage in salt cavities. British Standards Institution (BSI), London.&lt;/title&gt;&lt;/titles&gt;&lt;dates&gt;&lt;/dates&gt;&lt;urls&gt;&lt;/urls&gt;&lt;/record&gt;&lt;/Cite&gt;&lt;/EndNote</w:instrText>
      </w:r>
      <w:r>
        <w:rPr>
          <w:rFonts w:ascii="Times New Roman" w:eastAsia="Times New Roman" w:hAnsi="Times New Roman" w:cs="B Nazanin"/>
          <w:sz w:val="28"/>
          <w:szCs w:val="28"/>
          <w:rtl/>
          <w:lang w:bidi="fa-IR"/>
        </w:rPr>
        <w:instrText>&gt;</w:instrText>
      </w:r>
      <w:r w:rsidRPr="006C43A4">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[4]</w:t>
      </w:r>
      <w:r w:rsidRPr="006C43A4">
        <w:rPr>
          <w:rFonts w:ascii="Times New Roman" w:eastAsia="Times New Roman" w:hAnsi="Times New Roman" w:cs="B Nazanin"/>
          <w:sz w:val="28"/>
          <w:szCs w:val="28"/>
          <w:rtl/>
          <w:lang w:bidi="fa-IR"/>
        </w:rPr>
        <w:fldChar w:fldCharType="end"/>
      </w:r>
      <w:r w:rsidRPr="006C43A4">
        <w:rPr>
          <w:rFonts w:ascii="Times New Roman" w:eastAsia="Times New Roman" w:hAnsi="Times New Roman" w:cs="B Nazanin"/>
          <w:sz w:val="28"/>
          <w:szCs w:val="28"/>
          <w:rtl/>
          <w:lang w:bidi="fa-IR"/>
        </w:rPr>
        <w:t xml:space="preserve">، که ظرفیت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فضا (بیان شده در متر مکعب طبیعی یا انرژی)، تزریق و تحویل (در متر مکعب طبیعی یا انرژی در هر واحد زمان) به شرح زیر بیان شده است:</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 "در طی کنفرانس جهانی گاز 2006، اتحادیه بین المللی گاز یک واژه نامه اصطلاحات مربوط به </w:t>
      </w:r>
      <w:r>
        <w:rPr>
          <w:rFonts w:ascii="Times New Roman" w:eastAsia="Times New Roman" w:hAnsi="Times New Roman" w:cs="B Nazanin"/>
          <w:sz w:val="28"/>
          <w:szCs w:val="28"/>
          <w:rtl/>
          <w:lang w:bidi="fa-IR"/>
        </w:rPr>
        <w:t xml:space="preserve">ذخیره‌سازی زیرزمینی </w:t>
      </w:r>
      <w:r w:rsidRPr="006C43A4">
        <w:rPr>
          <w:rFonts w:ascii="Times New Roman" w:eastAsia="Times New Roman" w:hAnsi="Times New Roman" w:cs="B Nazanin"/>
          <w:sz w:val="28"/>
          <w:szCs w:val="28"/>
          <w:rtl/>
          <w:lang w:bidi="fa-IR"/>
        </w:rPr>
        <w:t xml:space="preserve"> منتشر کرد</w:t>
      </w:r>
      <w:r w:rsidRPr="006C43A4">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&lt;EndNote&gt;&lt;Cite&gt;&lt;Author&gt;Planning Act 1990, Sections 78 &amp;amp; 266 Appeals by Caythorpe Gas Storage Ltd. Caythorpe Well Site, Rudston, YO25 4JD. Appeal Refs: APP/E2001/A/06/2024097 &amp;amp; APP/E2001/A/07/2037845. World Wide Web Address: http://www.communities.gov.uk/documents/planningcallins/pdf/686469.pdf &lt;/Author&gt;&lt;RecNum&gt;13&lt;/RecNum&gt;&lt;DisplayText&gt;[5]&lt;/DisplayText&gt;&lt;record&gt;&lt;rec-number&gt;13&lt;/rec-number&gt;&lt;foreign-keys&gt;&lt;key app="EN" db-id="pdera0s0ufdev1etdtjp22wu0d9d9s025efr"&gt;13&lt;/key&gt;&lt;/foreign-keys&gt;&lt;ref-type name="Journal Article"&gt;17&lt;/ref-type&gt;&lt;contributors&gt;&lt;authors&gt;&lt;author&gt;DCLG. 2008. Letter dated 6 February 2008 to Kim Eccles from departments of Communities and Local Government (DCLG) and Business and Regulatory Reform (DBERR) regarding Town and Country Planning Act 1990, Sections 78 &amp;amp; 266 Appeals by Caythorpe Gas Storage Ltd. Caythorpe Well Site, Rudston, YO25 4JD. Appeal Refs: APP/E2001/A/06/2024097 &amp;amp; APP/E2001/A/07/2037845. World Wide Web Address: http://www.communities.gov.uk/documents/planningcallins/pdf/686469.pdf &lt;/author&gt;&lt;/authors&gt;&lt;/contributors&gt;&lt;titles&gt;&lt;/titles&gt;&lt;dates&gt;&lt;/dates&gt;&lt;urls&gt;&lt;/urls&gt;&lt;/record&gt;&lt;/Cite&gt;&lt;/EndNote</w:instrText>
      </w:r>
      <w:r>
        <w:rPr>
          <w:rFonts w:ascii="Times New Roman" w:eastAsia="Times New Roman" w:hAnsi="Times New Roman" w:cs="B Nazanin"/>
          <w:sz w:val="28"/>
          <w:szCs w:val="28"/>
          <w:rtl/>
          <w:lang w:bidi="fa-IR"/>
        </w:rPr>
        <w:instrText>&gt;</w:instrText>
      </w:r>
      <w:r w:rsidRPr="006C43A4">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[5]</w:t>
      </w:r>
      <w:r w:rsidRPr="006C43A4">
        <w:rPr>
          <w:rFonts w:ascii="Times New Roman" w:eastAsia="Times New Roman" w:hAnsi="Times New Roman" w:cs="B Nazanin"/>
          <w:sz w:val="28"/>
          <w:szCs w:val="28"/>
          <w:rtl/>
          <w:lang w:bidi="fa-IR"/>
        </w:rPr>
        <w:fldChar w:fldCharType="end"/>
      </w:r>
      <w:r w:rsidRPr="006C43A4">
        <w:rPr>
          <w:rFonts w:ascii="Times New Roman" w:eastAsia="Times New Roman" w:hAnsi="Times New Roman" w:cs="B Nazanin"/>
          <w:sz w:val="28"/>
          <w:szCs w:val="28"/>
          <w:rtl/>
          <w:lang w:bidi="fa-IR"/>
        </w:rPr>
        <w:t xml:space="preserve"> که ظرفیت را به عنوان توانایی کل یک ذخیره ساز برای ارائه حجم گاز کار و میزان تزریق بیان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کند".</w:t>
      </w:r>
    </w:p>
    <w:p w:rsidR="004779EC" w:rsidRPr="006C43A4" w:rsidRDefault="004779EC" w:rsidP="004779EC">
      <w:pPr>
        <w:pStyle w:val="Heading2"/>
        <w:rPr>
          <w:rtl/>
        </w:rPr>
      </w:pPr>
      <w:bookmarkStart w:id="15" w:name="_Toc14385814"/>
      <w:bookmarkStart w:id="16" w:name="_Toc18835897"/>
      <w:bookmarkStart w:id="17" w:name="_Toc524240905"/>
      <w:bookmarkStart w:id="18" w:name="_Toc524243135"/>
      <w:r w:rsidRPr="006C43A4">
        <w:rPr>
          <w:rtl/>
        </w:rPr>
        <w:lastRenderedPageBreak/>
        <w:t xml:space="preserve">4-3 انواع </w:t>
      </w:r>
      <w:r>
        <w:rPr>
          <w:rtl/>
        </w:rPr>
        <w:t>ذخیره‌سازی زیرزمینی</w:t>
      </w:r>
      <w:bookmarkEnd w:id="15"/>
      <w:bookmarkEnd w:id="16"/>
      <w:r>
        <w:rPr>
          <w:rtl/>
        </w:rPr>
        <w:t xml:space="preserve"> </w:t>
      </w:r>
      <w:bookmarkEnd w:id="17"/>
      <w:bookmarkEnd w:id="18"/>
    </w:p>
    <w:p w:rsidR="004779EC" w:rsidRPr="006C43A4" w:rsidRDefault="004779EC" w:rsidP="004779EC">
      <w:pPr>
        <w:pStyle w:val="Heading3"/>
        <w:rPr>
          <w:rtl/>
        </w:rPr>
      </w:pPr>
      <w:bookmarkStart w:id="19" w:name="_Toc524240906"/>
      <w:bookmarkStart w:id="20" w:name="_Toc524243136"/>
      <w:bookmarkStart w:id="21" w:name="_Toc14385815"/>
      <w:bookmarkStart w:id="22" w:name="_Toc18835898"/>
      <w:r w:rsidRPr="008D6AFF">
        <w:rPr>
          <w:rtl/>
        </w:rPr>
        <w:t xml:space="preserve">4-3-1 </w:t>
      </w:r>
      <w:r>
        <w:rPr>
          <w:rtl/>
        </w:rPr>
        <w:t>ذخیره‌سازی</w:t>
      </w:r>
      <w:r w:rsidRPr="006C43A4">
        <w:rPr>
          <w:rtl/>
        </w:rPr>
        <w:t xml:space="preserve"> در میدان گازی</w:t>
      </w:r>
      <w:bookmarkEnd w:id="19"/>
      <w:bookmarkEnd w:id="20"/>
      <w:bookmarkEnd w:id="21"/>
      <w:bookmarkEnd w:id="22"/>
    </w:p>
    <w:p w:rsidR="004779EC" w:rsidRPr="00A245DA" w:rsidRDefault="004779EC" w:rsidP="004779EC">
      <w:pPr>
        <w:bidi/>
        <w:spacing w:after="160" w:line="259" w:lineRule="auto"/>
        <w:jc w:val="both"/>
        <w:rPr>
          <w:rFonts w:ascii="Times New Roman" w:eastAsia="Times New Roman" w:hAnsi="Times New Roman" w:cs="B Nazanin"/>
          <w:sz w:val="28"/>
          <w:szCs w:val="28"/>
          <w:rtl/>
          <w:lang w:bidi="fa-IR"/>
        </w:rPr>
      </w:pPr>
      <w:r w:rsidRPr="00A245DA">
        <w:rPr>
          <w:rFonts w:ascii="Times New Roman" w:eastAsia="Times New Roman" w:hAnsi="Times New Roman" w:cs="B Nazanin"/>
          <w:sz w:val="28"/>
          <w:szCs w:val="28"/>
          <w:rtl/>
          <w:lang w:bidi="fa-IR"/>
        </w:rPr>
        <w:t xml:space="preserve">اکثر تاسيسات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در زمین</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ی گداخته شده ساخته شده اند. این به این دلیل است که توانایی آنها برای نگهداری گاز در مدت زمان طولانی اثبات شده است و به دلیل حضور تعداد زیادی چاه و تولید طولانی، مخزن و رفتار آن به خوبی بررسی شده است. با این حال به این معنی نیست که هر میدان گاز یا نفت برای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مناسب است. بررسی</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ی مهم در مورد مناسب بودن یک میدان گاز برای تبدیل به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عبارتند از:</w:t>
      </w:r>
    </w:p>
    <w:p w:rsidR="004779EC" w:rsidRPr="00A245DA"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1-نگهداری: مخازن گاز توانایی محاسبه گاز را براساس زمان بندی زمین شناسی نشان </w:t>
      </w:r>
      <w:r>
        <w:rPr>
          <w:rFonts w:ascii="Times New Roman" w:eastAsia="Times New Roman" w:hAnsi="Times New Roman" w:cs="B Nazanin"/>
          <w:sz w:val="28"/>
          <w:szCs w:val="28"/>
          <w:rtl/>
          <w:lang w:bidi="fa-IR"/>
        </w:rPr>
        <w:t xml:space="preserve">داده اند، این امر به این معنی </w:t>
      </w:r>
      <w:r>
        <w:rPr>
          <w:rFonts w:ascii="Times New Roman" w:eastAsia="Times New Roman" w:hAnsi="Times New Roman" w:cs="B Nazanin" w:hint="cs"/>
          <w:sz w:val="28"/>
          <w:szCs w:val="28"/>
          <w:rtl/>
          <w:lang w:bidi="fa-IR"/>
        </w:rPr>
        <w:t>نی</w:t>
      </w:r>
      <w:r w:rsidRPr="006C43A4">
        <w:rPr>
          <w:rFonts w:ascii="Times New Roman" w:eastAsia="Times New Roman" w:hAnsi="Times New Roman" w:cs="B Nazanin"/>
          <w:sz w:val="28"/>
          <w:szCs w:val="28"/>
          <w:rtl/>
          <w:lang w:bidi="fa-IR"/>
        </w:rPr>
        <w:t xml:space="preserve">ست که در هنگام </w:t>
      </w:r>
      <w:r w:rsidRPr="00A245DA">
        <w:rPr>
          <w:rFonts w:ascii="Times New Roman" w:eastAsia="Times New Roman" w:hAnsi="Times New Roman" w:cs="B Nazanin"/>
          <w:sz w:val="28"/>
          <w:szCs w:val="28"/>
          <w:rtl/>
          <w:lang w:bidi="fa-IR"/>
        </w:rPr>
        <w:t xml:space="preserve">انتقال به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تلفات گاز اتفاق </w:t>
      </w:r>
      <w:r w:rsidRPr="00A245DA">
        <w:rPr>
          <w:rFonts w:ascii="Times New Roman" w:eastAsia="Times New Roman" w:hAnsi="Times New Roman" w:cs="B Nazanin" w:hint="cs"/>
          <w:sz w:val="28"/>
          <w:szCs w:val="28"/>
          <w:rtl/>
          <w:lang w:bidi="fa-IR"/>
        </w:rPr>
        <w:t>ن</w:t>
      </w:r>
      <w:r w:rsidRPr="00A245DA">
        <w:rPr>
          <w:rFonts w:ascii="Times New Roman" w:eastAsia="Times New Roman" w:hAnsi="Times New Roman" w:cs="B Nazanin"/>
          <w:sz w:val="28"/>
          <w:szCs w:val="28"/>
          <w:rtl/>
          <w:lang w:bidi="fa-IR"/>
        </w:rPr>
        <w:t xml:space="preserve">خواهد افتاد. دلایل زیادی برای اتلاف احتمالی گاز وجود دارد این دلایل عبارت اند از: </w:t>
      </w:r>
    </w:p>
    <w:p w:rsidR="004779EC" w:rsidRPr="006C43A4" w:rsidRDefault="004779EC" w:rsidP="004779EC">
      <w:pPr>
        <w:bidi/>
        <w:spacing w:after="160" w:line="259" w:lineRule="auto"/>
        <w:contextualSpacing/>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بیش از حد پر کردن و ریختن  در نزدیکی یک ساختار زمین شناسی؛</w:t>
      </w:r>
    </w:p>
    <w:p w:rsidR="004779EC" w:rsidRPr="006C43A4" w:rsidRDefault="004779EC" w:rsidP="004779EC">
      <w:pPr>
        <w:bidi/>
        <w:spacing w:after="160" w:line="259" w:lineRule="auto"/>
        <w:contextualSpacing/>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استفاده از سیمان ضعیف یا خرابی</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مرتبط با پوشش در چاه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موجود؛</w:t>
      </w:r>
    </w:p>
    <w:p w:rsidR="004779EC" w:rsidRPr="006C43A4" w:rsidRDefault="004779EC" w:rsidP="004779EC">
      <w:pPr>
        <w:bidi/>
        <w:spacing w:after="160" w:line="259" w:lineRule="auto"/>
        <w:contextualSpacing/>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فعال شدن گسل</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w:t>
      </w:r>
    </w:p>
    <w:p w:rsidR="004779EC" w:rsidRPr="006C43A4" w:rsidRDefault="004779EC" w:rsidP="004779EC">
      <w:pPr>
        <w:bidi/>
        <w:spacing w:after="160" w:line="259" w:lineRule="auto"/>
        <w:contextualSpacing/>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اعمال فشار بیش از فشار ورودی مویرگی کاپروک، و یا حتی شکستگی، زمانی که فشار مخزن بالاتر از فشار اصلی مخزن است.</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2-</w:t>
      </w:r>
      <w:r w:rsidRPr="00723605">
        <w:rPr>
          <w:rFonts w:ascii="Times New Roman" w:eastAsia="Times New Roman" w:hAnsi="Times New Roman" w:cs="B Nazanin"/>
          <w:sz w:val="28"/>
          <w:szCs w:val="28"/>
          <w:rtl/>
          <w:lang w:bidi="fa-IR"/>
        </w:rPr>
        <w:t>اندازه</w:t>
      </w:r>
      <w:r w:rsidRPr="006C43A4">
        <w:rPr>
          <w:rFonts w:ascii="Times New Roman" w:eastAsia="Times New Roman" w:hAnsi="Times New Roman" w:cs="B Nazanin"/>
          <w:sz w:val="28"/>
          <w:szCs w:val="28"/>
          <w:rtl/>
          <w:lang w:bidi="fa-IR"/>
        </w:rPr>
        <w:t>: واضح است که مخزن از لحاظ جغرافیایی محدود است و باید به اندازه کافی بزرگ باشد تا حجم کار و گاز احتراق لازم را در بر بگیرد. اما نباید بیش از حد بزرگ باشد در غیر این صورت مقدار گاز احتراق مورد نیاز بیش از حد خواهد شد و ممکن است پروژه غیر اقتصادی باشد.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3-خواص مخزن:</w:t>
      </w:r>
      <w:r>
        <w:rPr>
          <w:rFonts w:ascii="Times New Roman" w:eastAsia="Times New Roman" w:hAnsi="Times New Roman" w:cs="B Nazanin"/>
          <w:sz w:val="28"/>
          <w:szCs w:val="28"/>
          <w:rtl/>
          <w:lang w:bidi="fa-IR"/>
        </w:rPr>
        <w:t xml:space="preserve"> ضخامت</w:t>
      </w:r>
      <w:r>
        <w:rPr>
          <w:rFonts w:ascii="Times New Roman" w:eastAsia="Times New Roman" w:hAnsi="Times New Roman" w:cs="B Nazanin" w:hint="cs"/>
          <w:sz w:val="28"/>
          <w:szCs w:val="28"/>
          <w:rtl/>
          <w:lang w:bidi="fa-IR"/>
        </w:rPr>
        <w:t xml:space="preserve"> و</w:t>
      </w:r>
      <w:r w:rsidRPr="006C43A4">
        <w:rPr>
          <w:rFonts w:ascii="Times New Roman" w:eastAsia="Times New Roman" w:hAnsi="Times New Roman" w:cs="B Nazanin"/>
          <w:sz w:val="28"/>
          <w:szCs w:val="28"/>
          <w:rtl/>
          <w:lang w:bidi="fa-IR"/>
        </w:rPr>
        <w:t xml:space="preserve"> نفوذ</w:t>
      </w:r>
      <w:r>
        <w:rPr>
          <w:rFonts w:ascii="Times New Roman" w:eastAsia="Times New Roman" w:hAnsi="Times New Roman" w:cs="B Nazanin" w:hint="cs"/>
          <w:sz w:val="28"/>
          <w:szCs w:val="28"/>
          <w:rtl/>
          <w:lang w:bidi="fa-IR"/>
        </w:rPr>
        <w:t>‌</w:t>
      </w:r>
      <w:r w:rsidRPr="006C43A4">
        <w:rPr>
          <w:rFonts w:ascii="Times New Roman" w:eastAsia="Times New Roman" w:hAnsi="Times New Roman" w:cs="B Nazanin"/>
          <w:sz w:val="28"/>
          <w:szCs w:val="28"/>
          <w:rtl/>
          <w:lang w:bidi="fa-IR"/>
        </w:rPr>
        <w:t>پذیر</w:t>
      </w:r>
      <w:r>
        <w:rPr>
          <w:rFonts w:ascii="Times New Roman" w:eastAsia="Times New Roman" w:hAnsi="Times New Roman" w:cs="B Nazanin"/>
          <w:sz w:val="28"/>
          <w:szCs w:val="28"/>
          <w:rtl/>
          <w:lang w:bidi="fa-IR"/>
        </w:rPr>
        <w:t xml:space="preserve">ی </w:t>
      </w:r>
      <w:r w:rsidRPr="00A245DA">
        <w:rPr>
          <w:rFonts w:ascii="Times New Roman" w:eastAsia="Times New Roman" w:hAnsi="Times New Roman" w:cs="B Nazanin"/>
          <w:sz w:val="28"/>
          <w:szCs w:val="28"/>
          <w:rtl/>
          <w:lang w:bidi="fa-IR"/>
        </w:rPr>
        <w:t xml:space="preserve">مخزن نه تنها بر عملکرد </w:t>
      </w:r>
      <w:r w:rsidRPr="00A245DA">
        <w:rPr>
          <w:rFonts w:ascii="Times New Roman" w:eastAsia="Times New Roman" w:hAnsi="Times New Roman" w:cs="B Nazanin" w:hint="cs"/>
          <w:sz w:val="28"/>
          <w:szCs w:val="28"/>
          <w:rtl/>
          <w:lang w:bidi="fa-IR"/>
        </w:rPr>
        <w:t>چاه</w:t>
      </w:r>
      <w:r w:rsidRPr="00A245DA">
        <w:rPr>
          <w:rFonts w:ascii="Times New Roman" w:eastAsia="Times New Roman" w:hAnsi="Times New Roman" w:cs="B Nazanin"/>
          <w:sz w:val="28"/>
          <w:szCs w:val="28"/>
          <w:rtl/>
          <w:lang w:bidi="fa-IR"/>
        </w:rPr>
        <w:t xml:space="preserve"> تأثیر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گذارند، بلکه ب</w:t>
      </w:r>
      <w:r w:rsidRPr="00A245DA">
        <w:rPr>
          <w:rFonts w:ascii="Times New Roman" w:eastAsia="Times New Roman" w:hAnsi="Times New Roman" w:cs="B Nazanin" w:hint="cs"/>
          <w:sz w:val="28"/>
          <w:szCs w:val="28"/>
          <w:rtl/>
          <w:lang w:bidi="fa-IR"/>
        </w:rPr>
        <w:t>ه</w:t>
      </w:r>
      <w:r w:rsidRPr="00A245DA">
        <w:rPr>
          <w:rFonts w:ascii="Times New Roman" w:eastAsia="Times New Roman" w:hAnsi="Times New Roman" w:cs="B Nazanin"/>
          <w:sz w:val="28"/>
          <w:szCs w:val="28"/>
          <w:rtl/>
          <w:lang w:bidi="fa-IR"/>
        </w:rPr>
        <w:t xml:space="preserve"> حرکت گاز در چاه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ی عمیق تر کمک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 xml:space="preserve">کند. سرعت گاز در یک مخزن ذخیره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چندین بار بیشتر از دوره تولید گاز طبیعی است. معمول</w:t>
      </w:r>
      <w:r w:rsidRPr="00A245DA">
        <w:rPr>
          <w:rFonts w:ascii="Times New Roman" w:eastAsia="Times New Roman" w:hAnsi="Times New Roman" w:cs="B Nazanin" w:hint="cs"/>
          <w:sz w:val="28"/>
          <w:szCs w:val="28"/>
          <w:rtl/>
          <w:lang w:bidi="fa-IR"/>
        </w:rPr>
        <w:t>ا</w:t>
      </w:r>
      <w:r w:rsidRPr="00A245DA">
        <w:rPr>
          <w:rFonts w:ascii="Times New Roman" w:eastAsia="Times New Roman" w:hAnsi="Times New Roman" w:cs="B Nazanin"/>
          <w:sz w:val="28"/>
          <w:szCs w:val="28"/>
          <w:rtl/>
          <w:lang w:bidi="fa-IR"/>
        </w:rPr>
        <w:t xml:space="preserve"> گاز تولید شده در طول ده سال </w:t>
      </w:r>
      <w:r w:rsidRPr="00A245DA">
        <w:rPr>
          <w:rFonts w:ascii="Times New Roman" w:eastAsia="Times New Roman" w:hAnsi="Times New Roman" w:cs="B Nazanin" w:hint="cs"/>
          <w:sz w:val="28"/>
          <w:szCs w:val="28"/>
          <w:rtl/>
          <w:lang w:bidi="fa-IR"/>
        </w:rPr>
        <w:t>طی</w:t>
      </w:r>
      <w:r>
        <w:rPr>
          <w:rFonts w:ascii="Times New Roman" w:eastAsia="Times New Roman" w:hAnsi="Times New Roman" w:cs="B Nazanin"/>
          <w:sz w:val="28"/>
          <w:szCs w:val="28"/>
          <w:rtl/>
          <w:lang w:bidi="fa-IR"/>
        </w:rPr>
        <w:t xml:space="preserve"> این فرآیند</w:t>
      </w:r>
      <w:r w:rsidRPr="00A245DA">
        <w:rPr>
          <w:rFonts w:ascii="Times New Roman" w:eastAsia="Times New Roman" w:hAnsi="Times New Roman" w:cs="B Nazanin"/>
          <w:sz w:val="28"/>
          <w:szCs w:val="28"/>
          <w:rtl/>
          <w:lang w:bidi="fa-IR"/>
        </w:rPr>
        <w:t>، ممکن است در دوره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ی  سه تا شش ماه </w:t>
      </w:r>
      <w:r>
        <w:rPr>
          <w:rFonts w:ascii="Times New Roman" w:eastAsia="Times New Roman" w:hAnsi="Times New Roman" w:cs="B Nazanin"/>
          <w:sz w:val="28"/>
          <w:szCs w:val="28"/>
          <w:rtl/>
          <w:lang w:bidi="fa-IR"/>
        </w:rPr>
        <w:t>بهره‌وری</w:t>
      </w:r>
      <w:r w:rsidRPr="00A245DA">
        <w:rPr>
          <w:rFonts w:ascii="Times New Roman" w:eastAsia="Times New Roman" w:hAnsi="Times New Roman" w:cs="B Nazanin"/>
          <w:sz w:val="28"/>
          <w:szCs w:val="28"/>
          <w:rtl/>
          <w:lang w:bidi="fa-IR"/>
        </w:rPr>
        <w:t xml:space="preserve"> و تزریق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Pr>
          <w:rFonts w:ascii="Times New Roman" w:eastAsia="Times New Roman" w:hAnsi="Times New Roman" w:cs="B Nazanin"/>
          <w:sz w:val="24"/>
          <w:szCs w:val="24"/>
          <w:rtl/>
          <w:lang w:bidi="fa-IR"/>
        </w:rPr>
        <w:t xml:space="preserve"> </w:t>
      </w:r>
      <w:r w:rsidRPr="006C43A4">
        <w:rPr>
          <w:rFonts w:ascii="Times New Roman" w:eastAsia="Times New Roman" w:hAnsi="Times New Roman" w:cs="B Nazanin"/>
          <w:sz w:val="28"/>
          <w:szCs w:val="28"/>
          <w:rtl/>
          <w:lang w:bidi="fa-IR"/>
        </w:rPr>
        <w:t>استفاده شود.</w:t>
      </w:r>
    </w:p>
    <w:p w:rsidR="004779EC" w:rsidRPr="00A245DA"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4-تولید و تزریق چاه: این</w:t>
      </w:r>
      <w:r>
        <w:rPr>
          <w:rFonts w:ascii="Times New Roman" w:eastAsia="Times New Roman" w:hAnsi="Times New Roman" w:cs="B Nazanin" w:hint="cs"/>
          <w:sz w:val="28"/>
          <w:szCs w:val="28"/>
          <w:rtl/>
          <w:lang w:bidi="fa-IR"/>
        </w:rPr>
        <w:t>‌ها</w:t>
      </w:r>
      <w:r w:rsidRPr="006C43A4">
        <w:rPr>
          <w:rFonts w:ascii="Times New Roman" w:eastAsia="Times New Roman" w:hAnsi="Times New Roman" w:cs="B Nazanin"/>
          <w:sz w:val="28"/>
          <w:szCs w:val="28"/>
          <w:rtl/>
          <w:lang w:bidi="fa-IR"/>
        </w:rPr>
        <w:t xml:space="preserve"> به شدت به خواص مخزن، حجم مخزن و اندازه لوله بستگی دارند. اگرچه از لحاظ فنی، </w:t>
      </w:r>
      <w:r>
        <w:rPr>
          <w:rFonts w:ascii="Times New Roman" w:eastAsia="Times New Roman" w:hAnsi="Times New Roman" w:cs="B Nazanin"/>
          <w:sz w:val="28"/>
          <w:szCs w:val="28"/>
          <w:rtl/>
          <w:lang w:bidi="fa-IR"/>
        </w:rPr>
        <w:t>بهره‌وری</w:t>
      </w:r>
      <w:r w:rsidRPr="006C43A4">
        <w:rPr>
          <w:rFonts w:ascii="Times New Roman" w:eastAsia="Times New Roman" w:hAnsi="Times New Roman" w:cs="B Nazanin"/>
          <w:sz w:val="28"/>
          <w:szCs w:val="28"/>
          <w:rtl/>
          <w:lang w:bidi="fa-IR"/>
        </w:rPr>
        <w:t xml:space="preserve"> پایین </w:t>
      </w:r>
      <w:r w:rsidRPr="00A245DA">
        <w:rPr>
          <w:rFonts w:ascii="Times New Roman" w:eastAsia="Times New Roman" w:hAnsi="Times New Roman" w:cs="B Nazanin"/>
          <w:sz w:val="28"/>
          <w:szCs w:val="28"/>
          <w:rtl/>
          <w:lang w:bidi="fa-IR"/>
        </w:rPr>
        <w:t xml:space="preserve">چاه برای مخازن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مناسب نیست، اما ممکن است تعداد زیادی از چاه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ی مورد نیاز در چنین مواردی یک پروژه اقتصادی </w:t>
      </w:r>
      <w:r w:rsidRPr="00A245DA">
        <w:rPr>
          <w:rFonts w:ascii="Times New Roman" w:eastAsia="Times New Roman" w:hAnsi="Times New Roman" w:cs="B Nazanin" w:hint="cs"/>
          <w:sz w:val="28"/>
          <w:szCs w:val="28"/>
          <w:rtl/>
          <w:lang w:bidi="fa-IR"/>
        </w:rPr>
        <w:t>محسوب شوند</w:t>
      </w:r>
      <w:r w:rsidRPr="00A245DA">
        <w:rPr>
          <w:rFonts w:ascii="Times New Roman" w:eastAsia="Times New Roman" w:hAnsi="Times New Roman" w:cs="B Nazanin"/>
          <w:sz w:val="28"/>
          <w:szCs w:val="28"/>
          <w:rtl/>
          <w:lang w:bidi="fa-IR"/>
        </w:rPr>
        <w:t>. به همین دلیل، چاه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ی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sidRPr="00A245DA">
        <w:rPr>
          <w:rFonts w:ascii="Times New Roman" w:eastAsia="Times New Roman" w:hAnsi="Times New Roman" w:cs="B Nazanin"/>
          <w:sz w:val="28"/>
          <w:szCs w:val="28"/>
          <w:rtl/>
          <w:lang w:bidi="fa-IR"/>
        </w:rPr>
        <w:lastRenderedPageBreak/>
        <w:t xml:space="preserve">دارای قطر تولید / تزریق بزرگتری هستند: </w:t>
      </w:r>
      <w:r w:rsidRPr="00A245DA">
        <w:rPr>
          <w:rFonts w:ascii="Times New Roman" w:eastAsia="Times New Roman" w:hAnsi="Times New Roman" w:cs="B Nazanin"/>
          <w:sz w:val="28"/>
          <w:szCs w:val="28"/>
          <w:lang w:bidi="fa-IR"/>
        </w:rPr>
        <w:t>7 5/8</w:t>
      </w:r>
      <w:r w:rsidRPr="00A245DA">
        <w:rPr>
          <w:rFonts w:ascii="Times New Roman" w:eastAsia="Times New Roman" w:hAnsi="Times New Roman" w:cs="B Nazanin"/>
          <w:sz w:val="28"/>
          <w:szCs w:val="28"/>
          <w:rtl/>
          <w:lang w:bidi="fa-IR"/>
        </w:rPr>
        <w:t xml:space="preserve"> اینچ و حتی </w:t>
      </w:r>
      <w:r w:rsidRPr="00A245DA">
        <w:rPr>
          <w:rFonts w:ascii="Times New Roman" w:eastAsia="Times New Roman" w:hAnsi="Times New Roman" w:cs="B Nazanin"/>
          <w:sz w:val="28"/>
          <w:szCs w:val="28"/>
          <w:lang w:bidi="fa-IR"/>
        </w:rPr>
        <w:t>9 5/8</w:t>
      </w:r>
      <w:r w:rsidRPr="00A245DA">
        <w:rPr>
          <w:rFonts w:ascii="Times New Roman" w:eastAsia="Times New Roman" w:hAnsi="Times New Roman" w:cs="B Nazanin"/>
          <w:sz w:val="28"/>
          <w:szCs w:val="28"/>
          <w:rtl/>
          <w:lang w:bidi="fa-IR"/>
        </w:rPr>
        <w:t xml:space="preserve"> اینچ</w:t>
      </w:r>
      <w:r w:rsidRPr="00A245DA">
        <w:rPr>
          <w:rFonts w:ascii="Times New Roman" w:eastAsia="Times New Roman" w:hAnsi="Times New Roman" w:cs="B Nazanin" w:hint="cs"/>
          <w:sz w:val="28"/>
          <w:szCs w:val="28"/>
          <w:rtl/>
          <w:lang w:bidi="fa-IR"/>
        </w:rPr>
        <w:t xml:space="preserve"> که</w:t>
      </w:r>
      <w:r w:rsidRPr="00A245DA">
        <w:rPr>
          <w:rFonts w:ascii="Times New Roman" w:eastAsia="Times New Roman" w:hAnsi="Times New Roman" w:cs="B Nazanin"/>
          <w:sz w:val="28"/>
          <w:szCs w:val="28"/>
          <w:rtl/>
          <w:lang w:bidi="fa-IR"/>
        </w:rPr>
        <w:t xml:space="preserve"> معمولا در مخازن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بسیار قوی استفاده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شود.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A245DA">
        <w:rPr>
          <w:rFonts w:ascii="Times New Roman" w:eastAsia="Times New Roman" w:hAnsi="Times New Roman" w:cs="B Nazanin"/>
          <w:sz w:val="28"/>
          <w:szCs w:val="28"/>
          <w:rtl/>
          <w:lang w:bidi="fa-IR"/>
        </w:rPr>
        <w:t>5- قدرت آب</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ی شناور: بسیاری از مخازن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جریان آب قابل توجهی را </w:t>
      </w:r>
      <w:r w:rsidRPr="00A245DA">
        <w:rPr>
          <w:rFonts w:ascii="Times New Roman" w:eastAsia="Times New Roman" w:hAnsi="Times New Roman" w:cs="B Nazanin" w:hint="cs"/>
          <w:sz w:val="28"/>
          <w:szCs w:val="28"/>
          <w:rtl/>
          <w:lang w:bidi="fa-IR"/>
        </w:rPr>
        <w:t>ندارند</w:t>
      </w:r>
      <w:r w:rsidRPr="00A245DA">
        <w:rPr>
          <w:rFonts w:ascii="Times New Roman" w:eastAsia="Times New Roman" w:hAnsi="Times New Roman" w:cs="B Nazanin"/>
          <w:sz w:val="28"/>
          <w:szCs w:val="28"/>
          <w:rtl/>
          <w:lang w:bidi="fa-IR"/>
        </w:rPr>
        <w:t xml:space="preserve"> و مانند یک مخزن رفتار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کنند و با فشار مستقیم مخزن و مقداری گاز</w:t>
      </w:r>
      <w:r w:rsidRPr="00A245DA">
        <w:rPr>
          <w:rFonts w:ascii="Times New Roman" w:eastAsia="Times New Roman" w:hAnsi="Times New Roman" w:cs="B Nazanin" w:hint="cs"/>
          <w:sz w:val="28"/>
          <w:szCs w:val="28"/>
          <w:rtl/>
          <w:lang w:bidi="fa-IR"/>
        </w:rPr>
        <w:t xml:space="preserve"> در</w:t>
      </w:r>
      <w:r w:rsidRPr="00A245DA">
        <w:rPr>
          <w:rFonts w:ascii="Times New Roman" w:eastAsia="Times New Roman" w:hAnsi="Times New Roman" w:cs="B Nazanin"/>
          <w:sz w:val="28"/>
          <w:szCs w:val="28"/>
          <w:rtl/>
          <w:lang w:bidi="fa-IR"/>
        </w:rPr>
        <w:t xml:space="preserve"> مخزن ذخیره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شو</w:t>
      </w:r>
      <w:r w:rsidRPr="00A245DA">
        <w:rPr>
          <w:rFonts w:ascii="Times New Roman" w:eastAsia="Times New Roman" w:hAnsi="Times New Roman" w:cs="B Nazanin" w:hint="cs"/>
          <w:sz w:val="28"/>
          <w:szCs w:val="28"/>
          <w:rtl/>
          <w:lang w:bidi="fa-IR"/>
        </w:rPr>
        <w:t>ن</w:t>
      </w:r>
      <w:r w:rsidRPr="00A245DA">
        <w:rPr>
          <w:rFonts w:ascii="Times New Roman" w:eastAsia="Times New Roman" w:hAnsi="Times New Roman" w:cs="B Nazanin"/>
          <w:sz w:val="28"/>
          <w:szCs w:val="28"/>
          <w:rtl/>
          <w:lang w:bidi="fa-IR"/>
        </w:rPr>
        <w:t xml:space="preserve">د. با این حال، در مخازن دیگر مقداری آب در قسمتی از مخزن گازی (سفره آب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قرار </w:t>
      </w:r>
      <w:r w:rsidRPr="00A245DA">
        <w:rPr>
          <w:rFonts w:ascii="Times New Roman" w:eastAsia="Times New Roman" w:hAnsi="Times New Roman" w:cs="B Nazanin" w:hint="cs"/>
          <w:sz w:val="28"/>
          <w:szCs w:val="28"/>
          <w:rtl/>
          <w:lang w:bidi="fa-IR"/>
        </w:rPr>
        <w:t>دارد</w:t>
      </w:r>
      <w:r w:rsidRPr="00A245DA">
        <w:rPr>
          <w:rFonts w:ascii="Times New Roman" w:eastAsia="Times New Roman" w:hAnsi="Times New Roman" w:cs="B Nazanin"/>
          <w:sz w:val="28"/>
          <w:szCs w:val="28"/>
          <w:rtl/>
          <w:lang w:bidi="fa-IR"/>
        </w:rPr>
        <w:t xml:space="preserve"> که در ناحیه گازدار جریان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 xml:space="preserve">یابد. در برخی موارد، این جریان </w:t>
      </w:r>
      <w:r>
        <w:rPr>
          <w:rFonts w:ascii="Times New Roman" w:eastAsia="Times New Roman" w:hAnsi="Times New Roman" w:cs="B Nazanin"/>
          <w:sz w:val="28"/>
          <w:szCs w:val="28"/>
          <w:rtl/>
          <w:lang w:bidi="fa-IR"/>
        </w:rPr>
        <w:t>می‌تواند</w:t>
      </w:r>
      <w:r w:rsidRPr="00A245DA">
        <w:rPr>
          <w:rFonts w:ascii="Times New Roman" w:eastAsia="Times New Roman" w:hAnsi="Times New Roman" w:cs="B Nazanin"/>
          <w:sz w:val="28"/>
          <w:szCs w:val="28"/>
          <w:rtl/>
          <w:lang w:bidi="fa-IR"/>
        </w:rPr>
        <w:t xml:space="preserve"> بسیار قوی باشد که </w:t>
      </w:r>
      <w:r>
        <w:rPr>
          <w:rFonts w:ascii="Times New Roman" w:eastAsia="Times New Roman" w:hAnsi="Times New Roman" w:cs="B Nazanin"/>
          <w:sz w:val="28"/>
          <w:szCs w:val="28"/>
          <w:rtl/>
          <w:lang w:bidi="fa-IR"/>
        </w:rPr>
        <w:t>می‌تواند</w:t>
      </w:r>
      <w:r w:rsidRPr="00A245DA">
        <w:rPr>
          <w:rFonts w:ascii="Times New Roman" w:eastAsia="Times New Roman" w:hAnsi="Times New Roman" w:cs="B Nazanin"/>
          <w:sz w:val="28"/>
          <w:szCs w:val="28"/>
          <w:rtl/>
          <w:lang w:bidi="fa-IR"/>
        </w:rPr>
        <w:t xml:space="preserve"> احتراق گاز را از بین ببرد و در انتهای تولید به چاه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 برسد. چاه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ی گاز قادر به مقابله با مقادیر محدود آب هستند، اما مقدار زیادی از آنها باید از بین برود. در چندین مورد</w:t>
      </w:r>
      <w:r w:rsidRPr="00A245DA">
        <w:rPr>
          <w:rFonts w:ascii="Times New Roman" w:eastAsia="Times New Roman" w:hAnsi="Times New Roman" w:cs="B Nazanin" w:hint="cs"/>
          <w:sz w:val="28"/>
          <w:szCs w:val="28"/>
          <w:rtl/>
          <w:lang w:bidi="fa-IR"/>
        </w:rPr>
        <w:t>ی</w:t>
      </w:r>
      <w:r w:rsidRPr="00A245DA">
        <w:rPr>
          <w:rFonts w:ascii="Times New Roman" w:eastAsia="Times New Roman" w:hAnsi="Times New Roman" w:cs="B Nazanin"/>
          <w:sz w:val="28"/>
          <w:szCs w:val="28"/>
          <w:rtl/>
          <w:lang w:bidi="fa-IR"/>
        </w:rPr>
        <w:t xml:space="preserve"> مشاهده شده است که وقتی آب سفره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ی زیرزمینی به چاه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ی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رسد، قابلیت تحویل به دلیل رسوب درون چاه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 کاهش </w:t>
      </w:r>
      <w:r>
        <w:rPr>
          <w:rFonts w:ascii="Times New Roman" w:eastAsia="Times New Roman" w:hAnsi="Times New Roman" w:cs="B Nazanin"/>
          <w:sz w:val="28"/>
          <w:szCs w:val="28"/>
          <w:rtl/>
          <w:lang w:bidi="fa-IR"/>
        </w:rPr>
        <w:t>می‌یابد</w:t>
      </w:r>
      <w:r w:rsidRPr="00A245DA">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&lt;EndNote&gt;&lt;Cite&gt;&lt;Author&gt;BS. 1998. BS EN 1918-3: Gas Supply Systems — Underground Gas Storage — Part 3: Functional Recommendations for Storage in Solution-Mined Caverns. British Standards Institution&lt;/Author&gt;&lt;RecNum&gt;8&lt;/RecNum&gt;&lt;DisplayText</w:instrText>
      </w:r>
      <w:r>
        <w:rPr>
          <w:rFonts w:ascii="Times New Roman" w:eastAsia="Times New Roman" w:hAnsi="Times New Roman" w:cs="B Nazanin"/>
          <w:sz w:val="28"/>
          <w:szCs w:val="28"/>
          <w:rtl/>
          <w:lang w:bidi="fa-IR"/>
        </w:rPr>
        <w:instrText>&gt;[6]&lt;/</w:instrText>
      </w:r>
      <w:r>
        <w:rPr>
          <w:rFonts w:ascii="Times New Roman" w:eastAsia="Times New Roman" w:hAnsi="Times New Roman" w:cs="B Nazanin"/>
          <w:sz w:val="28"/>
          <w:szCs w:val="28"/>
          <w:lang w:bidi="fa-IR"/>
        </w:rPr>
        <w:instrText>DisplayText&gt;&lt;record&gt;&lt;rec-number&gt;8&lt;/rec-number&gt;&lt;foreign-keys&gt;&lt;key app="EN" db-id="pdera0s0ufdev1etdtjp22wu0d9d9s025efr"&gt;8&lt;/key&gt;&lt;/foreign-keys&gt;&lt;ref-type name="Journal Article"&gt;17&lt;/ref-type&gt;&lt;contributors&gt;&lt;authors&gt;&lt;author&gt;BS. 1998. BS EN 1918-3: Gas Supply</w:instrText>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Systems — Underground Gas Storage — Part 3: Functional Recommendations for Storage in Solution-Mined Caverns. British Standards Institution, London.&lt;/author&gt;&lt;/authors&gt;&lt;/contributors&gt;&lt;titles&gt;&lt;/titles&gt;&lt;dates&gt;&lt;/dates&gt;&lt;urls&gt;&lt;/urls&gt;&lt;/record&gt;&lt;/Cite&gt;&lt;/EndNote</w:instrText>
      </w:r>
      <w:r>
        <w:rPr>
          <w:rFonts w:ascii="Times New Roman" w:eastAsia="Times New Roman" w:hAnsi="Times New Roman" w:cs="B Nazanin"/>
          <w:sz w:val="28"/>
          <w:szCs w:val="28"/>
          <w:rtl/>
          <w:lang w:bidi="fa-IR"/>
        </w:rPr>
        <w:instrText>&gt;</w:instrText>
      </w:r>
      <w:r w:rsidRPr="00A245DA">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[6]</w:t>
      </w:r>
      <w:r w:rsidRPr="00A245DA">
        <w:rPr>
          <w:rFonts w:ascii="Times New Roman" w:eastAsia="Times New Roman" w:hAnsi="Times New Roman" w:cs="B Nazanin"/>
          <w:sz w:val="28"/>
          <w:szCs w:val="28"/>
          <w:rtl/>
          <w:lang w:bidi="fa-IR"/>
        </w:rPr>
        <w:fldChar w:fldCharType="end"/>
      </w:r>
      <w:r w:rsidRPr="00A245DA">
        <w:rPr>
          <w:rFonts w:ascii="Times New Roman" w:eastAsia="Times New Roman" w:hAnsi="Times New Roman" w:cs="B Nazanin"/>
          <w:sz w:val="28"/>
          <w:szCs w:val="28"/>
          <w:rtl/>
          <w:lang w:bidi="fa-IR"/>
        </w:rPr>
        <w:t>. از سوی دیگر، از آنجا که جریان سفره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ی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در این موارد باعث حفظ فشار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 xml:space="preserve">شود، به این منظور </w:t>
      </w:r>
      <w:r>
        <w:rPr>
          <w:rFonts w:ascii="Times New Roman" w:eastAsia="Times New Roman" w:hAnsi="Times New Roman" w:cs="B Nazanin"/>
          <w:sz w:val="28"/>
          <w:szCs w:val="28"/>
          <w:rtl/>
          <w:lang w:bidi="fa-IR"/>
        </w:rPr>
        <w:t>می‌تواند</w:t>
      </w:r>
      <w:r w:rsidRPr="00A245DA">
        <w:rPr>
          <w:rFonts w:ascii="Times New Roman" w:eastAsia="Times New Roman" w:hAnsi="Times New Roman" w:cs="B Nazanin"/>
          <w:sz w:val="28"/>
          <w:szCs w:val="28"/>
          <w:rtl/>
          <w:lang w:bidi="fa-IR"/>
        </w:rPr>
        <w:t xml:space="preserve"> به جای گاز استفاده شود. تعادل ناپایدار گاز مخزن برای جلوگیری از رسیدن آب زیاد به چاه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 و حفظ فشار مخزن</w:t>
      </w:r>
      <w:r w:rsidRPr="006C43A4">
        <w:rPr>
          <w:rFonts w:ascii="Times New Roman" w:eastAsia="Times New Roman" w:hAnsi="Times New Roman" w:cs="B Nazanin"/>
          <w:sz w:val="28"/>
          <w:szCs w:val="28"/>
          <w:rtl/>
          <w:lang w:bidi="fa-IR"/>
        </w:rPr>
        <w:t xml:space="preserve"> در سطح مورد نیاز است.</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6-محتوای مایع گاز اصلی: از طریق لوله گاز خشک تزریق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و در تماس با آب موجود در مخزن قرار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گیرد و برخی از آب موجود در گاز ذخیره شد</w:t>
      </w:r>
      <w:r>
        <w:rPr>
          <w:rFonts w:ascii="Times New Roman" w:eastAsia="Times New Roman" w:hAnsi="Times New Roman" w:cs="B Nazanin"/>
          <w:sz w:val="28"/>
          <w:szCs w:val="28"/>
          <w:rtl/>
          <w:lang w:bidi="fa-IR"/>
        </w:rPr>
        <w:t xml:space="preserve">ه را تبخیر می‌کند و رطوبت </w:t>
      </w:r>
      <w:r>
        <w:rPr>
          <w:rFonts w:ascii="Times New Roman" w:eastAsia="Times New Roman" w:hAnsi="Times New Roman" w:cs="B Nazanin" w:hint="cs"/>
          <w:sz w:val="28"/>
          <w:szCs w:val="28"/>
          <w:rtl/>
          <w:lang w:bidi="fa-IR"/>
        </w:rPr>
        <w:t>ایجاد می‌کند</w:t>
      </w:r>
      <w:r w:rsidRPr="006C43A4">
        <w:rPr>
          <w:rFonts w:ascii="Times New Roman" w:eastAsia="Times New Roman" w:hAnsi="Times New Roman" w:cs="B Nazanin"/>
          <w:sz w:val="28"/>
          <w:szCs w:val="28"/>
          <w:rtl/>
          <w:lang w:bidi="fa-IR"/>
        </w:rPr>
        <w:t xml:space="preserve">. در نتیجه، زمانی که گاز بعدا برداشته شود، قبل از اینکه به سیستم خط لوله حمل و نقل بازگردد، باید آب را از آن جدا کرد. گاز اصلی در مخزن غنی از مایع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باشد، پس با کاهش فشار در طول تخلیه، بخش قابل توجهی از فاز گاز تشکیل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و در مخزن به شکل مایع قرار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گیرد. همانند آب، بعضی از این میعانات دوباره تبخیر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و در جریان تولید گاز به اتمام</w:t>
      </w:r>
      <w:r>
        <w:rPr>
          <w:rFonts w:ascii="Times New Roman" w:eastAsia="Times New Roman" w:hAnsi="Times New Roman" w:cs="B Nazanin"/>
          <w:sz w:val="28"/>
          <w:szCs w:val="28"/>
          <w:rtl/>
          <w:lang w:bidi="fa-IR"/>
        </w:rPr>
        <w:t xml:space="preserve"> می‌رسد.</w:t>
      </w:r>
      <w:r w:rsidRPr="006C43A4">
        <w:rPr>
          <w:rFonts w:ascii="Times New Roman" w:eastAsia="Times New Roman" w:hAnsi="Times New Roman" w:cs="B Nazanin"/>
          <w:sz w:val="28"/>
          <w:szCs w:val="28"/>
          <w:rtl/>
          <w:lang w:bidi="fa-IR"/>
        </w:rPr>
        <w:t xml:space="preserve"> برای حذف آب، سیستم</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جذب گلیکول معم</w:t>
      </w:r>
      <w:r>
        <w:rPr>
          <w:rFonts w:ascii="Times New Roman" w:eastAsia="Times New Roman" w:hAnsi="Times New Roman" w:cs="B Nazanin"/>
          <w:sz w:val="28"/>
          <w:szCs w:val="28"/>
          <w:rtl/>
          <w:lang w:bidi="fa-IR"/>
        </w:rPr>
        <w:t xml:space="preserve">ولا مورد استفاده قرار می‌گیرند </w:t>
      </w:r>
      <w:r>
        <w:rPr>
          <w:rFonts w:ascii="Times New Roman" w:eastAsia="Times New Roman" w:hAnsi="Times New Roman" w:cs="B Nazanin" w:hint="cs"/>
          <w:sz w:val="28"/>
          <w:szCs w:val="28"/>
          <w:rtl/>
          <w:lang w:bidi="fa-IR"/>
        </w:rPr>
        <w:t>که</w:t>
      </w:r>
      <w:r w:rsidRPr="006C43A4">
        <w:rPr>
          <w:rFonts w:ascii="Times New Roman" w:eastAsia="Times New Roman" w:hAnsi="Times New Roman" w:cs="B Nazanin"/>
          <w:sz w:val="28"/>
          <w:szCs w:val="28"/>
          <w:rtl/>
          <w:lang w:bidi="fa-IR"/>
        </w:rPr>
        <w:t xml:space="preserve"> نسبتا ارزان هستند. چنین سیستمی، برای گازهایی که حاوی میعانات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باشد مناسب نیستند. در چنین مواردی، گیاهان </w:t>
      </w:r>
      <w:r>
        <w:rPr>
          <w:rFonts w:ascii="Times New Roman" w:eastAsia="Times New Roman" w:hAnsi="Times New Roman" w:cs="B Nazanin"/>
          <w:sz w:val="28"/>
          <w:szCs w:val="28"/>
          <w:rtl/>
          <w:lang w:bidi="fa-IR"/>
        </w:rPr>
        <w:t>بر‌اساس اثر جول-تامسون، به</w:t>
      </w:r>
      <w:r>
        <w:rPr>
          <w:rFonts w:ascii="Times New Roman" w:eastAsia="Times New Roman" w:hAnsi="Times New Roman" w:cs="B Nazanin" w:hint="cs"/>
          <w:sz w:val="28"/>
          <w:szCs w:val="28"/>
          <w:rtl/>
          <w:lang w:bidi="fa-IR"/>
        </w:rPr>
        <w:t xml:space="preserve"> عنوان </w:t>
      </w:r>
      <w:r w:rsidRPr="006C43A4">
        <w:rPr>
          <w:rFonts w:ascii="Times New Roman" w:eastAsia="Times New Roman" w:hAnsi="Times New Roman" w:cs="B Nazanin"/>
          <w:sz w:val="28"/>
          <w:szCs w:val="28"/>
          <w:rtl/>
          <w:lang w:bidi="fa-IR"/>
        </w:rPr>
        <w:t xml:space="preserve">جدا سازی گیاهی در دمای پایین </w:t>
      </w:r>
      <w:r w:rsidRPr="006C43A4">
        <w:rPr>
          <w:rFonts w:ascii="Times New Roman" w:eastAsia="Times New Roman" w:hAnsi="Times New Roman" w:cs="B Nazanin"/>
          <w:sz w:val="24"/>
          <w:szCs w:val="24"/>
          <w:rtl/>
          <w:lang w:bidi="fa-IR"/>
        </w:rPr>
        <w:t>(</w:t>
      </w:r>
      <w:r w:rsidRPr="006C43A4">
        <w:rPr>
          <w:rFonts w:ascii="Times New Roman" w:eastAsia="Times New Roman" w:hAnsi="Times New Roman" w:cs="B Nazanin"/>
          <w:sz w:val="24"/>
          <w:szCs w:val="24"/>
          <w:lang w:bidi="fa-IR"/>
        </w:rPr>
        <w:t>LTS</w:t>
      </w:r>
      <w:r w:rsidRPr="006C43A4">
        <w:rPr>
          <w:rFonts w:ascii="Times New Roman" w:eastAsia="Times New Roman" w:hAnsi="Times New Roman" w:cs="B Nazanin"/>
          <w:sz w:val="24"/>
          <w:szCs w:val="24"/>
          <w:rtl/>
          <w:lang w:bidi="fa-IR"/>
        </w:rPr>
        <w:t>)</w:t>
      </w:r>
      <w:r w:rsidRPr="006C43A4">
        <w:rPr>
          <w:rFonts w:ascii="Times New Roman" w:eastAsia="Times New Roman" w:hAnsi="Times New Roman" w:cs="B Nazanin"/>
          <w:sz w:val="28"/>
          <w:szCs w:val="28"/>
          <w:rtl/>
          <w:lang w:bidi="fa-IR"/>
        </w:rPr>
        <w:t xml:space="preserve"> اغلب مورد استفاده قرار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گیرند. ضعف این نوع گیاه، افت فشار 20 تا 40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با</w:t>
      </w:r>
      <w:r>
        <w:rPr>
          <w:rFonts w:ascii="Times New Roman" w:eastAsia="Times New Roman" w:hAnsi="Times New Roman" w:cs="B Nazanin"/>
          <w:sz w:val="28"/>
          <w:szCs w:val="28"/>
          <w:rtl/>
          <w:lang w:bidi="fa-IR"/>
        </w:rPr>
        <w:t>شد، که منجر به تولید پایین تر</w:t>
      </w:r>
      <w:r w:rsidRPr="006C43A4">
        <w:rPr>
          <w:rFonts w:ascii="Times New Roman" w:eastAsia="Times New Roman" w:hAnsi="Times New Roman" w:cs="B Nazanin"/>
          <w:sz w:val="28"/>
          <w:szCs w:val="28"/>
          <w:rtl/>
          <w:lang w:bidi="fa-IR"/>
        </w:rPr>
        <w:t xml:space="preserve"> هر چاه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از این رو، </w:t>
      </w:r>
      <w:r w:rsidRPr="00A245DA">
        <w:rPr>
          <w:rFonts w:ascii="Times New Roman" w:eastAsia="Times New Roman" w:hAnsi="Times New Roman" w:cs="B Nazanin" w:hint="cs"/>
          <w:sz w:val="28"/>
          <w:szCs w:val="28"/>
          <w:rtl/>
          <w:lang w:bidi="fa-IR"/>
        </w:rPr>
        <w:t>مکان</w:t>
      </w:r>
      <w:r>
        <w:rPr>
          <w:rFonts w:ascii="Times New Roman" w:eastAsia="Times New Roman" w:hAnsi="Times New Roman" w:cs="B Nazanin" w:hint="cs"/>
          <w:sz w:val="28"/>
          <w:szCs w:val="28"/>
          <w:rtl/>
          <w:lang w:bidi="fa-IR"/>
        </w:rPr>
        <w:t>‌ها</w:t>
      </w:r>
      <w:r w:rsidRPr="00A245DA">
        <w:rPr>
          <w:rFonts w:ascii="Times New Roman" w:eastAsia="Times New Roman" w:hAnsi="Times New Roman" w:cs="B Nazanin" w:hint="cs"/>
          <w:sz w:val="28"/>
          <w:szCs w:val="28"/>
          <w:rtl/>
          <w:lang w:bidi="fa-IR"/>
        </w:rPr>
        <w:t>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مدرن از</w:t>
      </w:r>
      <w:r w:rsidRPr="006C43A4">
        <w:rPr>
          <w:rFonts w:ascii="Times New Roman" w:eastAsia="Times New Roman" w:hAnsi="Times New Roman" w:cs="B Nazanin"/>
          <w:sz w:val="28"/>
          <w:szCs w:val="28"/>
          <w:rtl/>
          <w:lang w:bidi="fa-IR"/>
        </w:rPr>
        <w:t xml:space="preserve"> واحدهای جذب سیلیکا ژل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کنند که افت فشار مشابهی را نسبت به واحدهای گلیکول دارند اما نیازمند سرمایه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بالاتری نسبت به واحدهای گلیکول و </w:t>
      </w:r>
      <w:r w:rsidRPr="006C43A4">
        <w:rPr>
          <w:rFonts w:ascii="Times New Roman" w:eastAsia="Times New Roman" w:hAnsi="Times New Roman" w:cs="B Nazanin"/>
          <w:sz w:val="24"/>
          <w:szCs w:val="24"/>
          <w:lang w:bidi="fa-IR"/>
        </w:rPr>
        <w:t>LTS</w:t>
      </w:r>
      <w:r>
        <w:rPr>
          <w:rFonts w:ascii="Times New Roman" w:eastAsia="Times New Roman" w:hAnsi="Times New Roman" w:cs="B Nazanin"/>
          <w:sz w:val="28"/>
          <w:szCs w:val="28"/>
          <w:rtl/>
          <w:lang w:bidi="fa-IR"/>
        </w:rPr>
        <w:t xml:space="preserve"> </w:t>
      </w:r>
      <w:r>
        <w:rPr>
          <w:rFonts w:ascii="Times New Roman" w:eastAsia="Times New Roman" w:hAnsi="Times New Roman" w:cs="B Nazanin" w:hint="cs"/>
          <w:sz w:val="28"/>
          <w:szCs w:val="28"/>
          <w:rtl/>
          <w:lang w:bidi="fa-IR"/>
        </w:rPr>
        <w:t>هستند</w:t>
      </w:r>
      <w:r w:rsidRPr="006C43A4">
        <w:rPr>
          <w:rFonts w:ascii="Times New Roman" w:eastAsia="Times New Roman" w:hAnsi="Times New Roman" w:cs="B Nazanin"/>
          <w:sz w:val="28"/>
          <w:szCs w:val="28"/>
          <w:rtl/>
          <w:lang w:bidi="fa-IR"/>
        </w:rPr>
        <w:t xml:space="preserve">. بنابراین آیا معیار انتخاب این است که از </w:t>
      </w:r>
      <w:r w:rsidRPr="006C43A4">
        <w:rPr>
          <w:rFonts w:ascii="Times New Roman" w:eastAsia="Times New Roman" w:hAnsi="Times New Roman" w:cs="B Nazanin"/>
          <w:sz w:val="24"/>
          <w:szCs w:val="24"/>
          <w:lang w:bidi="fa-IR"/>
        </w:rPr>
        <w:t>LTS</w:t>
      </w:r>
      <w:r w:rsidRPr="006C43A4">
        <w:rPr>
          <w:rFonts w:ascii="Times New Roman" w:eastAsia="Times New Roman" w:hAnsi="Times New Roman" w:cs="B Nazanin"/>
          <w:sz w:val="28"/>
          <w:szCs w:val="28"/>
          <w:rtl/>
          <w:lang w:bidi="fa-IR"/>
        </w:rPr>
        <w:t xml:space="preserve"> با افت فشار زیاد یا سیلیکاژل ارزان </w:t>
      </w:r>
      <w:r w:rsidRPr="00A245DA">
        <w:rPr>
          <w:rFonts w:ascii="Times New Roman" w:eastAsia="Times New Roman" w:hAnsi="Times New Roman" w:cs="B Nazanin"/>
          <w:sz w:val="28"/>
          <w:szCs w:val="28"/>
          <w:rtl/>
          <w:lang w:bidi="fa-IR"/>
        </w:rPr>
        <w:t xml:space="preserve">قیمت یا از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با</w:t>
      </w:r>
      <w:r w:rsidRPr="006C43A4">
        <w:rPr>
          <w:rFonts w:ascii="Times New Roman" w:eastAsia="Times New Roman" w:hAnsi="Times New Roman" w:cs="B Nazanin"/>
          <w:sz w:val="28"/>
          <w:szCs w:val="28"/>
          <w:rtl/>
          <w:lang w:bidi="fa-IR"/>
        </w:rPr>
        <w:t xml:space="preserve"> کاهش افت فشار</w:t>
      </w:r>
      <w:r>
        <w:rPr>
          <w:rFonts w:ascii="Times New Roman" w:eastAsia="Times New Roman" w:hAnsi="Times New Roman" w:cs="B Nazanin" w:hint="cs"/>
          <w:sz w:val="28"/>
          <w:szCs w:val="28"/>
          <w:rtl/>
          <w:lang w:bidi="fa-IR"/>
        </w:rPr>
        <w:t xml:space="preserve"> استفاده شود؟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 7-</w:t>
      </w:r>
      <w:r>
        <w:rPr>
          <w:rFonts w:ascii="Times New Roman" w:eastAsia="Times New Roman" w:hAnsi="Times New Roman" w:cs="B Nazanin"/>
          <w:sz w:val="28"/>
          <w:szCs w:val="28"/>
          <w:rtl/>
          <w:lang w:bidi="fa-IR"/>
        </w:rPr>
        <w:t xml:space="preserve">فاصله تا زیرساخت موجود </w:t>
      </w:r>
      <w:r>
        <w:rPr>
          <w:rFonts w:ascii="Times New Roman" w:eastAsia="Times New Roman" w:hAnsi="Times New Roman" w:cs="B Nazanin" w:hint="cs"/>
          <w:sz w:val="28"/>
          <w:szCs w:val="28"/>
          <w:rtl/>
          <w:lang w:bidi="fa-IR"/>
        </w:rPr>
        <w:t>در</w:t>
      </w:r>
      <w:r w:rsidRPr="006C43A4">
        <w:rPr>
          <w:rFonts w:ascii="Times New Roman" w:eastAsia="Times New Roman" w:hAnsi="Times New Roman" w:cs="B Nazanin"/>
          <w:sz w:val="28"/>
          <w:szCs w:val="28"/>
          <w:rtl/>
          <w:lang w:bidi="fa-IR"/>
        </w:rPr>
        <w:t xml:space="preserve"> بازار: از آنجا که قطر بزرگ خطوط لوله فشار بالا با ظر</w:t>
      </w:r>
      <w:r>
        <w:rPr>
          <w:rFonts w:ascii="Times New Roman" w:eastAsia="Times New Roman" w:hAnsi="Times New Roman" w:cs="B Nazanin"/>
          <w:sz w:val="28"/>
          <w:szCs w:val="28"/>
          <w:rtl/>
          <w:lang w:bidi="fa-IR"/>
        </w:rPr>
        <w:t>فیت کافی برای انتقال گاز به</w:t>
      </w:r>
      <w:r w:rsidRPr="006C43A4">
        <w:rPr>
          <w:rFonts w:ascii="Times New Roman" w:eastAsia="Times New Roman" w:hAnsi="Times New Roman" w:cs="B Nazanin"/>
          <w:sz w:val="28"/>
          <w:szCs w:val="28"/>
          <w:rtl/>
          <w:lang w:bidi="fa-IR"/>
        </w:rPr>
        <w:t xml:space="preserve"> </w:t>
      </w:r>
      <w:r w:rsidRPr="00A245DA">
        <w:rPr>
          <w:rFonts w:ascii="Times New Roman" w:eastAsia="Times New Roman" w:hAnsi="Times New Roman" w:cs="B Nazanin"/>
          <w:sz w:val="28"/>
          <w:szCs w:val="28"/>
          <w:rtl/>
          <w:lang w:bidi="fa-IR"/>
        </w:rPr>
        <w:t xml:space="preserve">تاسیسات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مورد</w:t>
      </w:r>
      <w:r w:rsidRPr="006C43A4">
        <w:rPr>
          <w:rFonts w:ascii="Times New Roman" w:eastAsia="Times New Roman" w:hAnsi="Times New Roman" w:cs="B Nazanin"/>
          <w:sz w:val="28"/>
          <w:szCs w:val="28"/>
          <w:rtl/>
          <w:lang w:bidi="fa-IR"/>
        </w:rPr>
        <w:t xml:space="preserve"> نیاز است، نزدیکی به سیستم اصلی خط لوله </w:t>
      </w:r>
      <w:r>
        <w:rPr>
          <w:rFonts w:ascii="Times New Roman" w:eastAsia="Times New Roman" w:hAnsi="Times New Roman" w:cs="B Nazanin"/>
          <w:sz w:val="28"/>
          <w:szCs w:val="28"/>
          <w:rtl/>
          <w:lang w:bidi="fa-IR"/>
        </w:rPr>
        <w:t xml:space="preserve">می‌تواند یک </w:t>
      </w:r>
      <w:r>
        <w:rPr>
          <w:rFonts w:ascii="Times New Roman" w:eastAsia="Times New Roman" w:hAnsi="Times New Roman" w:cs="B Nazanin" w:hint="cs"/>
          <w:sz w:val="28"/>
          <w:szCs w:val="28"/>
          <w:rtl/>
          <w:lang w:bidi="fa-IR"/>
        </w:rPr>
        <w:t>شرایط</w:t>
      </w:r>
      <w:r>
        <w:rPr>
          <w:rFonts w:ascii="Times New Roman" w:eastAsia="Times New Roman" w:hAnsi="Times New Roman" w:cs="B Nazanin"/>
          <w:sz w:val="28"/>
          <w:szCs w:val="28"/>
          <w:rtl/>
          <w:lang w:bidi="fa-IR"/>
        </w:rPr>
        <w:t xml:space="preserve"> اقتصادی</w:t>
      </w:r>
      <w:r>
        <w:rPr>
          <w:rFonts w:ascii="Times New Roman" w:eastAsia="Times New Roman" w:hAnsi="Times New Roman" w:cs="B Nazanin" w:hint="cs"/>
          <w:sz w:val="28"/>
          <w:szCs w:val="28"/>
          <w:rtl/>
          <w:lang w:bidi="fa-IR"/>
        </w:rPr>
        <w:t xml:space="preserve"> ویژه به وجود بیاورد</w:t>
      </w:r>
      <w:r w:rsidRPr="006C43A4">
        <w:rPr>
          <w:rFonts w:ascii="Times New Roman" w:eastAsia="Times New Roman" w:hAnsi="Times New Roman" w:cs="B Nazanin"/>
          <w:sz w:val="28"/>
          <w:szCs w:val="28"/>
          <w:rtl/>
          <w:lang w:bidi="fa-IR"/>
        </w:rPr>
        <w:t>.</w:t>
      </w:r>
    </w:p>
    <w:p w:rsidR="004779EC" w:rsidRPr="006C43A4" w:rsidRDefault="004779EC" w:rsidP="004779EC">
      <w:pPr>
        <w:pStyle w:val="Heading3"/>
        <w:rPr>
          <w:rtl/>
        </w:rPr>
      </w:pPr>
      <w:bookmarkStart w:id="23" w:name="_Toc524240907"/>
      <w:bookmarkStart w:id="24" w:name="_Toc524243137"/>
      <w:bookmarkStart w:id="25" w:name="_Toc14385816"/>
      <w:bookmarkStart w:id="26" w:name="_Toc18835899"/>
      <w:r w:rsidRPr="006C43A4">
        <w:rPr>
          <w:rtl/>
        </w:rPr>
        <w:lastRenderedPageBreak/>
        <w:t xml:space="preserve">4-3-2 </w:t>
      </w:r>
      <w:r>
        <w:rPr>
          <w:rtl/>
        </w:rPr>
        <w:t>ذخیره‌سازی</w:t>
      </w:r>
      <w:r w:rsidRPr="006C43A4">
        <w:rPr>
          <w:rtl/>
        </w:rPr>
        <w:t xml:space="preserve"> در میدان</w:t>
      </w:r>
      <w:r>
        <w:rPr>
          <w:rtl/>
        </w:rPr>
        <w:t>‌ها</w:t>
      </w:r>
      <w:r w:rsidRPr="006C43A4">
        <w:rPr>
          <w:rtl/>
        </w:rPr>
        <w:t>ی نفتی</w:t>
      </w:r>
      <w:bookmarkEnd w:id="23"/>
      <w:bookmarkEnd w:id="24"/>
      <w:bookmarkEnd w:id="25"/>
      <w:bookmarkEnd w:id="26"/>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هنگا</w:t>
      </w:r>
      <w:r>
        <w:rPr>
          <w:rFonts w:ascii="Times New Roman" w:eastAsia="Times New Roman" w:hAnsi="Times New Roman" w:cs="B Nazanin"/>
          <w:sz w:val="28"/>
          <w:szCs w:val="28"/>
          <w:rtl/>
          <w:lang w:bidi="fa-IR"/>
        </w:rPr>
        <w:t>می</w:t>
      </w:r>
      <w:r>
        <w:rPr>
          <w:rFonts w:ascii="Times New Roman" w:eastAsia="Times New Roman" w:hAnsi="Times New Roman" w:cs="B Nazanin" w:hint="cs"/>
          <w:sz w:val="28"/>
          <w:szCs w:val="28"/>
          <w:rtl/>
          <w:lang w:bidi="fa-IR"/>
        </w:rPr>
        <w:t xml:space="preserve"> </w:t>
      </w:r>
      <w:r>
        <w:rPr>
          <w:rFonts w:ascii="Times New Roman" w:eastAsia="Times New Roman" w:hAnsi="Times New Roman" w:cs="B Nazanin"/>
          <w:sz w:val="28"/>
          <w:szCs w:val="28"/>
          <w:rtl/>
          <w:lang w:bidi="fa-IR"/>
        </w:rPr>
        <w:t>‌</w:t>
      </w:r>
      <w:r w:rsidRPr="006C43A4">
        <w:rPr>
          <w:rFonts w:ascii="Times New Roman" w:eastAsia="Times New Roman" w:hAnsi="Times New Roman" w:cs="B Nazanin"/>
          <w:sz w:val="28"/>
          <w:szCs w:val="28"/>
          <w:rtl/>
          <w:lang w:bidi="fa-IR"/>
        </w:rPr>
        <w:t xml:space="preserve">که گاز در مخازن نفت ذخیره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عموما از کلاهک گاز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که در حال حاضر بالاتر از نفت </w:t>
      </w:r>
      <w:r w:rsidRPr="00A245DA">
        <w:rPr>
          <w:rFonts w:ascii="Times New Roman" w:eastAsia="Times New Roman" w:hAnsi="Times New Roman" w:cs="B Nazanin"/>
          <w:sz w:val="28"/>
          <w:szCs w:val="28"/>
          <w:rtl/>
          <w:lang w:bidi="fa-IR"/>
        </w:rPr>
        <w:t xml:space="preserve">مخزن است؛ این </w:t>
      </w:r>
      <w:r>
        <w:rPr>
          <w:rFonts w:ascii="Times New Roman" w:eastAsia="Times New Roman" w:hAnsi="Times New Roman" w:cs="B Nazanin"/>
          <w:sz w:val="28"/>
          <w:szCs w:val="28"/>
          <w:rtl/>
          <w:lang w:bidi="fa-IR"/>
        </w:rPr>
        <w:t>می‌تواند</w:t>
      </w:r>
      <w:r w:rsidRPr="00A245DA">
        <w:rPr>
          <w:rFonts w:ascii="Times New Roman" w:eastAsia="Times New Roman" w:hAnsi="Times New Roman" w:cs="B Nazanin"/>
          <w:sz w:val="28"/>
          <w:szCs w:val="28"/>
          <w:rtl/>
          <w:lang w:bidi="fa-IR"/>
        </w:rPr>
        <w:t xml:space="preserve"> سرپوش گاز اولیه یا یک تولید ثانویه در تولید نفت باشد. رفتار چنین تاسیسات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بسیار شبیه به تاسیسات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گاز</w:t>
      </w:r>
      <w:r w:rsidRPr="00A245DA">
        <w:rPr>
          <w:rFonts w:ascii="Times New Roman" w:eastAsia="Times New Roman" w:hAnsi="Times New Roman" w:cs="B Nazanin" w:hint="cs"/>
          <w:sz w:val="28"/>
          <w:szCs w:val="28"/>
          <w:rtl/>
          <w:lang w:bidi="fa-IR"/>
        </w:rPr>
        <w:t>ی</w:t>
      </w:r>
      <w:r w:rsidRPr="00A245DA">
        <w:rPr>
          <w:rFonts w:ascii="Times New Roman" w:eastAsia="Times New Roman" w:hAnsi="Times New Roman" w:cs="B Nazanin"/>
          <w:sz w:val="28"/>
          <w:szCs w:val="28"/>
          <w:rtl/>
          <w:lang w:bidi="fa-IR"/>
        </w:rPr>
        <w:t xml:space="preserve"> است. مزایایی که کلاهک گازی مخزن نفتی به عنوان منطقه ذخیره ساز دارد این است که ممکن است </w:t>
      </w:r>
      <w:r w:rsidRPr="00A245DA">
        <w:rPr>
          <w:rFonts w:ascii="Times New Roman" w:eastAsia="Times New Roman" w:hAnsi="Times New Roman" w:cs="B Nazanin" w:hint="cs"/>
          <w:sz w:val="28"/>
          <w:szCs w:val="28"/>
          <w:rtl/>
          <w:lang w:bidi="fa-IR"/>
        </w:rPr>
        <w:t xml:space="preserve">در </w:t>
      </w:r>
      <w:r w:rsidRPr="00A245DA">
        <w:rPr>
          <w:rFonts w:ascii="Times New Roman" w:eastAsia="Times New Roman" w:hAnsi="Times New Roman" w:cs="B Nazanin"/>
          <w:sz w:val="28"/>
          <w:szCs w:val="28"/>
          <w:rtl/>
          <w:lang w:bidi="fa-IR"/>
        </w:rPr>
        <w:t>بعضی</w:t>
      </w:r>
      <w:r>
        <w:rPr>
          <w:rFonts w:ascii="Times New Roman" w:eastAsia="Times New Roman" w:hAnsi="Times New Roman" w:cs="B Nazanin"/>
          <w:sz w:val="28"/>
          <w:szCs w:val="28"/>
          <w:rtl/>
          <w:lang w:bidi="fa-IR"/>
        </w:rPr>
        <w:t xml:space="preserve"> از دوره‌ها بازده نفت در مقایسه با زمانی که هیچ ذخ</w:t>
      </w:r>
      <w:r w:rsidRPr="006C43A4">
        <w:rPr>
          <w:rFonts w:ascii="Times New Roman" w:eastAsia="Times New Roman" w:hAnsi="Times New Roman" w:cs="B Nazanin"/>
          <w:sz w:val="28"/>
          <w:szCs w:val="28"/>
          <w:rtl/>
          <w:lang w:bidi="fa-IR"/>
        </w:rPr>
        <w:t>ی</w:t>
      </w:r>
      <w:r>
        <w:rPr>
          <w:rFonts w:ascii="Times New Roman" w:eastAsia="Times New Roman" w:hAnsi="Times New Roman" w:cs="B Nazanin" w:hint="cs"/>
          <w:sz w:val="28"/>
          <w:szCs w:val="28"/>
          <w:rtl/>
          <w:lang w:bidi="fa-IR"/>
        </w:rPr>
        <w:t>ره</w:t>
      </w:r>
      <w:r w:rsidRPr="006C43A4">
        <w:rPr>
          <w:rFonts w:ascii="Times New Roman" w:eastAsia="Times New Roman" w:hAnsi="Times New Roman" w:cs="B Nazanin"/>
          <w:sz w:val="28"/>
          <w:szCs w:val="28"/>
          <w:rtl/>
          <w:lang w:bidi="fa-IR"/>
        </w:rPr>
        <w:t xml:space="preserve"> گازی</w:t>
      </w:r>
      <w:r>
        <w:rPr>
          <w:rFonts w:ascii="Times New Roman" w:eastAsia="Times New Roman" w:hAnsi="Times New Roman" w:cs="B Nazanin"/>
          <w:sz w:val="28"/>
          <w:szCs w:val="28"/>
          <w:rtl/>
          <w:lang w:bidi="fa-IR"/>
        </w:rPr>
        <w:t xml:space="preserve"> </w:t>
      </w:r>
      <w:r>
        <w:rPr>
          <w:rFonts w:ascii="Times New Roman" w:eastAsia="Times New Roman" w:hAnsi="Times New Roman" w:cs="B Nazanin" w:hint="cs"/>
          <w:sz w:val="28"/>
          <w:szCs w:val="28"/>
          <w:rtl/>
          <w:lang w:bidi="fa-IR"/>
        </w:rPr>
        <w:t>وجود ندارد</w:t>
      </w:r>
      <w:r w:rsidRPr="006C43A4">
        <w:rPr>
          <w:rFonts w:ascii="Times New Roman" w:eastAsia="Times New Roman" w:hAnsi="Times New Roman" w:cs="B Nazanin"/>
          <w:sz w:val="28"/>
          <w:szCs w:val="28"/>
          <w:rtl/>
          <w:lang w:bidi="fa-IR"/>
        </w:rPr>
        <w:t xml:space="preserve">، افزایش یابد. در هنگام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فشار متوسط </w:t>
      </w:r>
      <w:r w:rsidRPr="006C43A4">
        <w:rPr>
          <w:rFonts w:ascii="Times New Roman" w:eastAsia="Times New Roman" w:hAnsi="Times New Roman" w:cs="Times New Roman"/>
          <w:sz w:val="28"/>
          <w:szCs w:val="28"/>
          <w:rtl/>
          <w:lang w:bidi="fa-IR"/>
        </w:rPr>
        <w:t>​​</w:t>
      </w:r>
      <w:r w:rsidRPr="006C43A4">
        <w:rPr>
          <w:rFonts w:ascii="Times New Roman" w:eastAsia="Times New Roman" w:hAnsi="Times New Roman" w:cs="B Nazanin"/>
          <w:sz w:val="28"/>
          <w:szCs w:val="28"/>
          <w:rtl/>
          <w:lang w:bidi="fa-IR"/>
        </w:rPr>
        <w:t xml:space="preserve">در مخزن حفظ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w:t>
      </w:r>
      <w:r>
        <w:rPr>
          <w:rFonts w:ascii="Times New Roman" w:eastAsia="Times New Roman" w:hAnsi="Times New Roman" w:cs="B Nazanin"/>
          <w:sz w:val="28"/>
          <w:szCs w:val="28"/>
          <w:rtl/>
          <w:lang w:bidi="fa-IR"/>
        </w:rPr>
        <w:t>در حا</w:t>
      </w:r>
      <w:r>
        <w:rPr>
          <w:rFonts w:ascii="Times New Roman" w:eastAsia="Times New Roman" w:hAnsi="Times New Roman" w:cs="B Nazanin" w:hint="cs"/>
          <w:sz w:val="28"/>
          <w:szCs w:val="28"/>
          <w:rtl/>
          <w:lang w:bidi="fa-IR"/>
        </w:rPr>
        <w:t xml:space="preserve">لت </w:t>
      </w:r>
      <w:r>
        <w:rPr>
          <w:rFonts w:ascii="Times New Roman" w:eastAsia="Times New Roman" w:hAnsi="Times New Roman" w:cs="B Nazanin"/>
          <w:sz w:val="28"/>
          <w:szCs w:val="28"/>
          <w:rtl/>
          <w:lang w:bidi="fa-IR"/>
        </w:rPr>
        <w:t>تولید چاه‌های با نسبت نفت</w:t>
      </w:r>
      <w:r>
        <w:rPr>
          <w:rFonts w:ascii="Times New Roman" w:eastAsia="Times New Roman" w:hAnsi="Times New Roman" w:cs="B Nazanin" w:hint="cs"/>
          <w:sz w:val="28"/>
          <w:szCs w:val="28"/>
          <w:rtl/>
          <w:lang w:bidi="fa-IR"/>
        </w:rPr>
        <w:t xml:space="preserve"> به</w:t>
      </w:r>
      <w:r w:rsidRPr="006C43A4">
        <w:rPr>
          <w:rFonts w:ascii="Times New Roman" w:eastAsia="Times New Roman" w:hAnsi="Times New Roman" w:cs="B Nazanin"/>
          <w:sz w:val="28"/>
          <w:szCs w:val="28"/>
          <w:rtl/>
          <w:lang w:bidi="fa-IR"/>
        </w:rPr>
        <w:t xml:space="preserve"> گاز بالا (</w:t>
      </w:r>
      <w:r w:rsidRPr="006C43A4">
        <w:rPr>
          <w:rFonts w:ascii="Times New Roman" w:eastAsia="Times New Roman" w:hAnsi="Times New Roman" w:cs="B Nazanin"/>
          <w:sz w:val="24"/>
          <w:szCs w:val="24"/>
          <w:lang w:bidi="fa-IR"/>
        </w:rPr>
        <w:t>GOR</w:t>
      </w:r>
      <w:r>
        <w:rPr>
          <w:rFonts w:ascii="Times New Roman" w:eastAsia="Times New Roman" w:hAnsi="Times New Roman" w:cs="B Nazanin"/>
          <w:sz w:val="28"/>
          <w:szCs w:val="28"/>
          <w:rtl/>
          <w:lang w:bidi="fa-IR"/>
        </w:rPr>
        <w:t>) نیازی به بستن ندارد</w:t>
      </w:r>
      <w:r>
        <w:rPr>
          <w:rFonts w:ascii="Times New Roman" w:eastAsia="Times New Roman" w:hAnsi="Times New Roman" w:cs="B Nazanin" w:hint="cs"/>
          <w:sz w:val="28"/>
          <w:szCs w:val="28"/>
          <w:rtl/>
          <w:lang w:bidi="fa-IR"/>
        </w:rPr>
        <w:t xml:space="preserve"> و </w:t>
      </w:r>
      <w:r w:rsidRPr="006C43A4">
        <w:rPr>
          <w:rFonts w:ascii="Times New Roman" w:eastAsia="Times New Roman" w:hAnsi="Times New Roman" w:cs="B Nazanin"/>
          <w:sz w:val="28"/>
          <w:szCs w:val="28"/>
          <w:rtl/>
          <w:lang w:bidi="fa-IR"/>
        </w:rPr>
        <w:t xml:space="preserve">در عوض گاز </w:t>
      </w:r>
      <w:r>
        <w:rPr>
          <w:rFonts w:ascii="Times New Roman" w:eastAsia="Times New Roman" w:hAnsi="Times New Roman" w:cs="B Nazanin"/>
          <w:sz w:val="28"/>
          <w:szCs w:val="28"/>
          <w:rtl/>
          <w:lang w:bidi="fa-IR"/>
        </w:rPr>
        <w:t>اضافی را می‌توان دوباره تزریق ک</w:t>
      </w:r>
      <w:r>
        <w:rPr>
          <w:rFonts w:ascii="Times New Roman" w:eastAsia="Times New Roman" w:hAnsi="Times New Roman" w:cs="B Nazanin" w:hint="cs"/>
          <w:sz w:val="28"/>
          <w:szCs w:val="28"/>
          <w:rtl/>
          <w:lang w:bidi="fa-IR"/>
        </w:rPr>
        <w:t>نن</w:t>
      </w:r>
      <w:r w:rsidRPr="006C43A4">
        <w:rPr>
          <w:rFonts w:ascii="Times New Roman" w:eastAsia="Times New Roman" w:hAnsi="Times New Roman" w:cs="B Nazanin"/>
          <w:sz w:val="28"/>
          <w:szCs w:val="28"/>
          <w:rtl/>
          <w:lang w:bidi="fa-IR"/>
        </w:rPr>
        <w:t>د و یا در چاه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با  </w:t>
      </w:r>
      <w:r w:rsidRPr="006C43A4">
        <w:rPr>
          <w:rFonts w:ascii="Times New Roman" w:eastAsia="Times New Roman" w:hAnsi="Times New Roman" w:cs="B Nazanin"/>
          <w:sz w:val="24"/>
          <w:szCs w:val="24"/>
          <w:lang w:bidi="fa-IR"/>
        </w:rPr>
        <w:t>GOR</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بالا</w:t>
      </w:r>
      <w:r>
        <w:rPr>
          <w:rFonts w:ascii="Times New Roman" w:eastAsia="Times New Roman" w:hAnsi="Times New Roman" w:cs="B Nazanin" w:hint="cs"/>
          <w:sz w:val="28"/>
          <w:szCs w:val="28"/>
          <w:rtl/>
          <w:lang w:bidi="fa-IR"/>
        </w:rPr>
        <w:t xml:space="preserve"> </w:t>
      </w:r>
      <w:r w:rsidRPr="00A245DA">
        <w:rPr>
          <w:rFonts w:ascii="Times New Roman" w:eastAsia="Times New Roman" w:hAnsi="Times New Roman" w:cs="B Nazanin"/>
          <w:sz w:val="28"/>
          <w:szCs w:val="28"/>
          <w:rtl/>
          <w:lang w:bidi="fa-IR"/>
        </w:rPr>
        <w:t xml:space="preserve">که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Pr>
          <w:rFonts w:ascii="Times New Roman" w:eastAsia="Times New Roman" w:hAnsi="Times New Roman" w:cs="B Nazanin"/>
          <w:sz w:val="24"/>
          <w:szCs w:val="24"/>
          <w:rtl/>
          <w:lang w:bidi="fa-IR"/>
        </w:rPr>
        <w:t xml:space="preserve"> </w:t>
      </w:r>
      <w:r>
        <w:rPr>
          <w:rFonts w:ascii="Times New Roman" w:eastAsia="Times New Roman" w:hAnsi="Times New Roman" w:cs="B Nazanin"/>
          <w:sz w:val="28"/>
          <w:szCs w:val="28"/>
          <w:rtl/>
          <w:lang w:bidi="fa-IR"/>
        </w:rPr>
        <w:t>در حا</w:t>
      </w:r>
      <w:r>
        <w:rPr>
          <w:rFonts w:ascii="Times New Roman" w:eastAsia="Times New Roman" w:hAnsi="Times New Roman" w:cs="B Nazanin" w:hint="cs"/>
          <w:sz w:val="28"/>
          <w:szCs w:val="28"/>
          <w:rtl/>
          <w:lang w:bidi="fa-IR"/>
        </w:rPr>
        <w:t xml:space="preserve">ل خروج </w:t>
      </w:r>
      <w:r w:rsidRPr="006C43A4">
        <w:rPr>
          <w:rFonts w:ascii="Times New Roman" w:eastAsia="Times New Roman" w:hAnsi="Times New Roman" w:cs="B Nazanin"/>
          <w:sz w:val="28"/>
          <w:szCs w:val="28"/>
          <w:rtl/>
          <w:lang w:bidi="fa-IR"/>
        </w:rPr>
        <w:t xml:space="preserve">است، تولید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مخازن نفت بدون سرپوش گاز اولیه نیز برای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پر شدن حجم گاز نازل</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و گاز مخزن سال</w:t>
      </w:r>
      <w:r>
        <w:rPr>
          <w:rFonts w:ascii="Times New Roman" w:eastAsia="Times New Roman" w:hAnsi="Times New Roman" w:cs="B Nazanin" w:hint="cs"/>
          <w:sz w:val="28"/>
          <w:szCs w:val="28"/>
          <w:rtl/>
          <w:lang w:bidi="fa-IR"/>
        </w:rPr>
        <w:t>‌ها</w:t>
      </w:r>
      <w:r w:rsidRPr="006C43A4">
        <w:rPr>
          <w:rFonts w:ascii="Times New Roman" w:eastAsia="Times New Roman" w:hAnsi="Times New Roman" w:cs="B Nazanin"/>
          <w:sz w:val="28"/>
          <w:szCs w:val="28"/>
          <w:rtl/>
          <w:lang w:bidi="fa-IR"/>
        </w:rPr>
        <w:t xml:space="preserve"> طول مي کشد، زيرا گاز هنگام توليد نیاز </w:t>
      </w:r>
      <w:r>
        <w:rPr>
          <w:rFonts w:ascii="Times New Roman" w:eastAsia="Times New Roman" w:hAnsi="Times New Roman" w:cs="B Nazanin"/>
          <w:sz w:val="28"/>
          <w:szCs w:val="28"/>
          <w:rtl/>
          <w:lang w:bidi="fa-IR"/>
        </w:rPr>
        <w:t xml:space="preserve">به جابجايي </w:t>
      </w:r>
      <w:r>
        <w:rPr>
          <w:rFonts w:ascii="Times New Roman" w:eastAsia="Times New Roman" w:hAnsi="Times New Roman" w:cs="B Nazanin" w:hint="cs"/>
          <w:sz w:val="28"/>
          <w:szCs w:val="28"/>
          <w:rtl/>
          <w:lang w:bidi="fa-IR"/>
        </w:rPr>
        <w:t>نفت</w:t>
      </w:r>
      <w:r w:rsidRPr="006C43A4">
        <w:rPr>
          <w:rFonts w:ascii="Times New Roman" w:eastAsia="Times New Roman" w:hAnsi="Times New Roman" w:cs="B Nazanin"/>
          <w:sz w:val="28"/>
          <w:szCs w:val="28"/>
          <w:rtl/>
          <w:lang w:bidi="fa-IR"/>
        </w:rPr>
        <w:t xml:space="preserve"> دارد. در این مخازن، احتراق گاز به توجه ویژه ای نیاز</w:t>
      </w:r>
      <w:r>
        <w:rPr>
          <w:rFonts w:ascii="Times New Roman" w:eastAsia="Times New Roman" w:hAnsi="Times New Roman" w:cs="B Nazanin"/>
          <w:sz w:val="28"/>
          <w:szCs w:val="28"/>
          <w:rtl/>
          <w:lang w:bidi="fa-IR"/>
        </w:rPr>
        <w:t xml:space="preserve"> دارد. اگر چه</w:t>
      </w:r>
      <w:r w:rsidRPr="006C43A4">
        <w:rPr>
          <w:rFonts w:ascii="Times New Roman" w:eastAsia="Times New Roman" w:hAnsi="Times New Roman" w:cs="B Nazanin"/>
          <w:sz w:val="28"/>
          <w:szCs w:val="28"/>
          <w:rtl/>
          <w:lang w:bidi="fa-IR"/>
        </w:rPr>
        <w:t xml:space="preserve"> مخزن قادر به تجمع نفت است اما این امر لزوما به این معنی نیست که </w:t>
      </w:r>
      <w:r>
        <w:rPr>
          <w:rFonts w:ascii="Times New Roman" w:eastAsia="Times New Roman" w:hAnsi="Times New Roman" w:cs="B Nazanin"/>
          <w:sz w:val="28"/>
          <w:szCs w:val="28"/>
          <w:rtl/>
          <w:lang w:bidi="fa-IR"/>
        </w:rPr>
        <w:t>می‌تواند</w:t>
      </w:r>
      <w:r w:rsidRPr="006C43A4">
        <w:rPr>
          <w:rFonts w:ascii="Times New Roman" w:eastAsia="Times New Roman" w:hAnsi="Times New Roman" w:cs="B Nazanin"/>
          <w:sz w:val="28"/>
          <w:szCs w:val="28"/>
          <w:rtl/>
          <w:lang w:bidi="fa-IR"/>
        </w:rPr>
        <w:t xml:space="preserve"> گاز را حتی در همان فشار نیز داشته باشد. در بعضی موارد عدم وجود یک کلاهک گاز اولیه ممکن است توسط یک کاپروک که به گاز نفوذ کرده است، نه به نفت، ایجاد شود. هر گونه </w:t>
      </w:r>
      <w:r>
        <w:rPr>
          <w:rFonts w:ascii="Times New Roman" w:eastAsia="Times New Roman" w:hAnsi="Times New Roman" w:cs="B Nazanin"/>
          <w:sz w:val="28"/>
          <w:szCs w:val="28"/>
          <w:rtl/>
          <w:lang w:bidi="fa-IR"/>
        </w:rPr>
        <w:t>گاز آزاد</w:t>
      </w:r>
      <w:r>
        <w:rPr>
          <w:rFonts w:ascii="Times New Roman" w:eastAsia="Times New Roman" w:hAnsi="Times New Roman" w:cs="B Nazanin" w:hint="cs"/>
          <w:sz w:val="28"/>
          <w:szCs w:val="28"/>
          <w:rtl/>
          <w:lang w:bidi="fa-IR"/>
        </w:rPr>
        <w:t>ی که</w:t>
      </w:r>
      <w:r>
        <w:rPr>
          <w:rFonts w:ascii="Times New Roman" w:eastAsia="Times New Roman" w:hAnsi="Times New Roman" w:cs="B Nazanin"/>
          <w:sz w:val="28"/>
          <w:szCs w:val="28"/>
          <w:rtl/>
          <w:lang w:bidi="fa-IR"/>
        </w:rPr>
        <w:t xml:space="preserve"> در مخزن</w:t>
      </w:r>
      <w:r>
        <w:rPr>
          <w:rFonts w:ascii="Times New Roman" w:eastAsia="Times New Roman" w:hAnsi="Times New Roman" w:cs="B Nazanin" w:hint="cs"/>
          <w:sz w:val="28"/>
          <w:szCs w:val="28"/>
          <w:rtl/>
          <w:lang w:bidi="fa-IR"/>
        </w:rPr>
        <w:t xml:space="preserve"> مهاجرت</w:t>
      </w:r>
      <w:r w:rsidRPr="006C43A4">
        <w:rPr>
          <w:rFonts w:ascii="Times New Roman" w:eastAsia="Times New Roman" w:hAnsi="Times New Roman" w:cs="B Nazanin"/>
          <w:sz w:val="28"/>
          <w:szCs w:val="28"/>
          <w:rtl/>
          <w:lang w:bidi="fa-IR"/>
        </w:rPr>
        <w:t xml:space="preserve"> ک</w:t>
      </w:r>
      <w:r>
        <w:rPr>
          <w:rFonts w:ascii="Times New Roman" w:eastAsia="Times New Roman" w:hAnsi="Times New Roman" w:cs="B Nazanin"/>
          <w:sz w:val="28"/>
          <w:szCs w:val="28"/>
          <w:rtl/>
          <w:lang w:bidi="fa-IR"/>
        </w:rPr>
        <w:t>رده است نشانه</w:t>
      </w:r>
      <w:r>
        <w:rPr>
          <w:rFonts w:ascii="Times New Roman" w:eastAsia="Times New Roman" w:hAnsi="Times New Roman" w:cs="Calibri" w:hint="cs"/>
          <w:sz w:val="28"/>
          <w:szCs w:val="28"/>
          <w:rtl/>
          <w:lang w:bidi="fa-IR"/>
        </w:rPr>
        <w:t>‌</w:t>
      </w:r>
      <w:r>
        <w:rPr>
          <w:rFonts w:ascii="Times New Roman" w:eastAsia="Times New Roman" w:hAnsi="Times New Roman" w:cs="B Nazanin"/>
          <w:sz w:val="28"/>
          <w:szCs w:val="28"/>
          <w:rtl/>
          <w:lang w:bidi="fa-IR"/>
        </w:rPr>
        <w:t>ای از چنین وضعیتی</w:t>
      </w:r>
      <w:r>
        <w:rPr>
          <w:rFonts w:ascii="Times New Roman" w:eastAsia="Times New Roman" w:hAnsi="Times New Roman" w:cs="B Nazanin" w:hint="cs"/>
          <w:sz w:val="28"/>
          <w:szCs w:val="28"/>
          <w:rtl/>
          <w:lang w:bidi="fa-IR"/>
        </w:rPr>
        <w:t xml:space="preserve"> و</w:t>
      </w:r>
      <w:r w:rsidRPr="006C43A4">
        <w:rPr>
          <w:rFonts w:ascii="Times New Roman" w:eastAsia="Times New Roman" w:hAnsi="Times New Roman" w:cs="B Nazanin"/>
          <w:sz w:val="28"/>
          <w:szCs w:val="28"/>
          <w:rtl/>
          <w:lang w:bidi="fa-IR"/>
        </w:rPr>
        <w:t xml:space="preserve"> حضور پلاسمای گاز در پایین تشکیلات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باشد.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علاوه بر این، اگر چه چاه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قدی</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در میدان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گازی  برای محدود کردن گاز در مخازن مختلف طراحی شده است اما این امر در زمینه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نفت همیشه مورد توجه نیست. از این رو در میدان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نفتی وضعیت مکانیکی چاه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قدی</w:t>
      </w:r>
      <w:r>
        <w:rPr>
          <w:rFonts w:ascii="Times New Roman" w:eastAsia="Times New Roman" w:hAnsi="Times New Roman" w:cs="B Nazanin"/>
          <w:sz w:val="28"/>
          <w:szCs w:val="28"/>
          <w:rtl/>
          <w:lang w:bidi="fa-IR"/>
        </w:rPr>
        <w:t>می</w:t>
      </w:r>
      <w:r>
        <w:rPr>
          <w:rFonts w:ascii="Times New Roman" w:eastAsia="Times New Roman" w:hAnsi="Times New Roman" w:cs="B Nazanin" w:hint="cs"/>
          <w:sz w:val="28"/>
          <w:szCs w:val="28"/>
          <w:rtl/>
          <w:lang w:bidi="fa-IR"/>
        </w:rPr>
        <w:t xml:space="preserve"> </w:t>
      </w:r>
      <w:r>
        <w:rPr>
          <w:rFonts w:ascii="Times New Roman" w:eastAsia="Times New Roman" w:hAnsi="Times New Roman" w:cs="B Nazanin"/>
          <w:sz w:val="28"/>
          <w:szCs w:val="28"/>
          <w:rtl/>
          <w:lang w:bidi="fa-IR"/>
        </w:rPr>
        <w:t>‌می‌تواند</w:t>
      </w:r>
      <w:r w:rsidRPr="006C43A4">
        <w:rPr>
          <w:rFonts w:ascii="Times New Roman" w:eastAsia="Times New Roman" w:hAnsi="Times New Roman" w:cs="B Nazanin"/>
          <w:sz w:val="28"/>
          <w:szCs w:val="28"/>
          <w:rtl/>
          <w:lang w:bidi="fa-IR"/>
        </w:rPr>
        <w:t xml:space="preserve"> خطرات مه</w:t>
      </w:r>
      <w:r>
        <w:rPr>
          <w:rFonts w:ascii="Times New Roman" w:eastAsia="Times New Roman" w:hAnsi="Times New Roman" w:cs="B Nazanin"/>
          <w:sz w:val="28"/>
          <w:szCs w:val="28"/>
          <w:rtl/>
          <w:lang w:bidi="fa-IR"/>
        </w:rPr>
        <w:t>می‌</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را برای مهار گاز ایجاد کند که ممکن است در میدان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گازی نیز وجود داشته باشد.</w:t>
      </w:r>
    </w:p>
    <w:p w:rsidR="004779EC" w:rsidRPr="006C43A4" w:rsidRDefault="004779EC" w:rsidP="004779EC">
      <w:pPr>
        <w:pStyle w:val="Heading3"/>
        <w:rPr>
          <w:rtl/>
        </w:rPr>
      </w:pPr>
      <w:bookmarkStart w:id="27" w:name="_Toc524240908"/>
      <w:bookmarkStart w:id="28" w:name="_Toc524243138"/>
      <w:bookmarkStart w:id="29" w:name="_Toc14385817"/>
      <w:bookmarkStart w:id="30" w:name="_Toc18835900"/>
      <w:r w:rsidRPr="006C43A4">
        <w:rPr>
          <w:rtl/>
        </w:rPr>
        <w:t xml:space="preserve">4-3-3 </w:t>
      </w:r>
      <w:r>
        <w:rPr>
          <w:rtl/>
        </w:rPr>
        <w:t>ذخیره‌سازی</w:t>
      </w:r>
      <w:r w:rsidRPr="006C43A4">
        <w:rPr>
          <w:rtl/>
        </w:rPr>
        <w:t xml:space="preserve"> در سفره آبی زیرزمینی</w:t>
      </w:r>
      <w:bookmarkEnd w:id="27"/>
      <w:bookmarkEnd w:id="28"/>
      <w:bookmarkEnd w:id="29"/>
      <w:bookmarkEnd w:id="30"/>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سفره آب زیرزمینی یک مخزن متخلخل پر از آب است (به طور کلی شور است). با تزریق گاز به این مخزن،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توان آن را به مخزن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تبدیل کرد. هنگا</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که این مخازن عمل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کنند، رفتار و عملیاتشان مشابه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در مخازن گاز است. با این حال، هنگام انتخاب یک سفره آب </w:t>
      </w:r>
      <w:r w:rsidRPr="00A245DA">
        <w:rPr>
          <w:rFonts w:ascii="Times New Roman" w:eastAsia="Times New Roman" w:hAnsi="Times New Roman" w:cs="B Nazanin"/>
          <w:sz w:val="28"/>
          <w:szCs w:val="28"/>
          <w:rtl/>
          <w:lang w:bidi="fa-IR"/>
        </w:rPr>
        <w:t xml:space="preserve">زیرزمینی برای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 </w:t>
      </w:r>
      <w:r w:rsidRPr="00A245DA">
        <w:rPr>
          <w:rFonts w:ascii="Times New Roman" w:eastAsia="Times New Roman" w:hAnsi="Times New Roman" w:cs="B Nazanin" w:hint="cs"/>
          <w:sz w:val="28"/>
          <w:szCs w:val="28"/>
          <w:rtl/>
          <w:lang w:bidi="fa-IR"/>
        </w:rPr>
        <w:t>مکان</w:t>
      </w:r>
      <w:r>
        <w:rPr>
          <w:rFonts w:ascii="Times New Roman" w:eastAsia="Times New Roman" w:hAnsi="Times New Roman" w:cs="B Nazanin" w:hint="cs"/>
          <w:sz w:val="28"/>
          <w:szCs w:val="28"/>
          <w:rtl/>
          <w:lang w:bidi="fa-IR"/>
        </w:rPr>
        <w:t>‌ها</w:t>
      </w:r>
      <w:r w:rsidRPr="00A245DA">
        <w:rPr>
          <w:rFonts w:ascii="Times New Roman" w:eastAsia="Times New Roman" w:hAnsi="Times New Roman" w:cs="B Nazanin" w:hint="cs"/>
          <w:sz w:val="28"/>
          <w:szCs w:val="28"/>
          <w:rtl/>
          <w:lang w:bidi="fa-IR"/>
        </w:rPr>
        <w:t>ی</w:t>
      </w:r>
      <w:r w:rsidRPr="00A245DA">
        <w:rPr>
          <w:rFonts w:ascii="Times New Roman" w:eastAsia="Times New Roman" w:hAnsi="Times New Roman" w:cs="B Nazanin"/>
          <w:sz w:val="28"/>
          <w:szCs w:val="28"/>
          <w:rtl/>
          <w:lang w:bidi="fa-IR"/>
        </w:rPr>
        <w:t xml:space="preserve"> دیگری نیاز به توجه دارند</w:t>
      </w:r>
      <w:r w:rsidRPr="00A245DA">
        <w:rPr>
          <w:rFonts w:ascii="Times New Roman" w:eastAsia="Times New Roman" w:hAnsi="Times New Roman" w:cs="B Nazanin" w:hint="cs"/>
          <w:sz w:val="28"/>
          <w:szCs w:val="28"/>
          <w:rtl/>
          <w:lang w:bidi="fa-IR"/>
        </w:rPr>
        <w:t xml:space="preserve"> که</w:t>
      </w:r>
      <w:r w:rsidRPr="00A245DA">
        <w:rPr>
          <w:rFonts w:ascii="Times New Roman" w:eastAsia="Times New Roman" w:hAnsi="Times New Roman" w:cs="B Nazanin"/>
          <w:sz w:val="28"/>
          <w:szCs w:val="28"/>
          <w:rtl/>
          <w:lang w:bidi="fa-IR"/>
        </w:rPr>
        <w:t xml:space="preserve"> ناتوانایی مخزن برای ذخیره گاز وجود دارد. اگرچه</w:t>
      </w:r>
      <w:r w:rsidRPr="006C43A4">
        <w:rPr>
          <w:rFonts w:ascii="Times New Roman" w:eastAsia="Times New Roman" w:hAnsi="Times New Roman" w:cs="B Nazanin"/>
          <w:sz w:val="28"/>
          <w:szCs w:val="28"/>
          <w:rtl/>
          <w:lang w:bidi="fa-IR"/>
        </w:rPr>
        <w:t xml:space="preserve"> برای میدان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گازی این توانایی چندین سال پیش به اثبات رسیده است، اما برای یک سفره آب زیرزمینی، ایجاد محدودیت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کند. از طرف دیگر، این مورد نیاز به تجزیه و تحلیل</w:t>
      </w:r>
      <w:r>
        <w:rPr>
          <w:rFonts w:ascii="Times New Roman" w:eastAsia="Times New Roman" w:hAnsi="Times New Roman" w:cs="B Nazanin"/>
          <w:sz w:val="28"/>
          <w:szCs w:val="28"/>
          <w:rtl/>
          <w:lang w:bidi="fa-IR"/>
        </w:rPr>
        <w:t xml:space="preserve"> هسته ویژه ای در آزمایشات تزریق</w:t>
      </w:r>
      <w:r>
        <w:rPr>
          <w:rFonts w:ascii="Times New Roman" w:eastAsia="Times New Roman" w:hAnsi="Times New Roman" w:cs="B Nazanin" w:hint="cs"/>
          <w:sz w:val="28"/>
          <w:szCs w:val="28"/>
          <w:rtl/>
          <w:lang w:bidi="fa-IR"/>
        </w:rPr>
        <w:t xml:space="preserve"> کاپروک </w:t>
      </w:r>
      <w:r w:rsidRPr="006C43A4">
        <w:rPr>
          <w:rFonts w:ascii="Times New Roman" w:eastAsia="Times New Roman" w:hAnsi="Times New Roman" w:cs="B Nazanin"/>
          <w:sz w:val="28"/>
          <w:szCs w:val="28"/>
          <w:rtl/>
          <w:lang w:bidi="fa-IR"/>
        </w:rPr>
        <w:t xml:space="preserve">و </w:t>
      </w:r>
      <w:r w:rsidRPr="00A245DA">
        <w:rPr>
          <w:rFonts w:ascii="Times New Roman" w:eastAsia="Times New Roman" w:hAnsi="Times New Roman" w:cs="B Nazanin" w:hint="cs"/>
          <w:sz w:val="28"/>
          <w:szCs w:val="28"/>
          <w:rtl/>
          <w:lang w:bidi="fa-IR"/>
        </w:rPr>
        <w:lastRenderedPageBreak/>
        <w:t>گاز</w:t>
      </w:r>
      <w:r>
        <w:rPr>
          <w:rFonts w:ascii="Times New Roman" w:eastAsia="Times New Roman" w:hAnsi="Times New Roman" w:cs="B Nazanin" w:hint="cs"/>
          <w:sz w:val="24"/>
          <w:szCs w:val="24"/>
          <w:rtl/>
          <w:lang w:bidi="fa-IR"/>
        </w:rPr>
        <w:t xml:space="preserve"> </w:t>
      </w:r>
      <w:r>
        <w:rPr>
          <w:rFonts w:ascii="Times New Roman" w:eastAsia="Times New Roman" w:hAnsi="Times New Roman" w:cs="B Nazanin"/>
          <w:sz w:val="28"/>
          <w:szCs w:val="28"/>
          <w:rtl/>
          <w:lang w:bidi="fa-IR"/>
        </w:rPr>
        <w:t>است.</w:t>
      </w:r>
      <w:r w:rsidRPr="006C43A4">
        <w:rPr>
          <w:rFonts w:ascii="Times New Roman" w:eastAsia="Times New Roman" w:hAnsi="Times New Roman" w:cs="B Nazanin"/>
          <w:sz w:val="28"/>
          <w:szCs w:val="28"/>
          <w:rtl/>
          <w:lang w:bidi="fa-IR"/>
        </w:rPr>
        <w:t xml:space="preserve"> فشار در مخازن گاز بسیار زیاد است و اغلب به فشار مخزن اصلی محدود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در یک سفره آب زیرزمینی، فشار باید از فشار اصلی بالاتر باشد تا بتواند هر گازی را تزریق کنند. علاوه بر این، </w:t>
      </w:r>
      <w:r>
        <w:rPr>
          <w:rFonts w:ascii="Times New Roman" w:eastAsia="Times New Roman" w:hAnsi="Times New Roman" w:cs="B Nazanin"/>
          <w:sz w:val="28"/>
          <w:szCs w:val="28"/>
          <w:rtl/>
          <w:lang w:bidi="fa-IR"/>
        </w:rPr>
        <w:t>آگاهی از ویژگی‌های مخزن</w:t>
      </w:r>
      <w:r w:rsidRPr="006C43A4">
        <w:rPr>
          <w:rFonts w:ascii="Times New Roman" w:eastAsia="Times New Roman" w:hAnsi="Times New Roman" w:cs="B Nazanin"/>
          <w:sz w:val="28"/>
          <w:szCs w:val="28"/>
          <w:rtl/>
          <w:lang w:bidi="fa-IR"/>
        </w:rPr>
        <w:t xml:space="preserve"> به دلیل </w:t>
      </w:r>
      <w:r w:rsidRPr="00A245DA">
        <w:rPr>
          <w:rFonts w:ascii="Times New Roman" w:eastAsia="Times New Roman" w:hAnsi="Times New Roman" w:cs="B Nazanin"/>
          <w:sz w:val="28"/>
          <w:szCs w:val="28"/>
          <w:rtl/>
          <w:lang w:bidi="fa-IR"/>
        </w:rPr>
        <w:t>نبودن چاه</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ی موجود و تاریخ تولید، اغلب فاقد اطمینان هست. این به این معنی است که زمان هدایت گاز برای توسعه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در یک</w:t>
      </w:r>
      <w:r w:rsidRPr="006C43A4">
        <w:rPr>
          <w:rFonts w:ascii="Times New Roman" w:eastAsia="Times New Roman" w:hAnsi="Times New Roman" w:cs="B Nazanin"/>
          <w:sz w:val="28"/>
          <w:szCs w:val="28"/>
          <w:rtl/>
          <w:lang w:bidi="fa-IR"/>
        </w:rPr>
        <w:t xml:space="preserve"> سفره آب زیرزمینی </w:t>
      </w:r>
      <w:r>
        <w:rPr>
          <w:rFonts w:ascii="Times New Roman" w:eastAsia="Times New Roman" w:hAnsi="Times New Roman" w:cs="B Nazanin"/>
          <w:sz w:val="28"/>
          <w:szCs w:val="28"/>
          <w:rtl/>
          <w:lang w:bidi="fa-IR"/>
        </w:rPr>
        <w:t xml:space="preserve">بیشتر </w:t>
      </w:r>
      <w:r>
        <w:rPr>
          <w:rFonts w:ascii="Times New Roman" w:eastAsia="Times New Roman" w:hAnsi="Times New Roman" w:cs="B Nazanin" w:hint="cs"/>
          <w:sz w:val="28"/>
          <w:szCs w:val="28"/>
          <w:rtl/>
          <w:lang w:bidi="fa-IR"/>
        </w:rPr>
        <w:t xml:space="preserve">از </w:t>
      </w:r>
      <w:r w:rsidRPr="006C43A4">
        <w:rPr>
          <w:rFonts w:ascii="Times New Roman" w:eastAsia="Times New Roman" w:hAnsi="Times New Roman" w:cs="B Nazanin"/>
          <w:sz w:val="28"/>
          <w:szCs w:val="28"/>
          <w:rtl/>
          <w:lang w:bidi="fa-IR"/>
        </w:rPr>
        <w:t>میدان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w:t>
      </w:r>
      <w:r>
        <w:rPr>
          <w:rFonts w:ascii="Times New Roman" w:eastAsia="Times New Roman" w:hAnsi="Times New Roman" w:cs="B Nazanin" w:hint="cs"/>
          <w:sz w:val="28"/>
          <w:szCs w:val="28"/>
          <w:rtl/>
          <w:lang w:bidi="fa-IR"/>
        </w:rPr>
        <w:t>ی</w:t>
      </w:r>
      <w:r w:rsidRPr="006C43A4">
        <w:rPr>
          <w:rFonts w:ascii="Times New Roman" w:eastAsia="Times New Roman" w:hAnsi="Times New Roman" w:cs="B Nazanin"/>
          <w:sz w:val="28"/>
          <w:szCs w:val="28"/>
          <w:rtl/>
          <w:lang w:bidi="fa-IR"/>
        </w:rPr>
        <w:t xml:space="preserve"> که با </w:t>
      </w:r>
      <w:r>
        <w:rPr>
          <w:rFonts w:ascii="Times New Roman" w:eastAsia="Times New Roman" w:hAnsi="Times New Roman" w:cs="B Nazanin"/>
          <w:sz w:val="28"/>
          <w:szCs w:val="28"/>
          <w:rtl/>
          <w:lang w:bidi="fa-IR"/>
        </w:rPr>
        <w:t>کمبود گاز</w:t>
      </w:r>
      <w:r w:rsidRPr="006C43A4">
        <w:rPr>
          <w:rFonts w:ascii="Times New Roman" w:eastAsia="Times New Roman" w:hAnsi="Times New Roman" w:cs="B Nazanin"/>
          <w:sz w:val="28"/>
          <w:szCs w:val="28"/>
          <w:rtl/>
          <w:lang w:bidi="fa-IR"/>
        </w:rPr>
        <w:t xml:space="preserve"> مواجه هستند و هزینه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بالاتری</w:t>
      </w:r>
      <w:r>
        <w:rPr>
          <w:rFonts w:ascii="Times New Roman" w:eastAsia="Times New Roman" w:hAnsi="Times New Roman" w:cs="B Nazanin" w:hint="cs"/>
          <w:sz w:val="28"/>
          <w:szCs w:val="28"/>
          <w:rtl/>
          <w:lang w:bidi="fa-IR"/>
        </w:rPr>
        <w:t xml:space="preserve"> دارند، استفاده شده است</w:t>
      </w:r>
      <w:r w:rsidRPr="006C43A4">
        <w:rPr>
          <w:rFonts w:ascii="Times New Roman" w:eastAsia="Times New Roman" w:hAnsi="Times New Roman" w:cs="B Nazanin"/>
          <w:sz w:val="28"/>
          <w:szCs w:val="28"/>
          <w:rtl/>
          <w:lang w:bidi="fa-IR"/>
        </w:rPr>
        <w:t>.</w:t>
      </w:r>
    </w:p>
    <w:p w:rsidR="004779EC" w:rsidRPr="006C43A4" w:rsidRDefault="004779EC" w:rsidP="004779EC">
      <w:pPr>
        <w:pStyle w:val="Heading3"/>
        <w:rPr>
          <w:rtl/>
        </w:rPr>
      </w:pPr>
      <w:bookmarkStart w:id="31" w:name="_Toc524240909"/>
      <w:bookmarkStart w:id="32" w:name="_Toc524243139"/>
      <w:bookmarkStart w:id="33" w:name="_Toc14385818"/>
      <w:bookmarkStart w:id="34" w:name="_Toc18835901"/>
      <w:r w:rsidRPr="006C43A4">
        <w:rPr>
          <w:rtl/>
        </w:rPr>
        <w:t xml:space="preserve">4-3-4 </w:t>
      </w:r>
      <w:r>
        <w:rPr>
          <w:rtl/>
        </w:rPr>
        <w:t>ذخیره‌سازی</w:t>
      </w:r>
      <w:r w:rsidRPr="006C43A4">
        <w:rPr>
          <w:rtl/>
        </w:rPr>
        <w:t xml:space="preserve"> در </w:t>
      </w:r>
      <w:r>
        <w:rPr>
          <w:rtl/>
        </w:rPr>
        <w:t>مغار</w:t>
      </w:r>
      <w:r w:rsidRPr="006C43A4">
        <w:rPr>
          <w:rtl/>
        </w:rPr>
        <w:t>های نمکی</w:t>
      </w:r>
      <w:bookmarkEnd w:id="31"/>
      <w:bookmarkEnd w:id="32"/>
      <w:bookmarkEnd w:id="33"/>
      <w:bookmarkEnd w:id="34"/>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مغارهای نمکی</w:t>
      </w:r>
      <w:r w:rsidRPr="006C43A4">
        <w:rPr>
          <w:rFonts w:ascii="Times New Roman" w:eastAsia="Times New Roman" w:hAnsi="Times New Roman" w:cs="B Nazanin"/>
          <w:sz w:val="28"/>
          <w:szCs w:val="28"/>
          <w:rtl/>
          <w:lang w:bidi="fa-IR"/>
        </w:rPr>
        <w:t xml:space="preserve"> ب</w:t>
      </w:r>
      <w:r>
        <w:rPr>
          <w:rFonts w:ascii="Times New Roman" w:eastAsia="Times New Roman" w:hAnsi="Times New Roman" w:cs="B Nazanin" w:hint="cs"/>
          <w:sz w:val="28"/>
          <w:szCs w:val="28"/>
          <w:rtl/>
          <w:lang w:bidi="fa-IR"/>
        </w:rPr>
        <w:t xml:space="preserve">ه </w:t>
      </w:r>
      <w:r w:rsidRPr="006C43A4">
        <w:rPr>
          <w:rFonts w:ascii="Times New Roman" w:eastAsia="Times New Roman" w:hAnsi="Times New Roman" w:cs="B Nazanin"/>
          <w:sz w:val="28"/>
          <w:szCs w:val="28"/>
          <w:rtl/>
          <w:lang w:bidi="fa-IR"/>
        </w:rPr>
        <w:t xml:space="preserve">دلیل حمل و نقل </w:t>
      </w:r>
      <w:r w:rsidRPr="00A245DA">
        <w:rPr>
          <w:rFonts w:ascii="Times New Roman" w:eastAsia="Times New Roman" w:hAnsi="Times New Roman" w:cs="B Nazanin"/>
          <w:sz w:val="28"/>
          <w:szCs w:val="28"/>
          <w:rtl/>
          <w:lang w:bidi="fa-IR"/>
        </w:rPr>
        <w:t xml:space="preserve">زیاد برای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نسبتا کم</w:t>
      </w:r>
      <w:r w:rsidRPr="00A245DA">
        <w:rPr>
          <w:rFonts w:ascii="Times New Roman" w:eastAsia="Times New Roman" w:hAnsi="Times New Roman" w:cs="B Nazanin" w:hint="cs"/>
          <w:sz w:val="28"/>
          <w:szCs w:val="28"/>
          <w:rtl/>
          <w:lang w:bidi="fa-IR"/>
        </w:rPr>
        <w:t>تر</w:t>
      </w:r>
      <w:r w:rsidRPr="006C43A4">
        <w:rPr>
          <w:rFonts w:ascii="Times New Roman" w:eastAsia="Times New Roman" w:hAnsi="Times New Roman" w:cs="B Nazanin"/>
          <w:sz w:val="28"/>
          <w:szCs w:val="28"/>
          <w:rtl/>
          <w:lang w:bidi="fa-IR"/>
        </w:rPr>
        <w:t xml:space="preserve">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w:t>
      </w:r>
      <w:r>
        <w:rPr>
          <w:rFonts w:ascii="Times New Roman" w:eastAsia="Times New Roman" w:hAnsi="Times New Roman" w:cs="B Nazanin" w:hint="cs"/>
          <w:sz w:val="28"/>
          <w:szCs w:val="28"/>
          <w:rtl/>
          <w:lang w:bidi="fa-IR"/>
        </w:rPr>
        <w:t>ن</w:t>
      </w:r>
      <w:r w:rsidRPr="006C43A4">
        <w:rPr>
          <w:rFonts w:ascii="Times New Roman" w:eastAsia="Times New Roman" w:hAnsi="Times New Roman" w:cs="B Nazanin"/>
          <w:sz w:val="28"/>
          <w:szCs w:val="28"/>
          <w:rtl/>
          <w:lang w:bidi="fa-IR"/>
        </w:rPr>
        <w:t>د. یک حفره یا حفرات نمک با</w:t>
      </w:r>
      <w:r>
        <w:rPr>
          <w:rFonts w:ascii="Times New Roman" w:eastAsia="Times New Roman" w:hAnsi="Times New Roman" w:cs="B Nazanin"/>
          <w:sz w:val="28"/>
          <w:szCs w:val="28"/>
          <w:rtl/>
          <w:lang w:bidi="fa-IR"/>
        </w:rPr>
        <w:t xml:space="preserve"> حل شدن ("اشباع") نمک</w:t>
      </w:r>
      <w:r w:rsidRPr="006C43A4">
        <w:rPr>
          <w:rFonts w:ascii="Times New Roman" w:eastAsia="Times New Roman" w:hAnsi="Times New Roman" w:cs="B Nazanin"/>
          <w:sz w:val="28"/>
          <w:szCs w:val="28"/>
          <w:rtl/>
          <w:lang w:bidi="fa-IR"/>
        </w:rPr>
        <w:t xml:space="preserve"> در زیر زمین</w:t>
      </w:r>
      <w:r>
        <w:rPr>
          <w:rFonts w:ascii="Times New Roman" w:eastAsia="Times New Roman" w:hAnsi="Times New Roman" w:cs="B Nazanin" w:hint="cs"/>
          <w:sz w:val="28"/>
          <w:szCs w:val="28"/>
          <w:rtl/>
          <w:lang w:bidi="fa-IR"/>
        </w:rPr>
        <w:t xml:space="preserve"> که معمولا</w:t>
      </w:r>
      <w:r>
        <w:rPr>
          <w:rFonts w:ascii="Times New Roman" w:eastAsia="Times New Roman" w:hAnsi="Times New Roman" w:cs="B Nazanin"/>
          <w:sz w:val="28"/>
          <w:szCs w:val="28"/>
          <w:rtl/>
          <w:lang w:bidi="fa-IR"/>
        </w:rPr>
        <w:t xml:space="preserve"> به شکل سنگ</w:t>
      </w:r>
      <w:r>
        <w:rPr>
          <w:rFonts w:ascii="Times New Roman" w:eastAsia="Times New Roman" w:hAnsi="Times New Roman" w:cs="B Nazanin" w:hint="cs"/>
          <w:sz w:val="28"/>
          <w:szCs w:val="28"/>
          <w:rtl/>
          <w:lang w:bidi="fa-IR"/>
        </w:rPr>
        <w:t xml:space="preserve">‌ هالیت </w:t>
      </w:r>
      <w:r w:rsidRPr="006C43A4">
        <w:rPr>
          <w:rFonts w:ascii="Times New Roman" w:eastAsia="Times New Roman" w:hAnsi="Times New Roman" w:cs="B Nazanin"/>
          <w:sz w:val="28"/>
          <w:szCs w:val="28"/>
          <w:rtl/>
          <w:lang w:bidi="fa-IR"/>
        </w:rPr>
        <w:t>است، و با استفاده از تکنیک</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استخراج محلول ایجاد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شوند. یک چاه در یک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نمکی مناسب حف</w:t>
      </w:r>
      <w:r>
        <w:rPr>
          <w:rFonts w:ascii="Times New Roman" w:eastAsia="Times New Roman" w:hAnsi="Times New Roman" w:cs="B Nazanin" w:hint="cs"/>
          <w:sz w:val="28"/>
          <w:szCs w:val="28"/>
          <w:rtl/>
          <w:lang w:bidi="fa-IR"/>
        </w:rPr>
        <w:t>ا</w:t>
      </w:r>
      <w:r w:rsidRPr="006C43A4">
        <w:rPr>
          <w:rFonts w:ascii="Times New Roman" w:eastAsia="Times New Roman" w:hAnsi="Times New Roman" w:cs="B Nazanin"/>
          <w:sz w:val="28"/>
          <w:szCs w:val="28"/>
          <w:rtl/>
          <w:lang w:bidi="fa-IR"/>
        </w:rPr>
        <w:t>ر</w:t>
      </w:r>
      <w:r>
        <w:rPr>
          <w:rFonts w:ascii="Times New Roman" w:eastAsia="Times New Roman" w:hAnsi="Times New Roman" w:cs="B Nazanin" w:hint="cs"/>
          <w:sz w:val="28"/>
          <w:szCs w:val="28"/>
          <w:rtl/>
          <w:lang w:bidi="fa-IR"/>
        </w:rPr>
        <w:t>ی</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و پس از اتمام عملیات حفاری با گذاشتن دو</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رشته درون چاه باعث شستشوی لوله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مرکزی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(شکل </w:t>
      </w:r>
      <w:r>
        <w:rPr>
          <w:rFonts w:ascii="Times New Roman" w:eastAsia="Times New Roman" w:hAnsi="Times New Roman" w:cs="B Nazanin" w:hint="cs"/>
          <w:sz w:val="28"/>
          <w:szCs w:val="28"/>
          <w:rtl/>
          <w:lang w:bidi="fa-IR"/>
        </w:rPr>
        <w:t>4-</w:t>
      </w:r>
      <w:r>
        <w:rPr>
          <w:rFonts w:ascii="Times New Roman" w:eastAsia="Times New Roman" w:hAnsi="Times New Roman" w:cs="B Nazanin"/>
          <w:sz w:val="28"/>
          <w:szCs w:val="28"/>
          <w:rtl/>
          <w:lang w:bidi="fa-IR"/>
        </w:rPr>
        <w:t>3). بین رشته</w:t>
      </w:r>
      <w:r w:rsidRPr="006C43A4">
        <w:rPr>
          <w:rFonts w:ascii="Times New Roman" w:eastAsia="Times New Roman" w:hAnsi="Times New Roman" w:cs="B Nazanin"/>
          <w:sz w:val="28"/>
          <w:szCs w:val="28"/>
          <w:rtl/>
          <w:lang w:bidi="fa-IR"/>
        </w:rPr>
        <w:t xml:space="preserve"> بیرونی و مخزن </w:t>
      </w:r>
      <w:r>
        <w:rPr>
          <w:rFonts w:ascii="Times New Roman" w:eastAsia="Times New Roman" w:hAnsi="Times New Roman" w:cs="B Nazanin" w:hint="cs"/>
          <w:sz w:val="28"/>
          <w:szCs w:val="28"/>
          <w:rtl/>
          <w:lang w:bidi="fa-IR"/>
        </w:rPr>
        <w:t xml:space="preserve">را </w:t>
      </w:r>
      <w:r w:rsidRPr="006C43A4">
        <w:rPr>
          <w:rFonts w:ascii="Times New Roman" w:eastAsia="Times New Roman" w:hAnsi="Times New Roman" w:cs="B Nazanin"/>
          <w:sz w:val="28"/>
          <w:szCs w:val="28"/>
          <w:rtl/>
          <w:lang w:bidi="fa-IR"/>
        </w:rPr>
        <w:t>با ی</w:t>
      </w:r>
      <w:r>
        <w:rPr>
          <w:rFonts w:ascii="Times New Roman" w:eastAsia="Times New Roman" w:hAnsi="Times New Roman" w:cs="B Nazanin"/>
          <w:sz w:val="28"/>
          <w:szCs w:val="28"/>
          <w:rtl/>
          <w:lang w:bidi="fa-IR"/>
        </w:rPr>
        <w:t>ک پودر دیزلی یا نیتروژن پر می‌</w:t>
      </w:r>
      <w:r>
        <w:rPr>
          <w:rFonts w:ascii="Times New Roman" w:eastAsia="Times New Roman" w:hAnsi="Times New Roman" w:cs="B Nazanin" w:hint="cs"/>
          <w:sz w:val="28"/>
          <w:szCs w:val="28"/>
          <w:rtl/>
          <w:lang w:bidi="fa-IR"/>
        </w:rPr>
        <w:t>کنن</w:t>
      </w:r>
      <w:r w:rsidRPr="006C43A4">
        <w:rPr>
          <w:rFonts w:ascii="Times New Roman" w:eastAsia="Times New Roman" w:hAnsi="Times New Roman" w:cs="B Nazanin"/>
          <w:sz w:val="28"/>
          <w:szCs w:val="28"/>
          <w:rtl/>
          <w:lang w:bidi="fa-IR"/>
        </w:rPr>
        <w:t>د تا از شستشوی نمک اطراف و بالا و پایین پوشش (کفش پوششی) ج</w:t>
      </w:r>
      <w:r>
        <w:rPr>
          <w:rFonts w:ascii="Times New Roman" w:eastAsia="Times New Roman" w:hAnsi="Times New Roman" w:cs="B Nazanin"/>
          <w:sz w:val="28"/>
          <w:szCs w:val="28"/>
          <w:rtl/>
          <w:lang w:bidi="fa-IR"/>
        </w:rPr>
        <w:t xml:space="preserve">لوگیری شود. برای تخلیه یک مغار </w:t>
      </w:r>
      <w:r>
        <w:rPr>
          <w:rFonts w:ascii="Times New Roman" w:eastAsia="Times New Roman" w:hAnsi="Times New Roman" w:cs="B Nazanin" w:hint="cs"/>
          <w:sz w:val="28"/>
          <w:szCs w:val="28"/>
          <w:rtl/>
          <w:lang w:bidi="fa-IR"/>
        </w:rPr>
        <w:t>از</w:t>
      </w:r>
      <w:r w:rsidRPr="006C43A4">
        <w:rPr>
          <w:rFonts w:ascii="Times New Roman" w:eastAsia="Times New Roman" w:hAnsi="Times New Roman" w:cs="B Nazanin"/>
          <w:sz w:val="28"/>
          <w:szCs w:val="28"/>
          <w:rtl/>
          <w:lang w:bidi="fa-IR"/>
        </w:rPr>
        <w:t xml:space="preserve"> نمک، آ</w:t>
      </w:r>
      <w:r>
        <w:rPr>
          <w:rFonts w:ascii="Times New Roman" w:eastAsia="Times New Roman" w:hAnsi="Times New Roman" w:cs="B Nazanin"/>
          <w:sz w:val="28"/>
          <w:szCs w:val="28"/>
          <w:rtl/>
          <w:lang w:bidi="fa-IR"/>
        </w:rPr>
        <w:t xml:space="preserve">ب شیرین به یکی از رشته‌های </w:t>
      </w:r>
      <w:r w:rsidRPr="006C43A4">
        <w:rPr>
          <w:rFonts w:ascii="Times New Roman" w:eastAsia="Times New Roman" w:hAnsi="Times New Roman" w:cs="B Nazanin"/>
          <w:sz w:val="28"/>
          <w:szCs w:val="28"/>
          <w:rtl/>
          <w:lang w:bidi="fa-IR"/>
        </w:rPr>
        <w:t>و یک نمک چگالی بالاتر از طریق رشته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دیگر تزریق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شکل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 با تغییر عمق این دو رشته، میزان و جهت گردش آب کنترل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w:t>
      </w:r>
      <w:r>
        <w:rPr>
          <w:rFonts w:ascii="Times New Roman" w:eastAsia="Times New Roman" w:hAnsi="Times New Roman" w:cs="B Nazanin" w:hint="cs"/>
          <w:sz w:val="28"/>
          <w:szCs w:val="28"/>
          <w:rtl/>
          <w:lang w:bidi="fa-IR"/>
        </w:rPr>
        <w:t xml:space="preserve">بررسی </w:t>
      </w:r>
      <w:r w:rsidRPr="006C43A4">
        <w:rPr>
          <w:rFonts w:ascii="Times New Roman" w:eastAsia="Times New Roman" w:hAnsi="Times New Roman" w:cs="B Nazanin"/>
          <w:sz w:val="28"/>
          <w:szCs w:val="28"/>
          <w:rtl/>
          <w:lang w:bidi="fa-IR"/>
        </w:rPr>
        <w:t xml:space="preserve">شکل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به صورت پیوسته در حال انجام است </w:t>
      </w:r>
      <w:r w:rsidRPr="006C43A4">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&lt;EndNote&gt;&lt;Cite&gt;&lt;Author&gt;VON TRYLLER&lt;/Author&gt;&lt;RecNum&gt;17&lt;/RecNum&gt;&lt;DisplayText&gt;[7]&lt;/DisplayText&gt;&lt;record&gt;&lt;rec-number&gt;17&lt;/rec-number&gt;&lt;foreign-keys&gt;&lt;key app="EN" db-id="9dpsr052sxfes4et9vjv9e045ddatszfwfvv"&gt;17&lt;/key&gt;&lt;/foreign-keys&gt;&lt;ref-type name="Journal Article"&gt;17&lt;/ref-type&gt;&lt;contributors&gt;&lt;authors&gt;&lt;author&gt;VON TRYLLER, H., REITZE, A. &amp;amp; CROTIGINO, F. 2009.New procedure for tightness tests (MIT) of salt cavern storage wells: continuous high accuracy determination of relevant parameters, without the need to use radioactive tools. In: EVANS, D. J. &amp;amp; CHADWICK, R. A. (eds) Underground Gas Storage: Worldwide Experiences and future Development in the UK and Europe. Geological Society, London,Special Publications, 313, 129–137.&lt;/author&gt;&lt;/authors&gt;&lt;/contributors&gt;&lt;titles&gt;&lt;/titles&gt;&lt;dates&gt;&lt;/dates&gt;&lt;urls&gt;&lt;/urls&gt;&lt;/record&gt;&lt;/Cite&gt;&lt;/EndNote</w:instrText>
      </w:r>
      <w:r>
        <w:rPr>
          <w:rFonts w:ascii="Times New Roman" w:eastAsia="Times New Roman" w:hAnsi="Times New Roman" w:cs="B Nazanin"/>
          <w:sz w:val="28"/>
          <w:szCs w:val="28"/>
          <w:rtl/>
          <w:lang w:bidi="fa-IR"/>
        </w:rPr>
        <w:instrText>&gt;</w:instrText>
      </w:r>
      <w:r w:rsidRPr="006C43A4">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[7]</w:t>
      </w:r>
      <w:r w:rsidRPr="006C43A4">
        <w:rPr>
          <w:rFonts w:ascii="Times New Roman" w:eastAsia="Times New Roman" w:hAnsi="Times New Roman" w:cs="B Nazanin"/>
          <w:sz w:val="28"/>
          <w:szCs w:val="28"/>
          <w:rtl/>
          <w:lang w:bidi="fa-IR"/>
        </w:rPr>
        <w:fldChar w:fldCharType="end"/>
      </w:r>
      <w:r w:rsidRPr="006C43A4">
        <w:rPr>
          <w:rFonts w:ascii="Times New Roman" w:eastAsia="Times New Roman" w:hAnsi="Times New Roman" w:cs="B Nazanin"/>
          <w:sz w:val="28"/>
          <w:szCs w:val="28"/>
          <w:rtl/>
          <w:lang w:bidi="fa-IR"/>
        </w:rPr>
        <w:t xml:space="preserve">. مدت شسته شدن یک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نمکی ممکن است چند روز، چند ماه یا چند سال طول بکشد.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drawing>
          <wp:inline distT="0" distB="0" distL="0" distR="0" wp14:anchorId="7C3C573A" wp14:editId="31EB3AE4">
            <wp:extent cx="5730875" cy="323215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rsidR="004779EC" w:rsidRPr="006C43A4" w:rsidRDefault="004779EC" w:rsidP="004779EC">
      <w:pPr>
        <w:pStyle w:val="4-3"/>
        <w:rPr>
          <w:rtl/>
        </w:rPr>
      </w:pPr>
      <w:bookmarkStart w:id="35" w:name="_Toc524245577"/>
      <w:r w:rsidRPr="00F2117B">
        <w:rPr>
          <w:b/>
          <w:bCs/>
          <w:rtl/>
        </w:rPr>
        <w:t>شکل4-3:</w:t>
      </w:r>
      <w:r w:rsidRPr="006C43A4">
        <w:rPr>
          <w:rtl/>
        </w:rPr>
        <w:t xml:space="preserve"> فرایند تخلیه </w:t>
      </w:r>
      <w:r>
        <w:rPr>
          <w:rtl/>
        </w:rPr>
        <w:t>مغار</w:t>
      </w:r>
      <w:r w:rsidRPr="006C43A4">
        <w:rPr>
          <w:rtl/>
        </w:rPr>
        <w:t xml:space="preserve"> نمکی و اجزای سیستم</w:t>
      </w:r>
      <w:bookmarkEnd w:id="35"/>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Pr>
          <w:rFonts w:ascii="Times New Roman" w:eastAsia="Times New Roman" w:hAnsi="Times New Roman" w:cs="B Nazanin" w:hint="cs"/>
          <w:sz w:val="28"/>
          <w:szCs w:val="28"/>
          <w:rtl/>
          <w:lang w:bidi="fa-IR"/>
        </w:rPr>
        <w:lastRenderedPageBreak/>
        <w:t xml:space="preserve">نکات زیادی </w:t>
      </w:r>
      <w:r w:rsidRPr="006C43A4">
        <w:rPr>
          <w:rFonts w:ascii="Times New Roman" w:eastAsia="Times New Roman" w:hAnsi="Times New Roman" w:cs="B Nazanin"/>
          <w:sz w:val="28"/>
          <w:szCs w:val="28"/>
          <w:rtl/>
          <w:lang w:bidi="fa-IR"/>
        </w:rPr>
        <w:t xml:space="preserve">هستند که باید برای ایجاد یه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جهت </w:t>
      </w:r>
      <w:r>
        <w:rPr>
          <w:rFonts w:ascii="Times New Roman" w:eastAsia="Times New Roman" w:hAnsi="Times New Roman" w:cs="B Nazanin"/>
          <w:sz w:val="28"/>
          <w:szCs w:val="28"/>
          <w:rtl/>
          <w:lang w:bidi="fa-IR"/>
        </w:rPr>
        <w:t xml:space="preserve">ذخیره‌سازی گاز انجام شود این </w:t>
      </w:r>
      <w:r>
        <w:rPr>
          <w:rFonts w:ascii="Times New Roman" w:eastAsia="Times New Roman" w:hAnsi="Times New Roman" w:cs="B Nazanin" w:hint="cs"/>
          <w:sz w:val="28"/>
          <w:szCs w:val="28"/>
          <w:rtl/>
          <w:lang w:bidi="fa-IR"/>
        </w:rPr>
        <w:t>نکات</w:t>
      </w:r>
      <w:r w:rsidRPr="006C43A4">
        <w:rPr>
          <w:rFonts w:ascii="Times New Roman" w:eastAsia="Times New Roman" w:hAnsi="Times New Roman" w:cs="B Nazanin"/>
          <w:sz w:val="28"/>
          <w:szCs w:val="28"/>
          <w:rtl/>
          <w:lang w:bidi="fa-IR"/>
        </w:rPr>
        <w:t xml:space="preserve"> عبارت اند از:</w:t>
      </w:r>
    </w:p>
    <w:p w:rsidR="004779EC" w:rsidRPr="006C43A4" w:rsidRDefault="004779EC" w:rsidP="004779EC">
      <w:pPr>
        <w:bidi/>
        <w:spacing w:after="160" w:line="259" w:lineRule="auto"/>
        <w:contextualSpacing/>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اندازه و حجم کافی؛</w:t>
      </w:r>
    </w:p>
    <w:p w:rsidR="004779EC" w:rsidRPr="006C43A4" w:rsidRDefault="004779EC" w:rsidP="004779EC">
      <w:pPr>
        <w:bidi/>
        <w:spacing w:after="160" w:line="259" w:lineRule="auto"/>
        <w:contextualSpacing/>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ثبات ساختاری کوتاه مدت و بلند مدت؛</w:t>
      </w:r>
    </w:p>
    <w:p w:rsidR="004779EC" w:rsidRPr="006C43A4" w:rsidRDefault="004779EC" w:rsidP="004779EC">
      <w:pPr>
        <w:bidi/>
        <w:spacing w:after="160" w:line="259" w:lineRule="auto"/>
        <w:contextualSpacing/>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کاهش حجم محدود (همگرایی دیوار به دلیل خزش آب شور)؛ </w:t>
      </w:r>
    </w:p>
    <w:p w:rsidR="004779EC" w:rsidRPr="006C43A4" w:rsidRDefault="004779EC" w:rsidP="004779EC">
      <w:pPr>
        <w:bidi/>
        <w:spacing w:after="160" w:line="259" w:lineRule="auto"/>
        <w:contextualSpacing/>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نگهداری امن مواد ذخیره شده (بدون تلفات گاز).</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این </w:t>
      </w:r>
      <w:r>
        <w:rPr>
          <w:rFonts w:ascii="Times New Roman" w:eastAsia="Times New Roman" w:hAnsi="Times New Roman" w:cs="B Nazanin" w:hint="cs"/>
          <w:sz w:val="28"/>
          <w:szCs w:val="28"/>
          <w:rtl/>
          <w:lang w:bidi="fa-IR"/>
        </w:rPr>
        <w:t>نکات</w:t>
      </w:r>
      <w:r w:rsidRPr="006C43A4">
        <w:rPr>
          <w:rFonts w:ascii="Times New Roman" w:eastAsia="Times New Roman" w:hAnsi="Times New Roman" w:cs="B Nazanin"/>
          <w:sz w:val="28"/>
          <w:szCs w:val="28"/>
          <w:rtl/>
          <w:lang w:bidi="fa-IR"/>
        </w:rPr>
        <w:t xml:space="preserve"> به این معنی است که همه رسوبات نمک برای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مناسب نیست.</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ته نشینی</w:t>
      </w:r>
      <w:r>
        <w:rPr>
          <w:rFonts w:ascii="Times New Roman" w:eastAsia="Times New Roman" w:hAnsi="Times New Roman" w:cs="B Nazanin"/>
          <w:sz w:val="28"/>
          <w:szCs w:val="28"/>
          <w:rtl/>
          <w:lang w:bidi="fa-IR"/>
        </w:rPr>
        <w:t>‌ هالیت</w:t>
      </w:r>
      <w:r w:rsidRPr="006C43A4">
        <w:rPr>
          <w:rFonts w:ascii="Times New Roman" w:eastAsia="Times New Roman" w:hAnsi="Times New Roman" w:cs="B Nazanin"/>
          <w:sz w:val="28"/>
          <w:szCs w:val="28"/>
          <w:rtl/>
          <w:lang w:bidi="fa-IR"/>
        </w:rPr>
        <w:t xml:space="preserve"> باید به اندازه کافی زیاد باشد تا جا به جا شود. گنبد</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w:t>
      </w:r>
      <w:r w:rsidRPr="00A245DA">
        <w:rPr>
          <w:rFonts w:ascii="Times New Roman" w:eastAsia="Times New Roman" w:hAnsi="Times New Roman" w:cs="B Nazanin"/>
          <w:sz w:val="28"/>
          <w:szCs w:val="28"/>
          <w:rtl/>
          <w:lang w:bidi="fa-IR"/>
        </w:rPr>
        <w:t xml:space="preserve">نمکی برای </w:t>
      </w:r>
      <w:r>
        <w:rPr>
          <w:rFonts w:ascii="Times New Roman" w:eastAsia="Times New Roman" w:hAnsi="Times New Roman" w:cs="B Nazanin"/>
          <w:sz w:val="28"/>
          <w:szCs w:val="28"/>
          <w:rtl/>
          <w:lang w:bidi="fa-IR"/>
        </w:rPr>
        <w:t>ذخیره‌سازی</w:t>
      </w:r>
      <w:r w:rsidRPr="00A245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A245DA">
        <w:rPr>
          <w:rFonts w:ascii="Times New Roman" w:eastAsia="Times New Roman" w:hAnsi="Times New Roman" w:cs="B Nazanin"/>
          <w:sz w:val="28"/>
          <w:szCs w:val="28"/>
          <w:rtl/>
          <w:lang w:bidi="fa-IR"/>
        </w:rPr>
        <w:t xml:space="preserve"> در اروپا و اطراف خلیج مکزیک یافت </w:t>
      </w:r>
      <w:r>
        <w:rPr>
          <w:rFonts w:ascii="Times New Roman" w:eastAsia="Times New Roman" w:hAnsi="Times New Roman" w:cs="B Nazanin"/>
          <w:sz w:val="28"/>
          <w:szCs w:val="28"/>
          <w:rtl/>
          <w:lang w:bidi="fa-IR"/>
        </w:rPr>
        <w:t>می‌</w:t>
      </w:r>
      <w:r w:rsidRPr="00A245DA">
        <w:rPr>
          <w:rFonts w:ascii="Times New Roman" w:eastAsia="Times New Roman" w:hAnsi="Times New Roman" w:cs="B Nazanin"/>
          <w:sz w:val="28"/>
          <w:szCs w:val="28"/>
          <w:rtl/>
          <w:lang w:bidi="fa-IR"/>
        </w:rPr>
        <w:t>شود. این گنبد</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 به طور</w:t>
      </w:r>
      <w:r w:rsidRPr="006C43A4">
        <w:rPr>
          <w:rFonts w:ascii="Times New Roman" w:eastAsia="Times New Roman" w:hAnsi="Times New Roman" w:cs="B Nazanin"/>
          <w:sz w:val="28"/>
          <w:szCs w:val="28"/>
          <w:rtl/>
          <w:lang w:bidi="fa-IR"/>
        </w:rPr>
        <w:t xml:space="preserve"> کلی بیش از 1000 متر و قطر چند کیلومتر هستند.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بسیاری از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نمکی در ذخایر</w:t>
      </w:r>
      <w:r>
        <w:rPr>
          <w:rFonts w:ascii="Times New Roman" w:eastAsia="Times New Roman" w:hAnsi="Times New Roman" w:cs="B Nazanin" w:hint="cs"/>
          <w:sz w:val="28"/>
          <w:szCs w:val="28"/>
          <w:rtl/>
          <w:lang w:bidi="fa-IR"/>
        </w:rPr>
        <w:t xml:space="preserve"> </w:t>
      </w:r>
      <w:r>
        <w:rPr>
          <w:rFonts w:ascii="Times New Roman" w:eastAsia="Times New Roman" w:hAnsi="Times New Roman" w:cs="B Nazanin"/>
          <w:sz w:val="28"/>
          <w:szCs w:val="28"/>
          <w:rtl/>
          <w:lang w:bidi="fa-IR"/>
        </w:rPr>
        <w:t>‌ هالیت‌ها</w:t>
      </w:r>
      <w:r w:rsidRPr="006C43A4">
        <w:rPr>
          <w:rFonts w:ascii="Times New Roman" w:eastAsia="Times New Roman" w:hAnsi="Times New Roman" w:cs="B Nazanin"/>
          <w:sz w:val="28"/>
          <w:szCs w:val="28"/>
          <w:rtl/>
          <w:lang w:bidi="fa-IR"/>
        </w:rPr>
        <w:t xml:space="preserve">ی ته نشین شده و در فرانسه، کانادا و سپس در شمال و شرق ایالات متحده آمریکا ساخته شده اند و </w:t>
      </w:r>
      <w:r>
        <w:rPr>
          <w:rFonts w:ascii="Times New Roman" w:eastAsia="Times New Roman" w:hAnsi="Times New Roman" w:cs="B Nazanin" w:hint="cs"/>
          <w:sz w:val="28"/>
          <w:szCs w:val="28"/>
          <w:rtl/>
          <w:lang w:bidi="fa-IR"/>
        </w:rPr>
        <w:t xml:space="preserve">بعضی از آن‌ها </w:t>
      </w:r>
      <w:r w:rsidRPr="006C43A4">
        <w:rPr>
          <w:rFonts w:ascii="Times New Roman" w:eastAsia="Times New Roman" w:hAnsi="Times New Roman" w:cs="B Nazanin"/>
          <w:sz w:val="28"/>
          <w:szCs w:val="28"/>
          <w:rtl/>
          <w:lang w:bidi="fa-IR"/>
        </w:rPr>
        <w:t>در حال توس</w:t>
      </w:r>
      <w:r>
        <w:rPr>
          <w:rFonts w:ascii="Times New Roman" w:eastAsia="Times New Roman" w:hAnsi="Times New Roman" w:cs="B Nazanin"/>
          <w:sz w:val="28"/>
          <w:szCs w:val="28"/>
          <w:rtl/>
          <w:lang w:bidi="fa-IR"/>
        </w:rPr>
        <w:t xml:space="preserve">عه در چین هستند. بدنه </w:t>
      </w:r>
      <w:r>
        <w:rPr>
          <w:rFonts w:ascii="Times New Roman" w:eastAsia="Times New Roman" w:hAnsi="Times New Roman" w:cs="B Nazanin" w:hint="cs"/>
          <w:sz w:val="28"/>
          <w:szCs w:val="28"/>
          <w:rtl/>
          <w:lang w:bidi="fa-IR"/>
        </w:rPr>
        <w:t>مغار‌ها</w:t>
      </w:r>
      <w:r w:rsidRPr="006C43A4">
        <w:rPr>
          <w:rFonts w:ascii="Times New Roman" w:eastAsia="Times New Roman" w:hAnsi="Times New Roman" w:cs="B Nazanin"/>
          <w:sz w:val="28"/>
          <w:szCs w:val="28"/>
          <w:rtl/>
          <w:lang w:bidi="fa-IR"/>
        </w:rPr>
        <w:t xml:space="preserve"> شامل تخت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w:t>
      </w:r>
      <w:r>
        <w:rPr>
          <w:rFonts w:ascii="Times New Roman" w:eastAsia="Times New Roman" w:hAnsi="Times New Roman" w:cs="B Nazanin"/>
          <w:sz w:val="28"/>
          <w:szCs w:val="28"/>
          <w:rtl/>
          <w:lang w:bidi="fa-IR"/>
        </w:rPr>
        <w:t>‌ هالیت</w:t>
      </w:r>
      <w:r w:rsidRPr="006C43A4">
        <w:rPr>
          <w:rFonts w:ascii="Times New Roman" w:eastAsia="Times New Roman" w:hAnsi="Times New Roman" w:cs="B Nazanin"/>
          <w:sz w:val="28"/>
          <w:szCs w:val="28"/>
          <w:rtl/>
          <w:lang w:bidi="fa-IR"/>
        </w:rPr>
        <w:t xml:space="preserve">ی </w:t>
      </w:r>
      <w:r>
        <w:rPr>
          <w:rFonts w:ascii="Times New Roman" w:eastAsia="Times New Roman" w:hAnsi="Times New Roman" w:cs="B Nazanin"/>
          <w:sz w:val="28"/>
          <w:szCs w:val="28"/>
          <w:rtl/>
          <w:lang w:bidi="fa-IR"/>
        </w:rPr>
        <w:t>نازک</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(100-300 متر) است که معمولا با مواد نامحلول مانند گرانول، ماسه</w:t>
      </w:r>
      <w:r>
        <w:rPr>
          <w:rFonts w:ascii="Times New Roman" w:eastAsia="Times New Roman" w:hAnsi="Times New Roman" w:cs="B Nazanin"/>
          <w:sz w:val="28"/>
          <w:szCs w:val="28"/>
          <w:rtl/>
          <w:lang w:bidi="fa-IR"/>
        </w:rPr>
        <w:t xml:space="preserve"> سنگ، سنگ آهک، دولومیت و </w:t>
      </w:r>
      <w:r>
        <w:rPr>
          <w:rFonts w:ascii="Times New Roman" w:eastAsia="Times New Roman" w:hAnsi="Times New Roman" w:cs="B Nazanin" w:hint="cs"/>
          <w:sz w:val="28"/>
          <w:szCs w:val="28"/>
          <w:rtl/>
          <w:lang w:bidi="fa-IR"/>
        </w:rPr>
        <w:t>از بین می‌رود</w:t>
      </w:r>
      <w:r w:rsidRPr="006C43A4">
        <w:rPr>
          <w:rFonts w:ascii="Times New Roman" w:eastAsia="Times New Roman" w:hAnsi="Times New Roman" w:cs="B Nazanin"/>
          <w:sz w:val="28"/>
          <w:szCs w:val="28"/>
          <w:rtl/>
          <w:lang w:bidi="fa-IR"/>
        </w:rPr>
        <w:t>. با توجه به هندسه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نازک تر تخت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نمکی، حجم این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 کوچکتر از حجم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ها در گنبدهای نمکی است، اما با استفاده از اشکال مخ</w:t>
      </w:r>
      <w:r>
        <w:rPr>
          <w:rFonts w:ascii="Times New Roman" w:eastAsia="Times New Roman" w:hAnsi="Times New Roman" w:cs="B Nazanin"/>
          <w:sz w:val="28"/>
          <w:szCs w:val="28"/>
          <w:rtl/>
          <w:lang w:bidi="fa-IR"/>
        </w:rPr>
        <w:t>تلف با نسبت عرض</w:t>
      </w:r>
      <w:r w:rsidRPr="006C43A4">
        <w:rPr>
          <w:rFonts w:ascii="Times New Roman" w:eastAsia="Times New Roman" w:hAnsi="Times New Roman" w:cs="B Nazanin"/>
          <w:sz w:val="28"/>
          <w:szCs w:val="28"/>
          <w:rtl/>
          <w:lang w:bidi="fa-IR"/>
        </w:rPr>
        <w:t xml:space="preserve">/ ارتفاع بزرگتر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توان آن را به حداکثر رساند. در گنبد</w:t>
      </w:r>
      <w:r>
        <w:rPr>
          <w:rFonts w:ascii="Times New Roman" w:eastAsia="Times New Roman" w:hAnsi="Times New Roman" w:cs="B Nazanin"/>
          <w:sz w:val="28"/>
          <w:szCs w:val="28"/>
          <w:rtl/>
          <w:lang w:bidi="fa-IR"/>
        </w:rPr>
        <w:t>‌های نمکی</w:t>
      </w:r>
      <w:r w:rsidRPr="006C43A4">
        <w:rPr>
          <w:rFonts w:ascii="Times New Roman" w:eastAsia="Times New Roman" w:hAnsi="Times New Roman" w:cs="B Nazanin"/>
          <w:sz w:val="28"/>
          <w:szCs w:val="28"/>
          <w:rtl/>
          <w:lang w:bidi="fa-IR"/>
        </w:rPr>
        <w:t xml:space="preserve">، شکل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از یک سیلندر عمودی چند صد متر با قطر حدود 50 تا 80 متر تشکیل شده است. چنین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هایی معمولا حجم 300000 تا 700000 مترمکعب دارند، اگر چه در اندازه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کوچکتر و بزرگتر وجود دارند</w:t>
      </w:r>
      <w:r>
        <w:rPr>
          <w:rFonts w:ascii="Times New Roman" w:eastAsia="Times New Roman" w:hAnsi="Times New Roman" w:cs="B Nazanin"/>
          <w:sz w:val="28"/>
          <w:szCs w:val="28"/>
          <w:rtl/>
          <w:lang w:bidi="fa-IR"/>
        </w:rPr>
        <w:t>. مغار</w:t>
      </w:r>
      <w:r w:rsidRPr="006C43A4">
        <w:rPr>
          <w:rFonts w:ascii="Times New Roman" w:eastAsia="Times New Roman" w:hAnsi="Times New Roman" w:cs="B Nazanin"/>
          <w:sz w:val="28"/>
          <w:szCs w:val="28"/>
          <w:rtl/>
          <w:lang w:bidi="fa-IR"/>
        </w:rPr>
        <w:t xml:space="preserve"> نمک</w:t>
      </w:r>
      <w:r>
        <w:rPr>
          <w:rFonts w:ascii="Times New Roman" w:eastAsia="Times New Roman" w:hAnsi="Times New Roman" w:cs="B Nazanin" w:hint="cs"/>
          <w:sz w:val="28"/>
          <w:szCs w:val="28"/>
          <w:rtl/>
          <w:lang w:bidi="fa-IR"/>
        </w:rPr>
        <w:t>ی</w:t>
      </w:r>
      <w:r w:rsidRPr="006C43A4">
        <w:rPr>
          <w:rFonts w:ascii="Times New Roman" w:eastAsia="Times New Roman" w:hAnsi="Times New Roman" w:cs="B Nazanin"/>
          <w:sz w:val="28"/>
          <w:szCs w:val="28"/>
          <w:rtl/>
          <w:lang w:bidi="fa-IR"/>
        </w:rPr>
        <w:t xml:space="preserve"> معمولا حجم را در محدوده 100000 تا 300000 مترمکعب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رساند.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پایداری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های گازی</w:t>
      </w:r>
      <w:r>
        <w:rPr>
          <w:rFonts w:ascii="Times New Roman" w:eastAsia="Times New Roman" w:hAnsi="Times New Roman" w:cs="B Nazanin" w:hint="cs"/>
          <w:sz w:val="28"/>
          <w:szCs w:val="28"/>
          <w:rtl/>
          <w:lang w:bidi="fa-IR"/>
        </w:rPr>
        <w:t>،</w:t>
      </w:r>
      <w:r w:rsidRPr="006C43A4">
        <w:rPr>
          <w:rFonts w:ascii="Times New Roman" w:eastAsia="Times New Roman" w:hAnsi="Times New Roman" w:cs="B Nazanin"/>
          <w:sz w:val="28"/>
          <w:szCs w:val="28"/>
          <w:rtl/>
          <w:lang w:bidi="fa-IR"/>
        </w:rPr>
        <w:t xml:space="preserve"> محدودیت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شکل، ارتفاع و حداکثر و حداقل فشار عملیاتی را به همراه دارد. حداکثر فشار باید زیر فشار استاتیک باشد و زیر فشاری که در آن نمک شروع به شکست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کند. حداقل فشار دگرگونی دیواره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(خزش نمک) تا سطح قابل قبول را تنظیم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کند. حداقل فشار مجاز معمولا حدود 20 تا 35 درصد فشار حداکثر است. این بدان معنی است که گاز مخزن یک چهارم تا یک سوم کل گاز ذخیره شده در یک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است.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شکل حفره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ایجاد شده در</w:t>
      </w:r>
      <w:r>
        <w:rPr>
          <w:rFonts w:ascii="Times New Roman" w:eastAsia="Times New Roman" w:hAnsi="Times New Roman" w:cs="B Nazanin" w:hint="cs"/>
          <w:sz w:val="28"/>
          <w:szCs w:val="28"/>
          <w:rtl/>
          <w:lang w:bidi="fa-IR"/>
        </w:rPr>
        <w:t xml:space="preserve"> </w:t>
      </w:r>
      <w:r>
        <w:rPr>
          <w:rFonts w:ascii="Times New Roman" w:eastAsia="Times New Roman" w:hAnsi="Times New Roman" w:cs="B Nazanin"/>
          <w:sz w:val="28"/>
          <w:szCs w:val="28"/>
          <w:rtl/>
          <w:lang w:bidi="fa-IR"/>
        </w:rPr>
        <w:t>‌ هالیت‌ها</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 xml:space="preserve">می‌تواند در طول فرآیند استخراج </w:t>
      </w:r>
      <w:r>
        <w:rPr>
          <w:rFonts w:ascii="Times New Roman" w:eastAsia="Times New Roman" w:hAnsi="Times New Roman" w:cs="B Nazanin" w:hint="cs"/>
          <w:sz w:val="28"/>
          <w:szCs w:val="28"/>
          <w:rtl/>
          <w:lang w:bidi="fa-IR"/>
        </w:rPr>
        <w:t>چاه</w:t>
      </w:r>
      <w:r w:rsidRPr="006C43A4">
        <w:rPr>
          <w:rFonts w:ascii="Times New Roman" w:eastAsia="Times New Roman" w:hAnsi="Times New Roman" w:cs="B Nazanin"/>
          <w:sz w:val="28"/>
          <w:szCs w:val="28"/>
          <w:rtl/>
          <w:lang w:bidi="fa-IR"/>
        </w:rPr>
        <w:t xml:space="preserve"> کنترل شود. با این حال، اگر لایه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یی از نمک</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منیزیم و یا پتاسیم وجود داشته باشد، این لایه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به طور ق</w:t>
      </w:r>
      <w:r>
        <w:rPr>
          <w:rFonts w:ascii="Times New Roman" w:eastAsia="Times New Roman" w:hAnsi="Times New Roman" w:cs="B Nazanin"/>
          <w:sz w:val="28"/>
          <w:szCs w:val="28"/>
          <w:rtl/>
          <w:lang w:bidi="fa-IR"/>
        </w:rPr>
        <w:t xml:space="preserve">ابل توجهی پراکنده </w:t>
      </w:r>
      <w:r>
        <w:rPr>
          <w:rFonts w:ascii="Times New Roman" w:eastAsia="Times New Roman" w:hAnsi="Times New Roman" w:cs="B Nazanin" w:hint="cs"/>
          <w:sz w:val="28"/>
          <w:szCs w:val="28"/>
          <w:rtl/>
          <w:lang w:bidi="fa-IR"/>
        </w:rPr>
        <w:t xml:space="preserve">و </w:t>
      </w:r>
      <w:r w:rsidRPr="006C43A4">
        <w:rPr>
          <w:rFonts w:ascii="Times New Roman" w:eastAsia="Times New Roman" w:hAnsi="Times New Roman" w:cs="B Nazanin"/>
          <w:sz w:val="28"/>
          <w:szCs w:val="28"/>
          <w:rtl/>
          <w:lang w:bidi="fa-IR"/>
        </w:rPr>
        <w:t>به طور کلی منجر به شکل</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نامنظم و نامناسب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w:t>
      </w:r>
      <w:r>
        <w:rPr>
          <w:rFonts w:ascii="Times New Roman" w:eastAsia="Times New Roman" w:hAnsi="Times New Roman" w:cs="B Nazanin" w:hint="cs"/>
          <w:sz w:val="28"/>
          <w:szCs w:val="28"/>
          <w:rtl/>
          <w:lang w:bidi="fa-IR"/>
        </w:rPr>
        <w:t>ن</w:t>
      </w:r>
      <w:r w:rsidRPr="006C43A4">
        <w:rPr>
          <w:rFonts w:ascii="Times New Roman" w:eastAsia="Times New Roman" w:hAnsi="Times New Roman" w:cs="B Nazanin"/>
          <w:sz w:val="28"/>
          <w:szCs w:val="28"/>
          <w:rtl/>
          <w:lang w:bidi="fa-IR"/>
        </w:rPr>
        <w:t>د. ساختن حفره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نمکی برای </w:t>
      </w:r>
      <w:r>
        <w:rPr>
          <w:rFonts w:ascii="Times New Roman" w:eastAsia="Times New Roman" w:hAnsi="Times New Roman" w:cs="B Nazanin"/>
          <w:sz w:val="28"/>
          <w:szCs w:val="28"/>
          <w:rtl/>
          <w:lang w:bidi="fa-IR"/>
        </w:rPr>
        <w:t xml:space="preserve">ذخیره‌سازی زیرزمینی </w:t>
      </w:r>
      <w:r w:rsidRPr="006C43A4">
        <w:rPr>
          <w:rFonts w:ascii="Times New Roman" w:eastAsia="Times New Roman" w:hAnsi="Times New Roman" w:cs="B Nazanin"/>
          <w:sz w:val="28"/>
          <w:szCs w:val="28"/>
          <w:rtl/>
          <w:lang w:bidi="fa-IR"/>
        </w:rPr>
        <w:t>نیاز به مشخصه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زمین شناسی مناسب برای تعیین ناخالصی</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ناهنجاری</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زیست محیطی و ساختار زمین شناسی دارد.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lastRenderedPageBreak/>
        <w:t>برای انجام عملیات استخراج نمک طبیعی،</w:t>
      </w:r>
      <w:r>
        <w:rPr>
          <w:rFonts w:ascii="Times New Roman" w:eastAsia="Times New Roman" w:hAnsi="Times New Roman" w:cs="B Nazanin"/>
          <w:sz w:val="28"/>
          <w:szCs w:val="28"/>
          <w:rtl/>
          <w:lang w:bidi="fa-IR"/>
        </w:rPr>
        <w:t xml:space="preserve"> شکل و ارتفاع حفره‌ها مهم نیست</w:t>
      </w:r>
      <w:r>
        <w:rPr>
          <w:rFonts w:ascii="Times New Roman" w:eastAsia="Times New Roman" w:hAnsi="Times New Roman" w:cs="B Nazanin" w:hint="cs"/>
          <w:sz w:val="28"/>
          <w:szCs w:val="28"/>
          <w:rtl/>
          <w:lang w:bidi="fa-IR"/>
        </w:rPr>
        <w:t xml:space="preserve"> زیرا</w:t>
      </w:r>
      <w:r w:rsidRPr="006C43A4">
        <w:rPr>
          <w:rFonts w:ascii="Times New Roman" w:eastAsia="Times New Roman" w:hAnsi="Times New Roman" w:cs="B Nazanin"/>
          <w:sz w:val="28"/>
          <w:szCs w:val="28"/>
          <w:rtl/>
          <w:lang w:bidi="fa-IR"/>
        </w:rPr>
        <w:t xml:space="preserve"> به شدت کنترل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شوند. بنابراین،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های ایجاد شده تنها برای برای نگهداری گاز مناسب نیستند.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نمک یک ماده پلاستیکی است که به آرا</w:t>
      </w:r>
      <w:r>
        <w:rPr>
          <w:rFonts w:ascii="Times New Roman" w:eastAsia="Times New Roman" w:hAnsi="Times New Roman" w:cs="B Nazanin"/>
          <w:sz w:val="28"/>
          <w:szCs w:val="28"/>
          <w:rtl/>
          <w:lang w:bidi="fa-IR"/>
        </w:rPr>
        <w:t>می</w:t>
      </w:r>
      <w:r>
        <w:rPr>
          <w:rFonts w:ascii="Times New Roman" w:eastAsia="Times New Roman" w:hAnsi="Times New Roman" w:cs="B Nazanin" w:hint="cs"/>
          <w:sz w:val="28"/>
          <w:szCs w:val="28"/>
          <w:rtl/>
          <w:lang w:bidi="fa-IR"/>
        </w:rPr>
        <w:t xml:space="preserve"> </w:t>
      </w:r>
      <w:r>
        <w:rPr>
          <w:rFonts w:ascii="Times New Roman" w:eastAsia="Times New Roman" w:hAnsi="Times New Roman" w:cs="B Nazanin"/>
          <w:sz w:val="28"/>
          <w:szCs w:val="28"/>
          <w:rtl/>
          <w:lang w:bidi="fa-IR"/>
        </w:rPr>
        <w:t>‌</w:t>
      </w:r>
      <w:r w:rsidRPr="006C43A4">
        <w:rPr>
          <w:rFonts w:ascii="Times New Roman" w:eastAsia="Times New Roman" w:hAnsi="Times New Roman" w:cs="B Nazanin"/>
          <w:sz w:val="28"/>
          <w:szCs w:val="28"/>
          <w:rtl/>
          <w:lang w:bidi="fa-IR"/>
        </w:rPr>
        <w:t xml:space="preserve">تحت فشارهای مختلف (خزش نمک) حرکت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کند. این پلاستیسیته در دماهای بالاتر افزایش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یابد. از آنجایی که فشار در یک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کمتر از فشار سنگی است که روی نمک توسط سنگ</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بالای آن قرار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گیرد، نمک تمایل فشار به سمت مرکز </w:t>
      </w:r>
      <w:r>
        <w:rPr>
          <w:rFonts w:ascii="Times New Roman" w:eastAsia="Times New Roman" w:hAnsi="Times New Roman" w:cs="B Nazanin"/>
          <w:sz w:val="28"/>
          <w:szCs w:val="28"/>
          <w:rtl/>
          <w:lang w:bidi="fa-IR"/>
        </w:rPr>
        <w:t>مغار</w:t>
      </w:r>
      <w:r>
        <w:rPr>
          <w:rFonts w:ascii="Times New Roman" w:eastAsia="Times New Roman" w:hAnsi="Times New Roman" w:cs="B Nazanin" w:hint="cs"/>
          <w:sz w:val="28"/>
          <w:szCs w:val="28"/>
          <w:rtl/>
          <w:lang w:bidi="fa-IR"/>
        </w:rPr>
        <w:t xml:space="preserve"> را دارد</w:t>
      </w:r>
      <w:r w:rsidRPr="006C43A4">
        <w:rPr>
          <w:rFonts w:ascii="Times New Roman" w:eastAsia="Times New Roman" w:hAnsi="Times New Roman" w:cs="B Nazanin"/>
          <w:sz w:val="28"/>
          <w:szCs w:val="28"/>
          <w:rtl/>
          <w:lang w:bidi="fa-IR"/>
        </w:rPr>
        <w:t xml:space="preserve"> و به تدریج حجم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را کاهش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دهد (همگرایی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برای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ها</w:t>
      </w:r>
      <w:r>
        <w:rPr>
          <w:rFonts w:ascii="Times New Roman" w:eastAsia="Times New Roman" w:hAnsi="Times New Roman" w:cs="B Nazanin" w:hint="cs"/>
          <w:sz w:val="28"/>
          <w:szCs w:val="28"/>
          <w:rtl/>
          <w:lang w:bidi="fa-IR"/>
        </w:rPr>
        <w:t>ی</w:t>
      </w:r>
      <w:r w:rsidRPr="006C43A4">
        <w:rPr>
          <w:rFonts w:ascii="Times New Roman" w:eastAsia="Times New Roman" w:hAnsi="Times New Roman" w:cs="B Nazanin"/>
          <w:sz w:val="28"/>
          <w:szCs w:val="28"/>
          <w:rtl/>
          <w:lang w:bidi="fa-IR"/>
        </w:rPr>
        <w:t xml:space="preserve"> در عمق 1000-1400 متر، میزان همگرایی معمولا کمتر از 1</w:t>
      </w:r>
      <w:r w:rsidRPr="006C43A4">
        <w:rPr>
          <w:rFonts w:ascii="Times New Roman" w:eastAsia="Times New Roman" w:hAnsi="Times New Roman" w:cs="Times New Roman"/>
          <w:sz w:val="28"/>
          <w:szCs w:val="28"/>
          <w:rtl/>
          <w:lang w:bidi="fa-IR"/>
        </w:rPr>
        <w:t>٪</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hint="cs"/>
          <w:sz w:val="28"/>
          <w:szCs w:val="28"/>
          <w:rtl/>
          <w:lang w:bidi="fa-IR"/>
        </w:rPr>
        <w:t xml:space="preserve">حجم خاک </w:t>
      </w:r>
      <w:r w:rsidRPr="006C43A4">
        <w:rPr>
          <w:rFonts w:ascii="Times New Roman" w:eastAsia="Times New Roman" w:hAnsi="Times New Roman" w:cs="B Nazanin"/>
          <w:sz w:val="28"/>
          <w:szCs w:val="28"/>
          <w:rtl/>
          <w:lang w:bidi="fa-IR"/>
        </w:rPr>
        <w:t xml:space="preserve">در سال است. در عمق بیشتر دما و فشار بیش از حد افزایش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یابد، به طوری که سرعت همگرا به شدت افزایش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یابد. به عنوان نمونه، در نزدیکی</w:t>
      </w:r>
      <w:r>
        <w:rPr>
          <w:rFonts w:ascii="Times New Roman" w:eastAsia="Times New Roman" w:hAnsi="Times New Roman" w:cs="B Nazanin" w:hint="cs"/>
          <w:sz w:val="28"/>
          <w:szCs w:val="28"/>
          <w:rtl/>
          <w:lang w:bidi="fa-IR"/>
        </w:rPr>
        <w:t xml:space="preserve"> </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رلینگن، در هلند</w:t>
      </w:r>
      <w:r>
        <w:rPr>
          <w:rFonts w:ascii="Times New Roman" w:eastAsia="Times New Roman" w:hAnsi="Times New Roman" w:cs="B Nazanin"/>
          <w:sz w:val="28"/>
          <w:szCs w:val="28"/>
          <w:rtl/>
          <w:lang w:bidi="fa-IR"/>
        </w:rPr>
        <w:t>، عملیات استخراج معادن در عمق 3000 متر</w:t>
      </w:r>
      <w:r>
        <w:rPr>
          <w:rFonts w:ascii="Times New Roman" w:eastAsia="Times New Roman" w:hAnsi="Times New Roman" w:cs="B Nazanin" w:hint="cs"/>
          <w:sz w:val="28"/>
          <w:szCs w:val="28"/>
          <w:rtl/>
          <w:lang w:bidi="fa-IR"/>
        </w:rPr>
        <w:t xml:space="preserve"> انجم گرفت و</w:t>
      </w:r>
      <w:r>
        <w:rPr>
          <w:rFonts w:ascii="Times New Roman" w:eastAsia="Times New Roman" w:hAnsi="Times New Roman" w:cs="B Nazanin"/>
          <w:sz w:val="28"/>
          <w:szCs w:val="28"/>
          <w:rtl/>
          <w:lang w:bidi="fa-IR"/>
        </w:rPr>
        <w:t xml:space="preserve"> همگرایی به</w:t>
      </w:r>
      <w:r w:rsidRPr="006C43A4">
        <w:rPr>
          <w:rFonts w:ascii="Times New Roman" w:eastAsia="Times New Roman" w:hAnsi="Times New Roman" w:cs="B Nazanin"/>
          <w:sz w:val="28"/>
          <w:szCs w:val="28"/>
          <w:rtl/>
          <w:lang w:bidi="fa-IR"/>
        </w:rPr>
        <w:t xml:space="preserve"> 70</w:t>
      </w:r>
      <w:r w:rsidRPr="006C43A4">
        <w:rPr>
          <w:rFonts w:ascii="Times New Roman" w:eastAsia="Times New Roman" w:hAnsi="Times New Roman" w:cs="Times New Roman"/>
          <w:sz w:val="28"/>
          <w:szCs w:val="28"/>
          <w:rtl/>
          <w:lang w:bidi="fa-IR"/>
        </w:rPr>
        <w:t>٪</w:t>
      </w:r>
      <w:r w:rsidRPr="006C43A4">
        <w:rPr>
          <w:rFonts w:ascii="Times New Roman" w:eastAsia="Times New Roman" w:hAnsi="Times New Roman" w:cs="B Nazanin"/>
          <w:sz w:val="28"/>
          <w:szCs w:val="28"/>
          <w:rtl/>
          <w:lang w:bidi="fa-IR"/>
        </w:rPr>
        <w:t xml:space="preserve"> از حجم خاک در سال مشاهده شده است </w:t>
      </w:r>
      <w:r w:rsidRPr="006C43A4">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&lt;EndNote&gt;&lt;Cite&gt;&lt;Author&gt;ALLISON&lt;/Author&gt;&lt;RecNum&gt;5&lt;/RecNum&gt;&lt;DisplayText&gt;[8]&lt;/DisplayText&gt;&lt;record&gt;&lt;rec-number&gt;5&lt;/rec-number&gt;&lt;foreign-keys&gt;&lt;key app="EN" db-id="pdera0s0ufdev1etdtjp22wu0d9d9s025efr"&gt;5&lt;/key&gt;&lt;/foreign-keys&gt;&lt;ref-type name="Journal</w:instrText>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Article"&gt;17&lt;/ref-type&gt;&lt;contributors&gt;&lt;authors&gt;&lt;author&gt;ALLISON, M. L. 2001b. The Hutchinson Gas Explosions: Unraveling a Geologic Mystery. Kansas Bar Association, 26th Annual KBA/KIOGA Oil and Gas Law Conference, 1, p3-1 to 3-29.&lt;/author&gt;&lt;/authors&gt;&lt;/contributors&gt;&lt;titles&gt;&lt;/titles&gt;&lt;dates&gt;&lt;/dates&gt;&lt;urls&gt;&lt;/urls&gt;&lt;/record&gt;&lt;/Cite&gt;&lt;/EndNote</w:instrText>
      </w:r>
      <w:r>
        <w:rPr>
          <w:rFonts w:ascii="Times New Roman" w:eastAsia="Times New Roman" w:hAnsi="Times New Roman" w:cs="B Nazanin"/>
          <w:sz w:val="28"/>
          <w:szCs w:val="28"/>
          <w:rtl/>
          <w:lang w:bidi="fa-IR"/>
        </w:rPr>
        <w:instrText>&gt;</w:instrText>
      </w:r>
      <w:r w:rsidRPr="006C43A4">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[8]</w:t>
      </w:r>
      <w:r w:rsidRPr="006C43A4">
        <w:rPr>
          <w:rFonts w:ascii="Times New Roman" w:eastAsia="Times New Roman" w:hAnsi="Times New Roman" w:cs="B Nazanin"/>
          <w:sz w:val="28"/>
          <w:szCs w:val="28"/>
          <w:rtl/>
          <w:lang w:bidi="fa-IR"/>
        </w:rPr>
        <w:fldChar w:fldCharType="end"/>
      </w:r>
      <w:r w:rsidRPr="006C43A4">
        <w:rPr>
          <w:rFonts w:ascii="Times New Roman" w:eastAsia="Times New Roman" w:hAnsi="Times New Roman" w:cs="B Nazanin"/>
          <w:sz w:val="28"/>
          <w:szCs w:val="28"/>
          <w:rtl/>
          <w:lang w:bidi="fa-IR"/>
        </w:rPr>
        <w:t xml:space="preserve">. این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تقریبا به همان اندازه که نمک استخراج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بسته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برای حفظ همگرایی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 در حد قابل قبول، عمق کم ترجیح داده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از سوی دیگر، از آنجایی که فشاری که در آن گاز را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توان ذخیره کرد با عمق افزایش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یابد، مطلوب است تا </w:t>
      </w:r>
      <w:r>
        <w:rPr>
          <w:rFonts w:ascii="Times New Roman" w:eastAsia="Times New Roman" w:hAnsi="Times New Roman" w:cs="B Nazanin"/>
          <w:sz w:val="28"/>
          <w:szCs w:val="28"/>
          <w:rtl/>
          <w:lang w:bidi="fa-IR"/>
        </w:rPr>
        <w:t>یک حفره به صورت عمیق که</w:t>
      </w:r>
      <w:r w:rsidRPr="006C43A4">
        <w:rPr>
          <w:rFonts w:ascii="Times New Roman" w:eastAsia="Times New Roman" w:hAnsi="Times New Roman" w:cs="B Nazanin"/>
          <w:sz w:val="28"/>
          <w:szCs w:val="28"/>
          <w:rtl/>
          <w:lang w:bidi="fa-IR"/>
        </w:rPr>
        <w:t xml:space="preserve"> در </w:t>
      </w:r>
      <w:r>
        <w:rPr>
          <w:rFonts w:ascii="Times New Roman" w:eastAsia="Times New Roman" w:hAnsi="Times New Roman" w:cs="B Nazanin"/>
          <w:sz w:val="28"/>
          <w:szCs w:val="28"/>
          <w:rtl/>
          <w:lang w:bidi="fa-IR"/>
        </w:rPr>
        <w:t>به حداکثر رساندن</w:t>
      </w:r>
      <w:r w:rsidRPr="006C43A4">
        <w:rPr>
          <w:rFonts w:ascii="Times New Roman" w:eastAsia="Times New Roman" w:hAnsi="Times New Roman" w:cs="B Nazanin"/>
          <w:sz w:val="28"/>
          <w:szCs w:val="28"/>
          <w:rtl/>
          <w:lang w:bidi="fa-IR"/>
        </w:rPr>
        <w:t xml:space="preserve"> مقدار از گاز در هنگام ذخیره و تحویل</w:t>
      </w:r>
      <w:r>
        <w:rPr>
          <w:rFonts w:ascii="Times New Roman" w:eastAsia="Times New Roman" w:hAnsi="Times New Roman" w:cs="B Nazanin" w:hint="cs"/>
          <w:sz w:val="28"/>
          <w:szCs w:val="28"/>
          <w:rtl/>
          <w:lang w:bidi="fa-IR"/>
        </w:rPr>
        <w:t xml:space="preserve"> کمک می‌کند،</w:t>
      </w:r>
      <w:r w:rsidRPr="006C43A4">
        <w:rPr>
          <w:rFonts w:ascii="Times New Roman" w:eastAsia="Times New Roman" w:hAnsi="Times New Roman" w:cs="B Nazanin"/>
          <w:sz w:val="28"/>
          <w:szCs w:val="28"/>
          <w:rtl/>
          <w:lang w:bidi="fa-IR"/>
        </w:rPr>
        <w:t xml:space="preserve"> ایجاد شود</w:t>
      </w:r>
      <w:r>
        <w:rPr>
          <w:rFonts w:ascii="Times New Roman" w:eastAsia="Times New Roman" w:hAnsi="Times New Roman" w:cs="B Nazanin" w:hint="cs"/>
          <w:sz w:val="28"/>
          <w:szCs w:val="28"/>
          <w:rtl/>
          <w:lang w:bidi="fa-IR"/>
        </w:rPr>
        <w:t>.</w:t>
      </w:r>
      <w:r w:rsidRPr="006C43A4">
        <w:rPr>
          <w:rFonts w:ascii="Times New Roman" w:eastAsia="Times New Roman" w:hAnsi="Times New Roman" w:cs="B Nazanin"/>
          <w:sz w:val="28"/>
          <w:szCs w:val="28"/>
          <w:rtl/>
          <w:lang w:bidi="fa-IR"/>
        </w:rPr>
        <w:t xml:space="preserve"> این نیاز به ت</w:t>
      </w:r>
      <w:r>
        <w:rPr>
          <w:rFonts w:ascii="Times New Roman" w:eastAsia="Times New Roman" w:hAnsi="Times New Roman" w:cs="B Nazanin"/>
          <w:sz w:val="28"/>
          <w:szCs w:val="28"/>
          <w:rtl/>
          <w:lang w:bidi="fa-IR"/>
        </w:rPr>
        <w:t>عادل فاکتورهای مختلف ذخیره‌سازی</w:t>
      </w:r>
      <w:r w:rsidRPr="006C43A4">
        <w:rPr>
          <w:rFonts w:ascii="Times New Roman" w:eastAsia="Times New Roman" w:hAnsi="Times New Roman" w:cs="B Nazanin"/>
          <w:sz w:val="28"/>
          <w:szCs w:val="28"/>
          <w:rtl/>
          <w:lang w:bidi="fa-IR"/>
        </w:rPr>
        <w:t xml:space="preserve"> است که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های نمکی برای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اغلب در عمق کمتر از 1700 متر توسعه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یابند و دامنه مطلوب آن بین 1000-1500 متر است.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به تازگی یک طرح برای ایجاد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نمکی برای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در جنوب انگلستان در عمق حدود 2400 متر به منظور کنترل همگرایی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 و به حداقل رساندن حجم گاز مخزن، </w:t>
      </w:r>
      <w:r>
        <w:rPr>
          <w:rFonts w:ascii="Times New Roman" w:eastAsia="Times New Roman" w:hAnsi="Times New Roman" w:cs="B Nazanin"/>
          <w:sz w:val="28"/>
          <w:szCs w:val="28"/>
          <w:rtl/>
          <w:lang w:bidi="fa-IR"/>
        </w:rPr>
        <w:t>برنامه‌ریزی</w:t>
      </w:r>
      <w:r w:rsidRPr="006C43A4">
        <w:rPr>
          <w:rFonts w:ascii="Times New Roman" w:eastAsia="Times New Roman" w:hAnsi="Times New Roman" w:cs="B Nazanin"/>
          <w:sz w:val="28"/>
          <w:szCs w:val="28"/>
          <w:rtl/>
          <w:lang w:bidi="fa-IR"/>
        </w:rPr>
        <w:t xml:space="preserve"> شده است </w:t>
      </w:r>
      <w:r w:rsidRPr="006C43A4">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&lt;EndNote&gt;&lt;Cite&gt;&lt;Author&gt;CHEUNG&lt;/Author&gt;&lt;RecNum&gt;9&lt;/RecNum&gt;&lt;DisplayText&gt;[9]&lt;/DisplayText&gt;&lt;record&gt;&lt;rec-number&gt;9&lt;/rec-number&gt;&lt;foreign-keys&gt;&lt;key app="EN" db-id="pdera0s0ufdev1etdtjp22wu0d9d9s025efr"&gt;9&lt;/key&gt;&lt;/foreign-keys&gt;&lt;ref-type name="Journal Article"&gt;17&lt;/ref-type&gt;&lt;contributors&gt;&lt;authors&gt;&lt;author&gt;CHEUNG, K. Y. C., CHEUNG, S. T. H., NAVIN DE SILVA,R. G., JUVONEN, M. P. T., SINGH, R. &amp;amp; WOO, J. J.2003. Large-scale Energy Storage Systems. Imperial College Research Report, ISE2 2002/2003. World Wide Web Address:&lt;/author&gt;&lt;author&gt;http://www.doc.ic.ac.uk/~mpj01/ise2grp/energystorage_report/storage.html. &lt;/author&gt;&lt;/authors&gt;&lt;/contributors&gt;&lt;titles&gt;&lt;/titles&gt;&lt;dates&gt;&lt;/dates&gt;&lt;urls&gt;&lt;/urls&gt;&lt;/record&gt;&lt;/Cite&gt;&lt;/EndNote</w:instrText>
      </w:r>
      <w:r>
        <w:rPr>
          <w:rFonts w:ascii="Times New Roman" w:eastAsia="Times New Roman" w:hAnsi="Times New Roman" w:cs="B Nazanin"/>
          <w:sz w:val="28"/>
          <w:szCs w:val="28"/>
          <w:rtl/>
          <w:lang w:bidi="fa-IR"/>
        </w:rPr>
        <w:instrText>&gt;</w:instrText>
      </w:r>
      <w:r w:rsidRPr="006C43A4">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[9]</w:t>
      </w:r>
      <w:r w:rsidRPr="006C43A4">
        <w:rPr>
          <w:rFonts w:ascii="Times New Roman" w:eastAsia="Times New Roman" w:hAnsi="Times New Roman" w:cs="B Nazanin"/>
          <w:sz w:val="28"/>
          <w:szCs w:val="28"/>
          <w:rtl/>
          <w:lang w:bidi="fa-IR"/>
        </w:rPr>
        <w:fldChar w:fldCharType="end"/>
      </w:r>
      <w:r w:rsidRPr="006C43A4">
        <w:rPr>
          <w:rFonts w:ascii="Times New Roman" w:eastAsia="Times New Roman" w:hAnsi="Times New Roman" w:cs="B Nazanin"/>
          <w:sz w:val="28"/>
          <w:szCs w:val="28"/>
          <w:rtl/>
          <w:lang w:bidi="fa-IR"/>
        </w:rPr>
        <w:t xml:space="preserve"> که فشار را در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در سطح بالا با آب نمک تزریق شده در هنگام تولید گاز و خروج نمک در هنگام تزریق گاز کنترل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کند. این آب نمک به طور موقت در یک مخزن ماسه سنگ زیرزمینی ذخیره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w:t>
      </w:r>
      <w:r>
        <w:rPr>
          <w:rFonts w:ascii="Times New Roman" w:eastAsia="Times New Roman" w:hAnsi="Times New Roman" w:cs="B Nazanin"/>
          <w:sz w:val="28"/>
          <w:szCs w:val="28"/>
          <w:rtl/>
          <w:lang w:bidi="fa-IR"/>
        </w:rPr>
        <w:t>برنامه‌ریزی</w:t>
      </w:r>
      <w:r w:rsidRPr="006C43A4">
        <w:rPr>
          <w:rFonts w:ascii="Times New Roman" w:eastAsia="Times New Roman" w:hAnsi="Times New Roman" w:cs="B Nazanin"/>
          <w:sz w:val="28"/>
          <w:szCs w:val="28"/>
          <w:rtl/>
          <w:lang w:bidi="fa-IR"/>
        </w:rPr>
        <w:t xml:space="preserve"> این طرح در ماه مه 2008 بود.</w:t>
      </w:r>
    </w:p>
    <w:p w:rsidR="004779EC" w:rsidRPr="006C43A4" w:rsidRDefault="004779EC" w:rsidP="004779EC">
      <w:pPr>
        <w:pStyle w:val="Heading3"/>
        <w:rPr>
          <w:rtl/>
        </w:rPr>
      </w:pPr>
      <w:bookmarkStart w:id="36" w:name="_Toc524240910"/>
      <w:bookmarkStart w:id="37" w:name="_Toc14385819"/>
      <w:bookmarkStart w:id="38" w:name="_Toc18835902"/>
      <w:r w:rsidRPr="006C43A4">
        <w:rPr>
          <w:rtl/>
        </w:rPr>
        <w:t xml:space="preserve">4-3-5 دیگرتاسیسات </w:t>
      </w:r>
      <w:r>
        <w:rPr>
          <w:rtl/>
        </w:rPr>
        <w:t>ذخیره‌سازی</w:t>
      </w:r>
      <w:r w:rsidRPr="006C43A4">
        <w:rPr>
          <w:rtl/>
        </w:rPr>
        <w:t xml:space="preserve"> زیرزمینی گاز</w:t>
      </w:r>
      <w:bookmarkEnd w:id="36"/>
      <w:bookmarkEnd w:id="37"/>
      <w:bookmarkEnd w:id="38"/>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برخی از معادن رها شده</w:t>
      </w:r>
      <w:r w:rsidRPr="006C43A4">
        <w:rPr>
          <w:rFonts w:ascii="Times New Roman" w:eastAsia="Times New Roman" w:hAnsi="Times New Roman" w:cs="B Nazanin"/>
          <w:sz w:val="28"/>
          <w:szCs w:val="28"/>
          <w:rtl/>
          <w:lang w:bidi="fa-IR"/>
        </w:rPr>
        <w:t xml:space="preserve"> به عنوان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شوند. نخستین معادن سنگ آهک در نزدیکی لارنزبورگ ایندیانا در سال 1952 بود. در سال 1970، یک معدن نمک در نزدیکی </w:t>
      </w:r>
      <w:r w:rsidRPr="00A245DA">
        <w:rPr>
          <w:rFonts w:ascii="Times New Roman" w:eastAsia="Times New Roman" w:hAnsi="Times New Roman" w:cs="B Nazanin"/>
          <w:sz w:val="28"/>
          <w:szCs w:val="28"/>
          <w:rtl/>
          <w:lang w:bidi="fa-IR"/>
        </w:rPr>
        <w:t>بنس دورف</w:t>
      </w:r>
      <w:r>
        <w:rPr>
          <w:rStyle w:val="FootnoteReference"/>
          <w:rFonts w:ascii="Times New Roman" w:hAnsi="Times New Roman" w:cs="B Nazanin"/>
          <w:sz w:val="28"/>
          <w:szCs w:val="28"/>
          <w:rtl/>
          <w:lang w:bidi="fa-IR"/>
        </w:rPr>
        <w:footnoteReference w:id="2"/>
      </w:r>
      <w:r w:rsidRPr="006C43A4">
        <w:rPr>
          <w:rFonts w:ascii="Times New Roman" w:eastAsia="Times New Roman" w:hAnsi="Times New Roman" w:cs="B Nazanin"/>
          <w:sz w:val="28"/>
          <w:szCs w:val="28"/>
          <w:rtl/>
          <w:lang w:bidi="fa-IR"/>
        </w:rPr>
        <w:t xml:space="preserve"> در شر</w:t>
      </w:r>
      <w:r>
        <w:rPr>
          <w:rFonts w:ascii="Times New Roman" w:eastAsia="Times New Roman" w:hAnsi="Times New Roman" w:cs="B Nazanin"/>
          <w:sz w:val="28"/>
          <w:szCs w:val="28"/>
          <w:rtl/>
          <w:lang w:bidi="fa-IR"/>
        </w:rPr>
        <w:t xml:space="preserve">ق آلمان شرقی به </w:t>
      </w:r>
      <w:r>
        <w:rPr>
          <w:rFonts w:ascii="Times New Roman" w:eastAsia="Times New Roman" w:hAnsi="Times New Roman" w:cs="B Nazanin" w:hint="cs"/>
          <w:sz w:val="28"/>
          <w:szCs w:val="28"/>
          <w:rtl/>
          <w:lang w:bidi="fa-IR"/>
        </w:rPr>
        <w:t>مکان</w:t>
      </w:r>
      <w:r w:rsidRPr="006C43A4">
        <w:rPr>
          <w:rFonts w:ascii="Times New Roman" w:eastAsia="Times New Roman" w:hAnsi="Times New Roman" w:cs="B Nazanin"/>
          <w:sz w:val="28"/>
          <w:szCs w:val="28"/>
          <w:rtl/>
          <w:lang w:bidi="fa-IR"/>
        </w:rPr>
        <w:t xml:space="preserve"> ذخیره گاز تبدیل شد.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در معدن ذغال سنگ </w:t>
      </w:r>
      <w:r w:rsidRPr="00A245DA">
        <w:rPr>
          <w:rFonts w:ascii="Times New Roman" w:eastAsia="Times New Roman" w:hAnsi="Times New Roman" w:cs="B Nazanin"/>
          <w:sz w:val="28"/>
          <w:szCs w:val="28"/>
          <w:rtl/>
          <w:lang w:bidi="fa-IR"/>
        </w:rPr>
        <w:t>لی دن</w:t>
      </w:r>
      <w:r>
        <w:rPr>
          <w:rStyle w:val="FootnoteReference"/>
          <w:rFonts w:ascii="Times New Roman" w:hAnsi="Times New Roman" w:cs="B Nazanin"/>
          <w:sz w:val="28"/>
          <w:szCs w:val="28"/>
          <w:rtl/>
          <w:lang w:bidi="fa-IR"/>
        </w:rPr>
        <w:footnoteReference w:id="3"/>
      </w:r>
      <w:r w:rsidRPr="00A245DA">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در نزدیکی دنور، کلرادو (1959-2003) و در دو معدن در بلندی آردنز بین سال</w:t>
      </w:r>
      <w:r>
        <w:rPr>
          <w:rFonts w:ascii="Times New Roman" w:eastAsia="Times New Roman" w:hAnsi="Times New Roman" w:cs="B Nazanin" w:hint="cs"/>
          <w:sz w:val="28"/>
          <w:szCs w:val="28"/>
          <w:rtl/>
          <w:lang w:bidi="fa-IR"/>
        </w:rPr>
        <w:t>‌</w:t>
      </w:r>
      <w:r w:rsidRPr="006C43A4">
        <w:rPr>
          <w:rFonts w:ascii="Times New Roman" w:eastAsia="Times New Roman" w:hAnsi="Times New Roman" w:cs="B Nazanin"/>
          <w:sz w:val="28"/>
          <w:szCs w:val="28"/>
          <w:rtl/>
          <w:lang w:bidi="fa-IR"/>
        </w:rPr>
        <w:t xml:space="preserve">های 1975 تا 2000 مورد آزمایش قرار گرفت. نگه داشتن </w:t>
      </w:r>
      <w:r w:rsidRPr="006C43A4">
        <w:rPr>
          <w:rFonts w:ascii="Times New Roman" w:eastAsia="Times New Roman" w:hAnsi="Times New Roman" w:cs="B Nazanin"/>
          <w:sz w:val="28"/>
          <w:szCs w:val="28"/>
          <w:rtl/>
          <w:lang w:bidi="fa-IR"/>
        </w:rPr>
        <w:lastRenderedPageBreak/>
        <w:t xml:space="preserve">گاز در معادن زغال سنگ مشکل عمده ای بوده است و اکنون این سه معدن پس از نشت گاز به سطح رها شده اند. دو مخزن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در </w:t>
      </w:r>
      <w:r>
        <w:rPr>
          <w:rFonts w:ascii="Times New Roman" w:eastAsia="Times New Roman" w:hAnsi="Times New Roman" w:cs="B Nazanin"/>
          <w:sz w:val="28"/>
          <w:szCs w:val="28"/>
          <w:rtl/>
          <w:lang w:bidi="fa-IR"/>
        </w:rPr>
        <w:t>مغار‌ها</w:t>
      </w:r>
      <w:r w:rsidRPr="006C43A4">
        <w:rPr>
          <w:rFonts w:ascii="Times New Roman" w:eastAsia="Times New Roman" w:hAnsi="Times New Roman" w:cs="B Nazanin"/>
          <w:sz w:val="28"/>
          <w:szCs w:val="28"/>
          <w:rtl/>
          <w:lang w:bidi="fa-IR"/>
        </w:rPr>
        <w:t>ی سخت ساخته شده است. در نزدیکی</w:t>
      </w:r>
      <w:r>
        <w:rPr>
          <w:rFonts w:ascii="Times New Roman" w:eastAsia="Times New Roman" w:hAnsi="Times New Roman" w:cs="B Nazanin"/>
          <w:sz w:val="28"/>
          <w:szCs w:val="28"/>
          <w:rtl/>
          <w:lang w:bidi="fa-IR"/>
        </w:rPr>
        <w:t>‌ها</w:t>
      </w:r>
      <w:r w:rsidRPr="00A245DA">
        <w:rPr>
          <w:rFonts w:ascii="Times New Roman" w:eastAsia="Times New Roman" w:hAnsi="Times New Roman" w:cs="B Nazanin"/>
          <w:sz w:val="28"/>
          <w:szCs w:val="28"/>
          <w:rtl/>
          <w:lang w:bidi="fa-IR"/>
        </w:rPr>
        <w:t xml:space="preserve"> جه</w:t>
      </w:r>
      <w:r>
        <w:rPr>
          <w:rStyle w:val="FootnoteReference"/>
          <w:rFonts w:ascii="Times New Roman" w:hAnsi="Times New Roman" w:cs="B Nazanin"/>
          <w:sz w:val="28"/>
          <w:szCs w:val="28"/>
          <w:rtl/>
          <w:lang w:bidi="fa-IR"/>
        </w:rPr>
        <w:footnoteReference w:id="4"/>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در جمهور چک، مجموعه ای از تونل</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گرانیتی در عمق حدود 1000 متر و طول 45 کیلومتر کشف شد. پس از آن این تونل</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مهر و موم شده و از سال 1998 دوباره برای ذخیره 10</w:t>
      </w:r>
      <w:r w:rsidRPr="006C43A4">
        <w:rPr>
          <w:rFonts w:ascii="Times New Roman" w:eastAsia="Times New Roman" w:hAnsi="Times New Roman" w:cs="B Nazanin"/>
          <w:sz w:val="28"/>
          <w:szCs w:val="28"/>
          <w:vertAlign w:val="superscript"/>
          <w:rtl/>
          <w:lang w:bidi="fa-IR"/>
        </w:rPr>
        <w:t>6</w:t>
      </w:r>
      <m:oMath>
        <m:r>
          <m:rPr>
            <m:sty m:val="p"/>
          </m:rPr>
          <w:rPr>
            <w:rFonts w:ascii="Cambria Math" w:eastAsia="Times New Roman" w:hAnsi="Cambria Math" w:cs="B Nazanin"/>
            <w:sz w:val="28"/>
            <w:szCs w:val="28"/>
            <w:rtl/>
            <w:lang w:bidi="fa-IR"/>
          </w:rPr>
          <m:t>×</m:t>
        </m:r>
      </m:oMath>
      <w:r w:rsidRPr="006C43A4">
        <w:rPr>
          <w:rFonts w:ascii="Times New Roman" w:eastAsia="Times New Roman" w:hAnsi="Times New Roman" w:cs="B Nazanin"/>
          <w:sz w:val="28"/>
          <w:szCs w:val="28"/>
          <w:rtl/>
          <w:lang w:bidi="fa-IR"/>
        </w:rPr>
        <w:t>54 متر مکعب گاز</w:t>
      </w:r>
      <w:r>
        <w:rPr>
          <w:rFonts w:ascii="Times New Roman" w:eastAsia="Times New Roman" w:hAnsi="Times New Roman" w:cs="B Nazanin"/>
          <w:sz w:val="28"/>
          <w:szCs w:val="28"/>
          <w:rtl/>
          <w:lang w:bidi="fa-IR"/>
        </w:rPr>
        <w:t xml:space="preserve"> استفاده ش</w:t>
      </w:r>
      <w:r w:rsidRPr="006C43A4">
        <w:rPr>
          <w:rFonts w:ascii="Times New Roman" w:eastAsia="Times New Roman" w:hAnsi="Times New Roman" w:cs="B Nazanin"/>
          <w:sz w:val="28"/>
          <w:szCs w:val="28"/>
          <w:rtl/>
          <w:lang w:bidi="fa-IR"/>
        </w:rPr>
        <w:t xml:space="preserve">د.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در سوئد، گاز از سال 2004 در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سنگ ریخته گری (</w:t>
      </w:r>
      <w:r w:rsidRPr="006C43A4">
        <w:rPr>
          <w:rFonts w:ascii="Times New Roman" w:eastAsia="Times New Roman" w:hAnsi="Times New Roman" w:cs="B Nazanin"/>
          <w:sz w:val="24"/>
          <w:szCs w:val="24"/>
          <w:lang w:bidi="fa-IR"/>
        </w:rPr>
        <w:t>LRC</w:t>
      </w:r>
      <w:r w:rsidRPr="006C43A4">
        <w:rPr>
          <w:rFonts w:ascii="Times New Roman" w:eastAsia="Times New Roman" w:hAnsi="Times New Roman" w:cs="B Nazanin"/>
          <w:sz w:val="28"/>
          <w:szCs w:val="28"/>
          <w:rtl/>
          <w:lang w:bidi="fa-IR"/>
        </w:rPr>
        <w:t>) ذخیره شده است. در گرانیت حدود 100 تا 200 متر،</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حجم 40 هزار متر مکعب و با پوشش فولادي براي محافظت از  انباشت استفاده مي شود. حجم کاری آن 10</w:t>
      </w:r>
      <w:r w:rsidRPr="006C43A4">
        <w:rPr>
          <w:rFonts w:ascii="Times New Roman" w:eastAsia="Times New Roman" w:hAnsi="Times New Roman" w:cs="B Nazanin"/>
          <w:sz w:val="28"/>
          <w:szCs w:val="28"/>
          <w:vertAlign w:val="superscript"/>
          <w:rtl/>
          <w:lang w:bidi="fa-IR"/>
        </w:rPr>
        <w:t>6</w:t>
      </w:r>
      <m:oMath>
        <m:r>
          <m:rPr>
            <m:sty m:val="p"/>
          </m:rPr>
          <w:rPr>
            <w:rFonts w:ascii="Cambria Math" w:eastAsia="Times New Roman" w:hAnsi="Cambria Math" w:cs="B Nazanin"/>
            <w:sz w:val="28"/>
            <w:szCs w:val="28"/>
            <w:rtl/>
            <w:lang w:bidi="fa-IR"/>
          </w:rPr>
          <m:t>×</m:t>
        </m:r>
      </m:oMath>
      <w:r w:rsidRPr="006C43A4">
        <w:rPr>
          <w:rFonts w:ascii="Times New Roman" w:eastAsia="Times New Roman" w:hAnsi="Times New Roman" w:cs="B Nazanin"/>
          <w:sz w:val="28"/>
          <w:szCs w:val="28"/>
          <w:rtl/>
          <w:lang w:bidi="fa-IR"/>
        </w:rPr>
        <w:t>8.5 متر مکعب است که امکان بارگزاری آن 10</w:t>
      </w:r>
      <w:r w:rsidRPr="006C43A4">
        <w:rPr>
          <w:rFonts w:ascii="Times New Roman" w:eastAsia="Times New Roman" w:hAnsi="Times New Roman" w:cs="B Nazanin"/>
          <w:sz w:val="28"/>
          <w:szCs w:val="28"/>
          <w:vertAlign w:val="superscript"/>
          <w:rtl/>
          <w:lang w:bidi="fa-IR"/>
        </w:rPr>
        <w:t>3</w:t>
      </w:r>
      <m:oMath>
        <m:r>
          <m:rPr>
            <m:sty m:val="p"/>
          </m:rPr>
          <w:rPr>
            <w:rFonts w:ascii="Cambria Math" w:eastAsia="Times New Roman" w:hAnsi="Cambria Math" w:cs="B Nazanin"/>
            <w:sz w:val="28"/>
            <w:szCs w:val="28"/>
            <w:rtl/>
            <w:lang w:bidi="fa-IR"/>
          </w:rPr>
          <m:t>×</m:t>
        </m:r>
      </m:oMath>
      <w:r w:rsidRPr="006C43A4">
        <w:rPr>
          <w:rFonts w:ascii="Times New Roman" w:eastAsia="Times New Roman" w:hAnsi="Times New Roman" w:cs="B Nazanin"/>
          <w:sz w:val="28"/>
          <w:szCs w:val="28"/>
          <w:rtl/>
          <w:lang w:bidi="fa-IR"/>
        </w:rPr>
        <w:t xml:space="preserve">960 متر مکعب در روز است </w:t>
      </w:r>
      <w:r w:rsidRPr="006C43A4">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&lt;EndNote&gt;&lt;Cite&gt;&lt;Author&gt;MANSSON&lt;/Author&gt;&lt;RecNum&gt;15&lt;/RecNum&gt;&lt;DisplayText&gt;[10]&lt;/DisplayText&gt;&lt;record&gt;&lt;rec-number&gt;15&lt;/rec-number&gt;&lt;foreign-keys&gt;&lt;key app="EN" db-id="9dpsr052sxfes4et9vjv9e045ddatszfwfvv"&gt;15&lt;/key&gt;&lt;/foreign-keys&gt;&lt;ref-type name="Journal Article"&gt;17&lt;/ref-type&gt;&lt;contributors&gt;&lt;authors&gt;&lt;author&gt;MANSSON, L.,MARION, P. &amp;amp; JOHANSSON, J. 2006. Demonstration of the LRC Gas Storage Concept in Sweden. 2006. Paper No. 2.2CS.03, World Gas Conference,5–9 June, Amsterdam, Netherlands.&lt;/author&gt;&lt;/authors&gt;&lt;/contributors&gt;&lt;titles&gt;&lt;/titles&gt;&lt;dates&gt;&lt;/dates&gt;&lt;urls&gt;&lt;/urls&gt;&lt;/record&gt;&lt;/Cite&gt;&lt;/EndNote</w:instrText>
      </w:r>
      <w:r>
        <w:rPr>
          <w:rFonts w:ascii="Times New Roman" w:eastAsia="Times New Roman" w:hAnsi="Times New Roman" w:cs="B Nazanin"/>
          <w:sz w:val="28"/>
          <w:szCs w:val="28"/>
          <w:rtl/>
          <w:lang w:bidi="fa-IR"/>
        </w:rPr>
        <w:instrText>&gt;</w:instrText>
      </w:r>
      <w:r w:rsidRPr="006C43A4">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[10]</w:t>
      </w:r>
      <w:r w:rsidRPr="006C43A4">
        <w:rPr>
          <w:rFonts w:ascii="Times New Roman" w:eastAsia="Times New Roman" w:hAnsi="Times New Roman" w:cs="B Nazanin"/>
          <w:sz w:val="28"/>
          <w:szCs w:val="28"/>
          <w:rtl/>
          <w:lang w:bidi="fa-IR"/>
        </w:rPr>
        <w:fldChar w:fldCharType="end"/>
      </w:r>
      <w:r w:rsidRPr="006C43A4">
        <w:rPr>
          <w:rFonts w:ascii="Times New Roman" w:eastAsia="Times New Roman" w:hAnsi="Times New Roman" w:cs="B Nazanin"/>
          <w:sz w:val="28"/>
          <w:szCs w:val="28"/>
          <w:rtl/>
          <w:lang w:bidi="fa-IR"/>
        </w:rPr>
        <w:t xml:space="preserve">.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پیشنهاد اخیر برای ایجاد حفره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یی برای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در سازند</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سنگ آهک از طریق تجزیه اسید با استفاده از تکنیک</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استخراج محلول در راه مشابهی برای ایجاد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های نمکی ارائه شده است </w:t>
      </w:r>
      <w:r w:rsidRPr="006C43A4">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&lt;EndNote&gt;&lt;Cite&gt;&lt;Author&gt;CASTLE&lt;/Author&gt;&lt;RecNum&gt;6&lt;/RecNum&gt;&lt;DisplayText&gt;[11]&lt;/DisplayText&gt;&lt;record&gt;&lt;rec-number&gt;6&lt;/rec-number&gt;&lt;foreign-keys&gt;&lt;key app="EN" db-id="9dpsr052sxfes4et9vjv9e045ddatszfwfvv"&gt;6&lt;/key&gt;&lt;/foreign-keys&gt;&lt;ref-type name="Journal</w:instrText>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Article"&gt;17&lt;/ref-type&gt;&lt;contributors&gt;&lt;authors&gt;&lt;author&gt;CASTLE, J. W., BRUCE, D. A., BRAME, S. E., BROOKS,D. A., FALTA, R. W. &amp;amp;MURDOCH, C. 2004. Design and Feasibility of Creating Gas-Storage Caverns by Using Acid to Dissolve Carbonate Rock Formations.Society of Petroleum Engineers (SPE) Paper 91436,SPE Eastern Regional Meeting, 15–17 September 2004, Charleston WV, USA.&lt;/author&gt;&lt;/authors&gt;&lt;/contributors&gt;&lt;titles&gt;&lt;/titles&gt;&lt;dates&gt;&lt;/dates&gt;&lt;urls&gt;&lt;/urls&gt;&lt;/record&gt;&lt;/Cite&gt;&lt;/EndNote</w:instrText>
      </w:r>
      <w:r>
        <w:rPr>
          <w:rFonts w:ascii="Times New Roman" w:eastAsia="Times New Roman" w:hAnsi="Times New Roman" w:cs="B Nazanin"/>
          <w:sz w:val="28"/>
          <w:szCs w:val="28"/>
          <w:rtl/>
          <w:lang w:bidi="fa-IR"/>
        </w:rPr>
        <w:instrText>&gt;</w:instrText>
      </w:r>
      <w:r w:rsidRPr="006C43A4">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[11]</w:t>
      </w:r>
      <w:r w:rsidRPr="006C43A4">
        <w:rPr>
          <w:rFonts w:ascii="Times New Roman" w:eastAsia="Times New Roman" w:hAnsi="Times New Roman" w:cs="B Nazanin"/>
          <w:sz w:val="28"/>
          <w:szCs w:val="28"/>
          <w:rtl/>
          <w:lang w:bidi="fa-IR"/>
        </w:rPr>
        <w:fldChar w:fldCharType="end"/>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این فرایند</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 xml:space="preserve">هنوز در مرحله تحقیق است و عوامل متعددی وجود دارد که نیاز به تحقیقات بیشتری دارند، از جمله این عوامل گازهای خنک کننده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ها، پاک</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 xml:space="preserve">سازی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 و دفع مقدار زیادی </w:t>
      </w:r>
      <w:r w:rsidRPr="006C43A4">
        <w:rPr>
          <w:rFonts w:ascii="Times New Roman" w:eastAsia="Times New Roman" w:hAnsi="Times New Roman" w:cs="B Nazanin"/>
          <w:sz w:val="24"/>
          <w:szCs w:val="24"/>
          <w:lang w:bidi="fa-IR"/>
        </w:rPr>
        <w:t>CO</w:t>
      </w:r>
      <w:r w:rsidRPr="006C43A4">
        <w:rPr>
          <w:rFonts w:ascii="Times New Roman" w:eastAsia="Times New Roman" w:hAnsi="Times New Roman" w:cs="B Nazanin"/>
          <w:sz w:val="24"/>
          <w:szCs w:val="24"/>
          <w:vertAlign w:val="subscript"/>
          <w:lang w:bidi="fa-IR"/>
        </w:rPr>
        <w:t>2</w:t>
      </w:r>
      <w:r w:rsidRPr="006C43A4">
        <w:rPr>
          <w:rFonts w:ascii="Times New Roman" w:eastAsia="Times New Roman" w:hAnsi="Times New Roman" w:cs="B Nazanin"/>
          <w:sz w:val="28"/>
          <w:szCs w:val="28"/>
          <w:rtl/>
          <w:lang w:bidi="fa-IR"/>
        </w:rPr>
        <w:t xml:space="preserve"> (همراه با اثرات گازهای گل</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 xml:space="preserve">خانه ای) که از طریق انحلال این آلودگی تولید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w:t>
      </w:r>
    </w:p>
    <w:p w:rsidR="004779EC" w:rsidRPr="006C43A4" w:rsidRDefault="004779EC" w:rsidP="004779EC">
      <w:pPr>
        <w:pStyle w:val="Heading2"/>
        <w:rPr>
          <w:rtl/>
        </w:rPr>
      </w:pPr>
      <w:bookmarkStart w:id="39" w:name="_Toc524240971"/>
      <w:bookmarkStart w:id="40" w:name="_Toc14385820"/>
      <w:bookmarkStart w:id="41" w:name="_Toc18835903"/>
      <w:r w:rsidRPr="006C43A4">
        <w:rPr>
          <w:rtl/>
        </w:rPr>
        <w:t>4-4 تاریخچه و آمار</w:t>
      </w:r>
      <w:bookmarkEnd w:id="39"/>
      <w:bookmarkEnd w:id="40"/>
      <w:bookmarkEnd w:id="41"/>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زیرزمینی در سال </w:t>
      </w:r>
      <w:r>
        <w:rPr>
          <w:rFonts w:ascii="Times New Roman" w:eastAsia="Times New Roman" w:hAnsi="Times New Roman" w:cs="B Nazanin"/>
          <w:sz w:val="28"/>
          <w:szCs w:val="28"/>
          <w:rtl/>
          <w:lang w:bidi="fa-IR"/>
        </w:rPr>
        <w:t>1915 با تبدیل میدان گاز ضعیف در</w:t>
      </w:r>
      <w:r w:rsidRPr="006C43A4">
        <w:rPr>
          <w:rFonts w:ascii="Times New Roman" w:eastAsia="Times New Roman" w:hAnsi="Times New Roman" w:cs="B Nazanin"/>
          <w:sz w:val="28"/>
          <w:szCs w:val="28"/>
          <w:rtl/>
          <w:lang w:bidi="fa-IR"/>
        </w:rPr>
        <w:t xml:space="preserve"> انتاریو، کانادا، و </w:t>
      </w:r>
      <w:r>
        <w:rPr>
          <w:rFonts w:ascii="Times New Roman" w:eastAsia="Times New Roman" w:hAnsi="Times New Roman" w:cs="B Nazanin" w:hint="cs"/>
          <w:sz w:val="28"/>
          <w:szCs w:val="28"/>
          <w:rtl/>
          <w:lang w:bidi="fa-IR"/>
        </w:rPr>
        <w:t xml:space="preserve">دیگری </w:t>
      </w:r>
      <w:r w:rsidRPr="006C43A4">
        <w:rPr>
          <w:rFonts w:ascii="Times New Roman" w:eastAsia="Times New Roman" w:hAnsi="Times New Roman" w:cs="B Nazanin"/>
          <w:sz w:val="28"/>
          <w:szCs w:val="28"/>
          <w:rtl/>
          <w:lang w:bidi="fa-IR"/>
        </w:rPr>
        <w:t>پس از یک</w:t>
      </w:r>
      <w:r>
        <w:rPr>
          <w:rFonts w:ascii="Times New Roman" w:eastAsia="Times New Roman" w:hAnsi="Times New Roman" w:cs="B Nazanin"/>
          <w:sz w:val="28"/>
          <w:szCs w:val="28"/>
          <w:rtl/>
          <w:lang w:bidi="fa-IR"/>
        </w:rPr>
        <w:t xml:space="preserve"> سال </w:t>
      </w:r>
      <w:r>
        <w:rPr>
          <w:rFonts w:ascii="Times New Roman" w:eastAsia="Times New Roman" w:hAnsi="Times New Roman" w:cs="B Nazanin" w:hint="cs"/>
          <w:sz w:val="28"/>
          <w:szCs w:val="28"/>
          <w:rtl/>
          <w:lang w:bidi="fa-IR"/>
        </w:rPr>
        <w:t>در</w:t>
      </w:r>
      <w:r w:rsidRPr="006C43A4">
        <w:rPr>
          <w:rFonts w:ascii="Times New Roman" w:eastAsia="Times New Roman" w:hAnsi="Times New Roman" w:cs="B Nazanin"/>
          <w:sz w:val="28"/>
          <w:szCs w:val="28"/>
          <w:rtl/>
          <w:lang w:bidi="fa-IR"/>
        </w:rPr>
        <w:t xml:space="preserve"> میدان </w:t>
      </w:r>
      <w:r w:rsidRPr="003800DA">
        <w:rPr>
          <w:rFonts w:ascii="Times New Roman" w:eastAsia="Times New Roman" w:hAnsi="Times New Roman" w:cs="B Nazanin"/>
          <w:sz w:val="28"/>
          <w:szCs w:val="28"/>
          <w:rtl/>
          <w:lang w:bidi="fa-IR"/>
        </w:rPr>
        <w:t>زوآر</w:t>
      </w:r>
      <w:r>
        <w:rPr>
          <w:rStyle w:val="FootnoteReference"/>
          <w:rFonts w:ascii="Times New Roman" w:hAnsi="Times New Roman" w:cs="B Nazanin"/>
          <w:sz w:val="28"/>
          <w:szCs w:val="28"/>
          <w:rtl/>
          <w:lang w:bidi="fa-IR"/>
        </w:rPr>
        <w:footnoteReference w:id="5"/>
      </w:r>
      <w:r w:rsidRPr="006C43A4">
        <w:rPr>
          <w:rFonts w:ascii="Times New Roman" w:eastAsia="Times New Roman" w:hAnsi="Times New Roman" w:cs="B Nazanin"/>
          <w:sz w:val="28"/>
          <w:szCs w:val="28"/>
          <w:rtl/>
          <w:lang w:bidi="fa-IR"/>
        </w:rPr>
        <w:t xml:space="preserve"> در غرب نیویورک ایالات متحده آمریکا آغاز شد. این میدان هنوز هم به عنوان یک مرکز </w:t>
      </w:r>
      <w:r>
        <w:rPr>
          <w:rFonts w:ascii="Times New Roman" w:eastAsia="Times New Roman" w:hAnsi="Times New Roman" w:cs="B Nazanin"/>
          <w:sz w:val="24"/>
          <w:szCs w:val="24"/>
          <w:rtl/>
          <w:lang w:bidi="fa-IR"/>
        </w:rPr>
        <w:t xml:space="preserve">ذخیره‌سازی زیرزمینی </w:t>
      </w:r>
      <w:r w:rsidRPr="006C43A4">
        <w:rPr>
          <w:rFonts w:ascii="Times New Roman" w:eastAsia="Times New Roman" w:hAnsi="Times New Roman" w:cs="B Nazanin"/>
          <w:sz w:val="28"/>
          <w:szCs w:val="28"/>
          <w:rtl/>
          <w:lang w:bidi="fa-IR"/>
        </w:rPr>
        <w:t xml:space="preserve">پس از 90 سال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در سال 1942، اولین میدان نفتی، پلایا دل ری، کالیفرنیا، به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تبدیل شد و در سال 1946 در کنتاکی اولین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در سفره آب زیرزمینی ساخته شد. در اروپا ذخایر گاز در آلم</w:t>
      </w:r>
      <w:r>
        <w:rPr>
          <w:rFonts w:ascii="Times New Roman" w:eastAsia="Times New Roman" w:hAnsi="Times New Roman" w:cs="B Nazanin"/>
          <w:sz w:val="28"/>
          <w:szCs w:val="28"/>
          <w:rtl/>
          <w:lang w:bidi="fa-IR"/>
        </w:rPr>
        <w:t>ان در سال 1953 با راه اندازی ذخ</w:t>
      </w:r>
      <w:r w:rsidRPr="006C43A4">
        <w:rPr>
          <w:rFonts w:ascii="Times New Roman" w:eastAsia="Times New Roman" w:hAnsi="Times New Roman" w:cs="B Nazanin"/>
          <w:sz w:val="28"/>
          <w:szCs w:val="28"/>
          <w:rtl/>
          <w:lang w:bidi="fa-IR"/>
        </w:rPr>
        <w:t>یر</w:t>
      </w:r>
      <w:r>
        <w:rPr>
          <w:rFonts w:ascii="Times New Roman" w:eastAsia="Times New Roman" w:hAnsi="Times New Roman" w:cs="B Nazanin" w:hint="cs"/>
          <w:sz w:val="28"/>
          <w:szCs w:val="28"/>
          <w:rtl/>
          <w:lang w:bidi="fa-IR"/>
        </w:rPr>
        <w:t>ه</w:t>
      </w:r>
      <w:r w:rsidRPr="006C43A4">
        <w:rPr>
          <w:rFonts w:ascii="Times New Roman" w:eastAsia="Times New Roman" w:hAnsi="Times New Roman" w:cs="B Nazanin"/>
          <w:sz w:val="28"/>
          <w:szCs w:val="28"/>
          <w:rtl/>
          <w:lang w:bidi="fa-IR"/>
        </w:rPr>
        <w:t xml:space="preserve"> سفره زیرزمینی </w:t>
      </w:r>
      <w:r w:rsidRPr="003800DA">
        <w:rPr>
          <w:rFonts w:ascii="Times New Roman" w:eastAsia="Times New Roman" w:hAnsi="Times New Roman" w:cs="B Nazanin"/>
          <w:sz w:val="28"/>
          <w:szCs w:val="28"/>
          <w:rtl/>
          <w:lang w:bidi="fa-IR"/>
        </w:rPr>
        <w:t>انگل بورستل</w:t>
      </w:r>
      <w:r>
        <w:rPr>
          <w:rStyle w:val="FootnoteReference"/>
          <w:rFonts w:ascii="Times New Roman" w:hAnsi="Times New Roman" w:cs="B Nazanin"/>
          <w:sz w:val="28"/>
          <w:szCs w:val="28"/>
          <w:rtl/>
          <w:lang w:bidi="fa-IR"/>
        </w:rPr>
        <w:footnoteReference w:id="6"/>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 xml:space="preserve">به کار گرفته شده است.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در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های نمکی اخیرا توسعه یافته است. اولین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 </w:t>
      </w:r>
      <w:r w:rsidRPr="003800DA">
        <w:rPr>
          <w:rFonts w:ascii="Times New Roman" w:eastAsia="Times New Roman" w:hAnsi="Times New Roman" w:cs="B Nazanin"/>
          <w:sz w:val="28"/>
          <w:szCs w:val="28"/>
          <w:rtl/>
          <w:lang w:bidi="fa-IR"/>
        </w:rPr>
        <w:t xml:space="preserve">نمک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Pr>
          <w:rFonts w:ascii="Times New Roman" w:eastAsia="Times New Roman" w:hAnsi="Times New Roman" w:cs="B Nazanin"/>
          <w:sz w:val="24"/>
          <w:szCs w:val="24"/>
          <w:rtl/>
          <w:lang w:bidi="fa-IR"/>
        </w:rPr>
        <w:t xml:space="preserve"> </w:t>
      </w:r>
      <w:r w:rsidRPr="006C43A4">
        <w:rPr>
          <w:rFonts w:ascii="Times New Roman" w:eastAsia="Times New Roman" w:hAnsi="Times New Roman" w:cs="B Nazanin"/>
          <w:sz w:val="28"/>
          <w:szCs w:val="28"/>
          <w:rtl/>
          <w:lang w:bidi="fa-IR"/>
        </w:rPr>
        <w:t>در سال 1961 در میشیگان (ایالات متحده آمریکا) و سپس اولین تاسیسات در کانادا در سال 1964 و در ارو</w:t>
      </w:r>
      <w:r>
        <w:rPr>
          <w:rFonts w:ascii="Times New Roman" w:eastAsia="Times New Roman" w:hAnsi="Times New Roman" w:cs="B Nazanin"/>
          <w:sz w:val="28"/>
          <w:szCs w:val="28"/>
          <w:rtl/>
          <w:lang w:bidi="fa-IR"/>
        </w:rPr>
        <w:t>پا در سال 1970 (ترسن، فرانسه)</w:t>
      </w:r>
      <w:r w:rsidRPr="006C43A4">
        <w:rPr>
          <w:rFonts w:ascii="Times New Roman" w:eastAsia="Times New Roman" w:hAnsi="Times New Roman" w:cs="B Nazanin"/>
          <w:sz w:val="28"/>
          <w:szCs w:val="28"/>
          <w:rtl/>
          <w:lang w:bidi="fa-IR"/>
        </w:rPr>
        <w:t xml:space="preserve"> ساخته شد. در سال 2007،</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در سراسر جهان</w:t>
      </w:r>
      <w:r>
        <w:rPr>
          <w:rFonts w:ascii="Times New Roman" w:eastAsia="Times New Roman" w:hAnsi="Times New Roman" w:cs="B Nazanin" w:hint="cs"/>
          <w:sz w:val="28"/>
          <w:szCs w:val="28"/>
          <w:rtl/>
          <w:lang w:bidi="fa-IR"/>
        </w:rPr>
        <w:t xml:space="preserve"> </w:t>
      </w:r>
      <w:r>
        <w:rPr>
          <w:rFonts w:ascii="Times New Roman" w:eastAsia="Times New Roman" w:hAnsi="Times New Roman" w:cs="B Nazanin"/>
          <w:sz w:val="28"/>
          <w:szCs w:val="28"/>
          <w:rtl/>
          <w:lang w:bidi="fa-IR"/>
        </w:rPr>
        <w:t>توانایی‌های عملیاتی</w:t>
      </w:r>
      <w:r w:rsidRPr="006C43A4">
        <w:rPr>
          <w:rFonts w:ascii="Times New Roman" w:eastAsia="Times New Roman" w:hAnsi="Times New Roman" w:cs="B Nazanin"/>
          <w:sz w:val="28"/>
          <w:szCs w:val="28"/>
          <w:rtl/>
          <w:lang w:bidi="fa-IR"/>
        </w:rPr>
        <w:t xml:space="preserve"> 628 </w:t>
      </w:r>
      <w:r w:rsidRPr="003800DA">
        <w:rPr>
          <w:rFonts w:ascii="Times New Roman" w:eastAsia="Times New Roman" w:hAnsi="Times New Roman" w:cs="B Nazanin"/>
          <w:sz w:val="28"/>
          <w:szCs w:val="28"/>
          <w:rtl/>
          <w:lang w:bidi="fa-IR"/>
        </w:rPr>
        <w:t>تاسیسات</w:t>
      </w:r>
      <w:r>
        <w:rPr>
          <w:rFonts w:ascii="Times New Roman" w:eastAsia="Times New Roman" w:hAnsi="Times New Roman" w:cs="B Nazanin" w:hint="cs"/>
          <w:sz w:val="28"/>
          <w:szCs w:val="28"/>
          <w:rtl/>
          <w:lang w:bidi="fa-IR"/>
        </w:rPr>
        <w:t xml:space="preserve">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hint="cs"/>
          <w:sz w:val="28"/>
          <w:szCs w:val="28"/>
          <w:rtl/>
          <w:lang w:bidi="fa-IR"/>
        </w:rPr>
        <w:t>ذخیره‌سازی</w:t>
      </w:r>
      <w:r w:rsidRPr="003800DA">
        <w:rPr>
          <w:rFonts w:ascii="Times New Roman" w:eastAsia="Times New Roman" w:hAnsi="Times New Roman" w:cs="B Nazanin" w:hint="cs"/>
          <w:sz w:val="28"/>
          <w:szCs w:val="28"/>
          <w:rtl/>
          <w:lang w:bidi="fa-IR"/>
        </w:rPr>
        <w:t xml:space="preserve"> با</w:t>
      </w:r>
      <w:r w:rsidRPr="003800DA">
        <w:rPr>
          <w:rFonts w:ascii="Times New Roman" w:eastAsia="Times New Roman" w:hAnsi="Times New Roman" w:cs="B Nazanin"/>
          <w:sz w:val="28"/>
          <w:szCs w:val="28"/>
          <w:rtl/>
          <w:lang w:bidi="fa-IR"/>
        </w:rPr>
        <w:t xml:space="preserve"> حجم کل کارکرد</w:t>
      </w:r>
      <w:r w:rsidRPr="006C43A4">
        <w:rPr>
          <w:rFonts w:ascii="Times New Roman" w:eastAsia="Times New Roman" w:hAnsi="Times New Roman" w:cs="B Nazanin"/>
          <w:sz w:val="28"/>
          <w:szCs w:val="28"/>
          <w:rtl/>
          <w:lang w:bidi="fa-IR"/>
        </w:rPr>
        <w:t>ی 10</w:t>
      </w:r>
      <w:r w:rsidRPr="006C43A4">
        <w:rPr>
          <w:rFonts w:ascii="Times New Roman" w:eastAsia="Times New Roman" w:hAnsi="Times New Roman" w:cs="B Nazanin"/>
          <w:sz w:val="28"/>
          <w:szCs w:val="28"/>
          <w:vertAlign w:val="superscript"/>
          <w:rtl/>
          <w:lang w:bidi="fa-IR"/>
        </w:rPr>
        <w:t>9</w:t>
      </w:r>
      <m:oMath>
        <m:r>
          <m:rPr>
            <m:sty m:val="p"/>
          </m:rPr>
          <w:rPr>
            <w:rFonts w:ascii="Cambria Math" w:eastAsia="Times New Roman" w:hAnsi="Cambria Math" w:cs="B Nazanin"/>
            <w:sz w:val="28"/>
            <w:szCs w:val="28"/>
            <w:rtl/>
            <w:lang w:bidi="fa-IR"/>
          </w:rPr>
          <m:t>×</m:t>
        </m:r>
      </m:oMath>
      <w:r w:rsidRPr="006C43A4">
        <w:rPr>
          <w:rFonts w:ascii="Times New Roman" w:eastAsia="Times New Roman" w:hAnsi="Times New Roman" w:cs="B Nazanin"/>
          <w:sz w:val="28"/>
          <w:szCs w:val="28"/>
          <w:rtl/>
          <w:lang w:bidi="fa-IR"/>
        </w:rPr>
        <w:t>318 مترمکعب و قابلیت تحویل 10</w:t>
      </w:r>
      <w:r w:rsidRPr="006C43A4">
        <w:rPr>
          <w:rFonts w:ascii="Times New Roman" w:eastAsia="Times New Roman" w:hAnsi="Times New Roman" w:cs="B Nazanin"/>
          <w:sz w:val="28"/>
          <w:szCs w:val="28"/>
          <w:vertAlign w:val="superscript"/>
          <w:rtl/>
          <w:lang w:bidi="fa-IR"/>
        </w:rPr>
        <w:t>9</w:t>
      </w:r>
      <m:oMath>
        <m:r>
          <m:rPr>
            <m:sty m:val="p"/>
          </m:rPr>
          <w:rPr>
            <w:rFonts w:ascii="Cambria Math" w:eastAsia="Times New Roman" w:hAnsi="Cambria Math" w:cs="B Nazanin"/>
            <w:sz w:val="28"/>
            <w:szCs w:val="28"/>
            <w:rtl/>
            <w:lang w:bidi="fa-IR"/>
          </w:rPr>
          <m:t>×</m:t>
        </m:r>
      </m:oMath>
      <w:r w:rsidRPr="006C43A4">
        <w:rPr>
          <w:rFonts w:ascii="Times New Roman" w:eastAsia="Times New Roman" w:hAnsi="Times New Roman" w:cs="B Nazanin"/>
          <w:sz w:val="28"/>
          <w:szCs w:val="28"/>
          <w:rtl/>
          <w:lang w:bidi="fa-IR"/>
        </w:rPr>
        <w:t>5.4</w:t>
      </w:r>
      <w:r>
        <w:rPr>
          <w:rFonts w:ascii="Times New Roman" w:eastAsia="Times New Roman" w:hAnsi="Times New Roman" w:cs="B Nazanin"/>
          <w:sz w:val="28"/>
          <w:szCs w:val="28"/>
          <w:rtl/>
          <w:lang w:bidi="fa-IR"/>
        </w:rPr>
        <w:t xml:space="preserve"> متر مکعب در روز بود. </w:t>
      </w:r>
      <w:r w:rsidRPr="003800DA">
        <w:rPr>
          <w:rFonts w:ascii="Times New Roman" w:eastAsia="Times New Roman" w:hAnsi="Times New Roman" w:cs="B Nazanin"/>
          <w:sz w:val="28"/>
          <w:szCs w:val="28"/>
          <w:rtl/>
          <w:lang w:bidi="fa-IR"/>
        </w:rPr>
        <w:t xml:space="preserve">بیشترین مقدار (390) در ایالات متحده واقع شده است. جدول </w:t>
      </w:r>
      <w:r w:rsidRPr="003800DA">
        <w:rPr>
          <w:rFonts w:ascii="Times New Roman" w:eastAsia="Times New Roman" w:hAnsi="Times New Roman" w:cs="B Nazanin" w:hint="cs"/>
          <w:sz w:val="28"/>
          <w:szCs w:val="28"/>
          <w:rtl/>
          <w:lang w:bidi="fa-IR"/>
        </w:rPr>
        <w:t>4-</w:t>
      </w:r>
      <w:r w:rsidRPr="003800DA">
        <w:rPr>
          <w:rFonts w:ascii="Times New Roman" w:eastAsia="Times New Roman" w:hAnsi="Times New Roman" w:cs="B Nazanin"/>
          <w:sz w:val="28"/>
          <w:szCs w:val="28"/>
          <w:rtl/>
          <w:lang w:bidi="fa-IR"/>
        </w:rPr>
        <w:t xml:space="preserve">1یک نمای کلی از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را </w:t>
      </w:r>
      <w:r>
        <w:rPr>
          <w:rFonts w:ascii="Times New Roman" w:eastAsia="Times New Roman" w:hAnsi="Times New Roman" w:cs="B Nazanin"/>
          <w:sz w:val="28"/>
          <w:szCs w:val="28"/>
          <w:rtl/>
          <w:lang w:bidi="fa-IR"/>
        </w:rPr>
        <w:t>بر‌اساس</w:t>
      </w:r>
      <w:r w:rsidRPr="003800DA">
        <w:rPr>
          <w:rFonts w:ascii="Times New Roman" w:eastAsia="Times New Roman" w:hAnsi="Times New Roman" w:cs="B Nazanin"/>
          <w:sz w:val="28"/>
          <w:szCs w:val="28"/>
          <w:rtl/>
          <w:lang w:bidi="fa-IR"/>
        </w:rPr>
        <w:t xml:space="preserve"> م</w:t>
      </w:r>
      <w:r w:rsidRPr="006C43A4">
        <w:rPr>
          <w:rFonts w:ascii="Times New Roman" w:eastAsia="Times New Roman" w:hAnsi="Times New Roman" w:cs="B Nazanin"/>
          <w:sz w:val="28"/>
          <w:szCs w:val="28"/>
          <w:rtl/>
          <w:lang w:bidi="fa-IR"/>
        </w:rPr>
        <w:t xml:space="preserve">نطقه ارائه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دهد.</w:t>
      </w:r>
    </w:p>
    <w:p w:rsidR="004779EC" w:rsidRPr="006C43A4" w:rsidRDefault="004779EC" w:rsidP="004779EC">
      <w:pPr>
        <w:pStyle w:val="4-1UGS2007"/>
        <w:rPr>
          <w:rtl/>
        </w:rPr>
      </w:pPr>
      <w:bookmarkStart w:id="42" w:name="_Toc524244969"/>
      <w:r w:rsidRPr="006602AF">
        <w:rPr>
          <w:b/>
          <w:bCs/>
          <w:rtl/>
        </w:rPr>
        <w:lastRenderedPageBreak/>
        <w:t>جدول4-1:</w:t>
      </w:r>
      <w:r w:rsidRPr="006C43A4">
        <w:rPr>
          <w:rtl/>
        </w:rPr>
        <w:t xml:space="preserve"> اکتشافات موجود در تاسیسات </w:t>
      </w:r>
      <w:r>
        <w:rPr>
          <w:sz w:val="20"/>
          <w:szCs w:val="20"/>
          <w:rtl/>
        </w:rPr>
        <w:t xml:space="preserve">ذخیره‌سازی زیرزمینی </w:t>
      </w:r>
      <w:r w:rsidRPr="006C43A4">
        <w:rPr>
          <w:rtl/>
        </w:rPr>
        <w:t>در جهان (ژانویه 2007).</w:t>
      </w:r>
      <w:bookmarkEnd w:id="42"/>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drawing>
          <wp:inline distT="0" distB="0" distL="0" distR="0" wp14:anchorId="4EAE5AA9" wp14:editId="11D8E9BA">
            <wp:extent cx="5730875" cy="180784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807845"/>
                    </a:xfrm>
                    <a:prstGeom prst="rect">
                      <a:avLst/>
                    </a:prstGeom>
                    <a:noFill/>
                    <a:ln>
                      <a:noFill/>
                    </a:ln>
                  </pic:spPr>
                </pic:pic>
              </a:graphicData>
            </a:graphic>
          </wp:inline>
        </w:drawing>
      </w:r>
    </w:p>
    <w:p w:rsidR="004779EC" w:rsidRPr="0030762F" w:rsidRDefault="004779EC" w:rsidP="004779EC">
      <w:pPr>
        <w:pStyle w:val="Heading2"/>
        <w:rPr>
          <w:rtl/>
        </w:rPr>
      </w:pPr>
      <w:bookmarkStart w:id="43" w:name="_Toc524240972"/>
      <w:bookmarkStart w:id="44" w:name="_Toc524243140"/>
      <w:bookmarkStart w:id="45" w:name="_Toc14385821"/>
      <w:bookmarkStart w:id="46" w:name="_Toc18835904"/>
      <w:r w:rsidRPr="0030762F">
        <w:rPr>
          <w:rtl/>
        </w:rPr>
        <w:t xml:space="preserve">4-5 </w:t>
      </w:r>
      <w:r>
        <w:rPr>
          <w:rtl/>
        </w:rPr>
        <w:t>برنامه‌ریزی</w:t>
      </w:r>
      <w:r w:rsidRPr="0030762F">
        <w:rPr>
          <w:rtl/>
        </w:rPr>
        <w:t xml:space="preserve"> تاسیسات </w:t>
      </w:r>
      <w:r>
        <w:rPr>
          <w:rtl/>
        </w:rPr>
        <w:t>ذخیره‌سازی</w:t>
      </w:r>
      <w:bookmarkEnd w:id="43"/>
      <w:bookmarkEnd w:id="44"/>
      <w:bookmarkEnd w:id="45"/>
      <w:bookmarkEnd w:id="46"/>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قابلیت</w:t>
      </w:r>
      <w:r>
        <w:rPr>
          <w:rFonts w:ascii="Times New Roman" w:eastAsia="Times New Roman" w:hAnsi="Times New Roman" w:cs="B Nazanin"/>
          <w:sz w:val="28"/>
          <w:szCs w:val="28"/>
          <w:rtl/>
          <w:lang w:bidi="fa-IR"/>
        </w:rPr>
        <w:t>‌ها</w:t>
      </w:r>
      <w:r>
        <w:rPr>
          <w:rFonts w:ascii="Times New Roman" w:eastAsia="Times New Roman" w:hAnsi="Times New Roman" w:cs="B Nazanin" w:hint="cs"/>
          <w:sz w:val="28"/>
          <w:szCs w:val="28"/>
          <w:rtl/>
          <w:lang w:bidi="fa-IR"/>
        </w:rPr>
        <w:t>یی</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hint="cs"/>
          <w:sz w:val="28"/>
          <w:szCs w:val="28"/>
          <w:rtl/>
          <w:lang w:bidi="fa-IR"/>
        </w:rPr>
        <w:t xml:space="preserve">که </w:t>
      </w:r>
      <w:r w:rsidRPr="006C43A4">
        <w:rPr>
          <w:rFonts w:ascii="Times New Roman" w:eastAsia="Times New Roman" w:hAnsi="Times New Roman" w:cs="B Nazanin"/>
          <w:sz w:val="28"/>
          <w:szCs w:val="28"/>
          <w:rtl/>
          <w:lang w:bidi="fa-IR"/>
        </w:rPr>
        <w:t xml:space="preserve">یک مرکز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گاز دارد به کاربرد</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آن بستگی دارد. معمولا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نیاز به پر کردن شکاف بین یک انعطاف پذیری محدود در بخش عرضه دارد که معمولا در قراردادهای عرضه گاز مشخص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و نوسانات زیادی در تقاضا بازار دارد.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اولین گام در برآورد نیازهای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تجزیه و تحلیل ویژگی</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بازار است. در بسیاری از بازارها تقاضا گاز به شدت به دمای محیط بستگی دارد (شکل </w:t>
      </w:r>
      <w:r>
        <w:rPr>
          <w:rFonts w:ascii="Times New Roman" w:eastAsia="Times New Roman" w:hAnsi="Times New Roman" w:cs="B Nazanin" w:hint="cs"/>
          <w:sz w:val="28"/>
          <w:szCs w:val="28"/>
          <w:rtl/>
          <w:lang w:bidi="fa-IR"/>
        </w:rPr>
        <w:t>4-</w:t>
      </w:r>
      <w:r w:rsidRPr="006C43A4">
        <w:rPr>
          <w:rFonts w:ascii="Times New Roman" w:eastAsia="Times New Roman" w:hAnsi="Times New Roman" w:cs="B Nazanin"/>
          <w:sz w:val="28"/>
          <w:szCs w:val="28"/>
          <w:rtl/>
          <w:lang w:bidi="fa-IR"/>
        </w:rPr>
        <w:t xml:space="preserve">4). </w:t>
      </w:r>
    </w:p>
    <w:p w:rsidR="004779EC" w:rsidRPr="006C43A4" w:rsidRDefault="004779EC" w:rsidP="004779EC">
      <w:pPr>
        <w:bidi/>
        <w:spacing w:after="160" w:line="259" w:lineRule="auto"/>
        <w:jc w:val="center"/>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drawing>
          <wp:inline distT="0" distB="0" distL="0" distR="0" wp14:anchorId="498B405D" wp14:editId="7E3107AC">
            <wp:extent cx="3689350" cy="2019935"/>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9350" cy="2019935"/>
                    </a:xfrm>
                    <a:prstGeom prst="rect">
                      <a:avLst/>
                    </a:prstGeom>
                    <a:noFill/>
                    <a:ln>
                      <a:noFill/>
                    </a:ln>
                  </pic:spPr>
                </pic:pic>
              </a:graphicData>
            </a:graphic>
          </wp:inline>
        </w:drawing>
      </w:r>
    </w:p>
    <w:p w:rsidR="004779EC" w:rsidRPr="006C43A4" w:rsidRDefault="004779EC" w:rsidP="004779EC">
      <w:pPr>
        <w:pStyle w:val="4-4-"/>
        <w:rPr>
          <w:rtl/>
        </w:rPr>
      </w:pPr>
      <w:bookmarkStart w:id="47" w:name="_Toc524245578"/>
      <w:r w:rsidRPr="00E74879">
        <w:rPr>
          <w:b/>
          <w:bCs/>
          <w:rtl/>
        </w:rPr>
        <w:t>شکل4-4:</w:t>
      </w:r>
      <w:r w:rsidRPr="006C43A4">
        <w:rPr>
          <w:rtl/>
        </w:rPr>
        <w:t xml:space="preserve"> رابطه تقاضا گاز-دما.</w:t>
      </w:r>
      <w:bookmarkEnd w:id="47"/>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با استفاده از چنین هم بستگی</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و ترکیب دیگر اثرات غیر دمایی، از جمله روزهای هفته و تعطیلات آخر هفته و الگوهای تقاضا ویژه مشتریان بزرگ، پیش بینی</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درخواست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سالانه گاز </w:t>
      </w:r>
      <w:r>
        <w:rPr>
          <w:rFonts w:ascii="Times New Roman" w:eastAsia="Times New Roman" w:hAnsi="Times New Roman" w:cs="B Nazanin"/>
          <w:sz w:val="28"/>
          <w:szCs w:val="28"/>
          <w:rtl/>
          <w:lang w:bidi="fa-IR"/>
        </w:rPr>
        <w:t>می‌تواند</w:t>
      </w:r>
      <w:r w:rsidRPr="006C43A4">
        <w:rPr>
          <w:rFonts w:ascii="Times New Roman" w:eastAsia="Times New Roman" w:hAnsi="Times New Roman" w:cs="B Nazanin"/>
          <w:sz w:val="28"/>
          <w:szCs w:val="28"/>
          <w:rtl/>
          <w:lang w:bidi="fa-IR"/>
        </w:rPr>
        <w:t xml:space="preserve"> کشف شود. یک ابزار مفید در تجزیه و تحلیل پیش بینی</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گاز «منحنی مدت زمان بار» </w:t>
      </w:r>
      <w:r w:rsidRPr="006C43A4">
        <w:rPr>
          <w:rFonts w:ascii="Times New Roman" w:eastAsia="Times New Roman" w:hAnsi="Times New Roman" w:cs="B Nazanin"/>
          <w:sz w:val="24"/>
          <w:szCs w:val="24"/>
          <w:rtl/>
          <w:lang w:bidi="fa-IR"/>
        </w:rPr>
        <w:t>(</w:t>
      </w:r>
      <w:r w:rsidRPr="006C43A4">
        <w:rPr>
          <w:rFonts w:ascii="Times New Roman" w:eastAsia="Times New Roman" w:hAnsi="Times New Roman" w:cs="B Nazanin"/>
          <w:sz w:val="24"/>
          <w:szCs w:val="24"/>
          <w:lang w:bidi="fa-IR"/>
        </w:rPr>
        <w:t>LDC</w:t>
      </w:r>
      <w:r w:rsidRPr="006C43A4">
        <w:rPr>
          <w:rFonts w:ascii="Times New Roman" w:eastAsia="Times New Roman" w:hAnsi="Times New Roman" w:cs="B Nazanin"/>
          <w:sz w:val="24"/>
          <w:szCs w:val="24"/>
          <w:rtl/>
          <w:lang w:bidi="fa-IR"/>
        </w:rPr>
        <w:t>)</w:t>
      </w:r>
      <w:r w:rsidRPr="006C43A4">
        <w:rPr>
          <w:rFonts w:ascii="Times New Roman" w:eastAsia="Times New Roman" w:hAnsi="Times New Roman" w:cs="B Nazanin"/>
          <w:sz w:val="28"/>
          <w:szCs w:val="28"/>
          <w:rtl/>
          <w:lang w:bidi="fa-IR"/>
        </w:rPr>
        <w:t xml:space="preserve"> است که یک تقاضا ساعتی برای یک سال را نشان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دهد که برحسب تقاضا گاز مرتب شده است (شکل </w:t>
      </w:r>
      <w:r>
        <w:rPr>
          <w:rFonts w:ascii="Times New Roman" w:eastAsia="Times New Roman" w:hAnsi="Times New Roman" w:cs="B Nazanin" w:hint="cs"/>
          <w:sz w:val="28"/>
          <w:szCs w:val="28"/>
          <w:rtl/>
          <w:lang w:bidi="fa-IR"/>
        </w:rPr>
        <w:t>4-</w:t>
      </w:r>
      <w:r w:rsidRPr="006C43A4">
        <w:rPr>
          <w:rFonts w:ascii="Times New Roman" w:eastAsia="Times New Roman" w:hAnsi="Times New Roman" w:cs="B Nazanin"/>
          <w:sz w:val="28"/>
          <w:szCs w:val="28"/>
          <w:rtl/>
          <w:lang w:bidi="fa-IR"/>
        </w:rPr>
        <w:t xml:space="preserve">5). عامل بار به عنوان تقاضا متوسط </w:t>
      </w:r>
      <w:r w:rsidRPr="006C43A4">
        <w:rPr>
          <w:rFonts w:ascii="Times New Roman" w:eastAsia="Times New Roman" w:hAnsi="Times New Roman" w:cs="Times New Roman"/>
          <w:sz w:val="28"/>
          <w:szCs w:val="28"/>
          <w:rtl/>
          <w:lang w:bidi="fa-IR"/>
        </w:rPr>
        <w:t>​​</w:t>
      </w:r>
      <w:r w:rsidRPr="006C43A4">
        <w:rPr>
          <w:rFonts w:ascii="Times New Roman" w:eastAsia="Times New Roman" w:hAnsi="Times New Roman" w:cs="B Nazanin"/>
          <w:sz w:val="28"/>
          <w:szCs w:val="28"/>
          <w:rtl/>
          <w:lang w:bidi="fa-IR"/>
        </w:rPr>
        <w:t xml:space="preserve">تقسیم بر </w:t>
      </w:r>
      <w:r w:rsidRPr="006C43A4">
        <w:rPr>
          <w:rFonts w:ascii="Times New Roman" w:eastAsia="Times New Roman" w:hAnsi="Times New Roman" w:cs="B Nazanin"/>
          <w:sz w:val="28"/>
          <w:szCs w:val="28"/>
          <w:rtl/>
          <w:lang w:bidi="fa-IR"/>
        </w:rPr>
        <w:lastRenderedPageBreak/>
        <w:t xml:space="preserve">تقاضا حداکثر ساعتی تعریف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شکل </w:t>
      </w:r>
      <w:r w:rsidRPr="00AD3755">
        <w:rPr>
          <w:rFonts w:ascii="Times New Roman" w:eastAsia="Times New Roman" w:hAnsi="Times New Roman" w:cs="B Nazanin"/>
          <w:sz w:val="28"/>
          <w:szCs w:val="28"/>
          <w:vertAlign w:val="subscript"/>
          <w:rtl/>
          <w:lang w:bidi="fa-IR"/>
        </w:rPr>
        <w:t>5</w:t>
      </w:r>
      <w:r w:rsidRPr="006C43A4">
        <w:rPr>
          <w:rFonts w:ascii="Times New Roman" w:eastAsia="Times New Roman" w:hAnsi="Times New Roman" w:cs="B Nazanin"/>
          <w:sz w:val="28"/>
          <w:szCs w:val="28"/>
          <w:lang w:bidi="fa-IR"/>
        </w:rPr>
        <w:t>a</w:t>
      </w:r>
      <w:r w:rsidRPr="006C43A4">
        <w:rPr>
          <w:rFonts w:ascii="Times New Roman" w:eastAsia="Times New Roman" w:hAnsi="Times New Roman" w:cs="B Nazanin"/>
          <w:sz w:val="28"/>
          <w:szCs w:val="28"/>
          <w:rtl/>
          <w:lang w:bidi="fa-IR"/>
        </w:rPr>
        <w:t xml:space="preserve"> اثر عوامل مختلف بار را نشان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دهد. حتی اگر فاکتورهای بار برابر باشد، شکل </w:t>
      </w:r>
      <w:r w:rsidRPr="006C43A4">
        <w:rPr>
          <w:rFonts w:ascii="Times New Roman" w:eastAsia="Times New Roman" w:hAnsi="Times New Roman" w:cs="B Nazanin"/>
          <w:sz w:val="24"/>
          <w:szCs w:val="24"/>
          <w:lang w:bidi="fa-IR"/>
        </w:rPr>
        <w:t>LDL</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 xml:space="preserve">می‌تواند متفاوت باشد و در نتیجه </w:t>
      </w:r>
      <w:r>
        <w:rPr>
          <w:rFonts w:ascii="Times New Roman" w:eastAsia="Times New Roman" w:hAnsi="Times New Roman" w:cs="B Nazanin" w:hint="cs"/>
          <w:sz w:val="28"/>
          <w:szCs w:val="28"/>
          <w:rtl/>
          <w:lang w:bidi="fa-IR"/>
        </w:rPr>
        <w:t>مقررات</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به طور قابل توجهی متفاوت </w:t>
      </w:r>
      <w:r>
        <w:rPr>
          <w:rFonts w:ascii="Times New Roman" w:eastAsia="Times New Roman" w:hAnsi="Times New Roman" w:cs="B Nazanin"/>
          <w:sz w:val="28"/>
          <w:szCs w:val="28"/>
          <w:rtl/>
          <w:lang w:bidi="fa-IR"/>
        </w:rPr>
        <w:t>خو</w:t>
      </w:r>
      <w:r>
        <w:rPr>
          <w:rFonts w:ascii="Times New Roman" w:eastAsia="Times New Roman" w:hAnsi="Times New Roman" w:cs="B Nazanin" w:hint="cs"/>
          <w:sz w:val="28"/>
          <w:szCs w:val="28"/>
          <w:rtl/>
          <w:lang w:bidi="fa-IR"/>
        </w:rPr>
        <w:t>ا</w:t>
      </w:r>
      <w:r w:rsidRPr="006C43A4">
        <w:rPr>
          <w:rFonts w:ascii="Times New Roman" w:eastAsia="Times New Roman" w:hAnsi="Times New Roman" w:cs="B Nazanin"/>
          <w:sz w:val="28"/>
          <w:szCs w:val="28"/>
          <w:rtl/>
          <w:lang w:bidi="fa-IR"/>
        </w:rPr>
        <w:t xml:space="preserve">هد بود (شکل </w:t>
      </w:r>
      <w:r>
        <w:rPr>
          <w:rFonts w:ascii="Times New Roman" w:eastAsia="Times New Roman" w:hAnsi="Times New Roman" w:cs="B Nazanin" w:hint="cs"/>
          <w:sz w:val="28"/>
          <w:szCs w:val="28"/>
          <w:rtl/>
          <w:lang w:bidi="fa-IR"/>
        </w:rPr>
        <w:t>4-</w:t>
      </w:r>
      <w:r w:rsidRPr="006C43A4">
        <w:rPr>
          <w:rFonts w:ascii="Times New Roman" w:eastAsia="Times New Roman" w:hAnsi="Times New Roman" w:cs="B Nazanin"/>
          <w:sz w:val="28"/>
          <w:szCs w:val="28"/>
          <w:rtl/>
          <w:lang w:bidi="fa-IR"/>
        </w:rPr>
        <w:t>5</w:t>
      </w:r>
      <w:r w:rsidRPr="006C43A4">
        <w:rPr>
          <w:rFonts w:ascii="Times New Roman" w:eastAsia="Times New Roman" w:hAnsi="Times New Roman" w:cs="B Nazanin"/>
          <w:sz w:val="28"/>
          <w:szCs w:val="28"/>
          <w:lang w:bidi="fa-IR"/>
        </w:rPr>
        <w:t>b</w:t>
      </w:r>
      <w:r w:rsidRPr="006C43A4">
        <w:rPr>
          <w:rFonts w:ascii="Times New Roman" w:eastAsia="Times New Roman" w:hAnsi="Times New Roman" w:cs="B Nazanin"/>
          <w:sz w:val="28"/>
          <w:szCs w:val="28"/>
          <w:rtl/>
          <w:lang w:bidi="fa-IR"/>
        </w:rPr>
        <w:t>).</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drawing>
          <wp:inline distT="0" distB="0" distL="0" distR="0" wp14:anchorId="3A005429" wp14:editId="39A97A58">
            <wp:extent cx="5741670" cy="259461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670" cy="2594610"/>
                    </a:xfrm>
                    <a:prstGeom prst="rect">
                      <a:avLst/>
                    </a:prstGeom>
                    <a:noFill/>
                    <a:ln>
                      <a:noFill/>
                    </a:ln>
                  </pic:spPr>
                </pic:pic>
              </a:graphicData>
            </a:graphic>
          </wp:inline>
        </w:drawing>
      </w:r>
    </w:p>
    <w:p w:rsidR="004779EC" w:rsidRPr="006C43A4" w:rsidRDefault="004779EC" w:rsidP="004779EC">
      <w:pPr>
        <w:pStyle w:val="4-5ab"/>
        <w:rPr>
          <w:rtl/>
        </w:rPr>
      </w:pPr>
      <w:bookmarkStart w:id="48" w:name="_Toc524245579"/>
      <w:r w:rsidRPr="00134825">
        <w:rPr>
          <w:b/>
          <w:bCs/>
          <w:rtl/>
        </w:rPr>
        <w:t xml:space="preserve">شکل4-5: </w:t>
      </w:r>
      <w:r w:rsidRPr="006C43A4">
        <w:rPr>
          <w:rtl/>
        </w:rPr>
        <w:t>منحنی</w:t>
      </w:r>
      <w:r>
        <w:rPr>
          <w:rtl/>
        </w:rPr>
        <w:t>‌ها</w:t>
      </w:r>
      <w:r w:rsidRPr="006C43A4">
        <w:rPr>
          <w:rtl/>
        </w:rPr>
        <w:t xml:space="preserve">ی طول بار </w:t>
      </w:r>
      <w:r w:rsidRPr="006C43A4">
        <w:t>a</w:t>
      </w:r>
      <w:r w:rsidRPr="006C43A4">
        <w:rPr>
          <w:rtl/>
        </w:rPr>
        <w:t xml:space="preserve"> و </w:t>
      </w:r>
      <w:r w:rsidRPr="006C43A4">
        <w:t>b</w:t>
      </w:r>
      <w:bookmarkEnd w:id="48"/>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شکل </w:t>
      </w:r>
      <w:r>
        <w:rPr>
          <w:rFonts w:ascii="Times New Roman" w:eastAsia="Times New Roman" w:hAnsi="Times New Roman" w:cs="B Nazanin" w:hint="cs"/>
          <w:sz w:val="28"/>
          <w:szCs w:val="28"/>
          <w:rtl/>
          <w:lang w:bidi="fa-IR"/>
        </w:rPr>
        <w:t>4-</w:t>
      </w:r>
      <w:r w:rsidRPr="006C43A4">
        <w:rPr>
          <w:rFonts w:ascii="Times New Roman" w:eastAsia="Times New Roman" w:hAnsi="Times New Roman" w:cs="B Nazanin"/>
          <w:sz w:val="28"/>
          <w:szCs w:val="28"/>
          <w:rtl/>
          <w:lang w:bidi="fa-IR"/>
        </w:rPr>
        <w:t xml:space="preserve">6 نشان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دهد که چگونه یک</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 xml:space="preserve">ترکیب </w:t>
      </w:r>
      <w:r w:rsidRPr="006C43A4">
        <w:rPr>
          <w:rFonts w:ascii="Times New Roman" w:eastAsia="Times New Roman" w:hAnsi="Times New Roman" w:cs="B Nazanin"/>
          <w:sz w:val="24"/>
          <w:szCs w:val="24"/>
          <w:lang w:bidi="fa-IR"/>
        </w:rPr>
        <w:t>LDC</w:t>
      </w:r>
      <w:r>
        <w:rPr>
          <w:rFonts w:ascii="Times New Roman" w:eastAsia="Times New Roman" w:hAnsi="Times New Roman" w:cs="B Nazanin"/>
          <w:sz w:val="28"/>
          <w:szCs w:val="28"/>
          <w:rtl/>
          <w:lang w:bidi="fa-IR"/>
        </w:rPr>
        <w:t xml:space="preserve"> انعطاف پذیر</w:t>
      </w:r>
      <w:r w:rsidRPr="006C43A4">
        <w:rPr>
          <w:rFonts w:ascii="Times New Roman" w:eastAsia="Times New Roman" w:hAnsi="Times New Roman" w:cs="B Nazanin"/>
          <w:sz w:val="28"/>
          <w:szCs w:val="28"/>
          <w:rtl/>
          <w:lang w:bidi="fa-IR"/>
        </w:rPr>
        <w:t xml:space="preserve"> ارائه شده توسط قراردادهای عرضه برای تعیین </w:t>
      </w:r>
      <w:r w:rsidRPr="003800DA">
        <w:rPr>
          <w:rFonts w:ascii="Times New Roman" w:eastAsia="Times New Roman" w:hAnsi="Times New Roman" w:cs="B Nazanin"/>
          <w:sz w:val="28"/>
          <w:szCs w:val="28"/>
          <w:rtl/>
          <w:lang w:bidi="fa-IR"/>
        </w:rPr>
        <w:t>قابلیت</w:t>
      </w:r>
      <w:r>
        <w:rPr>
          <w:rFonts w:ascii="Times New Roman" w:eastAsia="Times New Roman" w:hAnsi="Times New Roman" w:cs="B Nazanin"/>
          <w:sz w:val="28"/>
          <w:szCs w:val="28"/>
          <w:rtl/>
          <w:lang w:bidi="fa-IR"/>
        </w:rPr>
        <w:t>‌ها</w:t>
      </w:r>
      <w:r w:rsidRPr="003800DA">
        <w:rPr>
          <w:rFonts w:ascii="Times New Roman" w:eastAsia="Times New Roman" w:hAnsi="Times New Roman" w:cs="B Nazanin"/>
          <w:sz w:val="28"/>
          <w:szCs w:val="28"/>
          <w:rtl/>
          <w:lang w:bidi="fa-IR"/>
        </w:rPr>
        <w:t xml:space="preserve">ی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مورد</w:t>
      </w:r>
      <w:r w:rsidRPr="006C43A4">
        <w:rPr>
          <w:rFonts w:ascii="Times New Roman" w:eastAsia="Times New Roman" w:hAnsi="Times New Roman" w:cs="B Nazanin"/>
          <w:sz w:val="28"/>
          <w:szCs w:val="28"/>
          <w:rtl/>
          <w:lang w:bidi="fa-IR"/>
        </w:rPr>
        <w:t xml:space="preserve"> استفاده قرار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گیرد.</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نقطه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(شیب در شکل) بین </w:t>
      </w:r>
      <w:r w:rsidRPr="006C43A4">
        <w:rPr>
          <w:rFonts w:ascii="Times New Roman" w:eastAsia="Times New Roman" w:hAnsi="Times New Roman" w:cs="B Nazanin"/>
          <w:sz w:val="24"/>
          <w:szCs w:val="24"/>
          <w:lang w:bidi="fa-IR"/>
        </w:rPr>
        <w:t>LDC</w:t>
      </w:r>
      <w:r w:rsidRPr="006C43A4">
        <w:rPr>
          <w:rFonts w:ascii="Times New Roman" w:eastAsia="Times New Roman" w:hAnsi="Times New Roman" w:cs="B Nazanin"/>
          <w:sz w:val="28"/>
          <w:szCs w:val="28"/>
          <w:rtl/>
          <w:lang w:bidi="fa-IR"/>
        </w:rPr>
        <w:t xml:space="preserve"> و خطوط نشان دهنده محدودیت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انعطاف پذیری مربوط به حجم کار است. حداکثر اختلاف بین </w:t>
      </w:r>
      <w:r w:rsidRPr="006C43A4">
        <w:rPr>
          <w:rFonts w:ascii="Times New Roman" w:eastAsia="Times New Roman" w:hAnsi="Times New Roman" w:cs="B Nazanin"/>
          <w:sz w:val="24"/>
          <w:szCs w:val="24"/>
          <w:lang w:bidi="fa-IR"/>
        </w:rPr>
        <w:t>LDC</w:t>
      </w:r>
      <w:r w:rsidRPr="006C43A4">
        <w:rPr>
          <w:rFonts w:ascii="Times New Roman" w:eastAsia="Times New Roman" w:hAnsi="Times New Roman" w:cs="B Nazanin"/>
          <w:sz w:val="28"/>
          <w:szCs w:val="28"/>
          <w:rtl/>
          <w:lang w:bidi="fa-IR"/>
        </w:rPr>
        <w:t xml:space="preserve"> و این خطوط مربوط به قابلیت تحویل مورد نیاز </w:t>
      </w:r>
      <w:r>
        <w:rPr>
          <w:rFonts w:ascii="Times New Roman" w:eastAsia="Times New Roman" w:hAnsi="Times New Roman" w:cs="B Nazanin" w:hint="cs"/>
          <w:sz w:val="28"/>
          <w:szCs w:val="28"/>
          <w:rtl/>
          <w:lang w:bidi="fa-IR"/>
        </w:rPr>
        <w:t xml:space="preserve">است </w:t>
      </w:r>
      <w:r w:rsidRPr="006C43A4">
        <w:rPr>
          <w:rFonts w:ascii="Times New Roman" w:eastAsia="Times New Roman" w:hAnsi="Times New Roman" w:cs="B Nazanin"/>
          <w:sz w:val="28"/>
          <w:szCs w:val="28"/>
          <w:rtl/>
          <w:lang w:bidi="fa-IR"/>
        </w:rPr>
        <w:t xml:space="preserve">و انعطاف پذیری را تعیین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کند. </w:t>
      </w:r>
    </w:p>
    <w:p w:rsidR="004779EC" w:rsidRPr="006C43A4" w:rsidRDefault="004779EC" w:rsidP="004779EC">
      <w:pPr>
        <w:bidi/>
        <w:spacing w:after="160" w:line="259" w:lineRule="auto"/>
        <w:jc w:val="center"/>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drawing>
          <wp:inline distT="0" distB="0" distL="0" distR="0" wp14:anchorId="35C74674" wp14:editId="38E6AABB">
            <wp:extent cx="4508500" cy="1988185"/>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500" cy="1988185"/>
                    </a:xfrm>
                    <a:prstGeom prst="rect">
                      <a:avLst/>
                    </a:prstGeom>
                    <a:noFill/>
                    <a:ln>
                      <a:noFill/>
                    </a:ln>
                  </pic:spPr>
                </pic:pic>
              </a:graphicData>
            </a:graphic>
          </wp:inline>
        </w:drawing>
      </w:r>
    </w:p>
    <w:p w:rsidR="004779EC" w:rsidRPr="006C43A4" w:rsidRDefault="004779EC" w:rsidP="004779EC">
      <w:pPr>
        <w:pStyle w:val="4-6UGS"/>
      </w:pPr>
      <w:bookmarkStart w:id="49" w:name="_Toc524245580"/>
      <w:r w:rsidRPr="00134825">
        <w:rPr>
          <w:b/>
          <w:bCs/>
          <w:rtl/>
        </w:rPr>
        <w:t>شکل4-6:</w:t>
      </w:r>
      <w:r w:rsidRPr="006C43A4">
        <w:rPr>
          <w:rtl/>
        </w:rPr>
        <w:t xml:space="preserve"> منحنی مدت بار برای تعیین قابلیت </w:t>
      </w:r>
      <w:r>
        <w:rPr>
          <w:sz w:val="20"/>
          <w:szCs w:val="20"/>
          <w:rtl/>
        </w:rPr>
        <w:t>ذخیره‌سازی زیرزمینی</w:t>
      </w:r>
      <w:bookmarkEnd w:id="49"/>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lastRenderedPageBreak/>
        <w:t>ذخیره‌سازی</w:t>
      </w:r>
      <w:r w:rsidRPr="006C43A4">
        <w:rPr>
          <w:rFonts w:ascii="Times New Roman" w:eastAsia="Times New Roman" w:hAnsi="Times New Roman" w:cs="B Nazanin"/>
          <w:sz w:val="28"/>
          <w:szCs w:val="28"/>
          <w:rtl/>
          <w:lang w:bidi="fa-IR"/>
        </w:rPr>
        <w:t xml:space="preserve"> گازهای زیرزمینی تنها اندازه گیری انعطاف پذیری نیست که </w:t>
      </w:r>
      <w:r>
        <w:rPr>
          <w:rFonts w:ascii="Times New Roman" w:eastAsia="Times New Roman" w:hAnsi="Times New Roman" w:cs="B Nazanin"/>
          <w:sz w:val="28"/>
          <w:szCs w:val="28"/>
          <w:rtl/>
          <w:lang w:bidi="fa-IR"/>
        </w:rPr>
        <w:t>می‌تواند</w:t>
      </w:r>
      <w:r w:rsidRPr="006C43A4">
        <w:rPr>
          <w:rFonts w:ascii="Times New Roman" w:eastAsia="Times New Roman" w:hAnsi="Times New Roman" w:cs="B Nazanin"/>
          <w:sz w:val="28"/>
          <w:szCs w:val="28"/>
          <w:rtl/>
          <w:lang w:bidi="fa-IR"/>
        </w:rPr>
        <w:t xml:space="preserve"> م</w:t>
      </w:r>
      <w:r>
        <w:rPr>
          <w:rFonts w:ascii="Times New Roman" w:eastAsia="Times New Roman" w:hAnsi="Times New Roman" w:cs="B Nazanin"/>
          <w:sz w:val="28"/>
          <w:szCs w:val="28"/>
          <w:rtl/>
          <w:lang w:bidi="fa-IR"/>
        </w:rPr>
        <w:t xml:space="preserve">ورد استفاده قرار گیرد. سایر </w:t>
      </w:r>
      <w:r>
        <w:rPr>
          <w:rFonts w:ascii="Times New Roman" w:eastAsia="Times New Roman" w:hAnsi="Times New Roman" w:cs="B Nazanin" w:hint="cs"/>
          <w:sz w:val="28"/>
          <w:szCs w:val="28"/>
          <w:rtl/>
          <w:lang w:bidi="fa-IR"/>
        </w:rPr>
        <w:t>مکان‌ها</w:t>
      </w:r>
      <w:r w:rsidRPr="006C43A4">
        <w:rPr>
          <w:rFonts w:ascii="Times New Roman" w:eastAsia="Times New Roman" w:hAnsi="Times New Roman" w:cs="B Nazanin"/>
          <w:sz w:val="28"/>
          <w:szCs w:val="28"/>
          <w:rtl/>
          <w:lang w:bidi="fa-IR"/>
        </w:rPr>
        <w:t xml:space="preserve"> عبارتند از: قراردادهای خرید قطعی، خط لوله، </w:t>
      </w:r>
      <w:r w:rsidRPr="006C43A4">
        <w:rPr>
          <w:rFonts w:ascii="Times New Roman" w:eastAsia="Times New Roman" w:hAnsi="Times New Roman" w:cs="B Nazanin"/>
          <w:sz w:val="24"/>
          <w:szCs w:val="24"/>
          <w:lang w:bidi="fa-IR"/>
        </w:rPr>
        <w:t>LNG</w:t>
      </w:r>
      <w:r w:rsidRPr="006C43A4">
        <w:rPr>
          <w:rFonts w:ascii="Times New Roman" w:eastAsia="Times New Roman" w:hAnsi="Times New Roman" w:cs="B Nazanin"/>
          <w:sz w:val="28"/>
          <w:szCs w:val="28"/>
          <w:rtl/>
          <w:lang w:bidi="fa-IR"/>
        </w:rPr>
        <w:t xml:space="preserve"> و افزایش انعطاف پذیری (تولیدی). هر یک از این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زمان متفاوتی دارد</w:t>
      </w:r>
      <w:r w:rsidRPr="006C43A4">
        <w:rPr>
          <w:rFonts w:ascii="Times New Roman" w:eastAsia="Times New Roman" w:hAnsi="Times New Roman" w:cs="B Nazanin"/>
          <w:sz w:val="28"/>
          <w:szCs w:val="28"/>
          <w:rtl/>
          <w:lang w:bidi="fa-IR"/>
        </w:rPr>
        <w:t xml:space="preserve"> که باعث ارتباط حجم کار با قابلیت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مختلف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در حالی که انواع مختلف تجهیزات </w:t>
      </w:r>
      <w:r w:rsidRPr="00F55EBE">
        <w:rPr>
          <w:rFonts w:ascii="Times New Roman" w:eastAsia="Times New Roman" w:hAnsi="Times New Roman" w:cs="B Nazanin"/>
          <w:sz w:val="28"/>
          <w:szCs w:val="28"/>
          <w:rtl/>
          <w:lang w:bidi="fa-IR"/>
        </w:rPr>
        <w:t xml:space="preserve">ذخیره‌سازی زیرزمینی </w:t>
      </w:r>
      <w:r w:rsidRPr="006C43A4">
        <w:rPr>
          <w:rFonts w:ascii="Times New Roman" w:eastAsia="Times New Roman" w:hAnsi="Times New Roman" w:cs="B Nazanin"/>
          <w:sz w:val="28"/>
          <w:szCs w:val="28"/>
          <w:rtl/>
          <w:lang w:bidi="fa-IR"/>
        </w:rPr>
        <w:t>زمان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مختلفی را ارائه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دهند و هر کدام از آن</w:t>
      </w:r>
      <w:r>
        <w:rPr>
          <w:rFonts w:ascii="Times New Roman" w:eastAsia="Times New Roman" w:hAnsi="Times New Roman" w:cs="B Nazanin" w:hint="cs"/>
          <w:sz w:val="28"/>
          <w:szCs w:val="28"/>
          <w:rtl/>
          <w:lang w:bidi="fa-IR"/>
        </w:rPr>
        <w:t>‌</w:t>
      </w:r>
      <w:r w:rsidRPr="006C43A4">
        <w:rPr>
          <w:rFonts w:ascii="Times New Roman" w:eastAsia="Times New Roman" w:hAnsi="Times New Roman" w:cs="B Nazanin"/>
          <w:sz w:val="28"/>
          <w:szCs w:val="28"/>
          <w:rtl/>
          <w:lang w:bidi="fa-IR"/>
        </w:rPr>
        <w:t xml:space="preserve">ها دارای نقاط مطلوب خود در منحنی مدت بار هستند. </w:t>
      </w:r>
      <w:r w:rsidRPr="006C43A4">
        <w:rPr>
          <w:rFonts w:ascii="Times New Roman" w:eastAsia="Times New Roman" w:hAnsi="Times New Roman" w:cs="B Nazanin"/>
          <w:sz w:val="24"/>
          <w:szCs w:val="24"/>
          <w:lang w:bidi="fa-IR"/>
        </w:rPr>
        <w:t>LDC</w:t>
      </w:r>
      <w:r w:rsidRPr="006C43A4">
        <w:rPr>
          <w:rFonts w:ascii="Times New Roman" w:eastAsia="Times New Roman" w:hAnsi="Times New Roman" w:cs="B Nazanin"/>
          <w:sz w:val="28"/>
          <w:szCs w:val="28"/>
          <w:rtl/>
          <w:lang w:bidi="fa-IR"/>
        </w:rPr>
        <w:t xml:space="preserve"> در انتها با بالاترین امکانات </w:t>
      </w:r>
      <w:r>
        <w:rPr>
          <w:rFonts w:ascii="Times New Roman" w:eastAsia="Times New Roman" w:hAnsi="Times New Roman" w:cs="B Nazanin"/>
          <w:sz w:val="28"/>
          <w:szCs w:val="28"/>
          <w:rtl/>
          <w:lang w:bidi="fa-IR"/>
        </w:rPr>
        <w:t>و</w:t>
      </w:r>
      <w:r w:rsidRPr="006C43A4">
        <w:rPr>
          <w:rFonts w:ascii="Times New Roman" w:eastAsia="Times New Roman" w:hAnsi="Times New Roman" w:cs="B Nazanin"/>
          <w:sz w:val="28"/>
          <w:szCs w:val="28"/>
          <w:rtl/>
          <w:lang w:bidi="fa-IR"/>
        </w:rPr>
        <w:t xml:space="preserve"> با نقاطی که طولانی ترین طول را دارند، برخورد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کند. شکل </w:t>
      </w:r>
      <w:r>
        <w:rPr>
          <w:rFonts w:ascii="Times New Roman" w:eastAsia="Times New Roman" w:hAnsi="Times New Roman" w:cs="B Nazanin" w:hint="cs"/>
          <w:sz w:val="28"/>
          <w:szCs w:val="28"/>
          <w:rtl/>
          <w:lang w:bidi="fa-IR"/>
        </w:rPr>
        <w:t>4-</w:t>
      </w:r>
      <w:r w:rsidRPr="006C43A4">
        <w:rPr>
          <w:rFonts w:ascii="Times New Roman" w:eastAsia="Times New Roman" w:hAnsi="Times New Roman" w:cs="B Nazanin"/>
          <w:sz w:val="28"/>
          <w:szCs w:val="28"/>
          <w:rtl/>
          <w:lang w:bidi="fa-IR"/>
        </w:rPr>
        <w:t>7 ترکیبی از ایده آل</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را براساس مدت زمان نشان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دهد.</w:t>
      </w:r>
    </w:p>
    <w:p w:rsidR="004779EC" w:rsidRPr="006C43A4" w:rsidRDefault="004779EC" w:rsidP="004779EC">
      <w:pPr>
        <w:bidi/>
        <w:spacing w:after="160" w:line="259" w:lineRule="auto"/>
        <w:jc w:val="center"/>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drawing>
          <wp:inline distT="0" distB="0" distL="0" distR="0" wp14:anchorId="04309291" wp14:editId="567374DB">
            <wp:extent cx="5092700" cy="2158365"/>
            <wp:effectExtent l="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700" cy="2158365"/>
                    </a:xfrm>
                    <a:prstGeom prst="rect">
                      <a:avLst/>
                    </a:prstGeom>
                    <a:noFill/>
                    <a:ln>
                      <a:noFill/>
                    </a:ln>
                  </pic:spPr>
                </pic:pic>
              </a:graphicData>
            </a:graphic>
          </wp:inline>
        </w:drawing>
      </w:r>
    </w:p>
    <w:p w:rsidR="004779EC" w:rsidRPr="006C43A4" w:rsidRDefault="004779EC" w:rsidP="004779EC">
      <w:pPr>
        <w:pStyle w:val="4-7UGS"/>
        <w:rPr>
          <w:rtl/>
        </w:rPr>
      </w:pPr>
      <w:bookmarkStart w:id="50" w:name="_Toc524245629"/>
      <w:r w:rsidRPr="00D77B1C">
        <w:rPr>
          <w:b/>
          <w:bCs/>
          <w:rtl/>
        </w:rPr>
        <w:t xml:space="preserve">شکل4-7: </w:t>
      </w:r>
      <w:r w:rsidRPr="006C43A4">
        <w:rPr>
          <w:rtl/>
        </w:rPr>
        <w:t xml:space="preserve">موقعیت </w:t>
      </w:r>
      <w:r>
        <w:rPr>
          <w:sz w:val="20"/>
          <w:szCs w:val="20"/>
          <w:rtl/>
        </w:rPr>
        <w:t xml:space="preserve">ذخیره‌سازی زیرزمینی </w:t>
      </w:r>
      <w:r w:rsidRPr="006C43A4">
        <w:rPr>
          <w:rtl/>
        </w:rPr>
        <w:t>در منحنی مدت بار</w:t>
      </w:r>
      <w:bookmarkEnd w:id="50"/>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توضیحات بالا ساده شده است تا اصول اساسی را نشان دهد. در عمل عوامل </w:t>
      </w:r>
      <w:r w:rsidRPr="003800DA">
        <w:rPr>
          <w:rFonts w:ascii="Times New Roman" w:eastAsia="Times New Roman" w:hAnsi="Times New Roman" w:cs="B Nazanin"/>
          <w:sz w:val="28"/>
          <w:szCs w:val="28"/>
          <w:rtl/>
          <w:lang w:bidi="fa-IR"/>
        </w:rPr>
        <w:t>متعددی بر قابلیت</w:t>
      </w:r>
      <w:r>
        <w:rPr>
          <w:rFonts w:ascii="Times New Roman" w:eastAsia="Times New Roman" w:hAnsi="Times New Roman" w:cs="B Nazanin"/>
          <w:sz w:val="28"/>
          <w:szCs w:val="28"/>
          <w:rtl/>
          <w:lang w:bidi="fa-IR"/>
        </w:rPr>
        <w:t>‌ها</w:t>
      </w:r>
      <w:r w:rsidRPr="003800DA">
        <w:rPr>
          <w:rFonts w:ascii="Times New Roman" w:eastAsia="Times New Roman" w:hAnsi="Times New Roman" w:cs="B Nazanin"/>
          <w:sz w:val="28"/>
          <w:szCs w:val="28"/>
          <w:rtl/>
          <w:lang w:bidi="fa-IR"/>
        </w:rPr>
        <w:t xml:space="preserve">ی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تأثیر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گذارند، به ویژه با پیدایش لیبرالیزاسیون، نیاز به افزایش</w:t>
      </w:r>
      <w:r w:rsidRPr="006C43A4">
        <w:rPr>
          <w:rFonts w:ascii="Times New Roman" w:eastAsia="Times New Roman" w:hAnsi="Times New Roman" w:cs="B Nazanin"/>
          <w:sz w:val="28"/>
          <w:szCs w:val="28"/>
          <w:rtl/>
          <w:lang w:bidi="fa-IR"/>
        </w:rPr>
        <w:t xml:space="preserve"> اقدامات کوتاه مدت که </w:t>
      </w:r>
      <w:r>
        <w:rPr>
          <w:rFonts w:ascii="Times New Roman" w:eastAsia="Times New Roman" w:hAnsi="Times New Roman" w:cs="B Nazanin"/>
          <w:sz w:val="28"/>
          <w:szCs w:val="28"/>
          <w:rtl/>
          <w:lang w:bidi="fa-IR"/>
        </w:rPr>
        <w:t>می‌تواند</w:t>
      </w:r>
      <w:r w:rsidRPr="006C43A4">
        <w:rPr>
          <w:rFonts w:ascii="Times New Roman" w:eastAsia="Times New Roman" w:hAnsi="Times New Roman" w:cs="B Nazanin"/>
          <w:sz w:val="28"/>
          <w:szCs w:val="28"/>
          <w:rtl/>
          <w:lang w:bidi="fa-IR"/>
        </w:rPr>
        <w:t xml:space="preserve"> چندین بار در سال به کار گرف</w:t>
      </w:r>
      <w:r>
        <w:rPr>
          <w:rFonts w:ascii="Times New Roman" w:eastAsia="Times New Roman" w:hAnsi="Times New Roman" w:cs="B Nazanin"/>
          <w:sz w:val="28"/>
          <w:szCs w:val="28"/>
          <w:rtl/>
          <w:lang w:bidi="fa-IR"/>
        </w:rPr>
        <w:t>ته شود</w:t>
      </w:r>
      <w:r w:rsidRPr="006C43A4">
        <w:rPr>
          <w:rFonts w:ascii="Times New Roman" w:eastAsia="Times New Roman" w:hAnsi="Times New Roman" w:cs="B Nazanin"/>
          <w:sz w:val="28"/>
          <w:szCs w:val="28"/>
          <w:rtl/>
          <w:lang w:bidi="fa-IR"/>
        </w:rPr>
        <w:fldChar w:fldCharType="begin"/>
      </w:r>
      <w:r>
        <w:rPr>
          <w:rFonts w:ascii="Times New Roman" w:eastAsia="Times New Roman" w:hAnsi="Times New Roman" w:cs="B Nazanin"/>
          <w:sz w:val="28"/>
          <w:szCs w:val="28"/>
          <w:rtl/>
          <w:lang w:bidi="fa-IR"/>
        </w:rPr>
        <w:instrText xml:space="preserve"> </w:instrText>
      </w:r>
      <w:r>
        <w:rPr>
          <w:rFonts w:ascii="Times New Roman" w:eastAsia="Times New Roman" w:hAnsi="Times New Roman" w:cs="B Nazanin"/>
          <w:sz w:val="28"/>
          <w:szCs w:val="28"/>
          <w:lang w:bidi="fa-IR"/>
        </w:rPr>
        <w:instrText>ADDIN EN.CITE &lt;EndNote&gt;&lt;Cite&gt;&lt;RecNum&gt;16&lt;/RecNum&gt;&lt;DisplayText&gt;[1]&lt;/DisplayText&gt;&lt;record&gt;&lt;rec-number&gt;16&lt;/rec-number&gt;&lt;foreign-keys&gt;&lt;key app="EN" db-id="std0dxx91wvdw8ef2e5v2rtffwzfzfrprwpp"&gt;16&lt;/key&gt;&lt;/foreign-keys&gt;&lt;ref-type name="Journal Article"&gt;17&lt;/ref-type</w:instrText>
      </w:r>
      <w:r>
        <w:rPr>
          <w:rFonts w:ascii="Times New Roman" w:eastAsia="Times New Roman" w:hAnsi="Times New Roman" w:cs="B Nazanin"/>
          <w:sz w:val="28"/>
          <w:szCs w:val="28"/>
          <w:rtl/>
          <w:lang w:bidi="fa-IR"/>
        </w:rPr>
        <w:instrText>&gt;&lt;</w:instrText>
      </w:r>
      <w:r>
        <w:rPr>
          <w:rFonts w:ascii="Times New Roman" w:eastAsia="Times New Roman" w:hAnsi="Times New Roman" w:cs="B Nazanin"/>
          <w:sz w:val="28"/>
          <w:szCs w:val="28"/>
          <w:lang w:bidi="fa-IR"/>
        </w:rPr>
        <w:instrText>contributors&gt;&lt;/contributors&gt;&lt;titles&gt;&lt;title&gt;PENN, I. E. 1981. Larne No. 2 Geological well completion report. Report of the Institute of Geological Sciences, 81/6. Keyworth.&lt;/title&gt;&lt;/titles&gt;&lt;dates&gt;&lt;/dates&gt;&lt;urls&gt;&lt;/urls&gt;&lt;/record&gt;&lt;/Cite&gt;&lt;/EndNote</w:instrText>
      </w:r>
      <w:r>
        <w:rPr>
          <w:rFonts w:ascii="Times New Roman" w:eastAsia="Times New Roman" w:hAnsi="Times New Roman" w:cs="B Nazanin"/>
          <w:sz w:val="28"/>
          <w:szCs w:val="28"/>
          <w:rtl/>
          <w:lang w:bidi="fa-IR"/>
        </w:rPr>
        <w:instrText>&gt;</w:instrText>
      </w:r>
      <w:r w:rsidRPr="006C43A4">
        <w:rPr>
          <w:rFonts w:ascii="Times New Roman" w:eastAsia="Times New Roman" w:hAnsi="Times New Roman" w:cs="B Nazanin"/>
          <w:sz w:val="28"/>
          <w:szCs w:val="28"/>
          <w:rtl/>
          <w:lang w:bidi="fa-IR"/>
        </w:rPr>
        <w:fldChar w:fldCharType="separate"/>
      </w:r>
      <w:r>
        <w:rPr>
          <w:rFonts w:ascii="Times New Roman" w:eastAsia="Times New Roman" w:hAnsi="Times New Roman" w:cs="B Nazanin"/>
          <w:noProof/>
          <w:sz w:val="28"/>
          <w:szCs w:val="28"/>
          <w:rtl/>
          <w:lang w:bidi="fa-IR"/>
        </w:rPr>
        <w:t>[1]</w:t>
      </w:r>
      <w:r w:rsidRPr="006C43A4">
        <w:rPr>
          <w:rFonts w:ascii="Times New Roman" w:eastAsia="Times New Roman" w:hAnsi="Times New Roman" w:cs="B Nazanin"/>
          <w:sz w:val="28"/>
          <w:szCs w:val="28"/>
          <w:rtl/>
          <w:lang w:bidi="fa-IR"/>
        </w:rPr>
        <w:fldChar w:fldCharType="end"/>
      </w:r>
      <w:r w:rsidRPr="006C43A4">
        <w:rPr>
          <w:rFonts w:ascii="Times New Roman" w:eastAsia="Times New Roman" w:hAnsi="Times New Roman" w:cs="B Nazanin"/>
          <w:sz w:val="28"/>
          <w:szCs w:val="28"/>
          <w:rtl/>
          <w:lang w:bidi="fa-IR"/>
        </w:rPr>
        <w:t>.</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یکی دیگر از </w:t>
      </w:r>
      <w:r w:rsidRPr="003800DA">
        <w:rPr>
          <w:rFonts w:ascii="Times New Roman" w:eastAsia="Times New Roman" w:hAnsi="Times New Roman" w:cs="B Nazanin"/>
          <w:sz w:val="28"/>
          <w:szCs w:val="28"/>
          <w:rtl/>
          <w:lang w:bidi="fa-IR"/>
        </w:rPr>
        <w:t>ویژگی</w:t>
      </w:r>
      <w:r>
        <w:rPr>
          <w:rFonts w:ascii="Times New Roman" w:eastAsia="Times New Roman" w:hAnsi="Times New Roman" w:cs="B Nazanin"/>
          <w:sz w:val="28"/>
          <w:szCs w:val="28"/>
          <w:rtl/>
          <w:lang w:bidi="fa-IR"/>
        </w:rPr>
        <w:t>‌ها</w:t>
      </w:r>
      <w:r w:rsidRPr="003800DA">
        <w:rPr>
          <w:rFonts w:ascii="Times New Roman" w:eastAsia="Times New Roman" w:hAnsi="Times New Roman" w:cs="B Nazanin"/>
          <w:sz w:val="28"/>
          <w:szCs w:val="28"/>
          <w:rtl/>
          <w:lang w:bidi="fa-IR"/>
        </w:rPr>
        <w:t xml:space="preserve">ی تاسیسات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که باید در نظر گرفته شود کاهش قابلیت تحویل زمانی است که باعث حجم بیشتر کار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شود، یعنی به عنوان ذخیره ساز </w:t>
      </w:r>
      <w:r w:rsidRPr="003800DA">
        <w:rPr>
          <w:rFonts w:ascii="Times New Roman" w:eastAsia="Times New Roman" w:hAnsi="Times New Roman" w:cs="B Nazanin" w:hint="cs"/>
          <w:sz w:val="28"/>
          <w:szCs w:val="28"/>
          <w:rtl/>
          <w:lang w:bidi="fa-IR"/>
        </w:rPr>
        <w:t>استفاده</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شود. به همین ترتیب، زمانی که کل گاز در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نزدیک به حداکثر</w:t>
      </w:r>
      <w:r w:rsidRPr="003800DA">
        <w:rPr>
          <w:rFonts w:ascii="Times New Roman" w:eastAsia="Times New Roman" w:hAnsi="Times New Roman" w:cs="B Nazanin" w:hint="cs"/>
          <w:sz w:val="28"/>
          <w:szCs w:val="28"/>
          <w:rtl/>
          <w:lang w:bidi="fa-IR"/>
        </w:rPr>
        <w:t xml:space="preserve"> مقدار</w:t>
      </w:r>
      <w:r w:rsidRPr="003800DA">
        <w:rPr>
          <w:rFonts w:ascii="Times New Roman" w:eastAsia="Times New Roman" w:hAnsi="Times New Roman" w:cs="B Nazanin"/>
          <w:sz w:val="28"/>
          <w:szCs w:val="28"/>
          <w:rtl/>
          <w:lang w:bidi="fa-IR"/>
        </w:rPr>
        <w:t xml:space="preserve"> خود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رسد تزریق به طور کلی کاهش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یابد (دلایل این توضیح داده شده در زیر). چنین رفتارهایی</w:t>
      </w:r>
      <w:r w:rsidRPr="006C43A4">
        <w:rPr>
          <w:rFonts w:ascii="Times New Roman" w:eastAsia="Times New Roman" w:hAnsi="Times New Roman" w:cs="B Nazanin"/>
          <w:sz w:val="28"/>
          <w:szCs w:val="28"/>
          <w:rtl/>
          <w:lang w:bidi="fa-IR"/>
        </w:rPr>
        <w:t xml:space="preserve"> برای تأسیسات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فصلی اعمال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زیرا تقاضا گاز در اواخر ز</w:t>
      </w:r>
      <w:r>
        <w:rPr>
          <w:rFonts w:ascii="Times New Roman" w:eastAsia="Times New Roman" w:hAnsi="Times New Roman" w:cs="B Nazanin"/>
          <w:sz w:val="28"/>
          <w:szCs w:val="28"/>
          <w:rtl/>
          <w:lang w:bidi="fa-IR"/>
        </w:rPr>
        <w:t xml:space="preserve">مستان کاهش می‌یابد و نیاز </w:t>
      </w:r>
      <w:r>
        <w:rPr>
          <w:rFonts w:ascii="Times New Roman" w:eastAsia="Times New Roman" w:hAnsi="Times New Roman" w:cs="B Nazanin" w:hint="cs"/>
          <w:sz w:val="28"/>
          <w:szCs w:val="28"/>
          <w:rtl/>
          <w:lang w:bidi="fa-IR"/>
        </w:rPr>
        <w:t xml:space="preserve">به </w:t>
      </w:r>
      <w:r>
        <w:rPr>
          <w:rFonts w:ascii="Times New Roman" w:eastAsia="Times New Roman" w:hAnsi="Times New Roman" w:cs="B Nazanin"/>
          <w:sz w:val="28"/>
          <w:szCs w:val="28"/>
          <w:rtl/>
          <w:lang w:bidi="fa-IR"/>
        </w:rPr>
        <w:t>تزریق</w:t>
      </w:r>
      <w:r w:rsidRPr="006C43A4">
        <w:rPr>
          <w:rFonts w:ascii="Times New Roman" w:eastAsia="Times New Roman" w:hAnsi="Times New Roman" w:cs="B Nazanin"/>
          <w:sz w:val="28"/>
          <w:szCs w:val="28"/>
          <w:rtl/>
          <w:lang w:bidi="fa-IR"/>
        </w:rPr>
        <w:t xml:space="preserve"> باعث کاهش  مساحت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شود(شکل </w:t>
      </w:r>
      <w:r>
        <w:rPr>
          <w:rFonts w:ascii="Times New Roman" w:eastAsia="Times New Roman" w:hAnsi="Times New Roman" w:cs="B Nazanin" w:hint="cs"/>
          <w:sz w:val="28"/>
          <w:szCs w:val="28"/>
          <w:rtl/>
          <w:lang w:bidi="fa-IR"/>
        </w:rPr>
        <w:t>4-</w:t>
      </w:r>
      <w:r w:rsidRPr="006C43A4">
        <w:rPr>
          <w:rFonts w:ascii="Times New Roman" w:eastAsia="Times New Roman" w:hAnsi="Times New Roman" w:cs="B Nazanin"/>
          <w:sz w:val="28"/>
          <w:szCs w:val="28"/>
          <w:rtl/>
          <w:lang w:bidi="fa-IR"/>
        </w:rPr>
        <w:t xml:space="preserve">8). با این حال، برای جلوگیری از قاچاق، ممکن است چنین </w:t>
      </w:r>
      <w:r>
        <w:rPr>
          <w:rFonts w:ascii="Times New Roman" w:eastAsia="Times New Roman" w:hAnsi="Times New Roman" w:cs="B Nazanin"/>
          <w:sz w:val="28"/>
          <w:szCs w:val="28"/>
          <w:rtl/>
          <w:lang w:bidi="fa-IR"/>
        </w:rPr>
        <w:t>برنامه‌ریزی‌ها</w:t>
      </w:r>
      <w:r w:rsidRPr="006C43A4">
        <w:rPr>
          <w:rFonts w:ascii="Times New Roman" w:eastAsia="Times New Roman" w:hAnsi="Times New Roman" w:cs="B Nazanin"/>
          <w:sz w:val="28"/>
          <w:szCs w:val="28"/>
          <w:rtl/>
          <w:lang w:bidi="fa-IR"/>
        </w:rPr>
        <w:t>ی عملیاتی دیده نشوند ولی باید طراحی شوند.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lastRenderedPageBreak/>
        <w:drawing>
          <wp:inline distT="0" distB="0" distL="0" distR="0" wp14:anchorId="1AD5BCCE" wp14:editId="14B8E62F">
            <wp:extent cx="5730875" cy="2806700"/>
            <wp:effectExtent l="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2806700"/>
                    </a:xfrm>
                    <a:prstGeom prst="rect">
                      <a:avLst/>
                    </a:prstGeom>
                    <a:noFill/>
                    <a:ln>
                      <a:noFill/>
                    </a:ln>
                  </pic:spPr>
                </pic:pic>
              </a:graphicData>
            </a:graphic>
          </wp:inline>
        </w:drawing>
      </w:r>
    </w:p>
    <w:p w:rsidR="004779EC" w:rsidRPr="006C43A4" w:rsidRDefault="004779EC" w:rsidP="004779EC">
      <w:pPr>
        <w:pStyle w:val="4-8UGS"/>
        <w:rPr>
          <w:rtl/>
        </w:rPr>
      </w:pPr>
      <w:bookmarkStart w:id="51" w:name="_Toc524245630"/>
      <w:r w:rsidRPr="004433C2">
        <w:rPr>
          <w:b/>
          <w:bCs/>
          <w:rtl/>
        </w:rPr>
        <w:t xml:space="preserve">شکل4-8: </w:t>
      </w:r>
      <w:r w:rsidRPr="006C43A4">
        <w:rPr>
          <w:rtl/>
        </w:rPr>
        <w:t xml:space="preserve">نیازهای استاندارد </w:t>
      </w:r>
      <w:r>
        <w:rPr>
          <w:sz w:val="20"/>
          <w:szCs w:val="20"/>
          <w:rtl/>
        </w:rPr>
        <w:t xml:space="preserve">ذخیره‌سازی زیرزمینی </w:t>
      </w:r>
      <w:r w:rsidRPr="006C43A4">
        <w:rPr>
          <w:rtl/>
        </w:rPr>
        <w:t>: ذخیره فصلی</w:t>
      </w:r>
      <w:bookmarkEnd w:id="51"/>
    </w:p>
    <w:p w:rsidR="004779EC" w:rsidRPr="006C43A4" w:rsidRDefault="004779EC" w:rsidP="004779EC">
      <w:pPr>
        <w:pStyle w:val="Heading2"/>
        <w:rPr>
          <w:rtl/>
        </w:rPr>
      </w:pPr>
      <w:bookmarkStart w:id="52" w:name="_Toc14385822"/>
      <w:bookmarkStart w:id="53" w:name="_Toc18835905"/>
      <w:bookmarkStart w:id="54" w:name="_Toc524241000"/>
      <w:bookmarkStart w:id="55" w:name="_Toc524242997"/>
      <w:bookmarkStart w:id="56" w:name="_Toc524243371"/>
      <w:r w:rsidRPr="006C43A4">
        <w:rPr>
          <w:rtl/>
        </w:rPr>
        <w:t xml:space="preserve">4-6 عملکرد </w:t>
      </w:r>
      <w:r>
        <w:rPr>
          <w:rtl/>
        </w:rPr>
        <w:t>ذخیره‌سازی زیرزمینی</w:t>
      </w:r>
      <w:bookmarkEnd w:id="52"/>
      <w:bookmarkEnd w:id="53"/>
      <w:r>
        <w:rPr>
          <w:rtl/>
        </w:rPr>
        <w:t xml:space="preserve"> </w:t>
      </w:r>
      <w:bookmarkEnd w:id="54"/>
      <w:bookmarkEnd w:id="55"/>
      <w:bookmarkEnd w:id="56"/>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ویژگی</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عملکرد </w:t>
      </w:r>
      <w:r w:rsidRPr="003800DA">
        <w:rPr>
          <w:rFonts w:ascii="Times New Roman" w:eastAsia="Times New Roman" w:hAnsi="Times New Roman" w:cs="B Nazanin"/>
          <w:sz w:val="28"/>
          <w:szCs w:val="28"/>
          <w:rtl/>
          <w:lang w:bidi="fa-IR"/>
        </w:rPr>
        <w:t xml:space="preserve">تاسیسات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توسط اجزایی</w:t>
      </w:r>
      <w:r w:rsidRPr="003800DA">
        <w:rPr>
          <w:rFonts w:ascii="Times New Roman" w:eastAsia="Times New Roman" w:hAnsi="Times New Roman" w:cs="B Nazanin" w:hint="cs"/>
          <w:sz w:val="28"/>
          <w:szCs w:val="28"/>
          <w:rtl/>
          <w:lang w:bidi="fa-IR"/>
        </w:rPr>
        <w:t xml:space="preserve"> که در</w:t>
      </w:r>
      <w:r w:rsidRPr="003800DA">
        <w:rPr>
          <w:rFonts w:ascii="Times New Roman" w:eastAsia="Times New Roman" w:hAnsi="Times New Roman" w:cs="B Nazanin"/>
          <w:sz w:val="28"/>
          <w:szCs w:val="28"/>
          <w:rtl/>
          <w:lang w:bidi="fa-IR"/>
        </w:rPr>
        <w:t xml:space="preserve"> شکل </w:t>
      </w:r>
      <w:r w:rsidRPr="003800DA">
        <w:rPr>
          <w:rFonts w:ascii="Times New Roman" w:eastAsia="Times New Roman" w:hAnsi="Times New Roman" w:cs="B Nazanin" w:hint="cs"/>
          <w:sz w:val="28"/>
          <w:szCs w:val="28"/>
          <w:rtl/>
          <w:lang w:bidi="fa-IR"/>
        </w:rPr>
        <w:t>4-</w:t>
      </w:r>
      <w:r w:rsidRPr="003800DA">
        <w:rPr>
          <w:rFonts w:ascii="Times New Roman" w:eastAsia="Times New Roman" w:hAnsi="Times New Roman" w:cs="B Nazanin"/>
          <w:sz w:val="28"/>
          <w:szCs w:val="28"/>
          <w:rtl/>
          <w:lang w:bidi="fa-IR"/>
        </w:rPr>
        <w:t>9 نشان داده شده است</w:t>
      </w:r>
      <w:r w:rsidRPr="003800DA">
        <w:rPr>
          <w:rFonts w:ascii="Times New Roman" w:eastAsia="Times New Roman" w:hAnsi="Times New Roman" w:cs="B Nazanin" w:hint="cs"/>
          <w:sz w:val="28"/>
          <w:szCs w:val="28"/>
          <w:rtl/>
          <w:lang w:bidi="fa-IR"/>
        </w:rPr>
        <w:t xml:space="preserve">، تشکیل </w:t>
      </w:r>
      <w:r>
        <w:rPr>
          <w:rFonts w:ascii="Times New Roman" w:eastAsia="Times New Roman" w:hAnsi="Times New Roman" w:cs="B Nazanin" w:hint="cs"/>
          <w:sz w:val="28"/>
          <w:szCs w:val="28"/>
          <w:rtl/>
          <w:lang w:bidi="fa-IR"/>
        </w:rPr>
        <w:t>می‌</w:t>
      </w:r>
      <w:r w:rsidRPr="003800DA">
        <w:rPr>
          <w:rFonts w:ascii="Times New Roman" w:eastAsia="Times New Roman" w:hAnsi="Times New Roman" w:cs="B Nazanin" w:hint="cs"/>
          <w:sz w:val="28"/>
          <w:szCs w:val="28"/>
          <w:rtl/>
          <w:lang w:bidi="fa-IR"/>
        </w:rPr>
        <w:t>شود</w:t>
      </w:r>
      <w:r w:rsidRPr="003800DA">
        <w:rPr>
          <w:rFonts w:ascii="Times New Roman" w:eastAsia="Times New Roman" w:hAnsi="Times New Roman" w:cs="B Nazanin"/>
          <w:sz w:val="28"/>
          <w:szCs w:val="28"/>
          <w:rtl/>
          <w:lang w:bidi="fa-IR"/>
        </w:rPr>
        <w:t xml:space="preserve">. گاز از خط لوله اصلی شروع به حرکت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کند و از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عبور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کند، پس از اندازه گیری</w:t>
      </w:r>
      <w:r>
        <w:rPr>
          <w:rFonts w:ascii="Times New Roman" w:eastAsia="Times New Roman" w:hAnsi="Times New Roman" w:cs="B Nazanin" w:hint="cs"/>
          <w:sz w:val="28"/>
          <w:szCs w:val="28"/>
          <w:rtl/>
          <w:lang w:bidi="fa-IR"/>
        </w:rPr>
        <w:t>‌ها</w:t>
      </w:r>
      <w:r w:rsidRPr="003800DA">
        <w:rPr>
          <w:rFonts w:ascii="Times New Roman" w:eastAsia="Times New Roman" w:hAnsi="Times New Roman" w:cs="B Nazanin"/>
          <w:sz w:val="28"/>
          <w:szCs w:val="28"/>
          <w:rtl/>
          <w:lang w:bidi="fa-IR"/>
        </w:rPr>
        <w:t xml:space="preserve">، گاز به یک یا چند کمپرسور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رسد تا فشار گاز را به میزان کافی برای تزریق افزایش یابد. گاز کمپرسور جریان را از طریق خط لوله به چاه</w:t>
      </w:r>
      <w:r>
        <w:rPr>
          <w:rFonts w:ascii="Times New Roman" w:eastAsia="Times New Roman" w:hAnsi="Times New Roman" w:cs="B Nazanin"/>
          <w:sz w:val="28"/>
          <w:szCs w:val="28"/>
          <w:rtl/>
          <w:lang w:bidi="fa-IR"/>
        </w:rPr>
        <w:t>‌ها</w:t>
      </w:r>
      <w:r w:rsidRPr="003800DA">
        <w:rPr>
          <w:rFonts w:ascii="Times New Roman" w:eastAsia="Times New Roman" w:hAnsi="Times New Roman" w:cs="B Nazanin"/>
          <w:sz w:val="28"/>
          <w:szCs w:val="28"/>
          <w:rtl/>
          <w:lang w:bidi="fa-IR"/>
        </w:rPr>
        <w:t xml:space="preserve"> و به داخل یک </w:t>
      </w:r>
      <w:r>
        <w:rPr>
          <w:rFonts w:ascii="Times New Roman" w:eastAsia="Times New Roman" w:hAnsi="Times New Roman" w:cs="B Nazanin"/>
          <w:sz w:val="28"/>
          <w:szCs w:val="28"/>
          <w:rtl/>
          <w:lang w:bidi="fa-IR"/>
        </w:rPr>
        <w:t>مغار</w:t>
      </w:r>
      <w:r w:rsidRPr="003800DA">
        <w:rPr>
          <w:rFonts w:ascii="Times New Roman" w:eastAsia="Times New Roman" w:hAnsi="Times New Roman" w:cs="B Nazanin"/>
          <w:sz w:val="28"/>
          <w:szCs w:val="28"/>
          <w:rtl/>
          <w:lang w:bidi="fa-IR"/>
        </w:rPr>
        <w:t xml:space="preserve"> نمک یا مخزن</w:t>
      </w:r>
      <w:r w:rsidRPr="006C43A4">
        <w:rPr>
          <w:rFonts w:ascii="Times New Roman" w:eastAsia="Times New Roman" w:hAnsi="Times New Roman" w:cs="B Nazanin"/>
          <w:sz w:val="28"/>
          <w:szCs w:val="28"/>
          <w:rtl/>
          <w:lang w:bidi="fa-IR"/>
        </w:rPr>
        <w:t xml:space="preserve"> ذخیره</w:t>
      </w:r>
      <w:r>
        <w:rPr>
          <w:rFonts w:ascii="Times New Roman" w:eastAsia="Times New Roman" w:hAnsi="Times New Roman" w:cs="B Nazanin" w:hint="cs"/>
          <w:sz w:val="28"/>
          <w:szCs w:val="28"/>
          <w:rtl/>
          <w:lang w:bidi="fa-IR"/>
        </w:rPr>
        <w:t xml:space="preserve"> </w:t>
      </w:r>
      <w:r w:rsidRPr="006C43A4">
        <w:rPr>
          <w:rFonts w:ascii="Times New Roman" w:eastAsia="Times New Roman" w:hAnsi="Times New Roman" w:cs="B Nazanin"/>
          <w:sz w:val="28"/>
          <w:szCs w:val="28"/>
          <w:rtl/>
          <w:lang w:bidi="fa-IR"/>
        </w:rPr>
        <w:t xml:space="preserve">هدایت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کند و در آنجا </w:t>
      </w:r>
      <w:r>
        <w:rPr>
          <w:rFonts w:ascii="Times New Roman" w:eastAsia="Times New Roman" w:hAnsi="Times New Roman" w:cs="B Nazanin"/>
          <w:sz w:val="28"/>
          <w:szCs w:val="28"/>
          <w:rtl/>
          <w:lang w:bidi="fa-IR"/>
        </w:rPr>
        <w:t>ذخیره می‌شود. گازهای ذخیره‌سازی</w:t>
      </w:r>
      <w:r>
        <w:rPr>
          <w:rFonts w:ascii="Times New Roman" w:eastAsia="Times New Roman" w:hAnsi="Times New Roman" w:cs="B Nazanin" w:hint="cs"/>
          <w:sz w:val="28"/>
          <w:szCs w:val="28"/>
          <w:rtl/>
          <w:lang w:bidi="fa-IR"/>
        </w:rPr>
        <w:t xml:space="preserve"> در حفرات </w:t>
      </w:r>
      <w:r w:rsidRPr="006C43A4">
        <w:rPr>
          <w:rFonts w:ascii="Times New Roman" w:eastAsia="Times New Roman" w:hAnsi="Times New Roman" w:cs="B Nazanin"/>
          <w:sz w:val="28"/>
          <w:szCs w:val="28"/>
          <w:rtl/>
          <w:lang w:bidi="fa-IR"/>
        </w:rPr>
        <w:t>(میدان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گازی، سفره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آب زیرزمینی) از چاه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عبور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کند و از طریق فضاهای متخلخل در سنگ، به داخل لوله انتقال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یابد. در طول این فرآیند فشار مخزن در مقایسه با مقدار کل تزریق گاز افزایش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یابد. در حین دفع زباله گاز ابتدا از طریق مخزن به سمت مخالف حرکت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کند و سپس از طریق خطوط چاه و به یک مرکز برای حذف آب منتقل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و در صورت وجود میعانات گازی آن</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را حذف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کند. بعضی اوقات، فشرده سازی (معمولا در پایان خروج) نیز برای افزایش فشار و رسیدن به فشار مورد نیاز سیستم خط لوله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در طول این جریان تمام جریان گاز، اصطکاکی است که باعث کاهش فشار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منابع اصلی از دست دادن فشار عبارتند از:</w:t>
      </w:r>
    </w:p>
    <w:p w:rsidR="004779EC" w:rsidRPr="006C43A4" w:rsidRDefault="004779EC" w:rsidP="004779EC">
      <w:pPr>
        <w:bidi/>
        <w:spacing w:after="160" w:line="259" w:lineRule="auto"/>
        <w:contextualSpacing/>
        <w:jc w:val="both"/>
        <w:rPr>
          <w:rFonts w:ascii="Times New Roman" w:eastAsia="Times New Roman" w:hAnsi="Times New Roman" w:cs="B Nazanin"/>
          <w:sz w:val="28"/>
          <w:szCs w:val="28"/>
          <w:rtl/>
          <w:lang w:bidi="fa-IR"/>
        </w:rPr>
      </w:pPr>
      <w:r>
        <w:rPr>
          <w:rFonts w:ascii="Times New Roman" w:eastAsia="Times New Roman" w:hAnsi="Times New Roman" w:cs="B Nazanin"/>
          <w:sz w:val="28"/>
          <w:szCs w:val="28"/>
          <w:rtl/>
          <w:lang w:bidi="fa-IR"/>
        </w:rPr>
        <w:t>مخزن</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الف: از بین رفتن اصطکاک بستگی</w:t>
      </w:r>
      <w:r>
        <w:rPr>
          <w:rFonts w:ascii="Times New Roman" w:eastAsia="Times New Roman" w:hAnsi="Times New Roman" w:cs="B Nazanin"/>
          <w:sz w:val="28"/>
          <w:szCs w:val="28"/>
          <w:rtl/>
          <w:lang w:bidi="fa-IR"/>
        </w:rPr>
        <w:t xml:space="preserve"> به نفوذپذیری و ضخامت مخزن دارد</w:t>
      </w:r>
      <w:r>
        <w:rPr>
          <w:rFonts w:ascii="Times New Roman" w:eastAsia="Times New Roman" w:hAnsi="Times New Roman" w:cs="B Nazanin" w:hint="cs"/>
          <w:sz w:val="28"/>
          <w:szCs w:val="28"/>
          <w:rtl/>
          <w:lang w:bidi="fa-IR"/>
        </w:rPr>
        <w:t>.</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lastRenderedPageBreak/>
        <w:t xml:space="preserve"> ب: این برای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های نمکی قابل استفاده نیست، به همین دلیل است که </w:t>
      </w:r>
      <w:r>
        <w:rPr>
          <w:rFonts w:ascii="Times New Roman" w:eastAsia="Times New Roman" w:hAnsi="Times New Roman" w:cs="B Nazanin"/>
          <w:sz w:val="28"/>
          <w:szCs w:val="28"/>
          <w:rtl/>
          <w:lang w:bidi="fa-IR"/>
        </w:rPr>
        <w:t>مغار</w:t>
      </w:r>
      <w:r w:rsidRPr="006C43A4">
        <w:rPr>
          <w:rFonts w:ascii="Times New Roman" w:eastAsia="Times New Roman" w:hAnsi="Times New Roman" w:cs="B Nazanin"/>
          <w:sz w:val="28"/>
          <w:szCs w:val="28"/>
          <w:rtl/>
          <w:lang w:bidi="fa-IR"/>
        </w:rPr>
        <w:t xml:space="preserve">ها از قابلیت فضا ذخیره بیشتر برخوردار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باشند و حجم محدود آنها برای</w:t>
      </w:r>
      <w:r>
        <w:rPr>
          <w:rFonts w:ascii="Times New Roman" w:eastAsia="Times New Roman" w:hAnsi="Times New Roman" w:cs="B Nazanin"/>
          <w:sz w:val="28"/>
          <w:szCs w:val="28"/>
          <w:rtl/>
          <w:lang w:bidi="fa-IR"/>
        </w:rPr>
        <w:t xml:space="preserve"> </w:t>
      </w:r>
      <w:r>
        <w:rPr>
          <w:rFonts w:ascii="Times New Roman" w:eastAsia="Times New Roman" w:hAnsi="Times New Roman" w:cs="B Nazanin" w:hint="cs"/>
          <w:sz w:val="28"/>
          <w:szCs w:val="28"/>
          <w:rtl/>
          <w:lang w:bidi="fa-IR"/>
        </w:rPr>
        <w:t xml:space="preserve">ذخیره </w:t>
      </w:r>
      <w:r>
        <w:rPr>
          <w:rFonts w:ascii="Times New Roman" w:eastAsia="Times New Roman" w:hAnsi="Times New Roman" w:cs="B Nazanin"/>
          <w:sz w:val="28"/>
          <w:szCs w:val="28"/>
          <w:rtl/>
          <w:lang w:bidi="fa-IR"/>
        </w:rPr>
        <w:t>مدت کوتاهی مناسب‌تر</w:t>
      </w:r>
      <w:r w:rsidRPr="006C43A4">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باشد.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 (2) چاه</w:t>
      </w:r>
      <w:r>
        <w:rPr>
          <w:rFonts w:ascii="Times New Roman" w:eastAsia="Times New Roman" w:hAnsi="Times New Roman" w:cs="B Nazanin"/>
          <w:sz w:val="28"/>
          <w:szCs w:val="28"/>
          <w:rtl/>
          <w:lang w:bidi="fa-IR"/>
        </w:rPr>
        <w:t>‌ها</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الف: از دست دادن استاتیک، که ناشی از وزن ستون گاز است و بنابراین به طور عمده وابسته به قطر است. در طول تولید باعث افت فشار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و در ط</w:t>
      </w:r>
      <w:r>
        <w:rPr>
          <w:rFonts w:ascii="Times New Roman" w:eastAsia="Times New Roman" w:hAnsi="Times New Roman" w:cs="B Nazanin"/>
          <w:sz w:val="28"/>
          <w:szCs w:val="28"/>
          <w:rtl/>
          <w:lang w:bidi="fa-IR"/>
        </w:rPr>
        <w:t>ی تزریق باعث افزایش فشار می‌شود</w:t>
      </w:r>
      <w:r>
        <w:rPr>
          <w:rFonts w:ascii="Times New Roman" w:eastAsia="Times New Roman" w:hAnsi="Times New Roman" w:cs="B Nazanin" w:hint="cs"/>
          <w:sz w:val="28"/>
          <w:szCs w:val="28"/>
          <w:rtl/>
          <w:lang w:bidi="fa-IR"/>
        </w:rPr>
        <w:t>.</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ب: از بین رفتن دینامیکی، که بستگی به عمق و قطر چاه دارد.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 (3)خطوط سطح</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الف: از دست دادن اصطکاک </w:t>
      </w:r>
    </w:p>
    <w:p w:rsidR="004779EC" w:rsidRPr="006C43A4" w:rsidRDefault="004779EC" w:rsidP="004779EC">
      <w:pPr>
        <w:bidi/>
        <w:spacing w:after="160" w:line="259" w:lineRule="auto"/>
        <w:jc w:val="both"/>
        <w:rPr>
          <w:rFonts w:ascii="Times New Roman" w:eastAsia="Times New Roman" w:hAnsi="Times New Roman" w:cs="B Nazanin"/>
          <w:sz w:val="28"/>
          <w:szCs w:val="28"/>
          <w:lang w:bidi="fa-IR"/>
        </w:rPr>
      </w:pPr>
      <w:r w:rsidRPr="006C43A4">
        <w:rPr>
          <w:rFonts w:ascii="Times New Roman" w:eastAsia="Times New Roman" w:hAnsi="Times New Roman" w:cs="B Nazanin"/>
          <w:sz w:val="28"/>
          <w:szCs w:val="28"/>
          <w:rtl/>
          <w:lang w:bidi="fa-IR"/>
        </w:rPr>
        <w:t xml:space="preserve">  (4)امکانات درمان</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الف: </w:t>
      </w:r>
      <w:r>
        <w:rPr>
          <w:rFonts w:ascii="Times New Roman" w:eastAsia="Times New Roman" w:hAnsi="Times New Roman" w:cs="B Nazanin"/>
          <w:sz w:val="28"/>
          <w:szCs w:val="28"/>
          <w:rtl/>
          <w:lang w:bidi="fa-IR"/>
        </w:rPr>
        <w:t>از بین بردن اصطکاک</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ب: گیاهان </w:t>
      </w:r>
      <w:r>
        <w:rPr>
          <w:rFonts w:ascii="Times New Roman" w:eastAsia="Times New Roman" w:hAnsi="Times New Roman" w:cs="B Nazanin"/>
          <w:sz w:val="28"/>
          <w:szCs w:val="28"/>
          <w:rtl/>
          <w:lang w:bidi="fa-IR"/>
        </w:rPr>
        <w:t>بر‌اساس</w:t>
      </w:r>
      <w:r w:rsidRPr="006C43A4">
        <w:rPr>
          <w:rFonts w:ascii="Times New Roman" w:eastAsia="Times New Roman" w:hAnsi="Times New Roman" w:cs="B Nazanin"/>
          <w:sz w:val="28"/>
          <w:szCs w:val="28"/>
          <w:rtl/>
          <w:lang w:bidi="fa-IR"/>
        </w:rPr>
        <w:t xml:space="preserve"> فرایند </w:t>
      </w:r>
      <w:r w:rsidRPr="006C43A4">
        <w:rPr>
          <w:rFonts w:ascii="Times New Roman" w:eastAsia="Times New Roman" w:hAnsi="Times New Roman" w:cs="B Nazanin"/>
          <w:sz w:val="24"/>
          <w:szCs w:val="24"/>
          <w:lang w:bidi="fa-IR"/>
        </w:rPr>
        <w:t>LTS</w:t>
      </w:r>
      <w:r w:rsidRPr="006C43A4">
        <w:rPr>
          <w:rFonts w:ascii="Times New Roman" w:eastAsia="Times New Roman" w:hAnsi="Times New Roman" w:cs="B Nazanin"/>
          <w:sz w:val="24"/>
          <w:szCs w:val="24"/>
          <w:rtl/>
          <w:lang w:bidi="fa-IR"/>
        </w:rPr>
        <w:t xml:space="preserve"> </w:t>
      </w:r>
      <w:r w:rsidRPr="006C43A4">
        <w:rPr>
          <w:rFonts w:ascii="Times New Roman" w:eastAsia="Times New Roman" w:hAnsi="Times New Roman" w:cs="B Nazanin"/>
          <w:sz w:val="28"/>
          <w:szCs w:val="28"/>
          <w:rtl/>
          <w:lang w:bidi="fa-IR"/>
        </w:rPr>
        <w:t>دارای یک فشار اضافی برای خنک کردن گاز تا درجه حرارت زایی دارند.</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بنابراین اصطکاک منبع اصلی افت فشار </w:t>
      </w:r>
      <w:r w:rsidRPr="003800DA">
        <w:rPr>
          <w:rFonts w:ascii="Times New Roman" w:eastAsia="Times New Roman" w:hAnsi="Times New Roman" w:cs="B Nazanin"/>
          <w:sz w:val="28"/>
          <w:szCs w:val="28"/>
          <w:rtl/>
          <w:lang w:bidi="fa-IR"/>
        </w:rPr>
        <w:t xml:space="preserve">در یک تاسیسات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است و تقریبا متناسب با مربع جریان گاز است. گرچه در سرعت</w:t>
      </w:r>
      <w:r>
        <w:rPr>
          <w:rFonts w:ascii="Times New Roman" w:eastAsia="Times New Roman" w:hAnsi="Times New Roman" w:cs="B Nazanin"/>
          <w:sz w:val="28"/>
          <w:szCs w:val="28"/>
          <w:rtl/>
          <w:lang w:bidi="fa-IR"/>
        </w:rPr>
        <w:t>‌ها</w:t>
      </w:r>
      <w:r w:rsidRPr="003800DA">
        <w:rPr>
          <w:rFonts w:ascii="Times New Roman" w:eastAsia="Times New Roman" w:hAnsi="Times New Roman" w:cs="B Nazanin"/>
          <w:sz w:val="28"/>
          <w:szCs w:val="28"/>
          <w:rtl/>
          <w:lang w:bidi="fa-IR"/>
        </w:rPr>
        <w:t xml:space="preserve">ی پایین اصطکاک </w:t>
      </w:r>
      <w:r>
        <w:rPr>
          <w:rFonts w:ascii="Times New Roman" w:eastAsia="Times New Roman" w:hAnsi="Times New Roman" w:cs="B Nazanin"/>
          <w:sz w:val="28"/>
          <w:szCs w:val="28"/>
          <w:rtl/>
          <w:lang w:bidi="fa-IR"/>
        </w:rPr>
        <w:t>می‌تواند</w:t>
      </w:r>
      <w:r w:rsidRPr="003800DA">
        <w:rPr>
          <w:rFonts w:ascii="Times New Roman" w:eastAsia="Times New Roman" w:hAnsi="Times New Roman" w:cs="B Nazanin"/>
          <w:sz w:val="28"/>
          <w:szCs w:val="28"/>
          <w:rtl/>
          <w:lang w:bidi="fa-IR"/>
        </w:rPr>
        <w:t xml:space="preserve"> بسیار کوچک باشد زیرا میزان گاز افزایش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یابد. شکل </w:t>
      </w:r>
      <w:r w:rsidRPr="003800DA">
        <w:rPr>
          <w:rFonts w:ascii="Times New Roman" w:eastAsia="Times New Roman" w:hAnsi="Times New Roman" w:cs="B Nazanin" w:hint="cs"/>
          <w:sz w:val="28"/>
          <w:szCs w:val="28"/>
          <w:rtl/>
          <w:lang w:bidi="fa-IR"/>
        </w:rPr>
        <w:t>4-</w:t>
      </w:r>
      <w:r w:rsidRPr="003800DA">
        <w:rPr>
          <w:rFonts w:ascii="Times New Roman" w:eastAsia="Times New Roman" w:hAnsi="Times New Roman" w:cs="B Nazanin"/>
          <w:sz w:val="28"/>
          <w:szCs w:val="28"/>
          <w:rtl/>
          <w:lang w:bidi="fa-IR"/>
        </w:rPr>
        <w:t xml:space="preserve">10، اصول پشت سرگذاشتن قابلیت تحویل تاسیسات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را نشان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دهد. محور عمودی در نمودار نشان دهنده فشار مخزن و محور افقی جریان گاز است. دو خط افقی نقاطی هستند که در شکل </w:t>
      </w:r>
      <w:r w:rsidRPr="003800DA">
        <w:rPr>
          <w:rFonts w:ascii="Times New Roman" w:eastAsia="Times New Roman" w:hAnsi="Times New Roman" w:cs="B Nazanin" w:hint="cs"/>
          <w:sz w:val="28"/>
          <w:szCs w:val="28"/>
          <w:rtl/>
          <w:lang w:bidi="fa-IR"/>
        </w:rPr>
        <w:t>4-</w:t>
      </w:r>
      <w:r w:rsidRPr="003800DA">
        <w:rPr>
          <w:rFonts w:ascii="Times New Roman" w:eastAsia="Times New Roman" w:hAnsi="Times New Roman" w:cs="B Nazanin"/>
          <w:sz w:val="28"/>
          <w:szCs w:val="28"/>
          <w:rtl/>
          <w:lang w:bidi="fa-IR"/>
        </w:rPr>
        <w:t>10</w:t>
      </w:r>
      <w:r w:rsidRPr="003800DA">
        <w:rPr>
          <w:rFonts w:ascii="Times New Roman" w:eastAsia="Times New Roman" w:hAnsi="Times New Roman" w:cs="B Nazanin"/>
          <w:sz w:val="28"/>
          <w:szCs w:val="28"/>
          <w:lang w:bidi="fa-IR"/>
        </w:rPr>
        <w:t>a</w:t>
      </w:r>
      <w:r w:rsidRPr="003800DA">
        <w:rPr>
          <w:rFonts w:ascii="Times New Roman" w:eastAsia="Times New Roman" w:hAnsi="Times New Roman" w:cs="B Nazanin"/>
          <w:sz w:val="28"/>
          <w:szCs w:val="28"/>
          <w:rtl/>
          <w:lang w:bidi="fa-IR"/>
        </w:rPr>
        <w:t xml:space="preserve"> نشان دهنده شرایط مرزی هستند: خط بالا مربوط</w:t>
      </w:r>
      <w:r w:rsidRPr="006C43A4">
        <w:rPr>
          <w:rFonts w:ascii="Times New Roman" w:eastAsia="Times New Roman" w:hAnsi="Times New Roman" w:cs="B Nazanin"/>
          <w:sz w:val="28"/>
          <w:szCs w:val="28"/>
          <w:rtl/>
          <w:lang w:bidi="fa-IR"/>
        </w:rPr>
        <w:t xml:space="preserve"> به فشار در مخزن و خط پایین مربوط به فشاری است که در آن گاز به خط لوله تحویل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دهد. از فشار مخزن برای محاسبه فشار چاه استفاده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و یک فشار کوچک استاتیک به علت وزن ستون گاز در چاه (مستقل از جریان گاز) وجود دارد. علاوه بر این، تلفات فرسایشی (که وابسته به جریان هستند) وجود دارد، که منجر به خط خمشی پایین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که وابستگی فشار چاه را بر میزان گاز نشان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دهد. با شروع جریان در خط لوله، گاز باید بر کاهش افت فشار بیش از ایستگاه با افزایش میزان گاز با خطی که در بالای  شکل قرار دارد (فشار ورودی گیاه) غلبه کند. تقاطع این دو خط، مقدار قابل دستیابی گاز را برای یک فشار مخزن مشخص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کند.</w:t>
      </w:r>
    </w:p>
    <w:p w:rsidR="004779EC" w:rsidRPr="006C43A4" w:rsidRDefault="004779EC" w:rsidP="004779EC">
      <w:pPr>
        <w:bidi/>
        <w:spacing w:after="160" w:line="259" w:lineRule="auto"/>
        <w:jc w:val="center"/>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lastRenderedPageBreak/>
        <w:drawing>
          <wp:inline distT="0" distB="0" distL="0" distR="0" wp14:anchorId="14634728" wp14:editId="3FAD9835">
            <wp:extent cx="5730875" cy="2955925"/>
            <wp:effectExtent l="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955925"/>
                    </a:xfrm>
                    <a:prstGeom prst="rect">
                      <a:avLst/>
                    </a:prstGeom>
                    <a:noFill/>
                    <a:ln>
                      <a:noFill/>
                    </a:ln>
                  </pic:spPr>
                </pic:pic>
              </a:graphicData>
            </a:graphic>
          </wp:inline>
        </w:drawing>
      </w:r>
    </w:p>
    <w:p w:rsidR="004779EC" w:rsidRPr="006C43A4" w:rsidRDefault="004779EC" w:rsidP="004779EC">
      <w:pPr>
        <w:pStyle w:val="4-9UGS"/>
        <w:rPr>
          <w:rtl/>
        </w:rPr>
      </w:pPr>
      <w:bookmarkStart w:id="57" w:name="_Toc524245631"/>
      <w:r w:rsidRPr="00C9201D">
        <w:rPr>
          <w:b/>
          <w:bCs/>
          <w:rtl/>
        </w:rPr>
        <w:t>شکل4-9:</w:t>
      </w:r>
      <w:r w:rsidRPr="006C43A4">
        <w:rPr>
          <w:rtl/>
        </w:rPr>
        <w:t xml:space="preserve"> اجزای یک تاسیسات </w:t>
      </w:r>
      <w:r>
        <w:rPr>
          <w:sz w:val="20"/>
          <w:szCs w:val="20"/>
          <w:rtl/>
        </w:rPr>
        <w:t>ذخیره‌سازی زیرزمینی</w:t>
      </w:r>
      <w:bookmarkEnd w:id="57"/>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از آنجا که گاز از یک </w:t>
      </w:r>
      <w:r w:rsidRPr="003800DA">
        <w:rPr>
          <w:rFonts w:ascii="Times New Roman" w:eastAsia="Times New Roman" w:hAnsi="Times New Roman" w:cs="B Nazanin"/>
          <w:sz w:val="28"/>
          <w:szCs w:val="28"/>
          <w:rtl/>
          <w:lang w:bidi="fa-IR"/>
        </w:rPr>
        <w:t xml:space="preserve">تاسیسات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خارج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شود، فشار در مخزن یا </w:t>
      </w:r>
      <w:r>
        <w:rPr>
          <w:rFonts w:ascii="Times New Roman" w:eastAsia="Times New Roman" w:hAnsi="Times New Roman" w:cs="B Nazanin"/>
          <w:sz w:val="28"/>
          <w:szCs w:val="28"/>
          <w:rtl/>
          <w:lang w:bidi="fa-IR"/>
        </w:rPr>
        <w:t>مغار</w:t>
      </w:r>
      <w:r w:rsidRPr="003800DA">
        <w:rPr>
          <w:rFonts w:ascii="Times New Roman" w:eastAsia="Times New Roman" w:hAnsi="Times New Roman" w:cs="B Nazanin"/>
          <w:sz w:val="28"/>
          <w:szCs w:val="28"/>
          <w:rtl/>
          <w:lang w:bidi="fa-IR"/>
        </w:rPr>
        <w:t xml:space="preserve"> کاهش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یابد. در بیشتر موارد این کاهش با گاز باقیمانده ذخیره ساز خطی</w:t>
      </w:r>
      <w:r w:rsidRPr="006C43A4">
        <w:rPr>
          <w:rFonts w:ascii="Times New Roman" w:eastAsia="Times New Roman" w:hAnsi="Times New Roman" w:cs="B Nazanin"/>
          <w:sz w:val="28"/>
          <w:szCs w:val="28"/>
          <w:rtl/>
          <w:lang w:bidi="fa-IR"/>
        </w:rPr>
        <w:t xml:space="preserve"> است. این موجب افت تدریجی فشار در این ناحیه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(شکل </w:t>
      </w:r>
      <w:r>
        <w:rPr>
          <w:rFonts w:ascii="Times New Roman" w:eastAsia="Times New Roman" w:hAnsi="Times New Roman" w:cs="B Nazanin" w:hint="cs"/>
          <w:sz w:val="28"/>
          <w:szCs w:val="28"/>
          <w:rtl/>
          <w:lang w:bidi="fa-IR"/>
        </w:rPr>
        <w:t>4-</w:t>
      </w:r>
      <w:r w:rsidRPr="006C43A4">
        <w:rPr>
          <w:rFonts w:ascii="Times New Roman" w:eastAsia="Times New Roman" w:hAnsi="Times New Roman" w:cs="B Nazanin"/>
          <w:sz w:val="28"/>
          <w:szCs w:val="28"/>
          <w:rtl/>
          <w:lang w:bidi="fa-IR"/>
        </w:rPr>
        <w:t>10</w:t>
      </w:r>
      <w:r w:rsidRPr="006C43A4">
        <w:rPr>
          <w:rFonts w:ascii="Times New Roman" w:eastAsia="Times New Roman" w:hAnsi="Times New Roman" w:cs="B Nazanin"/>
          <w:sz w:val="28"/>
          <w:szCs w:val="28"/>
          <w:lang w:bidi="fa-IR"/>
        </w:rPr>
        <w:t>b</w:t>
      </w:r>
      <w:r w:rsidRPr="006C43A4">
        <w:rPr>
          <w:rFonts w:ascii="Times New Roman" w:eastAsia="Times New Roman" w:hAnsi="Times New Roman" w:cs="B Nazanin"/>
          <w:sz w:val="28"/>
          <w:szCs w:val="28"/>
          <w:rtl/>
          <w:lang w:bidi="fa-IR"/>
        </w:rPr>
        <w:t>). سرعت گاز قابل دستیابی در تقاطع با منحنی تاسیسات به صورت متوالی کاهش خواهد یافت. علاوه بر این، دیگر عوامل طراحی، اغلب محدودیت</w:t>
      </w:r>
      <w:r>
        <w:rPr>
          <w:rFonts w:ascii="Times New Roman" w:eastAsia="Times New Roman" w:hAnsi="Times New Roman" w:cs="B Nazanin"/>
          <w:sz w:val="28"/>
          <w:szCs w:val="28"/>
          <w:rtl/>
          <w:lang w:bidi="fa-IR"/>
        </w:rPr>
        <w:t>‌های حداکثر</w:t>
      </w:r>
      <w:r w:rsidRPr="006C43A4">
        <w:rPr>
          <w:rFonts w:ascii="Times New Roman" w:eastAsia="Times New Roman" w:hAnsi="Times New Roman" w:cs="B Nazanin"/>
          <w:sz w:val="28"/>
          <w:szCs w:val="28"/>
          <w:rtl/>
          <w:lang w:bidi="fa-IR"/>
        </w:rPr>
        <w:t xml:space="preserve"> قابل دستیابی را شامل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شود، این محدودیت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به علت سرعت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ی فرسایشی، پیشگیری از هیدرات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 و نگهداری از مشخصات نقطه اشباع است.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به همین دلیل و به دلایل دیگر، تاسیسات تصفیه گاز دارای حداکثر میزان مجاز گاز هستند که عمدتا کمتر از نرخ قابل دستیابی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است. این محدودیت توسط خط عمودی در شکل </w:t>
      </w:r>
      <w:r>
        <w:rPr>
          <w:rFonts w:ascii="Times New Roman" w:eastAsia="Times New Roman" w:hAnsi="Times New Roman" w:cs="B Nazanin" w:hint="cs"/>
          <w:sz w:val="28"/>
          <w:szCs w:val="28"/>
          <w:rtl/>
          <w:lang w:bidi="fa-IR"/>
        </w:rPr>
        <w:t>4-</w:t>
      </w:r>
      <w:r w:rsidRPr="006C43A4">
        <w:rPr>
          <w:rFonts w:ascii="Times New Roman" w:eastAsia="Times New Roman" w:hAnsi="Times New Roman" w:cs="B Nazanin"/>
          <w:sz w:val="28"/>
          <w:szCs w:val="28"/>
          <w:rtl/>
          <w:lang w:bidi="fa-IR"/>
        </w:rPr>
        <w:t>10</w:t>
      </w:r>
      <w:r w:rsidRPr="006C43A4">
        <w:rPr>
          <w:rFonts w:ascii="Times New Roman" w:eastAsia="Times New Roman" w:hAnsi="Times New Roman" w:cs="B Nazanin"/>
          <w:sz w:val="28"/>
          <w:szCs w:val="28"/>
          <w:lang w:bidi="fa-IR"/>
        </w:rPr>
        <w:t>b</w:t>
      </w:r>
      <w:r w:rsidRPr="006C43A4">
        <w:rPr>
          <w:rFonts w:ascii="Times New Roman" w:eastAsia="Times New Roman" w:hAnsi="Times New Roman" w:cs="B Nazanin"/>
          <w:sz w:val="28"/>
          <w:szCs w:val="28"/>
          <w:rtl/>
          <w:lang w:bidi="fa-IR"/>
        </w:rPr>
        <w:t xml:space="preserve"> نشان داده شده است. فشار مخزن که در آن خط تقاطع فشار با خطوط تاسیسات در بالاترین نقطه منطبق است، فشار مخزن بحرانی نامیده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در فشارهای بالاتر مخزن، قابلیت </w:t>
      </w:r>
      <w:r w:rsidRPr="003800DA">
        <w:rPr>
          <w:rFonts w:ascii="Times New Roman" w:eastAsia="Times New Roman" w:hAnsi="Times New Roman" w:cs="B Nazanin"/>
          <w:sz w:val="28"/>
          <w:szCs w:val="28"/>
          <w:rtl/>
          <w:lang w:bidi="fa-IR"/>
        </w:rPr>
        <w:t xml:space="preserve">تحویل تجهیزات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با حداکثر توان مجاز تاسیسات تعیین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شود؛ در فشارهای پایین تر، قابلیت تحویل کاهش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یابد و عمدتا</w:t>
      </w:r>
      <w:r w:rsidRPr="006C43A4">
        <w:rPr>
          <w:rFonts w:ascii="Times New Roman" w:eastAsia="Times New Roman" w:hAnsi="Times New Roman" w:cs="B Nazanin"/>
          <w:sz w:val="28"/>
          <w:szCs w:val="28"/>
          <w:rtl/>
          <w:lang w:bidi="fa-IR"/>
        </w:rPr>
        <w:t xml:space="preserve"> تحت تاثیر عملکرد خوبی قرار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گیرد. در چنین شرایطی فشرده سازی </w:t>
      </w:r>
      <w:r>
        <w:rPr>
          <w:rFonts w:ascii="Times New Roman" w:eastAsia="Times New Roman" w:hAnsi="Times New Roman" w:cs="B Nazanin"/>
          <w:sz w:val="28"/>
          <w:szCs w:val="28"/>
          <w:rtl/>
          <w:lang w:bidi="fa-IR"/>
        </w:rPr>
        <w:t>می‌تواند</w:t>
      </w:r>
      <w:r w:rsidRPr="006C43A4">
        <w:rPr>
          <w:rFonts w:ascii="Times New Roman" w:eastAsia="Times New Roman" w:hAnsi="Times New Roman" w:cs="B Nazanin"/>
          <w:sz w:val="28"/>
          <w:szCs w:val="28"/>
          <w:rtl/>
          <w:lang w:bidi="fa-IR"/>
        </w:rPr>
        <w:t xml:space="preserve"> برای افزایش قابلیت تحویل استفاده شود. استفاده از فشرده سازی به طور موثر همانند کاهش فشار خروجی است. اما همان اصول برای تعیین قابلیت تحویل اعمال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شود. زمانی که فشار بحرانی مخزن مورد تأیید قرار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گیرد ممکن است محدودیت</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حداکثر و حداقل جریان که توسط کمپرسورها کنترل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شوند، متفاوت باشد. استفاده از فشرده سازی در بخش دوم تولید اغلب به عنوان یک روش کارآمد و نسبتا ارزان برای افزایش حجم کار و کاهش نیازهای گاز مورد نیاز است.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lastRenderedPageBreak/>
        <w:drawing>
          <wp:inline distT="0" distB="0" distL="0" distR="0" wp14:anchorId="01B4F875" wp14:editId="16AC53C2">
            <wp:extent cx="5730875" cy="2211705"/>
            <wp:effectExtent l="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211705"/>
                    </a:xfrm>
                    <a:prstGeom prst="rect">
                      <a:avLst/>
                    </a:prstGeom>
                    <a:noFill/>
                    <a:ln>
                      <a:noFill/>
                    </a:ln>
                  </pic:spPr>
                </pic:pic>
              </a:graphicData>
            </a:graphic>
          </wp:inline>
        </w:drawing>
      </w:r>
    </w:p>
    <w:p w:rsidR="004779EC" w:rsidRPr="006C43A4" w:rsidRDefault="004779EC" w:rsidP="004779EC">
      <w:pPr>
        <w:pStyle w:val="4-10UGSa"/>
        <w:rPr>
          <w:rtl/>
        </w:rPr>
      </w:pPr>
      <w:bookmarkStart w:id="58" w:name="_Toc524245663"/>
      <w:r w:rsidRPr="00C66CC7">
        <w:rPr>
          <w:b/>
          <w:bCs/>
          <w:rtl/>
        </w:rPr>
        <w:t>شکل4-10:</w:t>
      </w:r>
      <w:r w:rsidRPr="006C43A4">
        <w:rPr>
          <w:rtl/>
        </w:rPr>
        <w:t xml:space="preserve"> عملکرد </w:t>
      </w:r>
      <w:r>
        <w:rPr>
          <w:sz w:val="20"/>
          <w:szCs w:val="20"/>
          <w:rtl/>
        </w:rPr>
        <w:t xml:space="preserve">ذخیره‌سازی زیرزمینی </w:t>
      </w:r>
      <w:r w:rsidRPr="006C43A4">
        <w:rPr>
          <w:rtl/>
        </w:rPr>
        <w:t>(</w:t>
      </w:r>
      <w:r w:rsidRPr="006C43A4">
        <w:t>a</w:t>
      </w:r>
      <w:r w:rsidRPr="006C43A4">
        <w:rPr>
          <w:rtl/>
        </w:rPr>
        <w:t>)تعیین میزان قابل دستیابی گاز؛ (</w:t>
      </w:r>
      <w:r w:rsidRPr="006C43A4">
        <w:t>b</w:t>
      </w:r>
      <w:r w:rsidRPr="006C43A4">
        <w:rPr>
          <w:rtl/>
        </w:rPr>
        <w:t>) اثر کاهش فشار مخزن.</w:t>
      </w:r>
      <w:bookmarkEnd w:id="58"/>
    </w:p>
    <w:p w:rsidR="004779EC" w:rsidRPr="003800DA" w:rsidRDefault="004779EC" w:rsidP="004779EC">
      <w:pPr>
        <w:bidi/>
        <w:spacing w:after="160" w:line="259" w:lineRule="auto"/>
        <w:jc w:val="both"/>
        <w:rPr>
          <w:rFonts w:ascii="Times New Roman" w:eastAsia="Times New Roman" w:hAnsi="Times New Roman" w:cs="B Nazanin"/>
          <w:sz w:val="28"/>
          <w:szCs w:val="28"/>
          <w:rtl/>
          <w:lang w:bidi="fa-IR"/>
        </w:rPr>
      </w:pPr>
      <w:r w:rsidRPr="006C43A4">
        <w:rPr>
          <w:rFonts w:ascii="Times New Roman" w:eastAsia="Times New Roman" w:hAnsi="Times New Roman" w:cs="B Nazanin"/>
          <w:sz w:val="28"/>
          <w:szCs w:val="28"/>
          <w:rtl/>
          <w:lang w:bidi="fa-IR"/>
        </w:rPr>
        <w:t xml:space="preserve">از آنجا که فشار مخزن به طور مستقیم با مقدار حجم کار استخراج شده رابطه دارد، این </w:t>
      </w:r>
      <w:r>
        <w:rPr>
          <w:rFonts w:ascii="Times New Roman" w:eastAsia="Times New Roman" w:hAnsi="Times New Roman" w:cs="B Nazanin"/>
          <w:sz w:val="28"/>
          <w:szCs w:val="28"/>
          <w:rtl/>
          <w:lang w:bidi="fa-IR"/>
        </w:rPr>
        <w:t>می‌تواند</w:t>
      </w:r>
      <w:r w:rsidRPr="006C43A4">
        <w:rPr>
          <w:rFonts w:ascii="Times New Roman" w:eastAsia="Times New Roman" w:hAnsi="Times New Roman" w:cs="B Nazanin"/>
          <w:sz w:val="28"/>
          <w:szCs w:val="28"/>
          <w:rtl/>
          <w:lang w:bidi="fa-IR"/>
        </w:rPr>
        <w:t xml:space="preserve"> به یک تصویر خروجی تبدیل شود (شکل </w:t>
      </w:r>
      <w:r>
        <w:rPr>
          <w:rFonts w:ascii="Times New Roman" w:eastAsia="Times New Roman" w:hAnsi="Times New Roman" w:cs="B Nazanin" w:hint="cs"/>
          <w:sz w:val="28"/>
          <w:szCs w:val="28"/>
          <w:rtl/>
          <w:lang w:bidi="fa-IR"/>
        </w:rPr>
        <w:t>4-</w:t>
      </w:r>
      <w:r w:rsidRPr="006C43A4">
        <w:rPr>
          <w:rFonts w:ascii="Times New Roman" w:eastAsia="Times New Roman" w:hAnsi="Times New Roman" w:cs="B Nazanin"/>
          <w:sz w:val="28"/>
          <w:szCs w:val="28"/>
          <w:rtl/>
          <w:lang w:bidi="fa-IR"/>
        </w:rPr>
        <w:t xml:space="preserve">11). تا زمانی که حجم کل گاز خارج شده کمتر از حجم کار بحرانی باشد، قابلیت </w:t>
      </w:r>
      <w:r w:rsidRPr="003800DA">
        <w:rPr>
          <w:rFonts w:ascii="Times New Roman" w:eastAsia="Times New Roman" w:hAnsi="Times New Roman" w:cs="B Nazanin"/>
          <w:sz w:val="28"/>
          <w:szCs w:val="28"/>
          <w:rtl/>
          <w:lang w:bidi="fa-IR"/>
        </w:rPr>
        <w:t xml:space="preserve">تحویل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در حداکثر مقدار آن است که مربوط به محدودیت تاسیسات است. هنگا</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که گاز بیشتر استخراج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شود، قابلیت تحویل به طور مستقیم با پتانسیل</w:t>
      </w:r>
      <w:r>
        <w:rPr>
          <w:rFonts w:ascii="Times New Roman" w:eastAsia="Times New Roman" w:hAnsi="Times New Roman" w:cs="B Nazanin"/>
          <w:sz w:val="28"/>
          <w:szCs w:val="28"/>
          <w:rtl/>
          <w:lang w:bidi="fa-IR"/>
        </w:rPr>
        <w:t>‌ها</w:t>
      </w:r>
      <w:r w:rsidRPr="003800DA">
        <w:rPr>
          <w:rFonts w:ascii="Times New Roman" w:eastAsia="Times New Roman" w:hAnsi="Times New Roman" w:cs="B Nazanin"/>
          <w:sz w:val="28"/>
          <w:szCs w:val="28"/>
          <w:rtl/>
          <w:lang w:bidi="fa-IR"/>
        </w:rPr>
        <w:t xml:space="preserve">ی قابل دستیابی خوب کاهش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یابد. این ویژگی به اپراتور اجازه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دهد حجم کل عملیات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را در صورت کاهش قابلیت تحویل افزایش دهد. در طی تزریق یک رویداد مشابه </w:t>
      </w:r>
      <w:r>
        <w:rPr>
          <w:rFonts w:ascii="Times New Roman" w:eastAsia="Times New Roman" w:hAnsi="Times New Roman" w:cs="B Nazanin"/>
          <w:sz w:val="28"/>
          <w:szCs w:val="28"/>
          <w:rtl/>
          <w:lang w:bidi="fa-IR"/>
        </w:rPr>
        <w:t>می‌تواند</w:t>
      </w:r>
      <w:r w:rsidRPr="003800DA">
        <w:rPr>
          <w:rFonts w:ascii="Times New Roman" w:eastAsia="Times New Roman" w:hAnsi="Times New Roman" w:cs="B Nazanin"/>
          <w:sz w:val="28"/>
          <w:szCs w:val="28"/>
          <w:rtl/>
          <w:lang w:bidi="fa-IR"/>
        </w:rPr>
        <w:t xml:space="preserve"> به یک پروفایل تزریق بپردازد. </w:t>
      </w:r>
    </w:p>
    <w:p w:rsidR="004779EC" w:rsidRPr="006C43A4" w:rsidRDefault="004779EC" w:rsidP="004779EC">
      <w:pPr>
        <w:bidi/>
        <w:spacing w:after="160" w:line="259" w:lineRule="auto"/>
        <w:jc w:val="both"/>
        <w:rPr>
          <w:rFonts w:ascii="Times New Roman" w:eastAsia="Times New Roman" w:hAnsi="Times New Roman" w:cs="B Nazanin"/>
          <w:sz w:val="28"/>
          <w:szCs w:val="28"/>
          <w:rtl/>
          <w:lang w:bidi="fa-IR"/>
        </w:rPr>
      </w:pPr>
      <w:r w:rsidRPr="003800DA">
        <w:rPr>
          <w:rFonts w:ascii="Times New Roman" w:eastAsia="Times New Roman" w:hAnsi="Times New Roman" w:cs="B Nazanin"/>
          <w:sz w:val="28"/>
          <w:szCs w:val="28"/>
          <w:rtl/>
          <w:lang w:bidi="fa-IR"/>
        </w:rPr>
        <w:t>این که آیا چنین رفتار</w:t>
      </w:r>
      <w:r>
        <w:rPr>
          <w:rFonts w:ascii="Times New Roman" w:eastAsia="Times New Roman" w:hAnsi="Times New Roman" w:cs="B Nazanin"/>
          <w:sz w:val="28"/>
          <w:szCs w:val="28"/>
          <w:rtl/>
          <w:lang w:bidi="fa-IR"/>
        </w:rPr>
        <w:t>‌ها</w:t>
      </w:r>
      <w:r w:rsidRPr="003800DA">
        <w:rPr>
          <w:rFonts w:ascii="Times New Roman" w:eastAsia="Times New Roman" w:hAnsi="Times New Roman" w:cs="B Nazanin"/>
          <w:sz w:val="28"/>
          <w:szCs w:val="28"/>
          <w:rtl/>
          <w:lang w:bidi="fa-IR"/>
        </w:rPr>
        <w:t xml:space="preserve">یی در طول عملیات یک تاسیسات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قابل قبول است بستگی به اهداف آن دارد. در بسیاری از موارد، این ویژگی را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توان جایگزین کرد. برای</w:t>
      </w:r>
      <w:r w:rsidRPr="006C43A4">
        <w:rPr>
          <w:rFonts w:ascii="Times New Roman" w:eastAsia="Times New Roman" w:hAnsi="Times New Roman" w:cs="B Nazanin"/>
          <w:sz w:val="28"/>
          <w:szCs w:val="28"/>
          <w:rtl/>
          <w:lang w:bidi="fa-IR"/>
        </w:rPr>
        <w:t xml:space="preserve"> مثال مطالبات ذخیره فصلی در ماه مارس و آوریل کمتر از ماه ژانویه و فوریه است. به طور مشابه تزریق در سپتامبر کمتر تابستان است. بسیاری از قراردادهای </w:t>
      </w:r>
      <w:r>
        <w:rPr>
          <w:rFonts w:ascii="Times New Roman" w:eastAsia="Times New Roman" w:hAnsi="Times New Roman" w:cs="B Nazanin"/>
          <w:sz w:val="28"/>
          <w:szCs w:val="28"/>
          <w:rtl/>
          <w:lang w:bidi="fa-IR"/>
        </w:rPr>
        <w:t>ذخیره‌سازی</w:t>
      </w:r>
      <w:r w:rsidRPr="006C43A4">
        <w:rPr>
          <w:rFonts w:ascii="Times New Roman" w:eastAsia="Times New Roman" w:hAnsi="Times New Roman" w:cs="B Nazanin"/>
          <w:sz w:val="28"/>
          <w:szCs w:val="28"/>
          <w:rtl/>
          <w:lang w:bidi="fa-IR"/>
        </w:rPr>
        <w:t xml:space="preserve"> شخص ثالث (</w:t>
      </w:r>
      <w:r w:rsidRPr="006C43A4">
        <w:rPr>
          <w:rFonts w:ascii="Times New Roman" w:eastAsia="Times New Roman" w:hAnsi="Times New Roman" w:cs="B Nazanin"/>
          <w:sz w:val="24"/>
          <w:szCs w:val="24"/>
          <w:lang w:bidi="fa-IR"/>
        </w:rPr>
        <w:t>TPA</w:t>
      </w:r>
      <w:r w:rsidRPr="006C43A4">
        <w:rPr>
          <w:rFonts w:ascii="Times New Roman" w:eastAsia="Times New Roman" w:hAnsi="Times New Roman" w:cs="B Nazanin"/>
          <w:sz w:val="28"/>
          <w:szCs w:val="28"/>
          <w:rtl/>
          <w:lang w:bidi="fa-IR"/>
        </w:rPr>
        <w:t>) تعریف خاصی از پرونده</w:t>
      </w:r>
      <w:r>
        <w:rPr>
          <w:rFonts w:ascii="Times New Roman" w:eastAsia="Times New Roman" w:hAnsi="Times New Roman" w:cs="B Nazanin"/>
          <w:sz w:val="28"/>
          <w:szCs w:val="28"/>
          <w:rtl/>
          <w:lang w:bidi="fa-IR"/>
        </w:rPr>
        <w:t>‌ها</w:t>
      </w:r>
      <w:r w:rsidRPr="006C43A4">
        <w:rPr>
          <w:rFonts w:ascii="Times New Roman" w:eastAsia="Times New Roman" w:hAnsi="Times New Roman" w:cs="B Nazanin"/>
          <w:sz w:val="28"/>
          <w:szCs w:val="28"/>
          <w:rtl/>
          <w:lang w:bidi="fa-IR"/>
        </w:rPr>
        <w:t xml:space="preserve">ی حذف و تزریق را دارند و معمولا با استفاده از یک تابع برای ساده سازی حسابداری گام بر </w:t>
      </w:r>
      <w:r>
        <w:rPr>
          <w:rFonts w:ascii="Times New Roman" w:eastAsia="Times New Roman" w:hAnsi="Times New Roman" w:cs="B Nazanin"/>
          <w:sz w:val="28"/>
          <w:szCs w:val="28"/>
          <w:rtl/>
          <w:lang w:bidi="fa-IR"/>
        </w:rPr>
        <w:t>می‌</w:t>
      </w:r>
      <w:r w:rsidRPr="006C43A4">
        <w:rPr>
          <w:rFonts w:ascii="Times New Roman" w:eastAsia="Times New Roman" w:hAnsi="Times New Roman" w:cs="B Nazanin"/>
          <w:sz w:val="28"/>
          <w:szCs w:val="28"/>
          <w:rtl/>
          <w:lang w:bidi="fa-IR"/>
        </w:rPr>
        <w:t xml:space="preserve">دارد(شکل </w:t>
      </w:r>
      <w:r>
        <w:rPr>
          <w:rFonts w:ascii="Times New Roman" w:eastAsia="Times New Roman" w:hAnsi="Times New Roman" w:cs="B Nazanin" w:hint="cs"/>
          <w:sz w:val="28"/>
          <w:szCs w:val="28"/>
          <w:rtl/>
          <w:lang w:bidi="fa-IR"/>
        </w:rPr>
        <w:t>4-</w:t>
      </w:r>
      <w:r w:rsidRPr="006C43A4">
        <w:rPr>
          <w:rFonts w:ascii="Times New Roman" w:eastAsia="Times New Roman" w:hAnsi="Times New Roman" w:cs="B Nazanin"/>
          <w:sz w:val="28"/>
          <w:szCs w:val="28"/>
          <w:rtl/>
          <w:lang w:bidi="fa-IR"/>
        </w:rPr>
        <w:t>12).</w:t>
      </w:r>
    </w:p>
    <w:p w:rsidR="004779EC" w:rsidRPr="006C43A4" w:rsidRDefault="004779EC" w:rsidP="004779EC">
      <w:pPr>
        <w:bidi/>
        <w:spacing w:after="160" w:line="259" w:lineRule="auto"/>
        <w:jc w:val="center"/>
        <w:rPr>
          <w:rFonts w:ascii="Times New Roman" w:eastAsia="Times New Roman" w:hAnsi="Times New Roman" w:cs="B Nazanin"/>
          <w:sz w:val="28"/>
          <w:szCs w:val="28"/>
          <w:rtl/>
          <w:lang w:bidi="fa-IR"/>
        </w:rPr>
      </w:pPr>
      <w:r w:rsidRPr="006C43A4">
        <w:rPr>
          <w:rFonts w:ascii="Times New Roman" w:eastAsia="Times New Roman" w:hAnsi="Times New Roman" w:cs="B Nazanin"/>
          <w:noProof/>
          <w:sz w:val="28"/>
          <w:szCs w:val="28"/>
        </w:rPr>
        <w:drawing>
          <wp:inline distT="0" distB="0" distL="0" distR="0" wp14:anchorId="6C15F63E" wp14:editId="2194A548">
            <wp:extent cx="5092700" cy="1924685"/>
            <wp:effectExtent l="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2700" cy="1924685"/>
                    </a:xfrm>
                    <a:prstGeom prst="rect">
                      <a:avLst/>
                    </a:prstGeom>
                    <a:noFill/>
                    <a:ln>
                      <a:noFill/>
                    </a:ln>
                  </pic:spPr>
                </pic:pic>
              </a:graphicData>
            </a:graphic>
          </wp:inline>
        </w:drawing>
      </w:r>
    </w:p>
    <w:p w:rsidR="004779EC" w:rsidRPr="006C43A4" w:rsidRDefault="004779EC" w:rsidP="004779EC">
      <w:pPr>
        <w:pStyle w:val="4-11UGS"/>
        <w:rPr>
          <w:rtl/>
        </w:rPr>
      </w:pPr>
      <w:bookmarkStart w:id="59" w:name="_Toc524245664"/>
      <w:r w:rsidRPr="0083280D">
        <w:rPr>
          <w:b/>
          <w:bCs/>
          <w:rtl/>
        </w:rPr>
        <w:lastRenderedPageBreak/>
        <w:t>شکل4-11:</w:t>
      </w:r>
      <w:r w:rsidRPr="006C43A4">
        <w:rPr>
          <w:rtl/>
        </w:rPr>
        <w:t xml:space="preserve"> مشخصات خروجی </w:t>
      </w:r>
      <w:r>
        <w:rPr>
          <w:sz w:val="20"/>
          <w:szCs w:val="20"/>
          <w:rtl/>
        </w:rPr>
        <w:t>ذخیره‌سازی زیرزمینی</w:t>
      </w:r>
      <w:bookmarkEnd w:id="59"/>
    </w:p>
    <w:p w:rsidR="004779EC" w:rsidRPr="006C43A4" w:rsidRDefault="004779EC" w:rsidP="004779EC">
      <w:pPr>
        <w:bidi/>
        <w:spacing w:after="160" w:line="259" w:lineRule="auto"/>
        <w:jc w:val="center"/>
        <w:rPr>
          <w:rFonts w:ascii="Times New Roman" w:eastAsia="Times New Roman" w:hAnsi="Times New Roman" w:cs="B Nazanin"/>
          <w:b/>
          <w:bCs/>
          <w:sz w:val="28"/>
          <w:szCs w:val="28"/>
          <w:rtl/>
          <w:lang w:bidi="fa-IR"/>
        </w:rPr>
      </w:pPr>
      <w:r w:rsidRPr="006C43A4">
        <w:rPr>
          <w:rFonts w:ascii="Times New Roman" w:eastAsia="Times New Roman" w:hAnsi="Times New Roman" w:cs="B Nazanin"/>
          <w:b/>
          <w:bCs/>
          <w:noProof/>
          <w:sz w:val="28"/>
          <w:szCs w:val="28"/>
        </w:rPr>
        <w:drawing>
          <wp:inline distT="0" distB="0" distL="0" distR="0" wp14:anchorId="5E957F44" wp14:editId="284031D1">
            <wp:extent cx="5730875" cy="2073275"/>
            <wp:effectExtent l="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073275"/>
                    </a:xfrm>
                    <a:prstGeom prst="rect">
                      <a:avLst/>
                    </a:prstGeom>
                    <a:noFill/>
                    <a:ln>
                      <a:noFill/>
                    </a:ln>
                  </pic:spPr>
                </pic:pic>
              </a:graphicData>
            </a:graphic>
          </wp:inline>
        </w:drawing>
      </w:r>
    </w:p>
    <w:p w:rsidR="004779EC" w:rsidRPr="006C43A4" w:rsidRDefault="004779EC" w:rsidP="004779EC">
      <w:pPr>
        <w:pStyle w:val="4-12"/>
        <w:rPr>
          <w:rtl/>
        </w:rPr>
      </w:pPr>
      <w:bookmarkStart w:id="60" w:name="_Toc524245665"/>
      <w:r w:rsidRPr="0083280D">
        <w:rPr>
          <w:b/>
          <w:bCs/>
          <w:rtl/>
        </w:rPr>
        <w:t>شکل4-12:</w:t>
      </w:r>
      <w:r w:rsidRPr="006C43A4">
        <w:rPr>
          <w:rtl/>
        </w:rPr>
        <w:t xml:space="preserve"> نمونه</w:t>
      </w:r>
      <w:r>
        <w:rPr>
          <w:rtl/>
        </w:rPr>
        <w:t>‌ها</w:t>
      </w:r>
      <w:r w:rsidRPr="006C43A4">
        <w:rPr>
          <w:rtl/>
        </w:rPr>
        <w:t>یی از پروفیل</w:t>
      </w:r>
      <w:r>
        <w:rPr>
          <w:rtl/>
        </w:rPr>
        <w:t>‌ها</w:t>
      </w:r>
      <w:r w:rsidRPr="006C43A4">
        <w:rPr>
          <w:rtl/>
        </w:rPr>
        <w:t>ی کششی و تزریق برای دسترسی به شخص ثالث.</w:t>
      </w:r>
      <w:bookmarkEnd w:id="60"/>
    </w:p>
    <w:p w:rsidR="004779EC" w:rsidRPr="006C43A4" w:rsidRDefault="004779EC" w:rsidP="004779EC">
      <w:pPr>
        <w:pStyle w:val="Heading2"/>
        <w:rPr>
          <w:rtl/>
        </w:rPr>
      </w:pPr>
      <w:bookmarkStart w:id="61" w:name="_Toc524241001"/>
      <w:bookmarkStart w:id="62" w:name="_Toc524243372"/>
      <w:bookmarkStart w:id="63" w:name="_Toc14385823"/>
      <w:bookmarkStart w:id="64" w:name="_Toc18835906"/>
      <w:r w:rsidRPr="006C43A4">
        <w:rPr>
          <w:rtl/>
        </w:rPr>
        <w:t>4-7 نتیجه گیری</w:t>
      </w:r>
      <w:bookmarkEnd w:id="61"/>
      <w:bookmarkEnd w:id="62"/>
      <w:bookmarkEnd w:id="63"/>
      <w:bookmarkEnd w:id="64"/>
    </w:p>
    <w:p w:rsidR="004779EC" w:rsidRPr="003800DA" w:rsidRDefault="004779EC" w:rsidP="004779EC">
      <w:pPr>
        <w:bidi/>
        <w:spacing w:after="160" w:line="259" w:lineRule="auto"/>
        <w:jc w:val="both"/>
        <w:rPr>
          <w:rFonts w:ascii="Times New Roman" w:eastAsia="Times New Roman" w:hAnsi="Times New Roman" w:cs="B Nazanin"/>
          <w:sz w:val="28"/>
          <w:szCs w:val="28"/>
          <w:rtl/>
          <w:lang w:bidi="fa-IR"/>
        </w:rPr>
      </w:pPr>
      <w:r w:rsidRPr="003800DA">
        <w:rPr>
          <w:rFonts w:ascii="Times New Roman" w:eastAsia="Times New Roman" w:hAnsi="Times New Roman" w:cs="B Nazanin"/>
          <w:sz w:val="28"/>
          <w:szCs w:val="28"/>
          <w:rtl/>
          <w:lang w:bidi="fa-IR"/>
        </w:rPr>
        <w:t>برای یک قرن، ذخیره</w:t>
      </w:r>
      <w:r>
        <w:rPr>
          <w:rFonts w:ascii="Times New Roman" w:eastAsia="Times New Roman" w:hAnsi="Times New Roman" w:cs="B Nazanin"/>
          <w:sz w:val="28"/>
          <w:szCs w:val="28"/>
          <w:rtl/>
          <w:lang w:bidi="fa-IR"/>
        </w:rPr>
        <w:t>‌ها</w:t>
      </w:r>
      <w:r w:rsidRPr="003800DA">
        <w:rPr>
          <w:rFonts w:ascii="Times New Roman" w:eastAsia="Times New Roman" w:hAnsi="Times New Roman" w:cs="B Nazanin"/>
          <w:sz w:val="28"/>
          <w:szCs w:val="28"/>
          <w:rtl/>
          <w:lang w:bidi="fa-IR"/>
        </w:rPr>
        <w:t>ی زیرزمینی گاز، ارزش خود را در تعادل تقاضا نوسانات با محدودیت</w:t>
      </w:r>
      <w:r>
        <w:rPr>
          <w:rFonts w:ascii="Times New Roman" w:eastAsia="Times New Roman" w:hAnsi="Times New Roman" w:cs="B Nazanin"/>
          <w:sz w:val="28"/>
          <w:szCs w:val="28"/>
          <w:rtl/>
          <w:lang w:bidi="fa-IR"/>
        </w:rPr>
        <w:t>‌ها</w:t>
      </w:r>
      <w:r w:rsidRPr="003800DA">
        <w:rPr>
          <w:rFonts w:ascii="Times New Roman" w:eastAsia="Times New Roman" w:hAnsi="Times New Roman" w:cs="B Nazanin"/>
          <w:sz w:val="28"/>
          <w:szCs w:val="28"/>
          <w:rtl/>
          <w:lang w:bidi="fa-IR"/>
        </w:rPr>
        <w:t xml:space="preserve">ی بخش تولید و حمل و نقل نشان داده است.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در اکثر بازارهای فعلی گاز ضروری است. با در نظر گرفتن آزادسازی بازار گاز، نیاز و انواع مختلف استفاده از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افزایش یافته است. </w:t>
      </w:r>
    </w:p>
    <w:p w:rsidR="004779EC" w:rsidRDefault="004779EC" w:rsidP="004779EC">
      <w:pPr>
        <w:bidi/>
        <w:spacing w:after="160" w:line="259" w:lineRule="auto"/>
        <w:jc w:val="both"/>
        <w:rPr>
          <w:rFonts w:ascii="Times New Roman" w:eastAsia="Times New Roman" w:hAnsi="Times New Roman" w:cs="B Nazanin"/>
          <w:sz w:val="28"/>
          <w:szCs w:val="28"/>
          <w:rtl/>
          <w:lang w:bidi="fa-IR"/>
        </w:rPr>
      </w:pPr>
      <w:r w:rsidRPr="003800DA">
        <w:rPr>
          <w:rFonts w:ascii="Times New Roman" w:eastAsia="Times New Roman" w:hAnsi="Times New Roman" w:cs="B Nazanin"/>
          <w:sz w:val="28"/>
          <w:szCs w:val="28"/>
          <w:rtl/>
          <w:lang w:bidi="fa-IR"/>
        </w:rPr>
        <w:t xml:space="preserve">طراحی یک تاسیسات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بسیار سازنده بین آنچه که زمین شناسی و فناوری اجازه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دهد و اینکه چگونه این در هزینه</w:t>
      </w:r>
      <w:r>
        <w:rPr>
          <w:rFonts w:ascii="Times New Roman" w:eastAsia="Times New Roman" w:hAnsi="Times New Roman" w:cs="B Nazanin"/>
          <w:sz w:val="28"/>
          <w:szCs w:val="28"/>
          <w:rtl/>
          <w:lang w:bidi="fa-IR"/>
        </w:rPr>
        <w:t>‌ها</w:t>
      </w:r>
      <w:r w:rsidRPr="003800DA">
        <w:rPr>
          <w:rFonts w:ascii="Times New Roman" w:eastAsia="Times New Roman" w:hAnsi="Times New Roman" w:cs="B Nazanin"/>
          <w:sz w:val="28"/>
          <w:szCs w:val="28"/>
          <w:rtl/>
          <w:lang w:bidi="fa-IR"/>
        </w:rPr>
        <w:t xml:space="preserve"> برگردانده </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 xml:space="preserve">شود و چه عملکرد و انعطاف پذیری در بازار دارد. با وجودی که </w:t>
      </w:r>
      <w:r>
        <w:rPr>
          <w:rFonts w:ascii="Times New Roman" w:eastAsia="Times New Roman" w:hAnsi="Times New Roman" w:cs="B Nazanin"/>
          <w:sz w:val="28"/>
          <w:szCs w:val="28"/>
          <w:rtl/>
          <w:lang w:bidi="fa-IR"/>
        </w:rPr>
        <w:t>ذخیره‌سازی</w:t>
      </w:r>
      <w:r w:rsidRPr="003800DA">
        <w:rPr>
          <w:rFonts w:ascii="Times New Roman" w:eastAsia="Times New Roman" w:hAnsi="Times New Roman" w:cs="B Nazanin"/>
          <w:sz w:val="28"/>
          <w:szCs w:val="28"/>
          <w:rtl/>
          <w:lang w:bidi="fa-IR"/>
        </w:rPr>
        <w:t xml:space="preserve"> </w:t>
      </w:r>
      <w:r>
        <w:rPr>
          <w:rFonts w:ascii="Times New Roman" w:eastAsia="Times New Roman" w:hAnsi="Times New Roman" w:cs="B Nazanin"/>
          <w:sz w:val="28"/>
          <w:szCs w:val="28"/>
          <w:rtl/>
          <w:lang w:bidi="fa-IR"/>
        </w:rPr>
        <w:t>زیرزمینی</w:t>
      </w:r>
      <w:r w:rsidRPr="003800DA">
        <w:rPr>
          <w:rFonts w:ascii="Times New Roman" w:eastAsia="Times New Roman" w:hAnsi="Times New Roman" w:cs="B Nazanin"/>
          <w:sz w:val="28"/>
          <w:szCs w:val="28"/>
          <w:rtl/>
          <w:lang w:bidi="fa-IR"/>
        </w:rPr>
        <w:t xml:space="preserve"> یک ابزار انعطاف پذیر است، پس از ساخت، محدودیت</w:t>
      </w:r>
      <w:r>
        <w:rPr>
          <w:rFonts w:ascii="Times New Roman" w:eastAsia="Times New Roman" w:hAnsi="Times New Roman" w:cs="B Nazanin"/>
          <w:sz w:val="28"/>
          <w:szCs w:val="28"/>
          <w:rtl/>
          <w:lang w:bidi="fa-IR"/>
        </w:rPr>
        <w:t>‌ها</w:t>
      </w:r>
      <w:r w:rsidRPr="003800DA">
        <w:rPr>
          <w:rFonts w:ascii="Times New Roman" w:eastAsia="Times New Roman" w:hAnsi="Times New Roman" w:cs="B Nazanin"/>
          <w:sz w:val="28"/>
          <w:szCs w:val="28"/>
          <w:rtl/>
          <w:lang w:bidi="fa-IR"/>
        </w:rPr>
        <w:t>ی مه</w:t>
      </w:r>
      <w:r>
        <w:rPr>
          <w:rFonts w:ascii="Times New Roman" w:eastAsia="Times New Roman" w:hAnsi="Times New Roman" w:cs="B Nazanin"/>
          <w:sz w:val="28"/>
          <w:szCs w:val="28"/>
          <w:rtl/>
          <w:lang w:bidi="fa-IR"/>
        </w:rPr>
        <w:t>می‌</w:t>
      </w:r>
      <w:r w:rsidRPr="003800DA">
        <w:rPr>
          <w:rFonts w:ascii="Times New Roman" w:eastAsia="Times New Roman" w:hAnsi="Times New Roman" w:cs="B Nazanin"/>
          <w:sz w:val="28"/>
          <w:szCs w:val="28"/>
          <w:rtl/>
          <w:lang w:bidi="fa-IR"/>
        </w:rPr>
        <w:t>در نحوه استفاده از آنها وجود دارد، مخصوصا زم</w:t>
      </w:r>
      <w:r>
        <w:rPr>
          <w:rFonts w:ascii="Times New Roman" w:eastAsia="Times New Roman" w:hAnsi="Times New Roman" w:cs="B Nazanin"/>
          <w:sz w:val="28"/>
          <w:szCs w:val="28"/>
          <w:rtl/>
          <w:lang w:bidi="fa-IR"/>
        </w:rPr>
        <w:t>انی که شرایط بازار تغییر می‌کند</w:t>
      </w:r>
      <w:r>
        <w:rPr>
          <w:rFonts w:ascii="Times New Roman" w:eastAsia="Times New Roman" w:hAnsi="Times New Roman" w:cs="B Nazanin" w:hint="cs"/>
          <w:sz w:val="28"/>
          <w:szCs w:val="28"/>
          <w:rtl/>
          <w:lang w:bidi="fa-IR"/>
        </w:rPr>
        <w:t>.</w:t>
      </w:r>
    </w:p>
    <w:p w:rsidR="004779EC" w:rsidRDefault="004779EC">
      <w:bookmarkStart w:id="65" w:name="_GoBack"/>
      <w:bookmarkEnd w:id="65"/>
    </w:p>
    <w:p w:rsidR="004779EC" w:rsidRDefault="004779EC"/>
    <w:p w:rsidR="004779EC" w:rsidRPr="004779EC" w:rsidRDefault="004779EC" w:rsidP="004779EC">
      <w:pPr>
        <w:pStyle w:val="EndNoteBibliography"/>
        <w:spacing w:after="0"/>
        <w:ind w:left="720" w:hanging="720"/>
        <w:rPr>
          <w:i/>
        </w:rPr>
      </w:pPr>
      <w:r>
        <w:fldChar w:fldCharType="begin"/>
      </w:r>
      <w:r>
        <w:instrText xml:space="preserve"> ADDIN EN.REFLIST </w:instrText>
      </w:r>
      <w:r>
        <w:fldChar w:fldCharType="separate"/>
      </w:r>
      <w:r w:rsidRPr="004779EC">
        <w:t>1.</w:t>
      </w:r>
      <w:r w:rsidRPr="004779EC">
        <w:tab/>
      </w:r>
      <w:r w:rsidRPr="004779EC">
        <w:rPr>
          <w:i/>
        </w:rPr>
        <w:t>PENN, I. E. 1981. Larne No. 2 Geological well completion report. Report of the Institute of Geological Sciences, 81/6. Keyworth.</w:t>
      </w:r>
    </w:p>
    <w:p w:rsidR="004779EC" w:rsidRPr="004779EC" w:rsidRDefault="004779EC" w:rsidP="004779EC">
      <w:pPr>
        <w:pStyle w:val="EndNoteBibliography"/>
        <w:spacing w:after="0"/>
        <w:ind w:left="720" w:hanging="720"/>
        <w:rPr>
          <w:i/>
        </w:rPr>
      </w:pPr>
      <w:r w:rsidRPr="004779EC">
        <w:t>2.</w:t>
      </w:r>
      <w:r w:rsidRPr="004779EC">
        <w:tab/>
      </w:r>
      <w:r w:rsidRPr="004779EC">
        <w:rPr>
          <w:i/>
        </w:rPr>
        <w:t>CELIA, M. A., BACHU, S., NORDBOTTEN, J. M., KAVETSKI, D. &amp; GASDA, S. 2006. A risk assessment tool to quantify CO2 leakage potential through wells in mature sedimentary basins. In: RØKKE, N. A., BOLLAND, O., O’BRIEN, D. ET AL. (eds) The 8th International Conference on Greenhouse Gas Control Technologies, 19–22 June 2006, Trondheim, Norway, Elsevier, Abstracts volume.</w:t>
      </w:r>
    </w:p>
    <w:p w:rsidR="004779EC" w:rsidRPr="004779EC" w:rsidRDefault="004779EC" w:rsidP="004779EC">
      <w:pPr>
        <w:pStyle w:val="EndNoteBibliography"/>
        <w:spacing w:after="0"/>
        <w:ind w:left="720" w:hanging="720"/>
      </w:pPr>
      <w:r w:rsidRPr="004779EC">
        <w:t>3.</w:t>
      </w:r>
      <w:r w:rsidRPr="004779EC">
        <w:tab/>
        <w:t>CROTOGINO, F., KO¨ CKRITZ, V. &amp; REINHOLD, S. 2006. Conceptual Design of Storage Caverns for an LNG Receiving Terminal in Europe. Solution Mining Research Institute Spring 2006 Conference, 30 April–3 May, Brussels, Belgium.</w:t>
      </w:r>
    </w:p>
    <w:p w:rsidR="004779EC" w:rsidRPr="004779EC" w:rsidRDefault="004779EC" w:rsidP="004779EC">
      <w:pPr>
        <w:pStyle w:val="EndNoteBibliography"/>
        <w:spacing w:after="0"/>
        <w:ind w:left="720" w:hanging="720"/>
        <w:rPr>
          <w:i/>
        </w:rPr>
      </w:pPr>
      <w:r w:rsidRPr="004779EC">
        <w:lastRenderedPageBreak/>
        <w:t>4.</w:t>
      </w:r>
      <w:r w:rsidRPr="004779EC">
        <w:tab/>
      </w:r>
      <w:r w:rsidRPr="004779EC">
        <w:rPr>
          <w:i/>
        </w:rPr>
        <w:t>BS. 1998. BS EN 1918-3: gas supply systems — underground gas storage — Part 3: Functional recommendations for storage in salt cavities. British Standards Institution (BSI), London.</w:t>
      </w:r>
    </w:p>
    <w:p w:rsidR="004779EC" w:rsidRPr="004779EC" w:rsidRDefault="004779EC" w:rsidP="004779EC">
      <w:pPr>
        <w:pStyle w:val="EndNoteBibliography"/>
        <w:spacing w:after="0"/>
        <w:ind w:left="720" w:hanging="720"/>
      </w:pPr>
      <w:r w:rsidRPr="004779EC">
        <w:t>5.</w:t>
      </w:r>
      <w:r w:rsidRPr="004779EC">
        <w:tab/>
        <w:t xml:space="preserve">Planning Act 1990, Sections 78 &amp; 266 Appeals by Caythorpe Gas Storage Ltd. Caythorpe Well Site, Rudston, YO25 4JD. Appeal Refs: APP/E2001/A/06/2024097 &amp; APP/E2001/A/07/2037845. World Wide Web Address: </w:t>
      </w:r>
      <w:hyperlink r:id="rId20" w:history="1">
        <w:r w:rsidRPr="004779EC">
          <w:rPr>
            <w:rStyle w:val="Hyperlink"/>
          </w:rPr>
          <w:t>http://www.communities.gov.uk/documents/planningcallins/pdf/686469.pdf</w:t>
        </w:r>
      </w:hyperlink>
      <w:r w:rsidRPr="004779EC">
        <w:t xml:space="preserve"> , D.L.d.F.t.K.E.f.d.o.C.a.L.G.D.a.B.a.R.R.D.r.T.a.C.</w:t>
      </w:r>
    </w:p>
    <w:p w:rsidR="004779EC" w:rsidRPr="004779EC" w:rsidRDefault="004779EC" w:rsidP="004779EC">
      <w:pPr>
        <w:pStyle w:val="EndNoteBibliography"/>
        <w:spacing w:after="0"/>
        <w:ind w:left="720" w:hanging="720"/>
      </w:pPr>
      <w:r w:rsidRPr="004779EC">
        <w:t>6.</w:t>
      </w:r>
      <w:r w:rsidRPr="004779EC">
        <w:tab/>
        <w:t>BS. 1998. BS EN 1918-3: Gas Supply Systems — Underground Gas Storage — Part 3: Functional Recommendations for Storage in Solution-Mined Caverns. British Standards Institution, L.</w:t>
      </w:r>
    </w:p>
    <w:p w:rsidR="004779EC" w:rsidRPr="004779EC" w:rsidRDefault="004779EC" w:rsidP="004779EC">
      <w:pPr>
        <w:pStyle w:val="EndNoteBibliography"/>
        <w:spacing w:after="0"/>
        <w:ind w:left="720" w:hanging="720"/>
      </w:pPr>
      <w:r w:rsidRPr="004779EC">
        <w:t>7.</w:t>
      </w:r>
      <w:r w:rsidRPr="004779EC">
        <w:tab/>
        <w:t>VON TRYLLER, H., REITZE, A. &amp; CROTIGINO, F. 2009.New procedure for tightness tests (MIT) of salt cavern storage wells: continuous high accuracy determination of relevant parameters, without the need to use radioactive tools. In: EVANS, D. J. &amp; CHADWICK, R. A. (eds) Underground Gas Storage: Worldwide Experiences and future Development in the UK and Europe. Geological Society, London,Special Publications, 313, 129–137.</w:t>
      </w:r>
    </w:p>
    <w:p w:rsidR="004779EC" w:rsidRPr="004779EC" w:rsidRDefault="004779EC" w:rsidP="004779EC">
      <w:pPr>
        <w:pStyle w:val="EndNoteBibliography"/>
        <w:spacing w:after="0"/>
        <w:ind w:left="720" w:hanging="720"/>
      </w:pPr>
      <w:r w:rsidRPr="004779EC">
        <w:t>8.</w:t>
      </w:r>
      <w:r w:rsidRPr="004779EC">
        <w:tab/>
        <w:t>ALLISON, M.L.b.T.H.G.E.U.a.G.M.K.B.A., 26th Annual KBA/KIOGA Oil and Gas Law Conference, 1, p3-1 to 3-29.</w:t>
      </w:r>
    </w:p>
    <w:p w:rsidR="004779EC" w:rsidRPr="004779EC" w:rsidRDefault="004779EC" w:rsidP="004779EC">
      <w:pPr>
        <w:pStyle w:val="EndNoteBibliography"/>
        <w:spacing w:after="0"/>
        <w:ind w:left="720" w:hanging="720"/>
      </w:pPr>
      <w:r w:rsidRPr="004779EC">
        <w:t>9.</w:t>
      </w:r>
      <w:r w:rsidRPr="004779EC">
        <w:tab/>
        <w:t xml:space="preserve">CHEUNG, K.Y.C., CHEUNG, S. T. H., NAVIN DE SILVA,R. G., JUVONEN, M. P. T., SINGH, R. &amp; WOO, J. J.2003. Large-scale Energy Storage Systems. Imperial College Research Report, ISE2 2002/2003. World Wide Web Address: and </w:t>
      </w:r>
      <w:hyperlink r:id="rId21" w:history="1">
        <w:r w:rsidRPr="004779EC">
          <w:rPr>
            <w:rStyle w:val="Hyperlink"/>
          </w:rPr>
          <w:t>http://www.doc.ic.ac.uk/~mpj01/ise2grp/energystorage_report/storage.html</w:t>
        </w:r>
      </w:hyperlink>
      <w:r w:rsidRPr="004779EC">
        <w:t>.</w:t>
      </w:r>
    </w:p>
    <w:p w:rsidR="004779EC" w:rsidRPr="004779EC" w:rsidRDefault="004779EC" w:rsidP="004779EC">
      <w:pPr>
        <w:pStyle w:val="EndNoteBibliography"/>
        <w:spacing w:after="0"/>
        <w:ind w:left="720" w:hanging="720"/>
      </w:pPr>
      <w:r w:rsidRPr="004779EC">
        <w:t>10.</w:t>
      </w:r>
      <w:r w:rsidRPr="004779EC">
        <w:tab/>
        <w:t>MANSSON, L., MARION, P. &amp; JOHANSSON, J. 2006. Demonstration of the LRC Gas Storage Concept in Sweden. 2006. Paper No. 2.2CS.03, World Gas Conference,5–9 June, Amsterdam, Netherlands.</w:t>
      </w:r>
    </w:p>
    <w:p w:rsidR="004779EC" w:rsidRPr="004779EC" w:rsidRDefault="004779EC" w:rsidP="004779EC">
      <w:pPr>
        <w:pStyle w:val="EndNoteBibliography"/>
        <w:ind w:left="720" w:hanging="720"/>
      </w:pPr>
      <w:r w:rsidRPr="004779EC">
        <w:t>11.</w:t>
      </w:r>
      <w:r w:rsidRPr="004779EC">
        <w:tab/>
        <w:t>CASTLE, J.W., BRUCE, D. A., BRAME, S. E., BROOKS,D. A., FALTA, R. W. &amp;MURDOCH, C. 2004. Design and Feasibility of Creating Gas-Storage Caverns by Using Acid to Dissolve Carbonate Rock Formations.Society of Petroleum Engineers (SPE) Paper 91436,SPE Eastern Regional Meeting, 15–17 September 2004, Charleston WV, USA.</w:t>
      </w:r>
    </w:p>
    <w:p w:rsidR="00AF6CB4" w:rsidRDefault="004779EC" w:rsidP="004779EC">
      <w:r>
        <w:fldChar w:fldCharType="end"/>
      </w:r>
    </w:p>
    <w:sectPr w:rsidR="00AF6C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06E" w:rsidRDefault="00F8206E" w:rsidP="004779EC">
      <w:pPr>
        <w:spacing w:after="0" w:line="240" w:lineRule="auto"/>
      </w:pPr>
      <w:r>
        <w:separator/>
      </w:r>
    </w:p>
  </w:endnote>
  <w:endnote w:type="continuationSeparator" w:id="0">
    <w:p w:rsidR="00F8206E" w:rsidRDefault="00F8206E" w:rsidP="00477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 Farnaz">
    <w:panose1 w:val="00000400000000000000"/>
    <w:charset w:val="B2"/>
    <w:family w:val="auto"/>
    <w:pitch w:val="variable"/>
    <w:sig w:usb0="00002001" w:usb1="80000000" w:usb2="00000008" w:usb3="00000000" w:csb0="00000040" w:csb1="00000000"/>
  </w:font>
  <w:font w:name="B Yagut">
    <w:panose1 w:val="00000400000000000000"/>
    <w:charset w:val="B2"/>
    <w:family w:val="auto"/>
    <w:pitch w:val="variable"/>
    <w:sig w:usb0="00002001" w:usb1="80000000" w:usb2="00000008" w:usb3="00000000" w:csb0="00000040" w:csb1="00000000"/>
  </w:font>
  <w:font w:name="DengXian">
    <w:altName w:val="等线"/>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06E" w:rsidRDefault="00F8206E" w:rsidP="004779EC">
      <w:pPr>
        <w:spacing w:after="0" w:line="240" w:lineRule="auto"/>
      </w:pPr>
      <w:r>
        <w:separator/>
      </w:r>
    </w:p>
  </w:footnote>
  <w:footnote w:type="continuationSeparator" w:id="0">
    <w:p w:rsidR="00F8206E" w:rsidRDefault="00F8206E" w:rsidP="004779EC">
      <w:pPr>
        <w:spacing w:after="0" w:line="240" w:lineRule="auto"/>
      </w:pPr>
      <w:r>
        <w:continuationSeparator/>
      </w:r>
    </w:p>
  </w:footnote>
  <w:footnote w:id="1">
    <w:p w:rsidR="004779EC" w:rsidRPr="0048684C" w:rsidRDefault="004779EC" w:rsidP="004779EC">
      <w:pPr>
        <w:pStyle w:val="FootnoteText"/>
        <w:rPr>
          <w:rFonts w:ascii="Times New Roman" w:hAnsi="Times New Roman"/>
          <w:lang w:val="en-US" w:bidi="fa-IR"/>
        </w:rPr>
      </w:pPr>
      <w:r w:rsidRPr="0048684C">
        <w:rPr>
          <w:rStyle w:val="FootnoteReference"/>
          <w:rFonts w:ascii="Times New Roman" w:hAnsi="Times New Roman"/>
        </w:rPr>
        <w:footnoteRef/>
      </w:r>
      <w:r w:rsidRPr="0048684C">
        <w:rPr>
          <w:rFonts w:ascii="Times New Roman" w:hAnsi="Times New Roman"/>
        </w:rPr>
        <w:t xml:space="preserve"> </w:t>
      </w:r>
      <w:r w:rsidRPr="0048684C">
        <w:rPr>
          <w:rFonts w:ascii="Times New Roman" w:hAnsi="Times New Roman"/>
          <w:rtl/>
          <w:lang w:bidi="fa-IR"/>
        </w:rPr>
        <w:t>-</w:t>
      </w:r>
      <w:r w:rsidRPr="0048684C">
        <w:rPr>
          <w:rFonts w:ascii="Times New Roman" w:eastAsia="Times New Roman" w:hAnsi="Times New Roman"/>
          <w:lang w:bidi="fa-IR"/>
        </w:rPr>
        <w:t xml:space="preserve"> peakshaver</w:t>
      </w:r>
    </w:p>
  </w:footnote>
  <w:footnote w:id="2">
    <w:p w:rsidR="004779EC" w:rsidRPr="0048684C" w:rsidRDefault="004779EC" w:rsidP="004779EC">
      <w:pPr>
        <w:pStyle w:val="FootnoteText"/>
        <w:rPr>
          <w:rFonts w:ascii="Times New Roman" w:hAnsi="Times New Roman"/>
          <w:lang w:val="en-US" w:bidi="fa-IR"/>
        </w:rPr>
      </w:pPr>
      <w:r w:rsidRPr="0048684C">
        <w:rPr>
          <w:rStyle w:val="FootnoteReference"/>
          <w:rFonts w:ascii="Times New Roman" w:hAnsi="Times New Roman"/>
        </w:rPr>
        <w:footnoteRef/>
      </w:r>
      <w:r w:rsidRPr="0048684C">
        <w:rPr>
          <w:rFonts w:ascii="Times New Roman" w:hAnsi="Times New Roman"/>
        </w:rPr>
        <w:t xml:space="preserve"> </w:t>
      </w:r>
      <w:r w:rsidRPr="0048684C">
        <w:rPr>
          <w:rFonts w:ascii="Times New Roman" w:hAnsi="Times New Roman"/>
          <w:rtl/>
          <w:lang w:bidi="fa-IR"/>
        </w:rPr>
        <w:t>-</w:t>
      </w:r>
      <w:r w:rsidRPr="0048684C">
        <w:rPr>
          <w:rFonts w:ascii="Times New Roman" w:eastAsia="Times New Roman" w:hAnsi="Times New Roman"/>
          <w:lang w:bidi="fa-IR"/>
        </w:rPr>
        <w:t xml:space="preserve"> Bensdorf</w:t>
      </w:r>
    </w:p>
  </w:footnote>
  <w:footnote w:id="3">
    <w:p w:rsidR="004779EC" w:rsidRPr="0048684C" w:rsidRDefault="004779EC" w:rsidP="004779EC">
      <w:pPr>
        <w:pStyle w:val="FootnoteText"/>
        <w:rPr>
          <w:rFonts w:ascii="Times New Roman" w:hAnsi="Times New Roman"/>
          <w:rtl/>
          <w:lang w:bidi="fa-IR"/>
        </w:rPr>
      </w:pPr>
      <w:r w:rsidRPr="0048684C">
        <w:rPr>
          <w:rStyle w:val="FootnoteReference"/>
          <w:rFonts w:ascii="Times New Roman" w:hAnsi="Times New Roman"/>
        </w:rPr>
        <w:footnoteRef/>
      </w:r>
      <w:r w:rsidRPr="0048684C">
        <w:rPr>
          <w:rFonts w:ascii="Times New Roman" w:hAnsi="Times New Roman"/>
        </w:rPr>
        <w:t xml:space="preserve"> </w:t>
      </w:r>
      <w:r w:rsidRPr="0048684C">
        <w:rPr>
          <w:rFonts w:ascii="Times New Roman" w:hAnsi="Times New Roman"/>
          <w:rtl/>
          <w:lang w:bidi="fa-IR"/>
        </w:rPr>
        <w:t>-</w:t>
      </w:r>
      <w:r w:rsidRPr="0048684C">
        <w:rPr>
          <w:rFonts w:ascii="Times New Roman" w:eastAsia="Times New Roman" w:hAnsi="Times New Roman"/>
          <w:lang w:bidi="fa-IR"/>
        </w:rPr>
        <w:t xml:space="preserve"> Leyden</w:t>
      </w:r>
    </w:p>
  </w:footnote>
  <w:footnote w:id="4">
    <w:p w:rsidR="004779EC" w:rsidRPr="0048684C" w:rsidRDefault="004779EC" w:rsidP="004779EC">
      <w:pPr>
        <w:pStyle w:val="FootnoteText"/>
        <w:rPr>
          <w:rFonts w:ascii="Times New Roman" w:hAnsi="Times New Roman"/>
          <w:lang w:val="en-US" w:bidi="fa-IR"/>
        </w:rPr>
      </w:pPr>
      <w:r w:rsidRPr="0048684C">
        <w:rPr>
          <w:rStyle w:val="FootnoteReference"/>
          <w:rFonts w:ascii="Times New Roman" w:hAnsi="Times New Roman"/>
        </w:rPr>
        <w:footnoteRef/>
      </w:r>
      <w:r w:rsidRPr="0048684C">
        <w:rPr>
          <w:rFonts w:ascii="Times New Roman" w:hAnsi="Times New Roman"/>
        </w:rPr>
        <w:t xml:space="preserve"> </w:t>
      </w:r>
      <w:r w:rsidRPr="0048684C">
        <w:rPr>
          <w:rFonts w:ascii="Times New Roman" w:hAnsi="Times New Roman"/>
          <w:rtl/>
          <w:lang w:bidi="fa-IR"/>
        </w:rPr>
        <w:t>-</w:t>
      </w:r>
      <w:r w:rsidRPr="0048684C">
        <w:rPr>
          <w:rFonts w:ascii="Times New Roman" w:eastAsia="Times New Roman" w:hAnsi="Times New Roman"/>
          <w:lang w:bidi="fa-IR"/>
        </w:rPr>
        <w:t xml:space="preserve"> Ha'je</w:t>
      </w:r>
    </w:p>
  </w:footnote>
  <w:footnote w:id="5">
    <w:p w:rsidR="004779EC" w:rsidRPr="0048684C" w:rsidRDefault="004779EC" w:rsidP="004779EC">
      <w:pPr>
        <w:pStyle w:val="FootnoteText"/>
        <w:rPr>
          <w:rFonts w:ascii="Times New Roman" w:hAnsi="Times New Roman"/>
          <w:lang w:val="en-US" w:bidi="fa-IR"/>
        </w:rPr>
      </w:pPr>
      <w:r w:rsidRPr="0048684C">
        <w:rPr>
          <w:rStyle w:val="FootnoteReference"/>
          <w:rFonts w:ascii="Times New Roman" w:hAnsi="Times New Roman"/>
        </w:rPr>
        <w:footnoteRef/>
      </w:r>
      <w:r w:rsidRPr="0048684C">
        <w:rPr>
          <w:rFonts w:ascii="Times New Roman" w:hAnsi="Times New Roman"/>
        </w:rPr>
        <w:t xml:space="preserve"> </w:t>
      </w:r>
      <w:r w:rsidRPr="0048684C">
        <w:rPr>
          <w:rFonts w:ascii="Times New Roman" w:hAnsi="Times New Roman"/>
          <w:rtl/>
          <w:lang w:bidi="fa-IR"/>
        </w:rPr>
        <w:t>-</w:t>
      </w:r>
      <w:r w:rsidRPr="0048684C">
        <w:rPr>
          <w:rFonts w:ascii="Times New Roman" w:eastAsia="Times New Roman" w:hAnsi="Times New Roman"/>
          <w:lang w:bidi="fa-IR"/>
        </w:rPr>
        <w:t xml:space="preserve"> Zoar</w:t>
      </w:r>
    </w:p>
  </w:footnote>
  <w:footnote w:id="6">
    <w:p w:rsidR="004779EC" w:rsidRPr="0048684C" w:rsidRDefault="004779EC" w:rsidP="004779EC">
      <w:pPr>
        <w:pStyle w:val="FootnoteText"/>
        <w:rPr>
          <w:rFonts w:ascii="Times New Roman" w:hAnsi="Times New Roman"/>
          <w:rtl/>
          <w:lang w:bidi="fa-IR"/>
        </w:rPr>
      </w:pPr>
      <w:r w:rsidRPr="0048684C">
        <w:rPr>
          <w:rStyle w:val="FootnoteReference"/>
          <w:rFonts w:ascii="Times New Roman" w:hAnsi="Times New Roman"/>
        </w:rPr>
        <w:footnoteRef/>
      </w:r>
      <w:r w:rsidRPr="0048684C">
        <w:rPr>
          <w:rFonts w:ascii="Times New Roman" w:hAnsi="Times New Roman"/>
        </w:rPr>
        <w:t xml:space="preserve"> </w:t>
      </w:r>
      <w:r w:rsidRPr="0048684C">
        <w:rPr>
          <w:rFonts w:ascii="Times New Roman" w:hAnsi="Times New Roman"/>
          <w:rtl/>
          <w:lang w:bidi="fa-IR"/>
        </w:rPr>
        <w:t>-</w:t>
      </w:r>
      <w:r w:rsidRPr="0048684C">
        <w:rPr>
          <w:rFonts w:ascii="Times New Roman" w:eastAsia="Times New Roman" w:hAnsi="Times New Roman"/>
          <w:lang w:bidi="fa-IR"/>
        </w:rPr>
        <w:t xml:space="preserve"> Engelborstel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15E3F"/>
    <w:multiLevelType w:val="hybridMultilevel"/>
    <w:tmpl w:val="B8FC2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872F46"/>
    <w:multiLevelType w:val="hybridMultilevel"/>
    <w:tmpl w:val="9E64D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10DAD"/>
    <w:multiLevelType w:val="hybridMultilevel"/>
    <w:tmpl w:val="97CE4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C0743E"/>
    <w:multiLevelType w:val="hybridMultilevel"/>
    <w:tmpl w:val="95A6A9D0"/>
    <w:lvl w:ilvl="0" w:tplc="04A80400">
      <w:start w:val="1"/>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2C10B41"/>
    <w:multiLevelType w:val="hybridMultilevel"/>
    <w:tmpl w:val="EC8EA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B174D4"/>
    <w:multiLevelType w:val="hybridMultilevel"/>
    <w:tmpl w:val="D382D30E"/>
    <w:lvl w:ilvl="0" w:tplc="423C6002">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AB5255"/>
    <w:multiLevelType w:val="hybridMultilevel"/>
    <w:tmpl w:val="863E9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043486"/>
    <w:multiLevelType w:val="hybridMultilevel"/>
    <w:tmpl w:val="6330A50A"/>
    <w:lvl w:ilvl="0" w:tplc="04A80400">
      <w:start w:val="1"/>
      <w:numFmt w:val="decimal"/>
      <w:lvlText w:val="(%1)"/>
      <w:lvlJc w:val="left"/>
      <w:pPr>
        <w:ind w:left="765" w:hanging="405"/>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9651F1"/>
    <w:multiLevelType w:val="hybridMultilevel"/>
    <w:tmpl w:val="B4161F68"/>
    <w:lvl w:ilvl="0" w:tplc="04A80400">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7C44BE"/>
    <w:multiLevelType w:val="hybridMultilevel"/>
    <w:tmpl w:val="E0DE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040F8E"/>
    <w:multiLevelType w:val="hybridMultilevel"/>
    <w:tmpl w:val="F026A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DB0072"/>
    <w:multiLevelType w:val="hybridMultilevel"/>
    <w:tmpl w:val="092E6486"/>
    <w:lvl w:ilvl="0" w:tplc="25F0CE72">
      <w:start w:val="1"/>
      <w:numFmt w:val="decimal"/>
      <w:lvlText w:val="%1."/>
      <w:lvlJc w:val="left"/>
      <w:pPr>
        <w:ind w:left="785" w:hanging="360"/>
      </w:pPr>
      <w:rPr>
        <w:rFonts w:ascii="Calibri Light" w:hAnsi="Calibri Light" w:hint="default"/>
        <w:spacing w:val="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nsid w:val="5E5F1EE7"/>
    <w:multiLevelType w:val="hybridMultilevel"/>
    <w:tmpl w:val="70FAAB32"/>
    <w:lvl w:ilvl="0" w:tplc="CA0A6C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5B78D9"/>
    <w:multiLevelType w:val="hybridMultilevel"/>
    <w:tmpl w:val="C7FE008E"/>
    <w:lvl w:ilvl="0" w:tplc="04A80400">
      <w:start w:val="1"/>
      <w:numFmt w:val="decimal"/>
      <w:lvlText w:val="(%1)"/>
      <w:lvlJc w:val="left"/>
      <w:pPr>
        <w:ind w:left="765" w:hanging="405"/>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302DA9"/>
    <w:multiLevelType w:val="hybridMultilevel"/>
    <w:tmpl w:val="B212074E"/>
    <w:lvl w:ilvl="0" w:tplc="423C6002">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0A4EA4"/>
    <w:multiLevelType w:val="hybridMultilevel"/>
    <w:tmpl w:val="5274AFC2"/>
    <w:lvl w:ilvl="0" w:tplc="CA0A6C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5"/>
  </w:num>
  <w:num w:numId="4">
    <w:abstractNumId w:val="8"/>
  </w:num>
  <w:num w:numId="5">
    <w:abstractNumId w:val="11"/>
  </w:num>
  <w:num w:numId="6">
    <w:abstractNumId w:val="10"/>
  </w:num>
  <w:num w:numId="7">
    <w:abstractNumId w:val="9"/>
  </w:num>
  <w:num w:numId="8">
    <w:abstractNumId w:val="7"/>
  </w:num>
  <w:num w:numId="9">
    <w:abstractNumId w:val="3"/>
  </w:num>
  <w:num w:numId="10">
    <w:abstractNumId w:val="0"/>
  </w:num>
  <w:num w:numId="11">
    <w:abstractNumId w:val="13"/>
  </w:num>
  <w:num w:numId="12">
    <w:abstractNumId w:val="1"/>
  </w:num>
  <w:num w:numId="13">
    <w:abstractNumId w:val="4"/>
  </w:num>
  <w:num w:numId="14">
    <w:abstractNumId w:val="2"/>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779EC"/>
    <w:rsid w:val="00005661"/>
    <w:rsid w:val="00117E1B"/>
    <w:rsid w:val="00245666"/>
    <w:rsid w:val="00333E8F"/>
    <w:rsid w:val="00373A1B"/>
    <w:rsid w:val="00391754"/>
    <w:rsid w:val="00392B6D"/>
    <w:rsid w:val="0040428C"/>
    <w:rsid w:val="0046431B"/>
    <w:rsid w:val="0047749E"/>
    <w:rsid w:val="004779EC"/>
    <w:rsid w:val="004B6746"/>
    <w:rsid w:val="004F0DAE"/>
    <w:rsid w:val="004F165F"/>
    <w:rsid w:val="004F44ED"/>
    <w:rsid w:val="0059388A"/>
    <w:rsid w:val="006005A6"/>
    <w:rsid w:val="006455E3"/>
    <w:rsid w:val="006F1A25"/>
    <w:rsid w:val="0075163B"/>
    <w:rsid w:val="00870F1A"/>
    <w:rsid w:val="008A4990"/>
    <w:rsid w:val="008A7277"/>
    <w:rsid w:val="008C162A"/>
    <w:rsid w:val="00955C6D"/>
    <w:rsid w:val="009C0937"/>
    <w:rsid w:val="00A57E76"/>
    <w:rsid w:val="00A919BD"/>
    <w:rsid w:val="00AF6CB4"/>
    <w:rsid w:val="00BC67DC"/>
    <w:rsid w:val="00CC33BB"/>
    <w:rsid w:val="00D37CF8"/>
    <w:rsid w:val="00E37AE1"/>
    <w:rsid w:val="00E96086"/>
    <w:rsid w:val="00EA1153"/>
    <w:rsid w:val="00EB7DED"/>
    <w:rsid w:val="00F8206E"/>
    <w:rsid w:val="00F83636"/>
    <w:rsid w:val="00FC18C5"/>
    <w:rsid w:val="00FE16A5"/>
    <w:rsid w:val="00FF32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2A1FA7-29E4-4E92-88E6-CEF557756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4"/>
        <w:szCs w:val="28"/>
        <w:lang w:val="en-US" w:eastAsia="en-US" w:bidi="ar-SA"/>
      </w:rPr>
    </w:rPrDefault>
    <w:pPrDefault>
      <w:pPr>
        <w:bidi/>
        <w:spacing w:after="120" w:line="259"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iPriority="0" w:unhideWhenUsed="1"/>
    <w:lsdException w:name="Table Classic 1" w:semiHidden="1" w:uiPriority="0"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iPriority="0"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9EC"/>
    <w:pPr>
      <w:bidi w:val="0"/>
      <w:spacing w:after="200" w:line="276" w:lineRule="auto"/>
      <w:jc w:val="left"/>
    </w:pPr>
    <w:rPr>
      <w:rFonts w:ascii="Calibri" w:eastAsia="Calibri" w:hAnsi="Calibri" w:cs="Arial"/>
      <w:sz w:val="22"/>
      <w:szCs w:val="22"/>
    </w:rPr>
  </w:style>
  <w:style w:type="paragraph" w:styleId="Heading1">
    <w:name w:val="heading 1"/>
    <w:basedOn w:val="Normal"/>
    <w:next w:val="Normal"/>
    <w:link w:val="Heading1Char"/>
    <w:qFormat/>
    <w:rsid w:val="004779EC"/>
    <w:pPr>
      <w:keepNext/>
      <w:bidi/>
      <w:spacing w:before="240" w:after="60" w:line="360" w:lineRule="auto"/>
      <w:jc w:val="center"/>
      <w:outlineLvl w:val="0"/>
    </w:pPr>
    <w:rPr>
      <w:rFonts w:ascii="Arial" w:eastAsia="Times New Roman" w:hAnsi="Arial" w:cs="B Nazanin"/>
      <w:b/>
      <w:bCs/>
      <w:kern w:val="32"/>
      <w:sz w:val="32"/>
      <w:szCs w:val="36"/>
      <w:lang w:val="x-none" w:eastAsia="x-none"/>
    </w:rPr>
  </w:style>
  <w:style w:type="paragraph" w:styleId="Heading2">
    <w:name w:val="heading 2"/>
    <w:basedOn w:val="Normal"/>
    <w:next w:val="Normal"/>
    <w:link w:val="Heading2Char"/>
    <w:qFormat/>
    <w:rsid w:val="004779EC"/>
    <w:pPr>
      <w:keepNext/>
      <w:bidi/>
      <w:spacing w:before="240" w:after="60" w:line="360" w:lineRule="auto"/>
      <w:outlineLvl w:val="1"/>
    </w:pPr>
    <w:rPr>
      <w:rFonts w:ascii="Arial" w:eastAsia="Times New Roman" w:hAnsi="Arial" w:cs="B Nazanin"/>
      <w:b/>
      <w:bCs/>
      <w:i/>
      <w:sz w:val="28"/>
      <w:szCs w:val="30"/>
      <w:lang w:val="x-none" w:eastAsia="x-none"/>
    </w:rPr>
  </w:style>
  <w:style w:type="paragraph" w:styleId="Heading3">
    <w:name w:val="heading 3"/>
    <w:basedOn w:val="Normal"/>
    <w:next w:val="Normal"/>
    <w:link w:val="Heading3Char"/>
    <w:qFormat/>
    <w:rsid w:val="004779EC"/>
    <w:pPr>
      <w:keepNext/>
      <w:keepLines/>
      <w:bidi/>
      <w:spacing w:before="200" w:after="0" w:line="360" w:lineRule="auto"/>
      <w:outlineLvl w:val="2"/>
    </w:pPr>
    <w:rPr>
      <w:rFonts w:ascii="Cambria" w:eastAsia="Times New Roman" w:hAnsi="Cambria" w:cs="B Nazanin"/>
      <w:b/>
      <w:bCs/>
      <w:sz w:val="24"/>
      <w:szCs w:val="28"/>
      <w:lang w:val="x-none" w:eastAsia="x-none"/>
    </w:rPr>
  </w:style>
  <w:style w:type="paragraph" w:styleId="Heading4">
    <w:name w:val="heading 4"/>
    <w:basedOn w:val="Normal"/>
    <w:next w:val="Normal"/>
    <w:link w:val="Heading4Char"/>
    <w:qFormat/>
    <w:rsid w:val="004779EC"/>
    <w:pPr>
      <w:keepNext/>
      <w:bidi/>
      <w:spacing w:before="240" w:after="60" w:line="240" w:lineRule="auto"/>
      <w:outlineLvl w:val="3"/>
    </w:pPr>
    <w:rPr>
      <w:rFonts w:ascii="Times New Roman" w:eastAsia="Times New Roman" w:hAnsi="Times New Roman" w:cs="Times New Roman"/>
      <w:b/>
      <w:bCs/>
      <w:sz w:val="28"/>
      <w:szCs w:val="28"/>
      <w:lang w:val="x-none" w:eastAsia="x-none"/>
    </w:rPr>
  </w:style>
  <w:style w:type="paragraph" w:styleId="Heading5">
    <w:name w:val="heading 5"/>
    <w:basedOn w:val="Normal"/>
    <w:next w:val="Normal"/>
    <w:link w:val="Heading5Char"/>
    <w:qFormat/>
    <w:rsid w:val="004779EC"/>
    <w:pPr>
      <w:bidi/>
      <w:spacing w:before="240" w:after="60" w:line="240" w:lineRule="auto"/>
      <w:outlineLvl w:val="4"/>
    </w:pPr>
    <w:rPr>
      <w:rFonts w:ascii="Times New Roman" w:eastAsia="Times New Roman" w:hAnsi="Times New Roman" w:cs="Times New Roman"/>
      <w:b/>
      <w:bCs/>
      <w:i/>
      <w:iCs/>
      <w:sz w:val="26"/>
      <w:szCs w:val="26"/>
      <w:lang w:val="x-none" w:eastAsia="x-none"/>
    </w:rPr>
  </w:style>
  <w:style w:type="paragraph" w:styleId="Heading6">
    <w:name w:val="heading 6"/>
    <w:basedOn w:val="Normal"/>
    <w:next w:val="Normal"/>
    <w:link w:val="Heading6Char"/>
    <w:qFormat/>
    <w:rsid w:val="004779EC"/>
    <w:pPr>
      <w:bidi/>
      <w:spacing w:before="240" w:after="60" w:line="240" w:lineRule="auto"/>
      <w:outlineLvl w:val="5"/>
    </w:pPr>
    <w:rPr>
      <w:rFonts w:ascii="Times New Roman" w:eastAsia="Times New Roman" w:hAnsi="Times New Roman" w:cs="Times New Roman"/>
      <w:b/>
      <w:bCs/>
      <w:sz w:val="20"/>
      <w:szCs w:val="20"/>
      <w:lang w:val="x-none" w:eastAsia="x-none"/>
    </w:rPr>
  </w:style>
  <w:style w:type="paragraph" w:styleId="Heading7">
    <w:name w:val="heading 7"/>
    <w:basedOn w:val="Normal"/>
    <w:next w:val="Normal"/>
    <w:link w:val="Heading7Char"/>
    <w:qFormat/>
    <w:rsid w:val="004779EC"/>
    <w:pPr>
      <w:bidi/>
      <w:spacing w:before="240" w:after="60" w:line="240" w:lineRule="auto"/>
      <w:outlineLvl w:val="6"/>
    </w:pPr>
    <w:rPr>
      <w:rFonts w:ascii="Times New Roman" w:eastAsia="Times New Roman" w:hAnsi="Times New Roman" w:cs="Times New Roman"/>
      <w:sz w:val="24"/>
      <w:szCs w:val="24"/>
      <w:lang w:val="x-none" w:eastAsia="x-none"/>
    </w:rPr>
  </w:style>
  <w:style w:type="paragraph" w:styleId="Heading8">
    <w:name w:val="heading 8"/>
    <w:basedOn w:val="Normal"/>
    <w:next w:val="Normal"/>
    <w:link w:val="Heading8Char"/>
    <w:qFormat/>
    <w:rsid w:val="004779EC"/>
    <w:pPr>
      <w:bidi/>
      <w:spacing w:before="240" w:after="60" w:line="240" w:lineRule="auto"/>
      <w:outlineLvl w:val="7"/>
    </w:pPr>
    <w:rPr>
      <w:rFonts w:ascii="Times New Roman" w:eastAsia="Times New Roman" w:hAnsi="Times New Roman" w:cs="Times New Roman"/>
      <w:i/>
      <w:iCs/>
      <w:sz w:val="24"/>
      <w:szCs w:val="24"/>
      <w:lang w:val="x-none" w:eastAsia="x-none"/>
    </w:rPr>
  </w:style>
  <w:style w:type="paragraph" w:styleId="Heading9">
    <w:name w:val="heading 9"/>
    <w:basedOn w:val="Normal"/>
    <w:next w:val="Normal"/>
    <w:link w:val="Heading9Char"/>
    <w:qFormat/>
    <w:rsid w:val="004779EC"/>
    <w:pPr>
      <w:bidi/>
      <w:spacing w:before="240" w:after="60" w:line="240" w:lineRule="auto"/>
      <w:outlineLvl w:val="8"/>
    </w:pPr>
    <w:rPr>
      <w:rFonts w:ascii="Arial" w:eastAsia="Times New Roman" w:hAnsi="Arial" w:cs="Times New Roman"/>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79EC"/>
    <w:rPr>
      <w:rFonts w:ascii="Arial" w:eastAsia="Times New Roman" w:hAnsi="Arial"/>
      <w:b/>
      <w:bCs/>
      <w:kern w:val="32"/>
      <w:sz w:val="32"/>
      <w:szCs w:val="36"/>
      <w:lang w:val="x-none" w:eastAsia="x-none"/>
    </w:rPr>
  </w:style>
  <w:style w:type="character" w:customStyle="1" w:styleId="Heading2Char">
    <w:name w:val="Heading 2 Char"/>
    <w:basedOn w:val="DefaultParagraphFont"/>
    <w:link w:val="Heading2"/>
    <w:rsid w:val="004779EC"/>
    <w:rPr>
      <w:rFonts w:ascii="Arial" w:eastAsia="Times New Roman" w:hAnsi="Arial"/>
      <w:b/>
      <w:bCs/>
      <w:i/>
      <w:sz w:val="28"/>
      <w:szCs w:val="30"/>
      <w:lang w:val="x-none" w:eastAsia="x-none"/>
    </w:rPr>
  </w:style>
  <w:style w:type="character" w:customStyle="1" w:styleId="Heading3Char">
    <w:name w:val="Heading 3 Char"/>
    <w:basedOn w:val="DefaultParagraphFont"/>
    <w:link w:val="Heading3"/>
    <w:rsid w:val="004779EC"/>
    <w:rPr>
      <w:rFonts w:ascii="Cambria" w:eastAsia="Times New Roman" w:hAnsi="Cambria"/>
      <w:b/>
      <w:bCs/>
      <w:lang w:val="x-none" w:eastAsia="x-none"/>
    </w:rPr>
  </w:style>
  <w:style w:type="character" w:customStyle="1" w:styleId="Heading4Char">
    <w:name w:val="Heading 4 Char"/>
    <w:basedOn w:val="DefaultParagraphFont"/>
    <w:link w:val="Heading4"/>
    <w:rsid w:val="004779EC"/>
    <w:rPr>
      <w:rFonts w:eastAsia="Times New Roman" w:cs="Times New Roman"/>
      <w:b/>
      <w:bCs/>
      <w:sz w:val="28"/>
      <w:lang w:val="x-none" w:eastAsia="x-none"/>
    </w:rPr>
  </w:style>
  <w:style w:type="character" w:customStyle="1" w:styleId="Heading5Char">
    <w:name w:val="Heading 5 Char"/>
    <w:basedOn w:val="DefaultParagraphFont"/>
    <w:link w:val="Heading5"/>
    <w:rsid w:val="004779EC"/>
    <w:rPr>
      <w:rFonts w:eastAsia="Times New Roman" w:cs="Times New Roman"/>
      <w:b/>
      <w:bCs/>
      <w:i/>
      <w:iCs/>
      <w:sz w:val="26"/>
      <w:szCs w:val="26"/>
      <w:lang w:val="x-none" w:eastAsia="x-none"/>
    </w:rPr>
  </w:style>
  <w:style w:type="character" w:customStyle="1" w:styleId="Heading6Char">
    <w:name w:val="Heading 6 Char"/>
    <w:basedOn w:val="DefaultParagraphFont"/>
    <w:link w:val="Heading6"/>
    <w:rsid w:val="004779EC"/>
    <w:rPr>
      <w:rFonts w:eastAsia="Times New Roman" w:cs="Times New Roman"/>
      <w:b/>
      <w:bCs/>
      <w:sz w:val="20"/>
      <w:szCs w:val="20"/>
      <w:lang w:val="x-none" w:eastAsia="x-none"/>
    </w:rPr>
  </w:style>
  <w:style w:type="character" w:customStyle="1" w:styleId="Heading7Char">
    <w:name w:val="Heading 7 Char"/>
    <w:basedOn w:val="DefaultParagraphFont"/>
    <w:link w:val="Heading7"/>
    <w:rsid w:val="004779EC"/>
    <w:rPr>
      <w:rFonts w:eastAsia="Times New Roman" w:cs="Times New Roman"/>
      <w:szCs w:val="24"/>
      <w:lang w:val="x-none" w:eastAsia="x-none"/>
    </w:rPr>
  </w:style>
  <w:style w:type="character" w:customStyle="1" w:styleId="Heading8Char">
    <w:name w:val="Heading 8 Char"/>
    <w:basedOn w:val="DefaultParagraphFont"/>
    <w:link w:val="Heading8"/>
    <w:rsid w:val="004779EC"/>
    <w:rPr>
      <w:rFonts w:eastAsia="Times New Roman" w:cs="Times New Roman"/>
      <w:i/>
      <w:iCs/>
      <w:szCs w:val="24"/>
      <w:lang w:val="x-none" w:eastAsia="x-none"/>
    </w:rPr>
  </w:style>
  <w:style w:type="character" w:customStyle="1" w:styleId="Heading9Char">
    <w:name w:val="Heading 9 Char"/>
    <w:basedOn w:val="DefaultParagraphFont"/>
    <w:link w:val="Heading9"/>
    <w:rsid w:val="004779EC"/>
    <w:rPr>
      <w:rFonts w:ascii="Arial" w:eastAsia="Times New Roman" w:hAnsi="Arial" w:cs="Times New Roman"/>
      <w:sz w:val="20"/>
      <w:szCs w:val="20"/>
      <w:lang w:val="x-none" w:eastAsia="x-none"/>
    </w:rPr>
  </w:style>
  <w:style w:type="paragraph" w:styleId="BalloonText">
    <w:name w:val="Balloon Text"/>
    <w:basedOn w:val="Normal"/>
    <w:link w:val="BalloonTextChar"/>
    <w:unhideWhenUsed/>
    <w:rsid w:val="004779EC"/>
    <w:pPr>
      <w:spacing w:after="0" w:line="240" w:lineRule="auto"/>
    </w:pPr>
    <w:rPr>
      <w:rFonts w:ascii="Tahoma" w:hAnsi="Tahoma" w:cs="Times New Roman"/>
      <w:sz w:val="16"/>
      <w:szCs w:val="16"/>
      <w:lang w:val="x-none" w:eastAsia="x-none"/>
    </w:rPr>
  </w:style>
  <w:style w:type="character" w:customStyle="1" w:styleId="BalloonTextChar">
    <w:name w:val="Balloon Text Char"/>
    <w:basedOn w:val="DefaultParagraphFont"/>
    <w:link w:val="BalloonText"/>
    <w:rsid w:val="004779EC"/>
    <w:rPr>
      <w:rFonts w:ascii="Tahoma" w:eastAsia="Calibri" w:hAnsi="Tahoma" w:cs="Times New Roman"/>
      <w:sz w:val="16"/>
      <w:szCs w:val="16"/>
      <w:lang w:val="x-none" w:eastAsia="x-none"/>
    </w:rPr>
  </w:style>
  <w:style w:type="table" w:styleId="TableGrid">
    <w:name w:val="Table Grid"/>
    <w:basedOn w:val="TableNormal"/>
    <w:uiPriority w:val="59"/>
    <w:rsid w:val="004779EC"/>
    <w:pPr>
      <w:bidi w:val="0"/>
      <w:spacing w:after="0" w:line="240" w:lineRule="auto"/>
      <w:jc w:val="left"/>
    </w:pPr>
    <w:rPr>
      <w:rFonts w:ascii="Calibri" w:eastAsia="Calibri" w:hAnsi="Calibri" w:cs="Arial"/>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4779EC"/>
    <w:pPr>
      <w:spacing w:after="0" w:line="240" w:lineRule="auto"/>
    </w:pPr>
    <w:rPr>
      <w:rFonts w:cs="Times New Roman"/>
      <w:sz w:val="20"/>
      <w:szCs w:val="20"/>
      <w:lang w:val="x-none" w:eastAsia="x-none"/>
    </w:rPr>
  </w:style>
  <w:style w:type="character" w:customStyle="1" w:styleId="FootnoteTextChar">
    <w:name w:val="Footnote Text Char"/>
    <w:basedOn w:val="DefaultParagraphFont"/>
    <w:link w:val="FootnoteText"/>
    <w:uiPriority w:val="99"/>
    <w:rsid w:val="004779EC"/>
    <w:rPr>
      <w:rFonts w:ascii="Calibri" w:eastAsia="Calibri" w:hAnsi="Calibri" w:cs="Times New Roman"/>
      <w:sz w:val="20"/>
      <w:szCs w:val="20"/>
      <w:lang w:val="x-none" w:eastAsia="x-none"/>
    </w:rPr>
  </w:style>
  <w:style w:type="character" w:styleId="FootnoteReference">
    <w:name w:val="footnote reference"/>
    <w:uiPriority w:val="99"/>
    <w:rsid w:val="004779EC"/>
    <w:rPr>
      <w:vertAlign w:val="superscript"/>
    </w:rPr>
  </w:style>
  <w:style w:type="paragraph" w:styleId="HTMLPreformatted">
    <w:name w:val="HTML Preformatted"/>
    <w:basedOn w:val="Normal"/>
    <w:link w:val="HTMLPreformattedChar"/>
    <w:uiPriority w:val="99"/>
    <w:semiHidden/>
    <w:unhideWhenUsed/>
    <w:rsid w:val="004779EC"/>
    <w:pPr>
      <w:spacing w:after="0" w:line="240" w:lineRule="auto"/>
    </w:pPr>
    <w:rPr>
      <w:rFonts w:ascii="Consolas" w:hAnsi="Consolas" w:cs="Times New Roman"/>
      <w:sz w:val="20"/>
      <w:szCs w:val="20"/>
      <w:lang w:val="x-none" w:eastAsia="x-none"/>
    </w:rPr>
  </w:style>
  <w:style w:type="character" w:customStyle="1" w:styleId="HTMLPreformattedChar">
    <w:name w:val="HTML Preformatted Char"/>
    <w:basedOn w:val="DefaultParagraphFont"/>
    <w:link w:val="HTMLPreformatted"/>
    <w:uiPriority w:val="99"/>
    <w:semiHidden/>
    <w:rsid w:val="004779EC"/>
    <w:rPr>
      <w:rFonts w:ascii="Consolas" w:eastAsia="Calibri" w:hAnsi="Consolas" w:cs="Times New Roman"/>
      <w:sz w:val="20"/>
      <w:szCs w:val="20"/>
      <w:lang w:val="x-none" w:eastAsia="x-none"/>
    </w:rPr>
  </w:style>
  <w:style w:type="paragraph" w:styleId="ListParagraph">
    <w:name w:val="List Paragraph"/>
    <w:basedOn w:val="Normal"/>
    <w:uiPriority w:val="34"/>
    <w:qFormat/>
    <w:rsid w:val="004779EC"/>
    <w:pPr>
      <w:ind w:left="720"/>
      <w:contextualSpacing/>
    </w:pPr>
  </w:style>
  <w:style w:type="paragraph" w:styleId="Footer">
    <w:name w:val="footer"/>
    <w:basedOn w:val="Normal"/>
    <w:link w:val="FooterChar"/>
    <w:uiPriority w:val="99"/>
    <w:unhideWhenUsed/>
    <w:rsid w:val="004779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9EC"/>
    <w:rPr>
      <w:rFonts w:ascii="Calibri" w:eastAsia="Calibri" w:hAnsi="Calibri" w:cs="Arial"/>
      <w:sz w:val="22"/>
      <w:szCs w:val="22"/>
    </w:rPr>
  </w:style>
  <w:style w:type="table" w:styleId="TableSimple1">
    <w:name w:val="Table Simple 1"/>
    <w:basedOn w:val="TableNormal"/>
    <w:rsid w:val="004779EC"/>
    <w:pPr>
      <w:spacing w:after="0" w:line="240" w:lineRule="auto"/>
      <w:jc w:val="left"/>
    </w:pPr>
    <w:rPr>
      <w:rFonts w:eastAsia="Times New Roman" w:cs="Times New Roman"/>
      <w:sz w:val="20"/>
      <w:szCs w:val="20"/>
      <w:lang w:bidi="fa-IR"/>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PageNumber">
    <w:name w:val="page number"/>
    <w:basedOn w:val="DefaultParagraphFont"/>
    <w:rsid w:val="004779EC"/>
  </w:style>
  <w:style w:type="character" w:customStyle="1" w:styleId="CharCharChar">
    <w:name w:val="Char Char Char"/>
    <w:rsid w:val="004779EC"/>
    <w:rPr>
      <w:rFonts w:ascii="Arial" w:hAnsi="Arial" w:cs="Arial"/>
      <w:b/>
      <w:bCs/>
      <w:kern w:val="32"/>
      <w:sz w:val="32"/>
      <w:szCs w:val="32"/>
      <w:lang w:val="en-US" w:eastAsia="en-US" w:bidi="ar-SA"/>
    </w:rPr>
  </w:style>
  <w:style w:type="paragraph" w:styleId="Header">
    <w:name w:val="header"/>
    <w:basedOn w:val="Normal"/>
    <w:link w:val="HeaderChar"/>
    <w:uiPriority w:val="99"/>
    <w:rsid w:val="004779EC"/>
    <w:pPr>
      <w:tabs>
        <w:tab w:val="center" w:pos="4680"/>
        <w:tab w:val="right" w:pos="9360"/>
      </w:tabs>
      <w:bidi/>
      <w:spacing w:after="0" w:line="240" w:lineRule="auto"/>
    </w:pPr>
    <w:rPr>
      <w:rFonts w:ascii="Times New Roman" w:eastAsia="Times New Roman" w:hAnsi="Times New Roman" w:cs="Times New Roman"/>
      <w:sz w:val="24"/>
      <w:szCs w:val="24"/>
      <w:lang w:val="x-none" w:eastAsia="x-none"/>
    </w:rPr>
  </w:style>
  <w:style w:type="character" w:customStyle="1" w:styleId="HeaderChar">
    <w:name w:val="Header Char"/>
    <w:basedOn w:val="DefaultParagraphFont"/>
    <w:link w:val="Header"/>
    <w:uiPriority w:val="99"/>
    <w:rsid w:val="004779EC"/>
    <w:rPr>
      <w:rFonts w:eastAsia="Times New Roman" w:cs="Times New Roman"/>
      <w:szCs w:val="24"/>
      <w:lang w:val="x-none" w:eastAsia="x-none"/>
    </w:rPr>
  </w:style>
  <w:style w:type="paragraph" w:styleId="BodyText">
    <w:name w:val="Body Text"/>
    <w:basedOn w:val="Normal"/>
    <w:link w:val="BodyTextChar"/>
    <w:rsid w:val="004779EC"/>
    <w:pPr>
      <w:bidi/>
      <w:spacing w:after="0" w:line="240" w:lineRule="auto"/>
    </w:pPr>
    <w:rPr>
      <w:rFonts w:ascii="Times New Roman" w:eastAsia="Times New Roman" w:hAnsi="Times New Roman" w:cs="Times New Roman"/>
      <w:sz w:val="26"/>
      <w:szCs w:val="26"/>
      <w:lang w:val="x-none" w:eastAsia="x-none"/>
    </w:rPr>
  </w:style>
  <w:style w:type="character" w:customStyle="1" w:styleId="BodyTextChar">
    <w:name w:val="Body Text Char"/>
    <w:basedOn w:val="DefaultParagraphFont"/>
    <w:link w:val="BodyText"/>
    <w:rsid w:val="004779EC"/>
    <w:rPr>
      <w:rFonts w:eastAsia="Times New Roman" w:cs="Times New Roman"/>
      <w:sz w:val="26"/>
      <w:szCs w:val="26"/>
      <w:lang w:val="x-none" w:eastAsia="x-none"/>
    </w:rPr>
  </w:style>
  <w:style w:type="character" w:styleId="Strong">
    <w:name w:val="Strong"/>
    <w:uiPriority w:val="22"/>
    <w:qFormat/>
    <w:rsid w:val="004779EC"/>
    <w:rPr>
      <w:b/>
      <w:bCs/>
    </w:rPr>
  </w:style>
  <w:style w:type="character" w:styleId="Emphasis">
    <w:name w:val="Emphasis"/>
    <w:uiPriority w:val="20"/>
    <w:qFormat/>
    <w:rsid w:val="004779EC"/>
    <w:rPr>
      <w:i/>
      <w:iCs/>
    </w:rPr>
  </w:style>
  <w:style w:type="character" w:styleId="CommentReference">
    <w:name w:val="annotation reference"/>
    <w:rsid w:val="004779EC"/>
    <w:rPr>
      <w:sz w:val="16"/>
      <w:szCs w:val="16"/>
    </w:rPr>
  </w:style>
  <w:style w:type="paragraph" w:styleId="CommentText">
    <w:name w:val="annotation text"/>
    <w:basedOn w:val="Normal"/>
    <w:link w:val="CommentTextChar"/>
    <w:rsid w:val="004779EC"/>
    <w:pPr>
      <w:bidi/>
      <w:spacing w:after="0" w:line="240" w:lineRule="auto"/>
    </w:pPr>
    <w:rPr>
      <w:rFonts w:ascii="Times New Roman" w:eastAsia="Times New Roman" w:hAnsi="Times New Roman" w:cs="Times New Roman"/>
      <w:sz w:val="20"/>
      <w:szCs w:val="20"/>
      <w:lang w:val="x-none" w:eastAsia="x-none"/>
    </w:rPr>
  </w:style>
  <w:style w:type="character" w:customStyle="1" w:styleId="CommentTextChar">
    <w:name w:val="Comment Text Char"/>
    <w:basedOn w:val="DefaultParagraphFont"/>
    <w:link w:val="CommentText"/>
    <w:rsid w:val="004779EC"/>
    <w:rPr>
      <w:rFonts w:eastAsia="Times New Roman" w:cs="Times New Roman"/>
      <w:sz w:val="20"/>
      <w:szCs w:val="20"/>
      <w:lang w:val="x-none" w:eastAsia="x-none"/>
    </w:rPr>
  </w:style>
  <w:style w:type="paragraph" w:styleId="BodyTextIndent">
    <w:name w:val="Body Text Indent"/>
    <w:basedOn w:val="Normal"/>
    <w:link w:val="BodyTextIndentChar"/>
    <w:rsid w:val="004779EC"/>
    <w:pPr>
      <w:bidi/>
      <w:spacing w:after="0" w:line="264" w:lineRule="auto"/>
      <w:ind w:firstLine="397"/>
      <w:jc w:val="lowKashida"/>
    </w:pPr>
    <w:rPr>
      <w:rFonts w:ascii="Times New Roman" w:eastAsia="Times New Roman" w:hAnsi="Times New Roman" w:cs="Times New Roman"/>
      <w:color w:val="000000"/>
      <w:sz w:val="24"/>
      <w:szCs w:val="30"/>
      <w:lang w:val="x-none" w:eastAsia="x-none"/>
    </w:rPr>
  </w:style>
  <w:style w:type="character" w:customStyle="1" w:styleId="BodyTextIndentChar">
    <w:name w:val="Body Text Indent Char"/>
    <w:basedOn w:val="DefaultParagraphFont"/>
    <w:link w:val="BodyTextIndent"/>
    <w:rsid w:val="004779EC"/>
    <w:rPr>
      <w:rFonts w:eastAsia="Times New Roman" w:cs="Times New Roman"/>
      <w:color w:val="000000"/>
      <w:szCs w:val="30"/>
      <w:lang w:val="x-none" w:eastAsia="x-none"/>
    </w:rPr>
  </w:style>
  <w:style w:type="paragraph" w:styleId="BodyTextIndent2">
    <w:name w:val="Body Text Indent 2"/>
    <w:basedOn w:val="Normal"/>
    <w:link w:val="BodyTextIndent2Char"/>
    <w:rsid w:val="004779EC"/>
    <w:pPr>
      <w:bidi/>
      <w:spacing w:after="0" w:line="264" w:lineRule="auto"/>
      <w:ind w:firstLine="397"/>
      <w:jc w:val="lowKashida"/>
    </w:pPr>
    <w:rPr>
      <w:rFonts w:ascii="Times New Roman" w:eastAsia="Times New Roman" w:hAnsi="Times New Roman" w:cs="Times New Roman"/>
      <w:color w:val="000000"/>
      <w:sz w:val="26"/>
      <w:szCs w:val="30"/>
      <w:lang w:val="x-none" w:eastAsia="x-none"/>
    </w:rPr>
  </w:style>
  <w:style w:type="character" w:customStyle="1" w:styleId="BodyTextIndent2Char">
    <w:name w:val="Body Text Indent 2 Char"/>
    <w:basedOn w:val="DefaultParagraphFont"/>
    <w:link w:val="BodyTextIndent2"/>
    <w:rsid w:val="004779EC"/>
    <w:rPr>
      <w:rFonts w:eastAsia="Times New Roman" w:cs="Times New Roman"/>
      <w:color w:val="000000"/>
      <w:sz w:val="26"/>
      <w:szCs w:val="30"/>
      <w:lang w:val="x-none" w:eastAsia="x-none"/>
    </w:rPr>
  </w:style>
  <w:style w:type="paragraph" w:styleId="TOC1">
    <w:name w:val="toc 1"/>
    <w:basedOn w:val="Normal"/>
    <w:next w:val="Normal"/>
    <w:autoRedefine/>
    <w:uiPriority w:val="39"/>
    <w:rsid w:val="004779EC"/>
    <w:pPr>
      <w:tabs>
        <w:tab w:val="right" w:leader="dot" w:pos="9360"/>
      </w:tabs>
      <w:bidi/>
      <w:spacing w:before="360" w:after="360" w:line="240" w:lineRule="auto"/>
    </w:pPr>
    <w:rPr>
      <w:rFonts w:ascii="Times New Roman" w:eastAsia="Times New Roman" w:hAnsi="Times New Roman" w:cs="B Farnaz"/>
      <w:caps/>
      <w:color w:val="000000"/>
      <w:sz w:val="28"/>
      <w:szCs w:val="26"/>
      <w:lang w:bidi="fa-IR"/>
    </w:rPr>
  </w:style>
  <w:style w:type="character" w:styleId="Hyperlink">
    <w:name w:val="Hyperlink"/>
    <w:uiPriority w:val="99"/>
    <w:rsid w:val="004779EC"/>
    <w:rPr>
      <w:color w:val="0033CC"/>
      <w:u w:val="single"/>
    </w:rPr>
  </w:style>
  <w:style w:type="paragraph" w:styleId="DocumentMap">
    <w:name w:val="Document Map"/>
    <w:basedOn w:val="Normal"/>
    <w:link w:val="DocumentMapChar"/>
    <w:rsid w:val="004779EC"/>
    <w:pPr>
      <w:shd w:val="clear" w:color="auto" w:fill="000080"/>
      <w:bidi/>
      <w:spacing w:after="0" w:line="240" w:lineRule="auto"/>
    </w:pPr>
    <w:rPr>
      <w:rFonts w:ascii="Tahoma" w:eastAsia="Times New Roman" w:hAnsi="Tahoma" w:cs="Times New Roman"/>
      <w:sz w:val="20"/>
      <w:szCs w:val="20"/>
      <w:lang w:val="x-none" w:eastAsia="x-none"/>
    </w:rPr>
  </w:style>
  <w:style w:type="character" w:customStyle="1" w:styleId="DocumentMapChar">
    <w:name w:val="Document Map Char"/>
    <w:basedOn w:val="DefaultParagraphFont"/>
    <w:link w:val="DocumentMap"/>
    <w:rsid w:val="004779EC"/>
    <w:rPr>
      <w:rFonts w:ascii="Tahoma" w:eastAsia="Times New Roman" w:hAnsi="Tahoma" w:cs="Times New Roman"/>
      <w:sz w:val="20"/>
      <w:szCs w:val="20"/>
      <w:shd w:val="clear" w:color="auto" w:fill="000080"/>
      <w:lang w:val="x-none" w:eastAsia="x-none"/>
    </w:rPr>
  </w:style>
  <w:style w:type="character" w:customStyle="1" w:styleId="ti2">
    <w:name w:val="ti2"/>
    <w:rsid w:val="004779EC"/>
    <w:rPr>
      <w:sz w:val="22"/>
      <w:szCs w:val="22"/>
    </w:rPr>
  </w:style>
  <w:style w:type="paragraph" w:styleId="NormalWeb">
    <w:name w:val="Normal (Web)"/>
    <w:basedOn w:val="Normal"/>
    <w:rsid w:val="004779EC"/>
    <w:pPr>
      <w:spacing w:before="100" w:beforeAutospacing="1" w:after="100" w:afterAutospacing="1" w:line="240" w:lineRule="auto"/>
    </w:pPr>
    <w:rPr>
      <w:rFonts w:ascii="Times New Roman" w:eastAsia="Times New Roman" w:hAnsi="Times New Roman" w:cs="Times New Roman"/>
      <w:sz w:val="24"/>
      <w:szCs w:val="24"/>
    </w:rPr>
  </w:style>
  <w:style w:type="paragraph" w:styleId="BodyText2">
    <w:name w:val="Body Text 2"/>
    <w:basedOn w:val="Normal"/>
    <w:link w:val="BodyText2Char"/>
    <w:rsid w:val="004779EC"/>
    <w:pPr>
      <w:bidi/>
      <w:spacing w:after="0" w:line="351" w:lineRule="auto"/>
      <w:jc w:val="lowKashida"/>
    </w:pPr>
    <w:rPr>
      <w:rFonts w:ascii="Arial" w:eastAsia="Times New Roman" w:hAnsi="Arial" w:cs="Times New Roman"/>
      <w:sz w:val="20"/>
      <w:szCs w:val="28"/>
      <w:lang w:val="x-none" w:eastAsia="x-none"/>
    </w:rPr>
  </w:style>
  <w:style w:type="character" w:customStyle="1" w:styleId="BodyText2Char">
    <w:name w:val="Body Text 2 Char"/>
    <w:basedOn w:val="DefaultParagraphFont"/>
    <w:link w:val="BodyText2"/>
    <w:rsid w:val="004779EC"/>
    <w:rPr>
      <w:rFonts w:ascii="Arial" w:eastAsia="Times New Roman" w:hAnsi="Arial" w:cs="Times New Roman"/>
      <w:sz w:val="20"/>
      <w:lang w:val="x-none" w:eastAsia="x-none"/>
    </w:rPr>
  </w:style>
  <w:style w:type="paragraph" w:styleId="TOC3">
    <w:name w:val="toc 3"/>
    <w:basedOn w:val="Normal"/>
    <w:next w:val="Normal"/>
    <w:autoRedefine/>
    <w:uiPriority w:val="39"/>
    <w:rsid w:val="004779EC"/>
    <w:pPr>
      <w:bidi/>
      <w:spacing w:after="0" w:line="360" w:lineRule="auto"/>
      <w:ind w:left="560" w:firstLine="284"/>
      <w:jc w:val="lowKashida"/>
    </w:pPr>
    <w:rPr>
      <w:rFonts w:ascii="Times New Roman" w:eastAsia="Times New Roman" w:hAnsi="Times New Roman" w:cs="B Yagut"/>
      <w:sz w:val="28"/>
      <w:szCs w:val="28"/>
    </w:rPr>
  </w:style>
  <w:style w:type="paragraph" w:styleId="EndnoteText">
    <w:name w:val="endnote text"/>
    <w:basedOn w:val="Normal"/>
    <w:link w:val="EndnoteTextChar"/>
    <w:rsid w:val="004779EC"/>
    <w:pPr>
      <w:bidi/>
      <w:spacing w:after="0" w:line="360" w:lineRule="auto"/>
      <w:ind w:firstLine="284"/>
      <w:jc w:val="lowKashida"/>
    </w:pPr>
    <w:rPr>
      <w:rFonts w:ascii="Times New Roman" w:eastAsia="Times New Roman" w:hAnsi="Times New Roman" w:cs="Times New Roman"/>
      <w:sz w:val="20"/>
      <w:szCs w:val="20"/>
      <w:lang w:val="x-none" w:eastAsia="x-none"/>
    </w:rPr>
  </w:style>
  <w:style w:type="character" w:customStyle="1" w:styleId="EndnoteTextChar">
    <w:name w:val="Endnote Text Char"/>
    <w:basedOn w:val="DefaultParagraphFont"/>
    <w:link w:val="EndnoteText"/>
    <w:rsid w:val="004779EC"/>
    <w:rPr>
      <w:rFonts w:eastAsia="Times New Roman" w:cs="Times New Roman"/>
      <w:sz w:val="20"/>
      <w:szCs w:val="20"/>
      <w:lang w:val="x-none" w:eastAsia="x-none"/>
    </w:rPr>
  </w:style>
  <w:style w:type="character" w:styleId="EndnoteReference">
    <w:name w:val="endnote reference"/>
    <w:rsid w:val="004779EC"/>
    <w:rPr>
      <w:vertAlign w:val="superscript"/>
    </w:rPr>
  </w:style>
  <w:style w:type="character" w:styleId="PlaceholderText">
    <w:name w:val="Placeholder Text"/>
    <w:uiPriority w:val="99"/>
    <w:semiHidden/>
    <w:rsid w:val="004779EC"/>
    <w:rPr>
      <w:color w:val="808080"/>
    </w:rPr>
  </w:style>
  <w:style w:type="table" w:styleId="TableClassic1">
    <w:name w:val="Table Classic 1"/>
    <w:basedOn w:val="TableNormal"/>
    <w:rsid w:val="004779EC"/>
    <w:pPr>
      <w:spacing w:after="0" w:line="360" w:lineRule="auto"/>
      <w:ind w:firstLine="284"/>
      <w:jc w:val="lowKashida"/>
    </w:pPr>
    <w:rPr>
      <w:rFonts w:eastAsia="Times New Roman" w:cs="Times New Roman"/>
      <w:sz w:val="20"/>
      <w:szCs w:val="20"/>
      <w:lang w:bidi="fa-IR"/>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
    <w:name w:val="Light Shading1"/>
    <w:basedOn w:val="TableNormal"/>
    <w:uiPriority w:val="60"/>
    <w:rsid w:val="004779EC"/>
    <w:pPr>
      <w:bidi w:val="0"/>
      <w:spacing w:after="0" w:line="240" w:lineRule="auto"/>
      <w:jc w:val="left"/>
    </w:pPr>
    <w:rPr>
      <w:rFonts w:eastAsia="Times New Roman" w:cs="Times New Roman"/>
      <w:color w:val="000000"/>
      <w:sz w:val="20"/>
      <w:szCs w:val="20"/>
      <w:lang w:bidi="fa-IR"/>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3">
    <w:name w:val="Light Shading Accent 3"/>
    <w:basedOn w:val="TableNormal"/>
    <w:uiPriority w:val="60"/>
    <w:rsid w:val="004779EC"/>
    <w:pPr>
      <w:bidi w:val="0"/>
      <w:spacing w:after="0" w:line="240" w:lineRule="auto"/>
      <w:jc w:val="left"/>
    </w:pPr>
    <w:rPr>
      <w:rFonts w:eastAsia="Times New Roman" w:cs="Times New Roman"/>
      <w:color w:val="76923C"/>
      <w:sz w:val="20"/>
      <w:szCs w:val="20"/>
      <w:lang w:bidi="fa-IR"/>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TableClassic4">
    <w:name w:val="Table Classic 4"/>
    <w:basedOn w:val="TableNormal"/>
    <w:rsid w:val="004779EC"/>
    <w:pPr>
      <w:spacing w:after="0" w:line="360" w:lineRule="auto"/>
      <w:ind w:firstLine="284"/>
      <w:jc w:val="lowKashida"/>
    </w:pPr>
    <w:rPr>
      <w:rFonts w:eastAsia="Times New Roman" w:cs="Times New Roman"/>
      <w:sz w:val="20"/>
      <w:szCs w:val="20"/>
      <w:lang w:bidi="fa-IR"/>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2">
    <w:name w:val="Table Colorful 2"/>
    <w:basedOn w:val="TableNormal"/>
    <w:rsid w:val="004779EC"/>
    <w:pPr>
      <w:spacing w:after="0" w:line="360" w:lineRule="auto"/>
      <w:ind w:firstLine="284"/>
      <w:jc w:val="lowKashida"/>
    </w:pPr>
    <w:rPr>
      <w:rFonts w:eastAsia="Times New Roman" w:cs="Times New Roman"/>
      <w:sz w:val="20"/>
      <w:szCs w:val="20"/>
      <w:lang w:bidi="fa-IR"/>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Simple3">
    <w:name w:val="Table Simple 3"/>
    <w:basedOn w:val="TableNormal"/>
    <w:rsid w:val="004779EC"/>
    <w:pPr>
      <w:spacing w:after="0" w:line="360" w:lineRule="auto"/>
      <w:ind w:firstLine="284"/>
      <w:jc w:val="lowKashida"/>
    </w:pPr>
    <w:rPr>
      <w:rFonts w:eastAsia="Times New Roman" w:cs="Times New Roman"/>
      <w:sz w:val="20"/>
      <w:szCs w:val="20"/>
      <w:lang w:bidi="fa-IR"/>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LightGrid-Accent4">
    <w:name w:val="Light Grid Accent 4"/>
    <w:basedOn w:val="TableNormal"/>
    <w:uiPriority w:val="62"/>
    <w:rsid w:val="004779EC"/>
    <w:pPr>
      <w:bidi w:val="0"/>
      <w:spacing w:after="0" w:line="240" w:lineRule="auto"/>
      <w:jc w:val="left"/>
    </w:pPr>
    <w:rPr>
      <w:rFonts w:eastAsia="Times New Roman" w:cs="Times New Roman"/>
      <w:sz w:val="20"/>
      <w:szCs w:val="20"/>
      <w:lang w:bidi="fa-IR"/>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DengXian" w:eastAsia="Times New Roman" w:hAnsi="DengXian"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DengXian" w:eastAsia="Times New Roman" w:hAnsi="DengXian"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character" w:customStyle="1" w:styleId="mw-headline">
    <w:name w:val="mw-headline"/>
    <w:basedOn w:val="DefaultParagraphFont"/>
    <w:rsid w:val="004779EC"/>
  </w:style>
  <w:style w:type="character" w:customStyle="1" w:styleId="genus">
    <w:name w:val="genus"/>
    <w:basedOn w:val="DefaultParagraphFont"/>
    <w:rsid w:val="004779EC"/>
  </w:style>
  <w:style w:type="paragraph" w:styleId="Caption">
    <w:name w:val="caption"/>
    <w:basedOn w:val="Normal"/>
    <w:next w:val="Normal"/>
    <w:uiPriority w:val="35"/>
    <w:unhideWhenUsed/>
    <w:qFormat/>
    <w:rsid w:val="004779EC"/>
    <w:pPr>
      <w:spacing w:line="240" w:lineRule="auto"/>
    </w:pPr>
    <w:rPr>
      <w:b/>
      <w:bCs/>
      <w:color w:val="4F81BD"/>
      <w:sz w:val="18"/>
      <w:szCs w:val="18"/>
    </w:rPr>
  </w:style>
  <w:style w:type="numbering" w:customStyle="1" w:styleId="NoList1">
    <w:name w:val="No List1"/>
    <w:next w:val="NoList"/>
    <w:uiPriority w:val="99"/>
    <w:semiHidden/>
    <w:unhideWhenUsed/>
    <w:rsid w:val="004779EC"/>
  </w:style>
  <w:style w:type="numbering" w:customStyle="1" w:styleId="NoList11">
    <w:name w:val="No List11"/>
    <w:next w:val="NoList"/>
    <w:uiPriority w:val="99"/>
    <w:semiHidden/>
    <w:unhideWhenUsed/>
    <w:rsid w:val="004779EC"/>
  </w:style>
  <w:style w:type="numbering" w:customStyle="1" w:styleId="NoList2">
    <w:name w:val="No List2"/>
    <w:next w:val="NoList"/>
    <w:uiPriority w:val="99"/>
    <w:semiHidden/>
    <w:unhideWhenUsed/>
    <w:rsid w:val="004779EC"/>
  </w:style>
  <w:style w:type="paragraph" w:customStyle="1" w:styleId="Header1">
    <w:name w:val="Header1"/>
    <w:basedOn w:val="Normal"/>
    <w:next w:val="Header"/>
    <w:uiPriority w:val="99"/>
    <w:unhideWhenUsed/>
    <w:rsid w:val="004779EC"/>
    <w:pPr>
      <w:tabs>
        <w:tab w:val="center" w:pos="4513"/>
        <w:tab w:val="right" w:pos="9026"/>
      </w:tabs>
      <w:bidi/>
      <w:spacing w:after="0" w:line="240" w:lineRule="auto"/>
    </w:pPr>
    <w:rPr>
      <w:lang w:bidi="fa-IR"/>
    </w:rPr>
  </w:style>
  <w:style w:type="paragraph" w:customStyle="1" w:styleId="Footer1">
    <w:name w:val="Footer1"/>
    <w:basedOn w:val="Normal"/>
    <w:next w:val="Footer"/>
    <w:uiPriority w:val="99"/>
    <w:unhideWhenUsed/>
    <w:rsid w:val="004779EC"/>
    <w:pPr>
      <w:tabs>
        <w:tab w:val="center" w:pos="4513"/>
        <w:tab w:val="right" w:pos="9026"/>
      </w:tabs>
      <w:bidi/>
      <w:spacing w:after="0" w:line="240" w:lineRule="auto"/>
    </w:pPr>
    <w:rPr>
      <w:lang w:bidi="fa-IR"/>
    </w:rPr>
  </w:style>
  <w:style w:type="character" w:customStyle="1" w:styleId="HeaderChar1">
    <w:name w:val="Header Char1"/>
    <w:uiPriority w:val="99"/>
    <w:semiHidden/>
    <w:rsid w:val="004779EC"/>
  </w:style>
  <w:style w:type="character" w:customStyle="1" w:styleId="FooterChar1">
    <w:name w:val="Footer Char1"/>
    <w:uiPriority w:val="99"/>
    <w:semiHidden/>
    <w:rsid w:val="004779EC"/>
  </w:style>
  <w:style w:type="numbering" w:customStyle="1" w:styleId="NoList3">
    <w:name w:val="No List3"/>
    <w:next w:val="NoList"/>
    <w:uiPriority w:val="99"/>
    <w:semiHidden/>
    <w:unhideWhenUsed/>
    <w:rsid w:val="004779EC"/>
  </w:style>
  <w:style w:type="numbering" w:customStyle="1" w:styleId="NoList4">
    <w:name w:val="No List4"/>
    <w:next w:val="NoList"/>
    <w:uiPriority w:val="99"/>
    <w:semiHidden/>
    <w:unhideWhenUsed/>
    <w:rsid w:val="004779EC"/>
  </w:style>
  <w:style w:type="paragraph" w:customStyle="1" w:styleId="1-1">
    <w:name w:val="جدول 1-1"/>
    <w:basedOn w:val="Normal"/>
    <w:qFormat/>
    <w:rsid w:val="004779EC"/>
    <w:pPr>
      <w:bidi/>
      <w:jc w:val="center"/>
    </w:pPr>
    <w:rPr>
      <w:rFonts w:ascii="Times New Roman" w:hAnsi="Times New Roman" w:cs="B Nazanin"/>
      <w:sz w:val="24"/>
      <w:szCs w:val="24"/>
    </w:rPr>
  </w:style>
  <w:style w:type="paragraph" w:customStyle="1" w:styleId="a">
    <w:name w:val="فصل اول"/>
    <w:basedOn w:val="Normal"/>
    <w:qFormat/>
    <w:rsid w:val="004779EC"/>
    <w:pPr>
      <w:bidi/>
      <w:spacing w:after="160" w:line="256" w:lineRule="auto"/>
      <w:jc w:val="center"/>
    </w:pPr>
    <w:rPr>
      <w:rFonts w:ascii="Times New Roman" w:hAnsi="Times New Roman" w:cs="B Nazanin"/>
      <w:b/>
      <w:bCs/>
      <w:sz w:val="30"/>
      <w:szCs w:val="36"/>
      <w:lang w:bidi="fa-IR"/>
    </w:rPr>
  </w:style>
  <w:style w:type="paragraph" w:customStyle="1" w:styleId="a0">
    <w:name w:val="چکیده"/>
    <w:basedOn w:val="Normal"/>
    <w:qFormat/>
    <w:rsid w:val="004779EC"/>
    <w:pPr>
      <w:bidi/>
      <w:spacing w:after="160" w:line="256" w:lineRule="auto"/>
      <w:jc w:val="both"/>
    </w:pPr>
    <w:rPr>
      <w:rFonts w:ascii="Times New Roman" w:hAnsi="Times New Roman" w:cs="B Nazanin"/>
      <w:b/>
      <w:bCs/>
      <w:sz w:val="30"/>
      <w:szCs w:val="30"/>
      <w:lang w:bidi="fa-IR"/>
    </w:rPr>
  </w:style>
  <w:style w:type="paragraph" w:styleId="TOCHeading">
    <w:name w:val="TOC Heading"/>
    <w:basedOn w:val="Heading1"/>
    <w:next w:val="Normal"/>
    <w:uiPriority w:val="39"/>
    <w:unhideWhenUsed/>
    <w:qFormat/>
    <w:rsid w:val="004779EC"/>
    <w:pPr>
      <w:keepLines/>
      <w:bidi w:val="0"/>
      <w:spacing w:after="0" w:line="259" w:lineRule="auto"/>
      <w:jc w:val="left"/>
      <w:outlineLvl w:val="9"/>
    </w:pPr>
    <w:rPr>
      <w:rFonts w:ascii="Calibri Light" w:hAnsi="Calibri Light" w:cs="Times New Roman"/>
      <w:b w:val="0"/>
      <w:bCs w:val="0"/>
      <w:color w:val="2E74B5"/>
      <w:kern w:val="0"/>
      <w:szCs w:val="32"/>
      <w:lang w:val="en-US" w:eastAsia="en-US"/>
    </w:rPr>
  </w:style>
  <w:style w:type="numbering" w:customStyle="1" w:styleId="NoList9">
    <w:name w:val="No List9"/>
    <w:next w:val="NoList"/>
    <w:uiPriority w:val="99"/>
    <w:semiHidden/>
    <w:unhideWhenUsed/>
    <w:rsid w:val="004779EC"/>
  </w:style>
  <w:style w:type="character" w:customStyle="1" w:styleId="UnresolvedMention">
    <w:name w:val="Unresolved Mention"/>
    <w:basedOn w:val="DefaultParagraphFont"/>
    <w:uiPriority w:val="99"/>
    <w:semiHidden/>
    <w:unhideWhenUsed/>
    <w:rsid w:val="004779EC"/>
    <w:rPr>
      <w:color w:val="605E5C"/>
      <w:shd w:val="clear" w:color="auto" w:fill="E1DFDD"/>
    </w:rPr>
  </w:style>
  <w:style w:type="paragraph" w:customStyle="1" w:styleId="DECC">
    <w:name w:val="فصل دوم: اهمیت ذخیره سازی گازی برای انگلستان (چشم انداز DECC)"/>
    <w:basedOn w:val="Normal"/>
    <w:qFormat/>
    <w:rsid w:val="004779EC"/>
    <w:pPr>
      <w:bidi/>
      <w:spacing w:after="160" w:line="259" w:lineRule="auto"/>
      <w:jc w:val="center"/>
    </w:pPr>
    <w:rPr>
      <w:rFonts w:ascii="Times New Roman" w:hAnsi="Times New Roman" w:cs="B Nazanin"/>
      <w:b/>
      <w:bCs/>
      <w:sz w:val="36"/>
      <w:szCs w:val="36"/>
      <w:lang w:bidi="fa-IR"/>
    </w:rPr>
  </w:style>
  <w:style w:type="paragraph" w:customStyle="1" w:styleId="1LNG">
    <w:name w:val="شکل1: الگو های ذخیره سازی عمومی برای محدوده های طولانی (منفجر شده)، محدوده های متوسط (غار نمکی) و انواع ذخیره سازی محدوده کوتاه (غار نمکی و LNG) (بر اساس داده های ملی شبکه). این نمودار انعطاف پذیری ارائه شده توسط انواع مختلف ذخیره سازی را نشان می دهد."/>
    <w:basedOn w:val="Normal"/>
    <w:qFormat/>
    <w:rsid w:val="004779EC"/>
    <w:pPr>
      <w:bidi/>
      <w:spacing w:after="160" w:line="256" w:lineRule="auto"/>
      <w:jc w:val="both"/>
    </w:pPr>
    <w:rPr>
      <w:rFonts w:ascii="Times New Roman" w:hAnsi="Times New Roman" w:cs="B Nazanin"/>
      <w:sz w:val="24"/>
      <w:szCs w:val="24"/>
      <w:lang w:bidi="fa-IR"/>
    </w:rPr>
  </w:style>
  <w:style w:type="paragraph" w:customStyle="1" w:styleId="3-1LNG">
    <w:name w:val="شکل3-1: الگو های ذخیره سازی عمومی برای محدوده های طولانی (منفجر شده)، محدوده های متوسط (غار نمکی) و انواع ذخیره سازی محدوده کوتاه (غار نمکی و LNG) (بر اساس داده های ملی شبکه). این نمودار انعطاف پذیری ارائه شده توسط انواع مختلف ذخیره سازی را نشان می دهد."/>
    <w:basedOn w:val="1LNG"/>
    <w:qFormat/>
    <w:rsid w:val="004779EC"/>
  </w:style>
  <w:style w:type="paragraph" w:customStyle="1" w:styleId="3-2NationalGrid2007b">
    <w:name w:val="شکل3-2: منحنی های تقاضا عرضه و واردات در انگلستان (National Grid 2007b)."/>
    <w:basedOn w:val="Normal"/>
    <w:qFormat/>
    <w:rsid w:val="004779EC"/>
    <w:pPr>
      <w:bidi/>
      <w:spacing w:after="160" w:line="256" w:lineRule="auto"/>
      <w:jc w:val="center"/>
    </w:pPr>
    <w:rPr>
      <w:rFonts w:ascii="Times New Roman" w:hAnsi="Times New Roman" w:cs="B Nazanin"/>
      <w:sz w:val="24"/>
      <w:szCs w:val="24"/>
      <w:lang w:bidi="fa-IR"/>
    </w:rPr>
  </w:style>
  <w:style w:type="paragraph" w:customStyle="1" w:styleId="3-3BERR2007b">
    <w:name w:val="شکل3-3: تولید گاز انگلستان نشان دهنده کاهش سهم تولید گاز خشک (بر اساس BERR 2007b )"/>
    <w:basedOn w:val="Normal"/>
    <w:qFormat/>
    <w:rsid w:val="004779EC"/>
    <w:pPr>
      <w:bidi/>
      <w:spacing w:after="160" w:line="256" w:lineRule="auto"/>
      <w:jc w:val="center"/>
    </w:pPr>
    <w:rPr>
      <w:rFonts w:ascii="Times New Roman" w:hAnsi="Times New Roman" w:cs="B Nazanin"/>
      <w:sz w:val="24"/>
      <w:szCs w:val="24"/>
      <w:lang w:bidi="fa-IR"/>
    </w:rPr>
  </w:style>
  <w:style w:type="paragraph" w:customStyle="1" w:styleId="3-2">
    <w:name w:val="شکل3-2: منحنی های تقاضا عرضه و واردات در انگلستان."/>
    <w:basedOn w:val="3-2NationalGrid2007b"/>
    <w:qFormat/>
    <w:rsid w:val="004779EC"/>
  </w:style>
  <w:style w:type="paragraph" w:customStyle="1" w:styleId="3-3">
    <w:name w:val="شکل3-3: تولید گاز انگلستان نشان دهنده کاهش سهم تولید گاز خشک"/>
    <w:basedOn w:val="3-3BERR2007b"/>
    <w:qFormat/>
    <w:rsid w:val="004779EC"/>
  </w:style>
  <w:style w:type="paragraph" w:customStyle="1" w:styleId="3-4">
    <w:name w:val="شکل3-4: مصرف گاز در سه ماهه اخیر انگلستان"/>
    <w:basedOn w:val="Normal"/>
    <w:qFormat/>
    <w:rsid w:val="004779EC"/>
    <w:pPr>
      <w:bidi/>
      <w:spacing w:after="160" w:line="256" w:lineRule="auto"/>
      <w:jc w:val="center"/>
    </w:pPr>
    <w:rPr>
      <w:rFonts w:ascii="Times New Roman" w:hAnsi="Times New Roman" w:cs="B Nazanin"/>
      <w:sz w:val="24"/>
      <w:szCs w:val="24"/>
      <w:lang w:bidi="fa-IR"/>
    </w:rPr>
  </w:style>
  <w:style w:type="paragraph" w:customStyle="1" w:styleId="3-5">
    <w:name w:val="شکل3-5: منحنی های تقاضا نرمال و واقعی فصلی"/>
    <w:basedOn w:val="Normal"/>
    <w:qFormat/>
    <w:rsid w:val="004779EC"/>
    <w:pPr>
      <w:bidi/>
      <w:spacing w:after="160" w:line="256" w:lineRule="auto"/>
      <w:jc w:val="center"/>
    </w:pPr>
    <w:rPr>
      <w:rFonts w:ascii="Times New Roman" w:hAnsi="Times New Roman" w:cs="B Nazanin"/>
      <w:sz w:val="24"/>
      <w:szCs w:val="24"/>
      <w:lang w:bidi="fa-IR"/>
    </w:rPr>
  </w:style>
  <w:style w:type="paragraph" w:customStyle="1" w:styleId="3-1">
    <w:name w:val="جدول3-1: سطح مصرف گاز، واردات خالص و ظرفیت ذخیره سازی گاز برای تعدادی از بازارهای عمده گاز"/>
    <w:basedOn w:val="Normal"/>
    <w:qFormat/>
    <w:rsid w:val="004779EC"/>
    <w:pPr>
      <w:bidi/>
      <w:spacing w:after="160" w:line="256" w:lineRule="auto"/>
      <w:jc w:val="center"/>
    </w:pPr>
    <w:rPr>
      <w:rFonts w:ascii="Times New Roman" w:hAnsi="Times New Roman" w:cs="B Nazanin"/>
      <w:sz w:val="24"/>
      <w:szCs w:val="24"/>
      <w:lang w:bidi="fa-IR"/>
    </w:rPr>
  </w:style>
  <w:style w:type="paragraph" w:customStyle="1" w:styleId="3-30">
    <w:name w:val="جدول3-3: تاسیسات ذخیره سازی زیر زمینی تحت تاسیس"/>
    <w:basedOn w:val="Normal"/>
    <w:qFormat/>
    <w:rsid w:val="004779EC"/>
    <w:pPr>
      <w:bidi/>
      <w:spacing w:after="160" w:line="256" w:lineRule="auto"/>
      <w:jc w:val="center"/>
    </w:pPr>
    <w:rPr>
      <w:rFonts w:ascii="Times New Roman" w:hAnsi="Times New Roman" w:cs="B Nazanin"/>
      <w:sz w:val="24"/>
      <w:szCs w:val="24"/>
      <w:lang w:bidi="fa-IR"/>
    </w:rPr>
  </w:style>
  <w:style w:type="paragraph" w:customStyle="1" w:styleId="3-20">
    <w:name w:val="جدول3-2: ظرفیت ذخیره سازی گاز به وسیله نوع ذخیره سازی و ظرفیت کاری"/>
    <w:basedOn w:val="Normal"/>
    <w:qFormat/>
    <w:rsid w:val="004779EC"/>
    <w:pPr>
      <w:bidi/>
      <w:spacing w:after="160" w:line="256" w:lineRule="auto"/>
      <w:jc w:val="center"/>
    </w:pPr>
    <w:rPr>
      <w:rFonts w:ascii="Times New Roman" w:hAnsi="Times New Roman" w:cs="B Nazanin"/>
      <w:sz w:val="24"/>
      <w:szCs w:val="24"/>
      <w:lang w:bidi="fa-IR"/>
    </w:rPr>
  </w:style>
  <w:style w:type="paragraph" w:customStyle="1" w:styleId="3-40">
    <w:name w:val="جدول3-4: تاسیسات ذخیره سازی زیرزمینی در انگلستان"/>
    <w:basedOn w:val="Normal"/>
    <w:qFormat/>
    <w:rsid w:val="004779EC"/>
    <w:pPr>
      <w:bidi/>
      <w:spacing w:after="160" w:line="256" w:lineRule="auto"/>
      <w:jc w:val="center"/>
    </w:pPr>
    <w:rPr>
      <w:rFonts w:ascii="Times New Roman" w:hAnsi="Times New Roman" w:cs="B Nazanin"/>
      <w:sz w:val="24"/>
      <w:szCs w:val="24"/>
      <w:lang w:bidi="fa-IR"/>
    </w:rPr>
  </w:style>
  <w:style w:type="paragraph" w:customStyle="1" w:styleId="3-50">
    <w:name w:val="جدول3-5: پروژه های ذخیره سازی گاز زیرزمینی با مجوز برنامه ریزی"/>
    <w:basedOn w:val="Normal"/>
    <w:qFormat/>
    <w:rsid w:val="004779EC"/>
    <w:pPr>
      <w:bidi/>
      <w:spacing w:after="160" w:line="256" w:lineRule="auto"/>
      <w:jc w:val="center"/>
    </w:pPr>
    <w:rPr>
      <w:rFonts w:ascii="Times New Roman" w:hAnsi="Times New Roman" w:cs="B Nazanin"/>
      <w:sz w:val="24"/>
      <w:szCs w:val="24"/>
      <w:lang w:bidi="fa-IR"/>
    </w:rPr>
  </w:style>
  <w:style w:type="paragraph" w:customStyle="1" w:styleId="3-6">
    <w:name w:val="جدول3-6: طرح های ذخیره سازی گاز زیرزمینی در مراحل مختلف در فرآیند های برنامه ریزی شده"/>
    <w:basedOn w:val="Normal"/>
    <w:qFormat/>
    <w:rsid w:val="004779EC"/>
    <w:pPr>
      <w:bidi/>
      <w:spacing w:after="160" w:line="256" w:lineRule="auto"/>
      <w:jc w:val="center"/>
    </w:pPr>
    <w:rPr>
      <w:rFonts w:ascii="Times New Roman" w:hAnsi="Times New Roman" w:cs="B Nazanin"/>
      <w:sz w:val="24"/>
      <w:szCs w:val="24"/>
      <w:lang w:bidi="fa-IR"/>
    </w:rPr>
  </w:style>
  <w:style w:type="paragraph" w:customStyle="1" w:styleId="3-62017NationalGrid">
    <w:name w:val="شکل3-6: ذخیره سازی گاز نسبت به کل تقاضا سالانه تا سال 2017 توسطNational Grid  نشان داده شده"/>
    <w:basedOn w:val="Normal"/>
    <w:qFormat/>
    <w:rsid w:val="004779EC"/>
    <w:pPr>
      <w:bidi/>
      <w:spacing w:after="160" w:line="256" w:lineRule="auto"/>
    </w:pPr>
    <w:rPr>
      <w:rFonts w:ascii="Times New Roman" w:hAnsi="Times New Roman" w:cs="B Nazanin"/>
      <w:sz w:val="24"/>
      <w:szCs w:val="24"/>
      <w:lang w:bidi="fa-IR"/>
    </w:rPr>
  </w:style>
  <w:style w:type="paragraph" w:customStyle="1" w:styleId="a1">
    <w:name w:val="فصل چهارم: ذخایر گاز زیرزمینی (چرا و چگونه)"/>
    <w:basedOn w:val="Normal"/>
    <w:qFormat/>
    <w:rsid w:val="004779EC"/>
    <w:pPr>
      <w:bidi/>
      <w:spacing w:after="160" w:line="259" w:lineRule="auto"/>
      <w:jc w:val="center"/>
    </w:pPr>
    <w:rPr>
      <w:rFonts w:ascii="Times New Roman" w:eastAsia="Times New Roman" w:hAnsi="Times New Roman" w:cs="B Nazanin"/>
      <w:b/>
      <w:bCs/>
      <w:sz w:val="36"/>
      <w:szCs w:val="36"/>
      <w:lang w:bidi="fa-IR"/>
    </w:rPr>
  </w:style>
  <w:style w:type="numbering" w:customStyle="1" w:styleId="NoList5">
    <w:name w:val="No List5"/>
    <w:next w:val="NoList"/>
    <w:uiPriority w:val="99"/>
    <w:semiHidden/>
    <w:unhideWhenUsed/>
    <w:rsid w:val="004779EC"/>
  </w:style>
  <w:style w:type="paragraph" w:customStyle="1" w:styleId="4-1">
    <w:name w:val="شکل4-1: تقاضا گاز معمولی"/>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2">
    <w:name w:val="شکل4-2: تصویر استفاده از ذخیره سازی گاز زیرزمینی"/>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3">
    <w:name w:val="شکل4-3: فرایند تخلیه غار نمکی و اجزای سیستم"/>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1UGS2007">
    <w:name w:val="جدول4-1: اکتشافات موجود در تاسیسات UGS در جهان (ژانویه 2007)."/>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4-">
    <w:name w:val="شکل4-4: رابطه تقاضا گاز-دما."/>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5ab">
    <w:name w:val="شکل4-5: منحنی های طول بار a و b"/>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6UGS">
    <w:name w:val="شکل4-6: منحنی مدت بار برای تعیین قابلیت UGS"/>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7UGS">
    <w:name w:val="شکل4-7: موقعیت UGS در منحنی مدت بار"/>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8UGS">
    <w:name w:val="شکل4-8: نیازهای استاندارد UGS: ذخیره فصلی"/>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9UGS">
    <w:name w:val="شکل4-9: اجزای یک تاسیسات UGS"/>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10UGSa">
    <w:name w:val="شکل4-10: عملکرد UGS (a)تعیین میزان قابل دستیابی گاز"/>
    <w:aliases w:val="(b) اثر کاهش فشار مخزن."/>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11UGS">
    <w:name w:val="شکل4-11: مشخصات خروجی UGS"/>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customStyle="1" w:styleId="4-12">
    <w:name w:val="شکل4-12: نمونه هایی از پروفیل های کششی و تزریق برای دسترسی به شخص ثالث."/>
    <w:basedOn w:val="Normal"/>
    <w:qFormat/>
    <w:rsid w:val="004779EC"/>
    <w:pPr>
      <w:bidi/>
      <w:spacing w:after="160" w:line="259" w:lineRule="auto"/>
      <w:jc w:val="center"/>
    </w:pPr>
    <w:rPr>
      <w:rFonts w:ascii="Times New Roman" w:eastAsia="Times New Roman" w:hAnsi="Times New Roman" w:cs="B Nazanin"/>
      <w:sz w:val="24"/>
      <w:szCs w:val="24"/>
      <w:lang w:bidi="fa-IR"/>
    </w:rPr>
  </w:style>
  <w:style w:type="paragraph" w:styleId="TOC2">
    <w:name w:val="toc 2"/>
    <w:basedOn w:val="Normal"/>
    <w:next w:val="Normal"/>
    <w:autoRedefine/>
    <w:uiPriority w:val="39"/>
    <w:unhideWhenUsed/>
    <w:rsid w:val="004779EC"/>
    <w:pPr>
      <w:tabs>
        <w:tab w:val="right" w:leader="dot" w:pos="9350"/>
      </w:tabs>
      <w:bidi/>
      <w:ind w:left="220"/>
    </w:pPr>
  </w:style>
  <w:style w:type="paragraph" w:customStyle="1" w:styleId="a2">
    <w:name w:val="فصل اول: ذخیره گاز زیرزمینی (مقدمه و دیدگاه انگلستان)"/>
    <w:basedOn w:val="a"/>
    <w:qFormat/>
    <w:rsid w:val="004779EC"/>
  </w:style>
  <w:style w:type="paragraph" w:styleId="TOC4">
    <w:name w:val="toc 4"/>
    <w:basedOn w:val="Normal"/>
    <w:next w:val="Normal"/>
    <w:autoRedefine/>
    <w:uiPriority w:val="39"/>
    <w:unhideWhenUsed/>
    <w:rsid w:val="004779EC"/>
    <w:pPr>
      <w:ind w:left="660"/>
    </w:pPr>
  </w:style>
  <w:style w:type="paragraph" w:styleId="TOC5">
    <w:name w:val="toc 5"/>
    <w:basedOn w:val="Normal"/>
    <w:next w:val="Normal"/>
    <w:autoRedefine/>
    <w:uiPriority w:val="39"/>
    <w:unhideWhenUsed/>
    <w:rsid w:val="004779EC"/>
    <w:pPr>
      <w:ind w:left="880"/>
    </w:pPr>
  </w:style>
  <w:style w:type="paragraph" w:styleId="TOC6">
    <w:name w:val="toc 6"/>
    <w:basedOn w:val="Normal"/>
    <w:next w:val="Normal"/>
    <w:autoRedefine/>
    <w:uiPriority w:val="39"/>
    <w:unhideWhenUsed/>
    <w:rsid w:val="004779EC"/>
    <w:pPr>
      <w:ind w:left="1100"/>
    </w:pPr>
  </w:style>
  <w:style w:type="paragraph" w:styleId="TOC7">
    <w:name w:val="toc 7"/>
    <w:basedOn w:val="Normal"/>
    <w:next w:val="Normal"/>
    <w:autoRedefine/>
    <w:uiPriority w:val="39"/>
    <w:unhideWhenUsed/>
    <w:rsid w:val="004779EC"/>
    <w:pPr>
      <w:ind w:left="1320"/>
    </w:pPr>
  </w:style>
  <w:style w:type="paragraph" w:styleId="TOC8">
    <w:name w:val="toc 8"/>
    <w:basedOn w:val="Normal"/>
    <w:next w:val="Normal"/>
    <w:autoRedefine/>
    <w:uiPriority w:val="39"/>
    <w:unhideWhenUsed/>
    <w:rsid w:val="004779EC"/>
    <w:pPr>
      <w:ind w:left="1540"/>
    </w:pPr>
  </w:style>
  <w:style w:type="paragraph" w:customStyle="1" w:styleId="a3">
    <w:name w:val="فصل سوم: ذخیره سازی گاز (چشم انداز اپراتورهای ساحلی)"/>
    <w:basedOn w:val="Normal"/>
    <w:qFormat/>
    <w:rsid w:val="004779EC"/>
    <w:pPr>
      <w:bidi/>
      <w:spacing w:after="160" w:line="256" w:lineRule="auto"/>
      <w:jc w:val="center"/>
    </w:pPr>
    <w:rPr>
      <w:rFonts w:ascii="Times New Roman" w:hAnsi="Times New Roman" w:cs="B Nazanin"/>
      <w:b/>
      <w:bCs/>
      <w:sz w:val="36"/>
      <w:szCs w:val="36"/>
      <w:lang w:bidi="fa-IR"/>
    </w:rPr>
  </w:style>
  <w:style w:type="paragraph" w:customStyle="1" w:styleId="a4">
    <w:name w:val="چکیده:"/>
    <w:basedOn w:val="Normal"/>
    <w:qFormat/>
    <w:rsid w:val="004779EC"/>
    <w:pPr>
      <w:bidi/>
      <w:spacing w:after="160" w:line="256" w:lineRule="auto"/>
      <w:jc w:val="both"/>
    </w:pPr>
    <w:rPr>
      <w:rFonts w:ascii="Times New Roman" w:hAnsi="Times New Roman" w:cs="B Nazanin"/>
      <w:b/>
      <w:bCs/>
      <w:sz w:val="30"/>
      <w:szCs w:val="30"/>
      <w:lang w:bidi="fa-IR"/>
    </w:rPr>
  </w:style>
  <w:style w:type="paragraph" w:styleId="TOC9">
    <w:name w:val="toc 9"/>
    <w:basedOn w:val="Normal"/>
    <w:next w:val="Normal"/>
    <w:autoRedefine/>
    <w:uiPriority w:val="39"/>
    <w:unhideWhenUsed/>
    <w:rsid w:val="004779EC"/>
    <w:pPr>
      <w:ind w:left="1760"/>
    </w:pPr>
  </w:style>
  <w:style w:type="character" w:customStyle="1" w:styleId="FollowedHyperlink1">
    <w:name w:val="FollowedHyperlink1"/>
    <w:uiPriority w:val="99"/>
    <w:semiHidden/>
    <w:unhideWhenUsed/>
    <w:rsid w:val="004779EC"/>
    <w:rPr>
      <w:color w:val="954F72"/>
      <w:u w:val="single"/>
    </w:rPr>
  </w:style>
  <w:style w:type="character" w:styleId="FollowedHyperlink">
    <w:name w:val="FollowedHyperlink"/>
    <w:uiPriority w:val="99"/>
    <w:semiHidden/>
    <w:unhideWhenUsed/>
    <w:rsid w:val="004779EC"/>
    <w:rPr>
      <w:color w:val="954F72"/>
      <w:u w:val="single"/>
    </w:rPr>
  </w:style>
  <w:style w:type="numbering" w:customStyle="1" w:styleId="NoList6">
    <w:name w:val="No List6"/>
    <w:next w:val="NoList"/>
    <w:uiPriority w:val="99"/>
    <w:semiHidden/>
    <w:unhideWhenUsed/>
    <w:rsid w:val="004779EC"/>
  </w:style>
  <w:style w:type="numbering" w:customStyle="1" w:styleId="NoList7">
    <w:name w:val="No List7"/>
    <w:next w:val="NoList"/>
    <w:uiPriority w:val="99"/>
    <w:semiHidden/>
    <w:unhideWhenUsed/>
    <w:rsid w:val="004779EC"/>
  </w:style>
  <w:style w:type="numbering" w:customStyle="1" w:styleId="NoList8">
    <w:name w:val="No List8"/>
    <w:next w:val="NoList"/>
    <w:uiPriority w:val="99"/>
    <w:semiHidden/>
    <w:unhideWhenUsed/>
    <w:rsid w:val="004779EC"/>
  </w:style>
  <w:style w:type="table" w:styleId="PlainTable3">
    <w:name w:val="Plain Table 3"/>
    <w:basedOn w:val="TableNormal"/>
    <w:uiPriority w:val="43"/>
    <w:rsid w:val="004779EC"/>
    <w:pPr>
      <w:bidi w:val="0"/>
      <w:spacing w:after="0" w:line="240" w:lineRule="auto"/>
      <w:jc w:val="left"/>
    </w:pPr>
    <w:rPr>
      <w:rFonts w:ascii="Calibri" w:eastAsia="Calibri" w:hAnsi="Calibri" w:cs="Arial"/>
      <w:sz w:val="20"/>
      <w:szCs w:val="20"/>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779EC"/>
    <w:pPr>
      <w:bidi w:val="0"/>
      <w:spacing w:after="0" w:line="240" w:lineRule="auto"/>
      <w:jc w:val="left"/>
    </w:pPr>
    <w:rPr>
      <w:rFonts w:ascii="Calibri" w:eastAsia="Calibri" w:hAnsi="Calibri" w:cs="Arial"/>
      <w:sz w:val="20"/>
      <w:szCs w:val="20"/>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4779EC"/>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4779EC"/>
    <w:rPr>
      <w:rFonts w:eastAsia="Calibri" w:cs="Times New Roman"/>
      <w:noProof/>
      <w:szCs w:val="22"/>
    </w:rPr>
  </w:style>
  <w:style w:type="paragraph" w:customStyle="1" w:styleId="EndNoteBibliography">
    <w:name w:val="EndNote Bibliography"/>
    <w:basedOn w:val="Normal"/>
    <w:link w:val="EndNoteBibliographyChar"/>
    <w:rsid w:val="004779EC"/>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4779EC"/>
    <w:rPr>
      <w:rFonts w:eastAsia="Calibri" w:cs="Times New Roman"/>
      <w:noProo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hyperlink" Target="http://www.doc.ic.ac.uk/~mpj01/ise2grp/energystorage_report/storage.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www.communities.gov.uk/documents/planningcallins/pdf/686469.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6429</Words>
  <Characters>36651</Characters>
  <Application>Microsoft Office Word</Application>
  <DocSecurity>0</DocSecurity>
  <Lines>305</Lines>
  <Paragraphs>85</Paragraphs>
  <ScaleCrop>false</ScaleCrop>
  <Company/>
  <LinksUpToDate>false</LinksUpToDate>
  <CharactersWithSpaces>42995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2022-12-23T18:10:00Z</dcterms:created>
  <dcterms:modified xsi:type="dcterms:W3CDTF">2022-12-23T18:11:00Z</dcterms:modified>
</cp:coreProperties>
</file>