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6814" w14:textId="625E1E7F" w:rsidR="000F54FF" w:rsidRPr="0076724F" w:rsidRDefault="007E075A" w:rsidP="007E075A">
      <w:pPr>
        <w:jc w:val="center"/>
        <w:rPr>
          <w:b/>
          <w:bCs/>
          <w:sz w:val="22"/>
          <w:szCs w:val="24"/>
        </w:rPr>
      </w:pPr>
      <w:r w:rsidRPr="0076724F">
        <w:rPr>
          <w:rFonts w:hint="eastAsia"/>
          <w:b/>
          <w:bCs/>
          <w:sz w:val="22"/>
          <w:szCs w:val="24"/>
        </w:rPr>
        <w:t>L</w:t>
      </w:r>
      <w:r w:rsidRPr="0076724F">
        <w:rPr>
          <w:b/>
          <w:bCs/>
          <w:sz w:val="22"/>
          <w:szCs w:val="24"/>
        </w:rPr>
        <w:t xml:space="preserve">ecture </w:t>
      </w:r>
      <w:r w:rsidR="006C0704">
        <w:rPr>
          <w:b/>
          <w:bCs/>
          <w:sz w:val="22"/>
          <w:szCs w:val="24"/>
        </w:rPr>
        <w:t>6</w:t>
      </w:r>
      <w:r w:rsidR="0076724F" w:rsidRPr="0076724F">
        <w:rPr>
          <w:b/>
          <w:bCs/>
          <w:sz w:val="22"/>
          <w:szCs w:val="24"/>
        </w:rPr>
        <w:t>:</w:t>
      </w:r>
      <w:r w:rsidRPr="0076724F">
        <w:rPr>
          <w:b/>
          <w:bCs/>
          <w:sz w:val="22"/>
          <w:szCs w:val="24"/>
        </w:rPr>
        <w:t xml:space="preserve"> </w:t>
      </w:r>
      <w:r w:rsidRPr="0076724F">
        <w:rPr>
          <w:rFonts w:hint="eastAsia"/>
          <w:b/>
          <w:bCs/>
          <w:sz w:val="22"/>
          <w:szCs w:val="24"/>
        </w:rPr>
        <w:t>I</w:t>
      </w:r>
      <w:r w:rsidRPr="0076724F">
        <w:rPr>
          <w:b/>
          <w:bCs/>
          <w:sz w:val="22"/>
          <w:szCs w:val="24"/>
        </w:rPr>
        <w:t xml:space="preserve">mage </w:t>
      </w:r>
      <w:r w:rsidR="006C0704">
        <w:rPr>
          <w:b/>
          <w:bCs/>
          <w:sz w:val="22"/>
          <w:szCs w:val="24"/>
        </w:rPr>
        <w:t>Segmentation</w:t>
      </w:r>
    </w:p>
    <w:p w14:paraId="6F012564" w14:textId="1FB4D1E9" w:rsidR="007E075A" w:rsidRDefault="007E075A" w:rsidP="007E075A">
      <w:pPr>
        <w:jc w:val="right"/>
      </w:pPr>
      <w:r>
        <w:rPr>
          <w:rFonts w:hint="eastAsia"/>
        </w:rPr>
        <w:t>1</w:t>
      </w:r>
      <w:r>
        <w:t xml:space="preserve">871098 </w:t>
      </w:r>
      <w:r>
        <w:rPr>
          <w:rFonts w:hint="eastAsia"/>
        </w:rPr>
        <w:t>S</w:t>
      </w:r>
      <w:r>
        <w:t xml:space="preserve">on </w:t>
      </w:r>
      <w:proofErr w:type="spellStart"/>
      <w:r>
        <w:t>Sumin</w:t>
      </w:r>
      <w:proofErr w:type="spellEnd"/>
    </w:p>
    <w:p w14:paraId="45490037" w14:textId="69299F55" w:rsidR="00025AA3" w:rsidRDefault="006C0704" w:rsidP="006C07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hresholding</w:t>
      </w:r>
    </w:p>
    <w:p w14:paraId="7CD25D50" w14:textId="74D35423" w:rsidR="00E36D9D" w:rsidRDefault="00E36D9D" w:rsidP="00E36D9D">
      <w:pPr>
        <w:pStyle w:val="a3"/>
        <w:ind w:leftChars="0" w:left="760"/>
      </w:pPr>
      <w:r>
        <w:rPr>
          <w:rFonts w:hint="eastAsia"/>
        </w:rPr>
        <w:t>I</w:t>
      </w:r>
      <w:r>
        <w:t>mage segmentation is the method that divides an image into non-overlapping regions(object) with similar information. It is a kind of labeling problem.</w:t>
      </w:r>
    </w:p>
    <w:p w14:paraId="3CA673A5" w14:textId="2B39266A" w:rsidR="00F662DD" w:rsidRDefault="00DF6509" w:rsidP="00E36D9D">
      <w:pPr>
        <w:pStyle w:val="a3"/>
        <w:ind w:leftChars="0" w:left="760"/>
      </w:pPr>
      <w:r>
        <w:t xml:space="preserve">Single threshold shows the hidden aspects of an image. You can also use double threshold using two thresholds. Then how to predict appropriate threshold? By watching out </w:t>
      </w:r>
      <w:r w:rsidR="000E0664">
        <w:t>the histogram</w:t>
      </w:r>
      <w:r>
        <w:t xml:space="preserve">, we can find the threshold between two dominant distributions. Otsu’s method’s key idea is that exhaustively searching for the threshold that minimizes the within-class variance </w:t>
      </w:r>
      <w:r w:rsidR="00F662DD">
        <w:t>and</w:t>
      </w:r>
      <w:r>
        <w:t xml:space="preserve"> maximizes the between-class variance</w:t>
      </w:r>
      <w:r w:rsidR="00F662DD">
        <w:t xml:space="preserve"> when there are two representative distributions. The within-class variance uses probability sum. And then you can seek the optimal threshold k by minimizing the within-class variance in recursive way. </w:t>
      </w:r>
    </w:p>
    <w:p w14:paraId="11B11B12" w14:textId="347A1F6D" w:rsidR="00E36D9D" w:rsidRDefault="000E4EA4" w:rsidP="00E36D9D">
      <w:pPr>
        <w:pStyle w:val="a3"/>
        <w:ind w:leftChars="0" w:left="760"/>
        <w:rPr>
          <w:rFonts w:hint="eastAsia"/>
        </w:rPr>
      </w:pPr>
      <w:r>
        <w:t>Adaptive thresholding based on moving averages. It w</w:t>
      </w:r>
      <w:r w:rsidRPr="000E4EA4">
        <w:t>orks well when objects are small with respect to an image size.</w:t>
      </w:r>
      <w:r>
        <w:t xml:space="preserve"> T is not </w:t>
      </w:r>
      <w:r w:rsidR="000E0664">
        <w:t>constant,</w:t>
      </w:r>
      <w:r>
        <w:t xml:space="preserve"> but function compared to Otsu’s method. </w:t>
      </w:r>
    </w:p>
    <w:p w14:paraId="65A3DB07" w14:textId="2D52B34F" w:rsidR="006C0704" w:rsidRDefault="00E36D9D" w:rsidP="006C07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K</w:t>
      </w:r>
      <w:r>
        <w:t>-mean clustering</w:t>
      </w:r>
    </w:p>
    <w:p w14:paraId="4D5D85AB" w14:textId="45E49677" w:rsidR="00E36D9D" w:rsidRDefault="000E4EA4" w:rsidP="00DE7DC7">
      <w:pPr>
        <w:pStyle w:val="a3"/>
      </w:pPr>
      <w:proofErr w:type="gramStart"/>
      <w:r>
        <w:rPr>
          <w:rFonts w:hint="eastAsia"/>
        </w:rPr>
        <w:t>I</w:t>
      </w:r>
      <w:r>
        <w:t>t</w:t>
      </w:r>
      <w:proofErr w:type="gramEnd"/>
      <w:r>
        <w:t xml:space="preserve"> goal is choosing </w:t>
      </w:r>
      <w:r>
        <w:t>three “centers” as the representative intensities, and</w:t>
      </w:r>
      <w:r>
        <w:t xml:space="preserve"> </w:t>
      </w:r>
      <w:r>
        <w:t>label</w:t>
      </w:r>
      <w:r>
        <w:t>ing</w:t>
      </w:r>
      <w:r>
        <w:t xml:space="preserve"> every pixel according to which of these centers it is nearest to.</w:t>
      </w:r>
      <w:r w:rsidR="00DE7DC7">
        <w:t xml:space="preserve"> But K should be predefined. It is a “chicken and egg” problem in Label or cluster center. Basic idea is that </w:t>
      </w:r>
      <w:r w:rsidR="00DE7DC7">
        <w:t xml:space="preserve">randomly initialize the k cluster </w:t>
      </w:r>
      <w:r w:rsidR="000E0664">
        <w:t>centers and</w:t>
      </w:r>
      <w:r w:rsidR="00DE7DC7">
        <w:t xml:space="preserve"> iterate</w:t>
      </w:r>
      <w:r w:rsidR="00DE7DC7">
        <w:t xml:space="preserve"> </w:t>
      </w:r>
      <w:r w:rsidR="00DE7DC7">
        <w:t>between the two steps we just saw.</w:t>
      </w:r>
      <w:r w:rsidR="00DE7DC7">
        <w:t xml:space="preserve"> </w:t>
      </w:r>
    </w:p>
    <w:p w14:paraId="23686075" w14:textId="058D1934" w:rsidR="00DE7DC7" w:rsidRDefault="000E0664" w:rsidP="000E066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F</w:t>
      </w:r>
      <w:r>
        <w:t>eature Space on Image Segmentation</w:t>
      </w:r>
    </w:p>
    <w:p w14:paraId="58B5B13E" w14:textId="5A4D157A" w:rsidR="00E36D9D" w:rsidRDefault="000E0664" w:rsidP="000E0664">
      <w:pPr>
        <w:pStyle w:val="a3"/>
      </w:pPr>
      <w:r>
        <w:t>Depending on what we choose as the feature space, we can</w:t>
      </w:r>
      <w:r>
        <w:t xml:space="preserve"> </w:t>
      </w:r>
      <w:r>
        <w:t>group pixels in different ways.</w:t>
      </w:r>
      <w:r>
        <w:t xml:space="preserve"> For example, grouping pixels based on intensity, color, </w:t>
      </w:r>
      <w:proofErr w:type="spellStart"/>
      <w:r>
        <w:t>intensity+position</w:t>
      </w:r>
      <w:proofErr w:type="spellEnd"/>
      <w:r>
        <w:t xml:space="preserve"> and texture. </w:t>
      </w:r>
    </w:p>
    <w:p w14:paraId="5A3DD118" w14:textId="5D4E2AD9" w:rsidR="000E0664" w:rsidRPr="00DE7DC7" w:rsidRDefault="000E0664" w:rsidP="000E0664">
      <w:pPr>
        <w:pStyle w:val="a3"/>
        <w:rPr>
          <w:rFonts w:hint="eastAsia"/>
        </w:rPr>
      </w:pPr>
      <w:r>
        <w:rPr>
          <w:rFonts w:hint="eastAsia"/>
        </w:rPr>
        <w:t>I</w:t>
      </w:r>
      <w:r>
        <w:t>n summary, k-means is simple, fast to compute but it has problem with setting k, and it is sensitive to initial centers and outliers.</w:t>
      </w:r>
    </w:p>
    <w:p w14:paraId="56DF2937" w14:textId="0B82E368" w:rsidR="00E36D9D" w:rsidRDefault="00E36D9D" w:rsidP="006C07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ean shift </w:t>
      </w:r>
      <w:r w:rsidR="000E0664">
        <w:t>segmentation</w:t>
      </w:r>
    </w:p>
    <w:p w14:paraId="2913EA6C" w14:textId="1904C39D" w:rsidR="000E0664" w:rsidRPr="00610A44" w:rsidRDefault="004529FA" w:rsidP="000E066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I</w:t>
      </w:r>
      <w:r>
        <w:t xml:space="preserve">t is a clustering-based segmentation. And it seeks modes or local maxima of density in the feature space. By finding mode using iterative mode search, we can find k when we used in k-means. Mode is local maximum of the density of given distribution. It is easy to see, but hard to compute. </w:t>
      </w:r>
      <w:r w:rsidR="00606462">
        <w:t xml:space="preserve">Mean shift segmentation does not assume shape in clusters. </w:t>
      </w:r>
      <w:proofErr w:type="gramStart"/>
      <w:r w:rsidR="00606462">
        <w:t>Also</w:t>
      </w:r>
      <w:proofErr w:type="gramEnd"/>
      <w:r w:rsidR="00606462">
        <w:t xml:space="preserve"> it has only one parameter choice. But it has the problem of selecting of window size. And it does not scale well with dimension of feature space.</w:t>
      </w:r>
    </w:p>
    <w:sectPr w:rsidR="000E0664" w:rsidRPr="00610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2992"/>
    <w:multiLevelType w:val="hybridMultilevel"/>
    <w:tmpl w:val="5EFA3C1C"/>
    <w:lvl w:ilvl="0" w:tplc="3A32E6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9427F8"/>
    <w:multiLevelType w:val="hybridMultilevel"/>
    <w:tmpl w:val="FD262116"/>
    <w:lvl w:ilvl="0" w:tplc="20DA97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72482766">
    <w:abstractNumId w:val="1"/>
  </w:num>
  <w:num w:numId="2" w16cid:durableId="159091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5A"/>
    <w:rsid w:val="00025AA3"/>
    <w:rsid w:val="00042F81"/>
    <w:rsid w:val="000934DD"/>
    <w:rsid w:val="000E0664"/>
    <w:rsid w:val="000E4EA4"/>
    <w:rsid w:val="000F54FF"/>
    <w:rsid w:val="00217071"/>
    <w:rsid w:val="002D72C1"/>
    <w:rsid w:val="002E765A"/>
    <w:rsid w:val="003A0435"/>
    <w:rsid w:val="004529FA"/>
    <w:rsid w:val="004B5441"/>
    <w:rsid w:val="005E7AB8"/>
    <w:rsid w:val="00606462"/>
    <w:rsid w:val="00610A44"/>
    <w:rsid w:val="00622C63"/>
    <w:rsid w:val="006C0704"/>
    <w:rsid w:val="00763F44"/>
    <w:rsid w:val="0076724F"/>
    <w:rsid w:val="007C0C60"/>
    <w:rsid w:val="007C4F8E"/>
    <w:rsid w:val="007E075A"/>
    <w:rsid w:val="00823E83"/>
    <w:rsid w:val="00855DA7"/>
    <w:rsid w:val="008E06AE"/>
    <w:rsid w:val="008E5DD1"/>
    <w:rsid w:val="00942A0A"/>
    <w:rsid w:val="00AF18EE"/>
    <w:rsid w:val="00D64D6E"/>
    <w:rsid w:val="00DE7DC7"/>
    <w:rsid w:val="00DF6509"/>
    <w:rsid w:val="00E36D9D"/>
    <w:rsid w:val="00F6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5160"/>
  <w15:chartTrackingRefBased/>
  <w15:docId w15:val="{E096A2E1-8893-4667-B099-96A7AB6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F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수민</dc:creator>
  <cp:keywords/>
  <dc:description/>
  <cp:lastModifiedBy>손수민(사이버보안전공)</cp:lastModifiedBy>
  <cp:revision>7</cp:revision>
  <dcterms:created xsi:type="dcterms:W3CDTF">2022-03-28T08:27:00Z</dcterms:created>
  <dcterms:modified xsi:type="dcterms:W3CDTF">2022-10-23T03:05:00Z</dcterms:modified>
</cp:coreProperties>
</file>