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6814" w14:textId="6D7E721B" w:rsidR="000F54FF" w:rsidRPr="0076724F" w:rsidRDefault="007E075A" w:rsidP="007E075A">
      <w:pPr>
        <w:jc w:val="center"/>
        <w:rPr>
          <w:b/>
          <w:bCs/>
          <w:sz w:val="22"/>
          <w:szCs w:val="24"/>
        </w:rPr>
      </w:pPr>
      <w:r w:rsidRPr="0076724F">
        <w:rPr>
          <w:rFonts w:hint="eastAsia"/>
          <w:b/>
          <w:bCs/>
          <w:sz w:val="22"/>
          <w:szCs w:val="24"/>
        </w:rPr>
        <w:t>L</w:t>
      </w:r>
      <w:r w:rsidRPr="0076724F">
        <w:rPr>
          <w:b/>
          <w:bCs/>
          <w:sz w:val="22"/>
          <w:szCs w:val="24"/>
        </w:rPr>
        <w:t xml:space="preserve">ecture </w:t>
      </w:r>
      <w:r w:rsidR="00C37175">
        <w:rPr>
          <w:b/>
          <w:bCs/>
          <w:sz w:val="22"/>
          <w:szCs w:val="24"/>
        </w:rPr>
        <w:t>8</w:t>
      </w:r>
      <w:r w:rsidR="0076724F" w:rsidRPr="0076724F">
        <w:rPr>
          <w:b/>
          <w:bCs/>
          <w:sz w:val="22"/>
          <w:szCs w:val="24"/>
        </w:rPr>
        <w:t>:</w:t>
      </w:r>
      <w:r w:rsidRPr="0076724F">
        <w:rPr>
          <w:b/>
          <w:bCs/>
          <w:sz w:val="22"/>
          <w:szCs w:val="24"/>
        </w:rPr>
        <w:t xml:space="preserve"> </w:t>
      </w:r>
      <w:r w:rsidR="00C37175">
        <w:rPr>
          <w:rFonts w:hint="eastAsia"/>
          <w:b/>
          <w:bCs/>
          <w:sz w:val="22"/>
          <w:szCs w:val="24"/>
        </w:rPr>
        <w:t>F</w:t>
      </w:r>
      <w:r w:rsidR="00C37175">
        <w:rPr>
          <w:b/>
          <w:bCs/>
          <w:sz w:val="22"/>
          <w:szCs w:val="24"/>
        </w:rPr>
        <w:t>eature Descriptor</w:t>
      </w:r>
    </w:p>
    <w:p w14:paraId="6F012564" w14:textId="1FB4D1E9" w:rsidR="007E075A" w:rsidRDefault="007E075A" w:rsidP="007E075A">
      <w:pPr>
        <w:jc w:val="right"/>
      </w:pPr>
      <w:r>
        <w:rPr>
          <w:rFonts w:hint="eastAsia"/>
        </w:rPr>
        <w:t>1</w:t>
      </w:r>
      <w:r>
        <w:t xml:space="preserve">871098 </w:t>
      </w:r>
      <w:r>
        <w:rPr>
          <w:rFonts w:hint="eastAsia"/>
        </w:rPr>
        <w:t>S</w:t>
      </w:r>
      <w:r>
        <w:t>on Sumin</w:t>
      </w:r>
    </w:p>
    <w:p w14:paraId="2EA684C4" w14:textId="1C1A8BC7" w:rsidR="00EF44C4" w:rsidRDefault="00C37175" w:rsidP="00EF44C4">
      <w:pPr>
        <w:pStyle w:val="a3"/>
        <w:numPr>
          <w:ilvl w:val="0"/>
          <w:numId w:val="2"/>
        </w:numPr>
        <w:ind w:leftChars="0"/>
      </w:pPr>
      <w:r>
        <w:t>Feature Descriptor</w:t>
      </w:r>
    </w:p>
    <w:p w14:paraId="437304C3" w14:textId="26DC9B10" w:rsidR="00163CB8" w:rsidRDefault="00163CB8" w:rsidP="00163CB8">
      <w:pPr>
        <w:pStyle w:val="a3"/>
        <w:rPr>
          <w:rFonts w:hint="eastAsia"/>
        </w:rPr>
      </w:pPr>
      <w:r>
        <w:t>Most features can be thought of as templates, histograms</w:t>
      </w:r>
      <w:r>
        <w:t xml:space="preserve"> </w:t>
      </w:r>
      <w:r>
        <w:t>(counts), or combinations</w:t>
      </w:r>
      <w:r>
        <w:t>. And the ideal descriptor should be robust, distinctive, compact and efficient. Most descriptors focus on edge and gradient information.</w:t>
      </w:r>
    </w:p>
    <w:p w14:paraId="64F35EE5" w14:textId="6A113C61" w:rsidR="00EF44C4" w:rsidRDefault="00EF44C4" w:rsidP="00903BB2">
      <w:pPr>
        <w:pStyle w:val="a3"/>
        <w:numPr>
          <w:ilvl w:val="0"/>
          <w:numId w:val="2"/>
        </w:numPr>
        <w:ind w:leftChars="0"/>
      </w:pPr>
      <w:r>
        <w:t>Scale Invariant Feature Transform (SIFT) descriptor</w:t>
      </w:r>
    </w:p>
    <w:p w14:paraId="538D1EA4" w14:textId="48201C2E" w:rsidR="00163CB8" w:rsidRDefault="00163CB8" w:rsidP="00163CB8">
      <w:pPr>
        <w:pStyle w:val="a3"/>
      </w:pPr>
      <w:r>
        <w:t>Harris corner detector is robust against shift/rotation</w:t>
      </w:r>
      <w:r>
        <w:t xml:space="preserve"> </w:t>
      </w:r>
      <w:r>
        <w:t xml:space="preserve">transformations and brightness </w:t>
      </w:r>
      <w:r>
        <w:t>changes but</w:t>
      </w:r>
      <w:r>
        <w:t xml:space="preserve"> is not robust against</w:t>
      </w:r>
      <w:r>
        <w:t xml:space="preserve"> </w:t>
      </w:r>
      <w:r>
        <w:t>scale changes.</w:t>
      </w:r>
      <w:r>
        <w:t xml:space="preserve"> In this point, scale-controllable kernel like LoG and Blob detector can be used well. Using LoG or Blob detector, we can find corresponding patch sizes for automatic scale selection.</w:t>
      </w:r>
    </w:p>
    <w:p w14:paraId="12E5EFA6" w14:textId="262699B0" w:rsidR="00163CB8" w:rsidRDefault="007E5C2D" w:rsidP="007E5C2D">
      <w:pPr>
        <w:pStyle w:val="a3"/>
      </w:pPr>
      <w:r>
        <w:t>I</w:t>
      </w:r>
      <w:r w:rsidR="00163CB8">
        <w:t xml:space="preserve">f Laplacian of Gaussian(LoG) applied on Edge, </w:t>
      </w:r>
      <w:r>
        <w:t xml:space="preserve">it is going to be ripple. And if LoG applied on pulse, it is going to be blob. </w:t>
      </w:r>
      <w:r>
        <w:t>Convolving with a pulse signal, 1-D LoG generates an extremal</w:t>
      </w:r>
      <w:r>
        <w:t xml:space="preserve"> </w:t>
      </w:r>
      <w:r>
        <w:t>pulse when its sigma matches the width of the pulse.</w:t>
      </w:r>
      <w:r w:rsidR="00163CB8">
        <w:t xml:space="preserve"> </w:t>
      </w:r>
      <w:r>
        <w:t>It can be clue to find optimal patch sizes. And we need to scale normalization for LoG. It is approximately replaced to (k-1)x(Difference of Gaussian).</w:t>
      </w:r>
    </w:p>
    <w:p w14:paraId="44EEC332" w14:textId="06AFF113" w:rsidR="008C3727" w:rsidRDefault="007E5C2D" w:rsidP="003A6C9F">
      <w:pPr>
        <w:pStyle w:val="a3"/>
        <w:rPr>
          <w:rFonts w:hint="eastAsia"/>
        </w:rPr>
      </w:pPr>
      <w:r>
        <w:t>SIFT has several steps for feature descriptions. At first, we have to d</w:t>
      </w:r>
      <w:r>
        <w:t>etect the candidates of interest points, which are extrema points in the scalespace</w:t>
      </w:r>
      <w:r w:rsidR="008C3727">
        <w:t xml:space="preserve"> domains</w:t>
      </w:r>
      <w:r>
        <w:t>.</w:t>
      </w:r>
      <w:r w:rsidR="008C3727">
        <w:t xml:space="preserve"> Second, Sub-pixel localization and removal of extrema points with low contrast. And then delete edge-like features by calculating the curvature. Third, let’s do orientation assignment using 16X16 window. Finally, descriptor construction.</w:t>
      </w:r>
    </w:p>
    <w:p w14:paraId="7ECE48FC" w14:textId="0B7456A3" w:rsidR="00C37175" w:rsidRDefault="00EF44C4" w:rsidP="00903BB2">
      <w:pPr>
        <w:pStyle w:val="a3"/>
        <w:numPr>
          <w:ilvl w:val="0"/>
          <w:numId w:val="2"/>
        </w:numPr>
        <w:ind w:leftChars="0"/>
      </w:pPr>
      <w:r>
        <w:t>Speeded Up Robust Features (SURF) descriptor</w:t>
      </w:r>
    </w:p>
    <w:p w14:paraId="4BDA456F" w14:textId="4F3CCC4A" w:rsidR="003A6C9F" w:rsidRPr="003A6C9F" w:rsidRDefault="003A6C9F" w:rsidP="002D6080">
      <w:pPr>
        <w:pStyle w:val="a3"/>
        <w:rPr>
          <w:rFonts w:hint="eastAsia"/>
        </w:rPr>
      </w:pPr>
      <w:r w:rsidRPr="003A6C9F">
        <w:t>Actually, SIFT is one of the best but slow. SURF describes image 3 times faster than SIFT using integral images</w:t>
      </w:r>
      <w:r>
        <w:t xml:space="preserve"> that is approximately same to LoG or DoG</w:t>
      </w:r>
      <w:r w:rsidRPr="003A6C9F">
        <w:t xml:space="preserve"> for an efficient implementation.</w:t>
      </w:r>
      <w:r w:rsidR="002D6080" w:rsidRPr="002D6080">
        <w:t xml:space="preserve"> </w:t>
      </w:r>
      <w:r w:rsidR="002D6080">
        <w:t>SURF integrates the gradient information within a subpatch,</w:t>
      </w:r>
      <w:r w:rsidR="002D6080">
        <w:t xml:space="preserve"> </w:t>
      </w:r>
      <w:r w:rsidR="002D6080">
        <w:t>whereas SIFT depends on the orientations of the individual</w:t>
      </w:r>
      <w:r w:rsidR="002D6080">
        <w:t xml:space="preserve"> </w:t>
      </w:r>
      <w:r w:rsidR="002D6080">
        <w:t>gradients. This makes SURF less sensitive to noise.</w:t>
      </w:r>
    </w:p>
    <w:p w14:paraId="13893129" w14:textId="0F8C310C" w:rsidR="00C37175" w:rsidRDefault="00C37175" w:rsidP="00903B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eature Matching</w:t>
      </w:r>
    </w:p>
    <w:p w14:paraId="0BCA854A" w14:textId="65D27BE5" w:rsidR="00C37175" w:rsidRPr="00610A44" w:rsidRDefault="002D6080" w:rsidP="00EF44C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N</w:t>
      </w:r>
      <w:r>
        <w:t xml:space="preserve">earest neighbor matching </w:t>
      </w:r>
      <w:r w:rsidR="00903BB2">
        <w:t>is matching one feature to another if those features are nearest neighbors, and their distance is below some threshold. But threshold is difficult to set.</w:t>
      </w:r>
      <w:r>
        <w:t xml:space="preserve"> </w:t>
      </w:r>
      <w:r w:rsidR="00903BB2">
        <w:t xml:space="preserve">And non-distinctive features could have lots of close matches, only one of which is correct. </w:t>
      </w:r>
      <w:r w:rsidR="00903BB2">
        <w:lastRenderedPageBreak/>
        <w:t>Simple solution could be cross-checking technique or refining matched points using threshold ratio of nearest to 2</w:t>
      </w:r>
      <w:r w:rsidR="00903BB2" w:rsidRPr="00903BB2">
        <w:rPr>
          <w:vertAlign w:val="superscript"/>
        </w:rPr>
        <w:t>nd</w:t>
      </w:r>
      <w:r w:rsidR="00903BB2">
        <w:t xml:space="preserve"> nearest descriptor.</w:t>
      </w:r>
    </w:p>
    <w:sectPr w:rsidR="00C37175" w:rsidRPr="00610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2992"/>
    <w:multiLevelType w:val="hybridMultilevel"/>
    <w:tmpl w:val="5EFA3C1C"/>
    <w:lvl w:ilvl="0" w:tplc="3A32E6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9427F8"/>
    <w:multiLevelType w:val="hybridMultilevel"/>
    <w:tmpl w:val="FD262116"/>
    <w:lvl w:ilvl="0" w:tplc="20DA97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72482766">
    <w:abstractNumId w:val="1"/>
  </w:num>
  <w:num w:numId="2" w16cid:durableId="159091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5A"/>
    <w:rsid w:val="00025AA3"/>
    <w:rsid w:val="00042F81"/>
    <w:rsid w:val="00046858"/>
    <w:rsid w:val="000934DD"/>
    <w:rsid w:val="000D78A0"/>
    <w:rsid w:val="000E0664"/>
    <w:rsid w:val="000E4EA4"/>
    <w:rsid w:val="000F54FF"/>
    <w:rsid w:val="00163CB8"/>
    <w:rsid w:val="00217071"/>
    <w:rsid w:val="002D6080"/>
    <w:rsid w:val="002D72C1"/>
    <w:rsid w:val="002E765A"/>
    <w:rsid w:val="003A0435"/>
    <w:rsid w:val="003A6C9F"/>
    <w:rsid w:val="004529FA"/>
    <w:rsid w:val="004B13BD"/>
    <w:rsid w:val="004B5441"/>
    <w:rsid w:val="005A0879"/>
    <w:rsid w:val="005E7AB8"/>
    <w:rsid w:val="00601A42"/>
    <w:rsid w:val="00606462"/>
    <w:rsid w:val="00610A44"/>
    <w:rsid w:val="00622C63"/>
    <w:rsid w:val="006C0704"/>
    <w:rsid w:val="0071690F"/>
    <w:rsid w:val="00745E14"/>
    <w:rsid w:val="00763F44"/>
    <w:rsid w:val="0076724F"/>
    <w:rsid w:val="007C0C60"/>
    <w:rsid w:val="007C22BA"/>
    <w:rsid w:val="007C4F8E"/>
    <w:rsid w:val="007E075A"/>
    <w:rsid w:val="007E5C2D"/>
    <w:rsid w:val="00823E83"/>
    <w:rsid w:val="00855DA7"/>
    <w:rsid w:val="008822DB"/>
    <w:rsid w:val="008C3727"/>
    <w:rsid w:val="008E06AE"/>
    <w:rsid w:val="008E5DD1"/>
    <w:rsid w:val="00903BB2"/>
    <w:rsid w:val="00942A0A"/>
    <w:rsid w:val="00AF18EE"/>
    <w:rsid w:val="00BD4F50"/>
    <w:rsid w:val="00C37175"/>
    <w:rsid w:val="00D64D6E"/>
    <w:rsid w:val="00DE7DC7"/>
    <w:rsid w:val="00DF6509"/>
    <w:rsid w:val="00E36D9D"/>
    <w:rsid w:val="00EF44C4"/>
    <w:rsid w:val="00F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5160"/>
  <w15:chartTrackingRefBased/>
  <w15:docId w15:val="{E096A2E1-8893-4667-B099-96A7AB6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F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수민</dc:creator>
  <cp:keywords/>
  <dc:description/>
  <cp:lastModifiedBy>손수민(사이버보안전공)</cp:lastModifiedBy>
  <cp:revision>12</cp:revision>
  <dcterms:created xsi:type="dcterms:W3CDTF">2022-03-28T08:27:00Z</dcterms:created>
  <dcterms:modified xsi:type="dcterms:W3CDTF">2022-10-24T02:43:00Z</dcterms:modified>
</cp:coreProperties>
</file>