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电化学工作站技术文档：电化学基础知识篇</w:t>
      </w:r>
    </w:p>
    <w:p>
      <w:pPr>
        <w:pStyle w:val="Heading2"/>
      </w:pPr>
      <w:r>
        <w:t>一、仪器本质上在做什么</w:t>
      </w:r>
    </w:p>
    <w:p>
      <w:pPr/>
      <w:r>
        <w:t>电化学工作站，名字听着很学术，做的事情其实就两句话：</w:t>
      </w:r>
      <w:r>
        <w:rPr>
          <w:b/>
        </w:rPr>
        <w:t>控制电压，测量电流</w:t>
      </w:r>
      <w:r>
        <w:t>。</w:t>
      </w:r>
    </w:p>
    <w:p>
      <w:pPr/>
      <w:r>
        <w:t>你通过 App 设一个电压值（或一个电压波形），仪器把它施加到插在溶液里的电极上。溶液里的物质在电极表面发生电子转移——有的物质被氧化（失去电子），有的被还原（得到电子）——这个过程会产生电流。仪器把这个电流测出来，通过蓝牙发回手机，手机画出曲线。</w:t>
      </w:r>
    </w:p>
    <w:p>
      <w:pPr/>
      <w:r>
        <w:t>所以一条电化学曲线的含义是：</w:t>
      </w:r>
      <w:r>
        <w:rPr>
          <w:b/>
        </w:rPr>
        <w:t>"在某个电压下，溶液里发生了多大强度的反应"。</w:t>
      </w:r>
      <w:r>
        <w:t xml:space="preserve"> 电压是"你问的问题"，电流是"溶液给你的回答"。</w:t>
      </w:r>
    </w:p>
    <w:p>
      <w:pPr>
        <w:pStyle w:val="Heading2"/>
      </w:pPr>
      <w:r>
        <w:t>二、为什么需要三根电极</w:t>
      </w:r>
    </w:p>
    <w:p>
      <w:pPr/>
      <w:r>
        <w:t>如果你只插两根电极进溶液——一根施加电压，一根测电流——你会发现测出来的电压不准。因为电流流过的那根电极本身也会产生压降，你不知道溶液实际承受了多少电压。</w:t>
      </w:r>
    </w:p>
    <w:p>
      <w:pPr/>
      <w:r>
        <w:t>所以三电极体系把"施加电压"和"提供电流"拆开了：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52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1echww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 w:left="567"/>
      </w:pPr>
      <w:r>
        <w:t xml:space="preserve">- </w:t>
      </w:r>
      <w:r>
        <w:rPr>
          <w:b/>
        </w:rPr>
        <w:t>工作电极（WE，Working Electrode）</w:t>
      </w:r>
      <w:r>
        <w:t>：反应就发生在这根电极表面，是你观察的对象。你想知道"在这个电压下，WE 上发生了什么"。</w:t>
      </w:r>
    </w:p>
    <w:p>
      <w:pPr>
        <w:ind w:firstLine="0" w:left="567"/>
      </w:pPr>
      <w:r>
        <w:t xml:space="preserve">- </w:t>
      </w:r>
      <w:r>
        <w:rPr>
          <w:b/>
        </w:rPr>
        <w:t>参比电极（RE，Reference Electrode）</w:t>
      </w:r>
      <w:r>
        <w:t>：提供一个稳定的电压参考。关键——这根电极几乎不流过电流，所以它的电位是准的。所有电压值都是"相对于 RE"说的。</w:t>
      </w:r>
    </w:p>
    <w:p>
      <w:pPr>
        <w:ind w:firstLine="0" w:left="567"/>
      </w:pPr>
      <w:r>
        <w:t xml:space="preserve">- </w:t>
      </w:r>
      <w:r>
        <w:rPr>
          <w:b/>
        </w:rPr>
        <w:t>对电极（CE，Counter Electrode）</w:t>
      </w:r>
      <w:r>
        <w:t>：和 WE 构成电流回路。WE 上消耗的电子由 CE 来补充，或者反过来。它只管提供电流，不管电位准不准。</w:t>
      </w:r>
    </w:p>
    <w:p>
      <w:pPr/>
      <w:r>
        <w:t>你可以这样理解：你在调节 WE 和 RE 之间的电压差（这个差值是准的），而 CE 负责输出足够的电流来维持这个差值。</w:t>
      </w:r>
    </w:p>
    <w:p>
      <w:pPr>
        <w:pStyle w:val="Heading2"/>
      </w:pPr>
      <w:r>
        <w:t>三、电位和电流：谁控谁，谁测谁</w:t>
      </w:r>
    </w:p>
    <w:p>
      <w:pPr/>
      <w:r>
        <w:t>在大多数电化学测试里，</w:t>
      </w:r>
      <w:r>
        <w:rPr>
          <w:b/>
        </w:rPr>
        <w:t>电位是控制量，电流是响应量</w:t>
      </w:r>
      <w:r>
        <w:t>。</w:t>
      </w:r>
    </w:p>
    <w:p>
      <w:pPr/>
      <w:r>
        <w:t>你告诉仪器"把 WE 相对于 RE 的电位控制在 +500mV"，仪器就调整 CE 的输出电流，直到 WE 的电位确实稳定在 +500mV。然后仪器测量此时流过 WE 的电流——这个电流值就是你关心的结果。</w:t>
      </w:r>
    </w:p>
    <w:p>
      <w:pPr/>
      <w:r>
        <w:t>所以你会看到所有数据都是以"电压-电流"对的形式存在的：(voltage, current)。电压是横轴（或自变量），电流是纵轴（或因变量）。</w:t>
      </w:r>
    </w:p>
    <w:p>
      <w:pPr/>
      <w:r>
        <w:t>有一个例外叫</w:t>
      </w:r>
      <w:r>
        <w:rPr>
          <w:b/>
        </w:rPr>
        <w:t>开路电位（OCP，Open Circuit Potential）</w:t>
      </w:r>
      <w:r>
        <w:t>：不施加任何外部电压，单纯测量 WE 和 RE 之间自然形成的电位差。这有点像用万用表量电池电压——你只是观察，不施加控制。OCP 通常用来确定"从哪里开始扫"比较合理。</w:t>
      </w:r>
    </w:p>
    <w:p>
      <w:pPr>
        <w:pStyle w:val="Heading2"/>
      </w:pPr>
      <w:r>
        <w:t>四、四种测试方法：一个直觉</w:t>
      </w:r>
    </w:p>
    <w:p>
      <w:pPr/>
      <w:r>
        <w:t>不同的测试方法，本质上是在问溶液不同的问题。你可以把每种方法想象成一种"提问方式"：</w:t>
      </w:r>
    </w:p>
    <w:p>
      <w:pPr>
        <w:pStyle w:val="Heading3"/>
      </w:pPr>
      <w:r>
        <w:t>（一）CV（循环伏安法）</w:t>
      </w:r>
    </w:p>
    <w:p>
      <w:pPr/>
      <w:r/>
      <w:r>
        <w:rPr>
          <w:b/>
        </w:rPr>
        <w:t>怎么问</w:t>
      </w:r>
      <w:r>
        <w:t>：电压来回扫，从起点扫到顶点，再扫到另一个顶点，再回来。扫好几圈。</w:t>
      </w:r>
    </w:p>
    <w:p>
      <w:pPr/>
      <w:r/>
      <w:r>
        <w:rPr>
          <w:b/>
        </w:rPr>
        <w:t>得到什么</w:t>
      </w:r>
      <w:r>
        <w:t>：I-V 曲线，上面有氧化峰（电流朝一个方向鼓起来）和还原峰（电流朝反方向鼓起来）。</w:t>
      </w:r>
    </w:p>
    <w:p>
      <w:pPr/>
      <w:r/>
      <w:r>
        <w:rPr>
          <w:b/>
        </w:rPr>
        <w:t>什么时候用</w:t>
      </w:r>
      <w:r>
        <w:t>：第一次测一个未知样品时，先跑个 CV 看看大概有什么。峰的位置告诉你是什么物质，峰的高度告诉你浓度多少。有点像"先用广角镜头拍个全景"。</w:t>
      </w:r>
    </w:p>
    <w:p>
      <w:pPr>
        <w:pStyle w:val="Heading3"/>
      </w:pPr>
      <w:r>
        <w:t>（二）IT（计时电流法）</w:t>
      </w:r>
    </w:p>
    <w:p>
      <w:pPr/>
      <w:r/>
      <w:r>
        <w:rPr>
          <w:b/>
        </w:rPr>
        <w:t>怎么问</w:t>
      </w:r>
      <w:r>
        <w:t>：给一个恒定电压，然后坐着等。记录电流随时间怎么变。</w:t>
      </w:r>
    </w:p>
    <w:p>
      <w:pPr/>
      <w:r/>
      <w:r>
        <w:rPr>
          <w:b/>
        </w:rPr>
        <w:t>得到什么</w:t>
      </w:r>
      <w:r>
        <w:t>：I-t 曲线，一般是一条指数衰减的曲线——刚加上电压时电流大，慢慢降下来。</w:t>
      </w:r>
    </w:p>
    <w:p>
      <w:pPr/>
      <w:r/>
      <w:r>
        <w:rPr>
          <w:b/>
        </w:rPr>
        <w:t>什么时候用</w:t>
      </w:r>
      <w:r>
        <w:t>：关心"反应物扩散有多快"的时候。比如测葡萄糖浓度、测酶反应动力学。</w:t>
      </w:r>
    </w:p>
    <w:p>
      <w:pPr>
        <w:pStyle w:val="Heading3"/>
      </w:pPr>
      <w:r>
        <w:t>（三）DPV（微分脉冲伏安法）</w:t>
      </w:r>
    </w:p>
    <w:p>
      <w:pPr/>
      <w:r/>
      <w:r>
        <w:rPr>
          <w:b/>
        </w:rPr>
        <w:t>怎么问</w:t>
      </w:r>
      <w:r>
        <w:t>：电压一步步走，每一步叠一个短脉冲。在脉冲前和脉冲末尾各采一次电流，算差值。</w:t>
      </w:r>
    </w:p>
    <w:p>
      <w:pPr/>
      <w:r/>
      <w:r>
        <w:rPr>
          <w:b/>
        </w:rPr>
        <w:t>得到什么</w:t>
      </w:r>
      <w:r>
        <w:t>：去掉了背景电流的 I-V 峰。因为差值放大了目标信号，所以灵敏度比 CV 高很多。</w:t>
      </w:r>
    </w:p>
    <w:p>
      <w:pPr/>
      <w:r/>
      <w:r>
        <w:rPr>
          <w:b/>
        </w:rPr>
        <w:t>什么时候用</w:t>
      </w:r>
      <w:r>
        <w:t>：测很稀的样品（纳摩尔级别）。CV 可能什么都看不到，DPV 能看到漂亮的峰。</w:t>
      </w:r>
    </w:p>
    <w:p>
      <w:pPr>
        <w:pStyle w:val="Heading3"/>
      </w:pPr>
      <w:r>
        <w:t>（四）SWV（方波伏安法）</w:t>
      </w:r>
    </w:p>
    <w:p>
      <w:pPr/>
      <w:r/>
      <w:r>
        <w:rPr>
          <w:b/>
        </w:rPr>
        <w:t>怎么问</w:t>
      </w:r>
      <w:r>
        <w:t>：和 DPV 类似，但叠的是对称方波。正向和反向各采一次取差值。</w:t>
      </w:r>
    </w:p>
    <w:p>
      <w:pPr/>
      <w:r/>
      <w:r>
        <w:rPr>
          <w:b/>
        </w:rPr>
        <w:t>得到什么</w:t>
      </w:r>
      <w:r>
        <w:t>：和 DPV 差不多的峰形曲线，但扫描速度可以快很多（因为方波频率可以做高）。</w:t>
      </w:r>
    </w:p>
    <w:p>
      <w:pPr/>
      <w:r/>
      <w:r>
        <w:rPr>
          <w:b/>
        </w:rPr>
        <w:t>什么时候用</w:t>
      </w:r>
      <w:r>
        <w:t>：和 DPV 类似的场景，但想扫更快。</w:t>
      </w:r>
    </w:p>
    <w:p>
      <w:pPr/>
      <w:r>
        <w:t xml:space="preserve">四种方法的激励波形参见 </w:t>
      </w:r>
      <w:r>
        <w:rPr>
          <w:b/>
        </w:rPr>
        <w:t>CHI 电化学工作站用户手册</w:t>
      </w:r>
      <w:r>
        <w:t>中的方法原理章节。</w:t>
      </w:r>
    </w:p>
    <w:p>
      <w:pPr>
        <w:pStyle w:val="QuoteBlock"/>
      </w:pPr>
      <w:r>
        <w:t>CV 先看个大概，DPV/SWV 用于看清特定峰，IT 观察电流随时间的变化。</w:t>
      </w:r>
    </w:p>
    <w:p>
      <w:pPr>
        <w:pStyle w:val="Heading2"/>
      </w:pPr>
      <w:r>
        <w:t>五、从系统角度看：控制链路和采集链路</w:t>
      </w:r>
    </w:p>
    <w:p>
      <w:pPr/>
      <w:r>
        <w:t>把上面说的串起来，整个系统的数据流是：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2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r3m_22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这里面你后续看代码和原理图时最需要关注的是两条链路：</w:t>
      </w:r>
    </w:p>
    <w:p>
      <w:pPr/>
      <w:r>
        <w:t xml:space="preserve">1. </w:t>
      </w:r>
      <w:r>
        <w:rPr>
          <w:b/>
        </w:rPr>
        <w:t>控制链路</w:t>
      </w:r>
      <w:r>
        <w:t>：DAC → 电压跟随 → 控制运放 → CE。这条链路决定"电位控制得准不准"。</w:t>
      </w:r>
    </w:p>
    <w:p>
      <w:pPr/>
      <w:r>
        <w:t xml:space="preserve">2. </w:t>
      </w:r>
      <w:r>
        <w:rPr>
          <w:b/>
        </w:rPr>
        <w:t>采集链路</w:t>
      </w:r>
      <w:r>
        <w:t>：WE → 采样电阻 → TIA → ADC。这条链路决定"电流测得准不准"。</w:t>
      </w:r>
    </w:p>
    <w:p>
      <w:pPr/>
      <w:r>
        <w:t>后续的硬件篇会展开讲这两条链路的电路实现。</w:t>
      </w:r>
    </w:p>
    <w:p>
      <w:pPr>
        <w:pStyle w:val="Heading2"/>
      </w:pPr>
      <w:r>
        <w:t>六、你不必深究的</w:t>
      </w:r>
    </w:p>
    <w:p>
      <w:pPr/>
      <w:r>
        <w:t>电化学是一个完整的学科，很多理论对开发这个仪器来说不是必须的。你不需要深究：</w:t>
      </w:r>
    </w:p>
    <w:p>
      <w:pPr>
        <w:ind w:firstLine="0" w:left="567"/>
      </w:pPr>
      <w:r>
        <w:t>- 能斯特方程的具体推导（知道"电位和浓度对数成正比"就够了）</w:t>
      </w:r>
    </w:p>
    <w:p>
      <w:pPr>
        <w:ind w:firstLine="0" w:left="567"/>
      </w:pPr>
      <w:r>
        <w:t>- 双电层理论（知道"电极表面存在电容效应"就够了）</w:t>
      </w:r>
    </w:p>
    <w:p>
      <w:pPr>
        <w:ind w:firstLine="0" w:left="567"/>
      </w:pPr>
      <w:r>
        <w:t>- 电化学阻抗谱（这个项目根本没做 EIS 功能）</w:t>
      </w:r>
    </w:p>
    <w:p>
      <w:pPr>
        <w:ind w:firstLine="0" w:left="567"/>
      </w:pPr>
      <w:r>
        <w:t>- 电催化机理（这是化学家的事）</w:t>
      </w:r>
    </w:p>
    <w:p>
      <w:pPr/>
      <w:r>
        <w:t>你的工作是让仪器正确地输出电压、准确地采集电流、稳定地传输数据。把这三件事做好，仪器就是好的。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SimSun" w:ascii="Times New Roman" w:hAnsi="Times New Roman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eastAsia="SimSun" w:ascii="Times New Roman" w:hAnsi="Times New Roman"/>
        <w:sz w:val="18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eastAsia="SimSun" w:ascii="Times New Roman" w:hAnsi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SimSun" w:ascii="Times New Roman" w:hAnsi="Times New Roman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eastAsia="SimSun"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jc w:val="center"/>
      <w:outlineLvl w:val="0"/>
    </w:pPr>
    <w:rPr>
      <w:rFonts w:eastAsia="SimSun" w:ascii="Times New Roman" w:hAnsi="Times New Roman"/>
      <w:b/>
      <w:bCs/>
      <w:color w:val="000000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eastAsia="SimSun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eastAsia="SimSun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ind w:firstLine="0"/>
      <w:outlineLvl w:val="3"/>
    </w:pPr>
    <w:rPr>
      <w:rFonts w:eastAsia="SimSun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88" w:lineRule="auto" w:before="0" w:after="0"/>
      <w:ind w:firstLine="0" w:left="283" w:right="283"/>
    </w:pPr>
    <w:rPr>
      <w:rFonts w:eastAsia="SimSun" w:ascii="Consolas" w:hAnsi="Consolas"/>
      <w:color w:val="000000"/>
      <w:sz w:val="20"/>
    </w:rPr>
  </w:style>
  <w:style w:type="paragraph" w:customStyle="1" w:styleId="QuoteBlock">
    <w:name w:val="QuoteBlock"/>
    <w:pPr>
      <w:spacing w:line="360" w:lineRule="auto" w:before="80" w:after="80"/>
      <w:ind w:firstLine="0" w:left="567" w:right="567"/>
      <w:pBdr>
        <w:left w:val="single" w:sz="18" w:space="8" w:color="4472C4"/>
      </w:pBdr>
      <w:shd w:fill="EDF2FC" w:val="clear"/>
    </w:pPr>
    <w:rPr>
      <w:rFonts w:eastAsia="SimSun" w:ascii="Times New Roman" w:hAnsi="Times New Roman"/>
      <w:color w:val="505050"/>
      <w:sz w:val="22"/>
    </w:rPr>
  </w:style>
  <w:style w:type="paragraph" w:customStyle="1" w:styleId="MermaidPlaceholder">
    <w:name w:val="MermaidPlaceholder"/>
    <w:pPr>
      <w:spacing w:line="288" w:lineRule="auto" w:before="80" w:after="80"/>
      <w:ind w:firstLine="0" w:left="567" w:right="567"/>
      <w:shd w:fill="FFF8E1" w:val="clear"/>
      <w:pBdr>
        <w:left w:val="single" w:sz="12" w:space="8" w:color="FFB300"/>
      </w:pBdr>
    </w:pPr>
    <w:rPr>
      <w:rFonts w:eastAsia="SimSun" w:ascii="Times New Roman" w:hAnsi="Times New Roman"/>
      <w:color w:val="64646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