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304" w:rsidRPr="0091674B" w:rsidRDefault="004D0AEC" w:rsidP="00A9733D">
      <w:pPr>
        <w:jc w:val="center"/>
        <w:rPr>
          <w:rFonts w:asciiTheme="minorHAnsi" w:hAnsiTheme="minorHAnsi" w:cstheme="minorHAnsi"/>
          <w:b/>
          <w:sz w:val="56"/>
          <w:szCs w:val="56"/>
        </w:rPr>
      </w:pPr>
      <w:r w:rsidRPr="0091674B">
        <w:rPr>
          <w:rFonts w:asciiTheme="minorHAnsi" w:hAnsiTheme="minorHAnsi" w:cstheme="minorHAnsi"/>
          <w:b/>
          <w:sz w:val="56"/>
          <w:szCs w:val="56"/>
        </w:rPr>
        <w:t>BÀI BÁO CÁO</w:t>
      </w:r>
    </w:p>
    <w:p w:rsidR="004D0AEC" w:rsidRPr="0091674B" w:rsidRDefault="004D0AEC" w:rsidP="00A9733D">
      <w:pPr>
        <w:jc w:val="center"/>
        <w:rPr>
          <w:rFonts w:asciiTheme="minorHAnsi" w:hAnsiTheme="minorHAnsi" w:cstheme="minorHAnsi"/>
          <w:b/>
          <w:sz w:val="56"/>
          <w:szCs w:val="56"/>
        </w:rPr>
      </w:pPr>
    </w:p>
    <w:p w:rsidR="004D0AEC" w:rsidRPr="0091674B" w:rsidRDefault="00FB35F3" w:rsidP="00A9733D">
      <w:pPr>
        <w:jc w:val="center"/>
        <w:rPr>
          <w:rFonts w:asciiTheme="minorHAnsi" w:hAnsiTheme="minorHAnsi" w:cstheme="minorHAnsi"/>
          <w:color w:val="222222"/>
          <w:sz w:val="40"/>
          <w:szCs w:val="40"/>
          <w:shd w:val="clear" w:color="auto" w:fill="FFFFFF"/>
        </w:rPr>
      </w:pPr>
      <w:r>
        <w:rPr>
          <w:rFonts w:asciiTheme="minorHAnsi" w:hAnsiTheme="minorHAnsi" w:cstheme="minorHAnsi"/>
          <w:sz w:val="40"/>
          <w:szCs w:val="40"/>
        </w:rPr>
        <w:t>Bài tập tuần 4</w:t>
      </w:r>
    </w:p>
    <w:p w:rsidR="004D0AEC" w:rsidRPr="0091674B" w:rsidRDefault="004D0AEC" w:rsidP="004D0AEC">
      <w:pPr>
        <w:rPr>
          <w:rFonts w:asciiTheme="minorHAnsi" w:hAnsiTheme="minorHAnsi" w:cstheme="minorHAnsi"/>
          <w:color w:val="222222"/>
          <w:sz w:val="36"/>
          <w:szCs w:val="40"/>
          <w:shd w:val="clear" w:color="auto" w:fill="FFFFFF"/>
        </w:rPr>
      </w:pPr>
    </w:p>
    <w:p w:rsidR="004D0AEC" w:rsidRPr="0091674B" w:rsidRDefault="004D0AEC" w:rsidP="004D0AEC">
      <w:pPr>
        <w:rPr>
          <w:rFonts w:asciiTheme="minorHAnsi" w:hAnsiTheme="minorHAnsi" w:cstheme="minorHAnsi"/>
          <w:b/>
          <w:sz w:val="36"/>
          <w:szCs w:val="40"/>
        </w:rPr>
      </w:pPr>
    </w:p>
    <w:p w:rsidR="002F6173" w:rsidRPr="0091674B" w:rsidRDefault="002F6173" w:rsidP="004D0AEC">
      <w:pPr>
        <w:rPr>
          <w:rFonts w:asciiTheme="minorHAnsi" w:hAnsiTheme="minorHAnsi" w:cstheme="minorHAnsi"/>
          <w:sz w:val="36"/>
          <w:szCs w:val="40"/>
        </w:rPr>
      </w:pPr>
    </w:p>
    <w:p w:rsidR="002F6173" w:rsidRPr="0091674B" w:rsidRDefault="002F6173" w:rsidP="004D0AEC">
      <w:pPr>
        <w:rPr>
          <w:rFonts w:asciiTheme="minorHAnsi" w:hAnsiTheme="minorHAnsi" w:cstheme="minorHAnsi"/>
          <w:sz w:val="36"/>
          <w:szCs w:val="40"/>
        </w:rPr>
      </w:pPr>
    </w:p>
    <w:p w:rsidR="002F6173" w:rsidRPr="0091674B" w:rsidRDefault="002F6173" w:rsidP="004D0AEC">
      <w:pPr>
        <w:rPr>
          <w:rFonts w:asciiTheme="minorHAnsi" w:hAnsiTheme="minorHAnsi" w:cstheme="minorHAnsi"/>
          <w:sz w:val="36"/>
          <w:szCs w:val="40"/>
        </w:rPr>
      </w:pPr>
    </w:p>
    <w:p w:rsidR="002F6173" w:rsidRPr="0091674B" w:rsidRDefault="002F6173" w:rsidP="004D0AEC">
      <w:pPr>
        <w:rPr>
          <w:rFonts w:asciiTheme="minorHAnsi" w:hAnsiTheme="minorHAnsi" w:cstheme="minorHAnsi"/>
          <w:sz w:val="36"/>
          <w:szCs w:val="40"/>
        </w:rPr>
      </w:pPr>
    </w:p>
    <w:p w:rsidR="002F6173" w:rsidRPr="0091674B" w:rsidRDefault="002F6173" w:rsidP="002F6173">
      <w:pPr>
        <w:keepLines/>
        <w:rPr>
          <w:rFonts w:asciiTheme="minorHAnsi" w:hAnsiTheme="minorHAnsi" w:cstheme="minorHAnsi"/>
          <w:sz w:val="36"/>
          <w:szCs w:val="40"/>
        </w:rPr>
      </w:pPr>
    </w:p>
    <w:p w:rsidR="004D0AEC" w:rsidRPr="0091674B" w:rsidRDefault="004D0AEC" w:rsidP="002F6173">
      <w:pPr>
        <w:keepLines/>
        <w:rPr>
          <w:rFonts w:asciiTheme="minorHAnsi" w:hAnsiTheme="minorHAnsi" w:cstheme="minorHAnsi"/>
          <w:sz w:val="36"/>
          <w:szCs w:val="40"/>
        </w:rPr>
      </w:pPr>
      <w:r w:rsidRPr="0091674B">
        <w:rPr>
          <w:rFonts w:asciiTheme="minorHAnsi" w:hAnsiTheme="minorHAnsi" w:cstheme="minorHAnsi"/>
          <w:sz w:val="36"/>
          <w:szCs w:val="40"/>
        </w:rPr>
        <w:t>Sinh viên: Hồ Hiểu Lực</w:t>
      </w:r>
    </w:p>
    <w:p w:rsidR="002F6173" w:rsidRPr="0091674B" w:rsidRDefault="002F6173" w:rsidP="002F6173">
      <w:pPr>
        <w:keepLines/>
        <w:rPr>
          <w:rFonts w:asciiTheme="minorHAnsi" w:hAnsiTheme="minorHAnsi" w:cstheme="minorHAnsi"/>
          <w:sz w:val="36"/>
          <w:szCs w:val="40"/>
        </w:rPr>
      </w:pPr>
      <w:r w:rsidRPr="0091674B">
        <w:rPr>
          <w:rFonts w:asciiTheme="minorHAnsi" w:hAnsiTheme="minorHAnsi" w:cstheme="minorHAnsi"/>
          <w:sz w:val="36"/>
          <w:szCs w:val="40"/>
        </w:rPr>
        <w:t>Lớp: 60.CNTT-1</w:t>
      </w:r>
    </w:p>
    <w:p w:rsidR="002F6173" w:rsidRPr="0091674B" w:rsidRDefault="004D0AEC" w:rsidP="002F6173">
      <w:pPr>
        <w:keepLines/>
        <w:rPr>
          <w:rFonts w:asciiTheme="minorHAnsi" w:hAnsiTheme="minorHAnsi" w:cstheme="minorHAnsi"/>
          <w:sz w:val="36"/>
          <w:szCs w:val="40"/>
        </w:rPr>
      </w:pPr>
      <w:r w:rsidRPr="0091674B">
        <w:rPr>
          <w:rFonts w:asciiTheme="minorHAnsi" w:hAnsiTheme="minorHAnsi" w:cstheme="minorHAnsi"/>
          <w:sz w:val="36"/>
          <w:szCs w:val="40"/>
        </w:rPr>
        <w:t>MSSV: 60136057</w:t>
      </w:r>
      <w:r w:rsidRPr="0091674B">
        <w:rPr>
          <w:rFonts w:asciiTheme="minorHAnsi" w:hAnsiTheme="minorHAnsi" w:cstheme="minorHAnsi"/>
          <w:sz w:val="36"/>
          <w:szCs w:val="40"/>
        </w:rPr>
        <w:br/>
      </w:r>
    </w:p>
    <w:p w:rsidR="002F3D03" w:rsidRPr="0091674B" w:rsidRDefault="002F3D03">
      <w:pPr>
        <w:rPr>
          <w:rFonts w:asciiTheme="minorHAnsi" w:hAnsiTheme="minorHAnsi" w:cstheme="minorHAnsi"/>
          <w:sz w:val="36"/>
          <w:szCs w:val="40"/>
        </w:rPr>
      </w:pPr>
      <w:r w:rsidRPr="0091674B">
        <w:rPr>
          <w:rFonts w:asciiTheme="minorHAnsi" w:hAnsiTheme="minorHAnsi" w:cstheme="minorHAnsi"/>
          <w:sz w:val="36"/>
          <w:szCs w:val="40"/>
        </w:rPr>
        <w:br w:type="page"/>
      </w:r>
    </w:p>
    <w:p w:rsidR="002F6173" w:rsidRPr="0091674B" w:rsidRDefault="002F6173" w:rsidP="002F3D03">
      <w:pPr>
        <w:jc w:val="both"/>
        <w:rPr>
          <w:rFonts w:asciiTheme="minorHAnsi" w:hAnsiTheme="minorHAnsi" w:cstheme="minorHAnsi"/>
          <w:sz w:val="36"/>
          <w:szCs w:val="40"/>
        </w:rPr>
      </w:pPr>
    </w:p>
    <w:sdt>
      <w:sdtPr>
        <w:rPr>
          <w:rFonts w:asciiTheme="minorHAnsi" w:eastAsia="Times New Roman" w:hAnsiTheme="minorHAnsi" w:cstheme="minorHAnsi"/>
          <w:b w:val="0"/>
          <w:bCs w:val="0"/>
          <w:color w:val="auto"/>
          <w:sz w:val="26"/>
          <w:szCs w:val="24"/>
        </w:rPr>
        <w:id w:val="41980759"/>
        <w:docPartObj>
          <w:docPartGallery w:val="Table of Contents"/>
          <w:docPartUnique/>
        </w:docPartObj>
      </w:sdtPr>
      <w:sdtEndPr>
        <w:rPr>
          <w:sz w:val="24"/>
        </w:rPr>
      </w:sdtEndPr>
      <w:sdtContent>
        <w:p w:rsidR="002F3D03" w:rsidRPr="0091674B" w:rsidRDefault="002F3D03" w:rsidP="002F3D03">
          <w:pPr>
            <w:pStyle w:val="TOCHeading"/>
            <w:jc w:val="center"/>
            <w:rPr>
              <w:rFonts w:asciiTheme="minorHAnsi" w:hAnsiTheme="minorHAnsi" w:cstheme="minorHAnsi"/>
              <w:color w:val="000000" w:themeColor="text1"/>
            </w:rPr>
          </w:pPr>
          <w:r w:rsidRPr="009037CB">
            <w:rPr>
              <w:rFonts w:cstheme="majorHAnsi"/>
              <w:color w:val="000000" w:themeColor="text1"/>
            </w:rPr>
            <w:t>Mục lục</w:t>
          </w:r>
        </w:p>
        <w:p w:rsidR="00B4008F" w:rsidRDefault="00B8574F">
          <w:pPr>
            <w:pStyle w:val="TOC1"/>
            <w:tabs>
              <w:tab w:val="right" w:leader="dot" w:pos="9350"/>
            </w:tabs>
            <w:rPr>
              <w:rFonts w:asciiTheme="minorHAnsi" w:eastAsiaTheme="minorEastAsia" w:hAnsiTheme="minorHAnsi" w:cstheme="minorBidi"/>
              <w:noProof/>
              <w:sz w:val="22"/>
              <w:szCs w:val="22"/>
            </w:rPr>
          </w:pPr>
          <w:r w:rsidRPr="0091674B">
            <w:rPr>
              <w:rFonts w:asciiTheme="minorHAnsi" w:hAnsiTheme="minorHAnsi" w:cstheme="minorHAnsi"/>
            </w:rPr>
            <w:fldChar w:fldCharType="begin"/>
          </w:r>
          <w:r w:rsidR="002F3D03" w:rsidRPr="0091674B">
            <w:rPr>
              <w:rFonts w:asciiTheme="minorHAnsi" w:hAnsiTheme="minorHAnsi" w:cstheme="minorHAnsi"/>
            </w:rPr>
            <w:instrText xml:space="preserve"> TOC \o "1-3" \h \z \u </w:instrText>
          </w:r>
          <w:r w:rsidRPr="0091674B">
            <w:rPr>
              <w:rFonts w:asciiTheme="minorHAnsi" w:hAnsiTheme="minorHAnsi" w:cstheme="minorHAnsi"/>
            </w:rPr>
            <w:fldChar w:fldCharType="separate"/>
          </w:r>
          <w:hyperlink w:anchor="_Toc38801420" w:history="1">
            <w:r w:rsidR="00B4008F" w:rsidRPr="00F7413F">
              <w:rPr>
                <w:rStyle w:val="Hyperlink"/>
                <w:rFonts w:asciiTheme="majorHAnsi" w:hAnsiTheme="majorHAnsi" w:cstheme="majorHAnsi"/>
                <w:noProof/>
              </w:rPr>
              <w:t>1. Midpoint vẽ đ</w:t>
            </w:r>
            <w:r w:rsidR="00B4008F" w:rsidRPr="00F7413F">
              <w:rPr>
                <w:rStyle w:val="Hyperlink"/>
                <w:rFonts w:asciiTheme="majorHAnsi" w:hAnsiTheme="majorHAnsi" w:cstheme="majorHAnsi" w:hint="eastAsia"/>
                <w:noProof/>
              </w:rPr>
              <w:t>ư</w:t>
            </w:r>
            <w:r w:rsidR="00B4008F" w:rsidRPr="00F7413F">
              <w:rPr>
                <w:rStyle w:val="Hyperlink"/>
                <w:rFonts w:asciiTheme="majorHAnsi" w:hAnsiTheme="majorHAnsi" w:cstheme="majorHAnsi"/>
                <w:noProof/>
              </w:rPr>
              <w:t>ờng thẳng:</w:t>
            </w:r>
            <w:r w:rsidR="00B4008F">
              <w:rPr>
                <w:noProof/>
                <w:webHidden/>
              </w:rPr>
              <w:tab/>
            </w:r>
            <w:r w:rsidR="00B4008F">
              <w:rPr>
                <w:noProof/>
                <w:webHidden/>
              </w:rPr>
              <w:fldChar w:fldCharType="begin"/>
            </w:r>
            <w:r w:rsidR="00B4008F">
              <w:rPr>
                <w:noProof/>
                <w:webHidden/>
              </w:rPr>
              <w:instrText xml:space="preserve"> PAGEREF _Toc38801420 \h </w:instrText>
            </w:r>
            <w:r w:rsidR="00B4008F">
              <w:rPr>
                <w:noProof/>
                <w:webHidden/>
              </w:rPr>
            </w:r>
            <w:r w:rsidR="00B4008F">
              <w:rPr>
                <w:noProof/>
                <w:webHidden/>
              </w:rPr>
              <w:fldChar w:fldCharType="separate"/>
            </w:r>
            <w:r w:rsidR="00B4008F">
              <w:rPr>
                <w:noProof/>
                <w:webHidden/>
              </w:rPr>
              <w:t>3</w:t>
            </w:r>
            <w:r w:rsidR="00B4008F">
              <w:rPr>
                <w:noProof/>
                <w:webHidden/>
              </w:rPr>
              <w:fldChar w:fldCharType="end"/>
            </w:r>
          </w:hyperlink>
        </w:p>
        <w:p w:rsidR="00B4008F" w:rsidRDefault="00B4008F">
          <w:pPr>
            <w:pStyle w:val="TOC1"/>
            <w:tabs>
              <w:tab w:val="right" w:leader="dot" w:pos="9350"/>
            </w:tabs>
            <w:rPr>
              <w:rFonts w:asciiTheme="minorHAnsi" w:eastAsiaTheme="minorEastAsia" w:hAnsiTheme="minorHAnsi" w:cstheme="minorBidi"/>
              <w:noProof/>
              <w:sz w:val="22"/>
              <w:szCs w:val="22"/>
            </w:rPr>
          </w:pPr>
          <w:hyperlink w:anchor="_Toc38801421" w:history="1">
            <w:r w:rsidRPr="00F7413F">
              <w:rPr>
                <w:rStyle w:val="Hyperlink"/>
                <w:rFonts w:asciiTheme="majorHAnsi" w:hAnsiTheme="majorHAnsi" w:cstheme="majorHAnsi"/>
                <w:noProof/>
              </w:rPr>
              <w:t>2. Midpoint vẽ đ</w:t>
            </w:r>
            <w:r w:rsidRPr="00F7413F">
              <w:rPr>
                <w:rStyle w:val="Hyperlink"/>
                <w:rFonts w:asciiTheme="majorHAnsi" w:hAnsiTheme="majorHAnsi" w:cstheme="majorHAnsi" w:hint="eastAsia"/>
                <w:noProof/>
              </w:rPr>
              <w:t>ư</w:t>
            </w:r>
            <w:r w:rsidRPr="00F7413F">
              <w:rPr>
                <w:rStyle w:val="Hyperlink"/>
                <w:rFonts w:asciiTheme="majorHAnsi" w:hAnsiTheme="majorHAnsi" w:cstheme="majorHAnsi"/>
                <w:noProof/>
              </w:rPr>
              <w:t>ờng tròn:</w:t>
            </w:r>
            <w:r>
              <w:rPr>
                <w:noProof/>
                <w:webHidden/>
              </w:rPr>
              <w:tab/>
            </w:r>
            <w:r>
              <w:rPr>
                <w:noProof/>
                <w:webHidden/>
              </w:rPr>
              <w:fldChar w:fldCharType="begin"/>
            </w:r>
            <w:r>
              <w:rPr>
                <w:noProof/>
                <w:webHidden/>
              </w:rPr>
              <w:instrText xml:space="preserve"> PAGEREF _Toc38801421 \h </w:instrText>
            </w:r>
            <w:r>
              <w:rPr>
                <w:noProof/>
                <w:webHidden/>
              </w:rPr>
            </w:r>
            <w:r>
              <w:rPr>
                <w:noProof/>
                <w:webHidden/>
              </w:rPr>
              <w:fldChar w:fldCharType="separate"/>
            </w:r>
            <w:r>
              <w:rPr>
                <w:noProof/>
                <w:webHidden/>
              </w:rPr>
              <w:t>5</w:t>
            </w:r>
            <w:r>
              <w:rPr>
                <w:noProof/>
                <w:webHidden/>
              </w:rPr>
              <w:fldChar w:fldCharType="end"/>
            </w:r>
          </w:hyperlink>
        </w:p>
        <w:p w:rsidR="00B4008F" w:rsidRDefault="00B4008F">
          <w:pPr>
            <w:pStyle w:val="TOC1"/>
            <w:tabs>
              <w:tab w:val="right" w:leader="dot" w:pos="9350"/>
            </w:tabs>
            <w:rPr>
              <w:rFonts w:asciiTheme="minorHAnsi" w:eastAsiaTheme="minorEastAsia" w:hAnsiTheme="minorHAnsi" w:cstheme="minorBidi"/>
              <w:noProof/>
              <w:sz w:val="22"/>
              <w:szCs w:val="22"/>
            </w:rPr>
          </w:pPr>
          <w:hyperlink w:anchor="_Toc38801422" w:history="1">
            <w:r w:rsidRPr="00F7413F">
              <w:rPr>
                <w:rStyle w:val="Hyperlink"/>
                <w:rFonts w:asciiTheme="majorHAnsi" w:hAnsiTheme="majorHAnsi" w:cstheme="majorHAnsi"/>
                <w:noProof/>
              </w:rPr>
              <w:t>3. Bresenham vẽ Ellipse:</w:t>
            </w:r>
            <w:r>
              <w:rPr>
                <w:noProof/>
                <w:webHidden/>
              </w:rPr>
              <w:tab/>
            </w:r>
            <w:r>
              <w:rPr>
                <w:noProof/>
                <w:webHidden/>
              </w:rPr>
              <w:fldChar w:fldCharType="begin"/>
            </w:r>
            <w:r>
              <w:rPr>
                <w:noProof/>
                <w:webHidden/>
              </w:rPr>
              <w:instrText xml:space="preserve"> PAGEREF _Toc38801422 \h </w:instrText>
            </w:r>
            <w:r>
              <w:rPr>
                <w:noProof/>
                <w:webHidden/>
              </w:rPr>
            </w:r>
            <w:r>
              <w:rPr>
                <w:noProof/>
                <w:webHidden/>
              </w:rPr>
              <w:fldChar w:fldCharType="separate"/>
            </w:r>
            <w:r>
              <w:rPr>
                <w:noProof/>
                <w:webHidden/>
              </w:rPr>
              <w:t>7</w:t>
            </w:r>
            <w:r>
              <w:rPr>
                <w:noProof/>
                <w:webHidden/>
              </w:rPr>
              <w:fldChar w:fldCharType="end"/>
            </w:r>
          </w:hyperlink>
        </w:p>
        <w:p w:rsidR="00B4008F" w:rsidRDefault="00B4008F">
          <w:pPr>
            <w:pStyle w:val="TOC1"/>
            <w:tabs>
              <w:tab w:val="right" w:leader="dot" w:pos="9350"/>
            </w:tabs>
            <w:rPr>
              <w:rFonts w:asciiTheme="minorHAnsi" w:eastAsiaTheme="minorEastAsia" w:hAnsiTheme="minorHAnsi" w:cstheme="minorBidi"/>
              <w:noProof/>
              <w:sz w:val="22"/>
              <w:szCs w:val="22"/>
            </w:rPr>
          </w:pPr>
          <w:hyperlink w:anchor="_Toc38801423" w:history="1">
            <w:r w:rsidRPr="00F7413F">
              <w:rPr>
                <w:rStyle w:val="Hyperlink"/>
                <w:rFonts w:asciiTheme="majorHAnsi" w:hAnsiTheme="majorHAnsi" w:cstheme="majorHAnsi"/>
                <w:noProof/>
              </w:rPr>
              <w:t>4. Midpoint vẽ Ellipse:</w:t>
            </w:r>
            <w:r>
              <w:rPr>
                <w:noProof/>
                <w:webHidden/>
              </w:rPr>
              <w:tab/>
            </w:r>
            <w:r>
              <w:rPr>
                <w:noProof/>
                <w:webHidden/>
              </w:rPr>
              <w:fldChar w:fldCharType="begin"/>
            </w:r>
            <w:r>
              <w:rPr>
                <w:noProof/>
                <w:webHidden/>
              </w:rPr>
              <w:instrText xml:space="preserve"> PAGEREF _Toc38801423 \h </w:instrText>
            </w:r>
            <w:r>
              <w:rPr>
                <w:noProof/>
                <w:webHidden/>
              </w:rPr>
            </w:r>
            <w:r>
              <w:rPr>
                <w:noProof/>
                <w:webHidden/>
              </w:rPr>
              <w:fldChar w:fldCharType="separate"/>
            </w:r>
            <w:r>
              <w:rPr>
                <w:noProof/>
                <w:webHidden/>
              </w:rPr>
              <w:t>10</w:t>
            </w:r>
            <w:r>
              <w:rPr>
                <w:noProof/>
                <w:webHidden/>
              </w:rPr>
              <w:fldChar w:fldCharType="end"/>
            </w:r>
          </w:hyperlink>
        </w:p>
        <w:p w:rsidR="002F3D03" w:rsidRPr="0091674B" w:rsidRDefault="00B8574F">
          <w:pPr>
            <w:rPr>
              <w:rFonts w:asciiTheme="minorHAnsi" w:hAnsiTheme="minorHAnsi" w:cstheme="minorHAnsi"/>
            </w:rPr>
          </w:pPr>
          <w:r w:rsidRPr="0091674B">
            <w:rPr>
              <w:rFonts w:asciiTheme="minorHAnsi" w:hAnsiTheme="minorHAnsi" w:cstheme="minorHAnsi"/>
            </w:rPr>
            <w:fldChar w:fldCharType="end"/>
          </w:r>
        </w:p>
      </w:sdtContent>
    </w:sdt>
    <w:p w:rsidR="002F3D03" w:rsidRPr="0091674B" w:rsidRDefault="002F3D03" w:rsidP="002F3D03">
      <w:pPr>
        <w:rPr>
          <w:rFonts w:asciiTheme="minorHAnsi" w:hAnsiTheme="minorHAnsi" w:cstheme="minorHAnsi"/>
        </w:rPr>
      </w:pPr>
      <w:r w:rsidRPr="0091674B">
        <w:rPr>
          <w:rFonts w:asciiTheme="minorHAnsi" w:hAnsiTheme="minorHAnsi" w:cstheme="minorHAnsi"/>
        </w:rPr>
        <w:br w:type="page"/>
      </w:r>
    </w:p>
    <w:p w:rsidR="002F6173" w:rsidRPr="0091674B" w:rsidRDefault="00A9733D" w:rsidP="002F3D03">
      <w:pPr>
        <w:rPr>
          <w:rFonts w:asciiTheme="minorHAnsi" w:hAnsiTheme="minorHAnsi" w:cstheme="minorHAnsi"/>
        </w:rPr>
      </w:pPr>
      <w:r>
        <w:rPr>
          <w:rFonts w:asciiTheme="minorHAnsi" w:hAnsiTheme="minorHAnsi" w:cstheme="minorHAnsi"/>
        </w:rPr>
        <w:lastRenderedPageBreak/>
        <w:t>(Ghi chú: Bresenham vẽ đường thẳng và đường tròn đã được làm ở bài tập tuần 1)</w:t>
      </w:r>
    </w:p>
    <w:p w:rsidR="002F6173" w:rsidRDefault="00545560" w:rsidP="002F6173">
      <w:pPr>
        <w:pStyle w:val="Heading1"/>
        <w:rPr>
          <w:rFonts w:asciiTheme="majorHAnsi" w:hAnsiTheme="majorHAnsi" w:cstheme="majorHAnsi"/>
        </w:rPr>
      </w:pPr>
      <w:bookmarkStart w:id="0" w:name="_Toc38801420"/>
      <w:r w:rsidRPr="009037CB">
        <w:rPr>
          <w:rFonts w:asciiTheme="majorHAnsi" w:hAnsiTheme="majorHAnsi" w:cstheme="majorHAnsi"/>
        </w:rPr>
        <w:t xml:space="preserve">1. </w:t>
      </w:r>
      <w:r w:rsidR="00FB35F3">
        <w:rPr>
          <w:rFonts w:asciiTheme="majorHAnsi" w:hAnsiTheme="majorHAnsi" w:cstheme="majorHAnsi"/>
        </w:rPr>
        <w:t>Midpoint vẽ đường thẳng:</w:t>
      </w:r>
      <w:bookmarkEnd w:id="0"/>
    </w:p>
    <w:p w:rsidR="00FB35F3" w:rsidRDefault="00FB35F3" w:rsidP="00FB35F3">
      <w:pPr>
        <w:rPr>
          <w:shd w:val="clear" w:color="auto" w:fill="FFFFFF"/>
        </w:rPr>
      </w:pPr>
      <w:r w:rsidRPr="00FB35F3">
        <w:rPr>
          <w:shd w:val="clear" w:color="auto" w:fill="FFFFFF"/>
        </w:rPr>
        <w:t>Thuật toán Midpoint đưa ra cách chọn điểm y</w:t>
      </w:r>
      <w:r w:rsidRPr="00FB35F3">
        <w:rPr>
          <w:shd w:val="clear" w:color="auto" w:fill="FFFFFF"/>
          <w:vertAlign w:val="subscript"/>
        </w:rPr>
        <w:t>i+1 </w:t>
      </w:r>
      <w:r w:rsidRPr="00FB35F3">
        <w:rPr>
          <w:shd w:val="clear" w:color="auto" w:fill="FFFFFF"/>
        </w:rPr>
        <w:t>là y</w:t>
      </w:r>
      <w:r w:rsidRPr="00FB35F3">
        <w:rPr>
          <w:shd w:val="clear" w:color="auto" w:fill="FFFFFF"/>
          <w:vertAlign w:val="subscript"/>
        </w:rPr>
        <w:t>i </w:t>
      </w:r>
      <w:r w:rsidRPr="00FB35F3">
        <w:rPr>
          <w:shd w:val="clear" w:color="auto" w:fill="FFFFFF"/>
        </w:rPr>
        <w:t>hay y</w:t>
      </w:r>
      <w:r>
        <w:rPr>
          <w:shd w:val="clear" w:color="auto" w:fill="FFFFFF"/>
          <w:vertAlign w:val="subscript"/>
        </w:rPr>
        <w:t>i</w:t>
      </w:r>
      <w:r>
        <w:rPr>
          <w:shd w:val="clear" w:color="auto" w:fill="FFFFFF"/>
        </w:rPr>
        <w:t>+1</w:t>
      </w:r>
      <w:r w:rsidRPr="00FB35F3">
        <w:rPr>
          <w:shd w:val="clear" w:color="auto" w:fill="FFFFFF"/>
        </w:rPr>
        <w:t> bằng cách so sánh điểm thực Q(x</w:t>
      </w:r>
      <w:r w:rsidRPr="00FB35F3">
        <w:rPr>
          <w:shd w:val="clear" w:color="auto" w:fill="FFFFFF"/>
          <w:vertAlign w:val="subscript"/>
        </w:rPr>
        <w:t>i+1</w:t>
      </w:r>
      <w:r w:rsidRPr="00FB35F3">
        <w:rPr>
          <w:shd w:val="clear" w:color="auto" w:fill="FFFFFF"/>
        </w:rPr>
        <w:t> , y) với điểm Midpoint là trung điểm của S và P.</w:t>
      </w:r>
    </w:p>
    <w:p w:rsidR="00FB35F3" w:rsidRDefault="00FB35F3" w:rsidP="00FB35F3">
      <w:r>
        <w:t>Nếu điểm Q nằm dưới điểm Midpoint thì ta chọn điểm S là điểm vẽ tiếp theo. Ngược lại , nếu điểm Q nằm trên điểm Midpoint thì ta chọn P.</w:t>
      </w:r>
    </w:p>
    <w:p w:rsidR="00FB35F3" w:rsidRDefault="00FB35F3" w:rsidP="00FB35F3">
      <w:r>
        <w:rPr>
          <w:noProof/>
        </w:rPr>
        <w:drawing>
          <wp:inline distT="0" distB="0" distL="0" distR="0">
            <wp:extent cx="3317875" cy="27501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317875" cy="2750185"/>
                    </a:xfrm>
                    <a:prstGeom prst="rect">
                      <a:avLst/>
                    </a:prstGeom>
                    <a:noFill/>
                    <a:ln w="9525">
                      <a:noFill/>
                      <a:miter lim="800000"/>
                      <a:headEnd/>
                      <a:tailEnd/>
                    </a:ln>
                  </pic:spPr>
                </pic:pic>
              </a:graphicData>
            </a:graphic>
          </wp:inline>
        </w:drawing>
      </w:r>
    </w:p>
    <w:p w:rsidR="00FB35F3" w:rsidRDefault="00FB35F3" w:rsidP="00FB35F3">
      <w:r>
        <w:t>Ta có dạng tổng quát của PT đường thẳng :</w:t>
      </w:r>
    </w:p>
    <w:p w:rsidR="00FB35F3" w:rsidRDefault="00FB35F3" w:rsidP="00FB35F3">
      <w:r>
        <w:t>Ax + By +C=0</w:t>
      </w:r>
    </w:p>
    <w:p w:rsidR="00FB35F3" w:rsidRPr="001C25B6" w:rsidRDefault="00FB35F3" w:rsidP="00FB35F3">
      <w:r w:rsidRPr="001C25B6">
        <w:t>Với A= y</w:t>
      </w:r>
      <w:r w:rsidR="001C25B6">
        <w:rPr>
          <w:vertAlign w:val="subscript"/>
        </w:rPr>
        <w:t>2</w:t>
      </w:r>
      <w:r w:rsidRPr="001C25B6">
        <w:t> –</w:t>
      </w:r>
      <w:r w:rsidR="001C25B6">
        <w:t xml:space="preserve"> </w:t>
      </w:r>
      <w:r w:rsidRPr="001C25B6">
        <w:t>y</w:t>
      </w:r>
      <w:r w:rsidRPr="001C25B6">
        <w:rPr>
          <w:vertAlign w:val="subscript"/>
        </w:rPr>
        <w:t>1</w:t>
      </w:r>
      <w:r w:rsidR="001C25B6">
        <w:t xml:space="preserve">; B= </w:t>
      </w:r>
      <w:r w:rsidR="001C25B6" w:rsidRPr="001C25B6">
        <w:t>–</w:t>
      </w:r>
      <w:r w:rsidR="001C25B6">
        <w:t>(</w:t>
      </w:r>
      <w:r w:rsidRPr="001C25B6">
        <w:t>x</w:t>
      </w:r>
      <w:r w:rsidRPr="001C25B6">
        <w:rPr>
          <w:vertAlign w:val="subscript"/>
        </w:rPr>
        <w:t>2</w:t>
      </w:r>
      <w:r w:rsidRPr="001C25B6">
        <w:t> –</w:t>
      </w:r>
      <w:r w:rsidR="001C25B6">
        <w:t xml:space="preserve"> </w:t>
      </w:r>
      <w:r w:rsidRPr="001C25B6">
        <w:t>x</w:t>
      </w:r>
      <w:r w:rsidRPr="001C25B6">
        <w:rPr>
          <w:vertAlign w:val="subscript"/>
        </w:rPr>
        <w:t>1</w:t>
      </w:r>
      <w:r w:rsidR="001C25B6">
        <w:t>)</w:t>
      </w:r>
      <w:r w:rsidRPr="001C25B6">
        <w:t>; C=x</w:t>
      </w:r>
      <w:r w:rsidRPr="001C25B6">
        <w:rPr>
          <w:vertAlign w:val="subscript"/>
        </w:rPr>
        <w:t>2</w:t>
      </w:r>
      <w:r w:rsidRPr="001C25B6">
        <w:t>y</w:t>
      </w:r>
      <w:r w:rsidRPr="001C25B6">
        <w:rPr>
          <w:vertAlign w:val="subscript"/>
        </w:rPr>
        <w:t>1 </w:t>
      </w:r>
      <w:r w:rsidRPr="001C25B6">
        <w:t>–</w:t>
      </w:r>
      <w:r w:rsidR="001C25B6">
        <w:t xml:space="preserve"> </w:t>
      </w:r>
      <w:r w:rsidRPr="001C25B6">
        <w:t>x</w:t>
      </w:r>
      <w:r w:rsidRPr="001C25B6">
        <w:rPr>
          <w:vertAlign w:val="subscript"/>
        </w:rPr>
        <w:t>1</w:t>
      </w:r>
      <w:r w:rsidRPr="001C25B6">
        <w:t>y</w:t>
      </w:r>
      <w:r w:rsidRPr="001C25B6">
        <w:rPr>
          <w:vertAlign w:val="subscript"/>
        </w:rPr>
        <w:t>2</w:t>
      </w:r>
    </w:p>
    <w:p w:rsidR="00FB35F3" w:rsidRDefault="00FB35F3" w:rsidP="00FB35F3">
      <w:r>
        <w:t>Đặt F(x,y)= Ax+ By +C</w:t>
      </w:r>
    </w:p>
    <w:p w:rsidR="00FB35F3" w:rsidRDefault="00FB35F3" w:rsidP="00FB35F3">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33.25pt;margin-top:10.25pt;width:7.15pt;height:46.9pt;z-index:251658240"/>
        </w:pict>
      </w:r>
    </w:p>
    <w:p w:rsidR="00FB35F3" w:rsidRDefault="00FB35F3" w:rsidP="00FB35F3">
      <w:pPr>
        <w:tabs>
          <w:tab w:val="left" w:pos="938"/>
        </w:tabs>
      </w:pPr>
      <w:r>
        <w:tab/>
      </w:r>
      <w:r>
        <w:rPr>
          <w:rStyle w:val="Strong"/>
          <w:rFonts w:ascii="Arial" w:hAnsi="Arial" w:cs="Arial"/>
          <w:color w:val="555555"/>
          <w:sz w:val="11"/>
          <w:szCs w:val="11"/>
          <w:shd w:val="clear" w:color="auto" w:fill="FFFFFF"/>
          <w:vertAlign w:val="subscript"/>
        </w:rPr>
        <w:t> </w:t>
      </w:r>
      <w:r w:rsidRPr="00FB35F3">
        <w:t>&lt; 0 nếu (x,y) nằm phía trên đường thẳng</w:t>
      </w:r>
    </w:p>
    <w:p w:rsidR="00FB35F3" w:rsidRPr="00FB35F3" w:rsidRDefault="00FB35F3" w:rsidP="00FB35F3">
      <w:pPr>
        <w:tabs>
          <w:tab w:val="left" w:pos="938"/>
        </w:tabs>
      </w:pPr>
      <w:r>
        <w:t>F(x,y)</w:t>
      </w:r>
      <w:r>
        <w:tab/>
      </w:r>
      <w:r w:rsidRPr="00FB35F3">
        <w:t>= 0 nếu (x,y) thuộc về đường thẳng</w:t>
      </w:r>
    </w:p>
    <w:p w:rsidR="00FB35F3" w:rsidRPr="00FB35F3" w:rsidRDefault="00FB35F3" w:rsidP="00FB35F3">
      <w:pPr>
        <w:tabs>
          <w:tab w:val="left" w:pos="720"/>
          <w:tab w:val="left" w:pos="938"/>
        </w:tabs>
      </w:pPr>
      <w:r>
        <w:tab/>
      </w:r>
      <w:r>
        <w:tab/>
      </w:r>
      <w:r w:rsidRPr="00FB35F3">
        <w:t>&gt; 0 nếu (x,y) nằm phía dưới đường thẳng</w:t>
      </w:r>
    </w:p>
    <w:p w:rsidR="001C25B6" w:rsidRDefault="001C25B6" w:rsidP="001C25B6"/>
    <w:p w:rsidR="001C25B6" w:rsidRDefault="001C25B6" w:rsidP="001C25B6">
      <w:r>
        <w:t>Lúc này việc chọn các điểm S, P ở trên được đưa về việc xét dấu của</w:t>
      </w:r>
    </w:p>
    <w:p w:rsidR="001C25B6" w:rsidRPr="001C25B6" w:rsidRDefault="001C25B6" w:rsidP="001C25B6">
      <w:r w:rsidRPr="001C25B6">
        <w:t>p</w:t>
      </w:r>
      <w:r w:rsidRPr="001C25B6">
        <w:rPr>
          <w:vertAlign w:val="subscript"/>
        </w:rPr>
        <w:t>i</w:t>
      </w:r>
      <w:r w:rsidRPr="001C25B6">
        <w:t> = 2F(M) = 2F(x</w:t>
      </w:r>
      <w:r w:rsidRPr="001C25B6">
        <w:rPr>
          <w:vertAlign w:val="subscript"/>
        </w:rPr>
        <w:t>i</w:t>
      </w:r>
      <w:r w:rsidRPr="001C25B6">
        <w:t> +1 , y</w:t>
      </w:r>
      <w:r w:rsidRPr="001C25B6">
        <w:rPr>
          <w:vertAlign w:val="subscript"/>
        </w:rPr>
        <w:t>i</w:t>
      </w:r>
      <w:r w:rsidRPr="001C25B6">
        <w:t> +1/2)</w:t>
      </w:r>
    </w:p>
    <w:p w:rsidR="001C25B6" w:rsidRDefault="001C25B6" w:rsidP="001C25B6">
      <w:pPr>
        <w:pStyle w:val="ListParagraph"/>
        <w:numPr>
          <w:ilvl w:val="0"/>
          <w:numId w:val="9"/>
        </w:numPr>
      </w:pPr>
      <w:r>
        <w:t>Nếu p</w:t>
      </w:r>
      <w:r>
        <w:rPr>
          <w:vertAlign w:val="subscript"/>
        </w:rPr>
        <w:t>i</w:t>
      </w:r>
      <w:r>
        <w:t xml:space="preserve"> &lt; 0 </w:t>
      </w:r>
      <w:r w:rsidRPr="001C25B6">
        <w:rPr>
          <w:rFonts w:ascii="Cambria Math" w:hAnsi="Cambria Math" w:cs="Cambria Math"/>
        </w:rPr>
        <w:t>⇒</w:t>
      </w:r>
      <w:r>
        <w:t xml:space="preserve"> M nằm phía trên đường thẳng </w:t>
      </w:r>
      <w:r w:rsidRPr="001C25B6">
        <w:rPr>
          <w:rFonts w:ascii="Cambria Math" w:hAnsi="Cambria Math" w:cs="Cambria Math"/>
        </w:rPr>
        <w:t>⇒</w:t>
      </w:r>
      <w:r>
        <w:t xml:space="preserve">Lúc này điểm thực Q nằm phía dưới điểm M  </w:t>
      </w:r>
      <w:r w:rsidRPr="001C25B6">
        <w:rPr>
          <w:rFonts w:ascii="Cambria Math" w:hAnsi="Cambria Math" w:cs="Cambria Math"/>
        </w:rPr>
        <w:t>⇒</w:t>
      </w:r>
      <w:r>
        <w:t xml:space="preserve"> Chọn S(x</w:t>
      </w:r>
      <w:r>
        <w:rPr>
          <w:vertAlign w:val="subscript"/>
        </w:rPr>
        <w:t>i</w:t>
      </w:r>
      <w:r>
        <w:t>+1,y</w:t>
      </w:r>
      <w:r>
        <w:rPr>
          <w:vertAlign w:val="subscript"/>
        </w:rPr>
        <w:t>i</w:t>
      </w:r>
      <w:r>
        <w:t>) .</w:t>
      </w:r>
    </w:p>
    <w:p w:rsidR="001C25B6" w:rsidRDefault="001C25B6" w:rsidP="001C25B6">
      <w:pPr>
        <w:pStyle w:val="ListParagraph"/>
        <w:numPr>
          <w:ilvl w:val="0"/>
          <w:numId w:val="9"/>
        </w:numPr>
      </w:pPr>
      <w:r>
        <w:t>Nếu p</w:t>
      </w:r>
      <w:r>
        <w:rPr>
          <w:vertAlign w:val="subscript"/>
        </w:rPr>
        <w:t>i</w:t>
      </w:r>
      <w:r>
        <w:t xml:space="preserve"> &gt;= 0 </w:t>
      </w:r>
      <w:r w:rsidRPr="001C25B6">
        <w:rPr>
          <w:rFonts w:ascii="Cambria Math" w:hAnsi="Cambria Math" w:cs="Cambria Math"/>
        </w:rPr>
        <w:t>⇒</w:t>
      </w:r>
      <w:r>
        <w:t xml:space="preserve"> M nằm phía dưới đường thẳng </w:t>
      </w:r>
      <w:r w:rsidRPr="001C25B6">
        <w:rPr>
          <w:rFonts w:ascii="Cambria Math" w:hAnsi="Cambria Math" w:cs="Cambria Math"/>
        </w:rPr>
        <w:t>⇒</w:t>
      </w:r>
      <w:r>
        <w:t xml:space="preserve"> Lúc này điểm thực Q nằm trên điểm M </w:t>
      </w:r>
      <w:r w:rsidRPr="001C25B6">
        <w:rPr>
          <w:rFonts w:ascii="Cambria Math" w:hAnsi="Cambria Math" w:cs="Cambria Math"/>
        </w:rPr>
        <w:t>⇒</w:t>
      </w:r>
      <w:r>
        <w:t xml:space="preserve"> Chọn P(x</w:t>
      </w:r>
      <w:r>
        <w:rPr>
          <w:vertAlign w:val="subscript"/>
        </w:rPr>
        <w:t>i</w:t>
      </w:r>
      <w:r>
        <w:t>+1,y</w:t>
      </w:r>
      <w:r>
        <w:rPr>
          <w:vertAlign w:val="subscript"/>
        </w:rPr>
        <w:t>i</w:t>
      </w:r>
      <w:r>
        <w:t>+1).</w:t>
      </w:r>
    </w:p>
    <w:p w:rsidR="00A9733D" w:rsidRDefault="00A9733D" w:rsidP="00FB35F3">
      <w:r>
        <w:t>Nhận xét:</w:t>
      </w:r>
    </w:p>
    <w:p w:rsidR="00A9733D" w:rsidRPr="00A9733D" w:rsidRDefault="00A9733D" w:rsidP="00A9733D">
      <w:pPr>
        <w:pStyle w:val="ListParagraph"/>
        <w:numPr>
          <w:ilvl w:val="0"/>
          <w:numId w:val="10"/>
        </w:numPr>
      </w:pPr>
      <w:r>
        <w:t>p</w:t>
      </w:r>
      <w:r w:rsidRPr="00A9733D">
        <w:rPr>
          <w:vertAlign w:val="subscript"/>
        </w:rPr>
        <w:t>1</w:t>
      </w:r>
      <w:r>
        <w:t>= A + B/2</w:t>
      </w:r>
    </w:p>
    <w:p w:rsidR="00A9733D" w:rsidRDefault="00A9733D" w:rsidP="00A9733D">
      <w:pPr>
        <w:pStyle w:val="ListParagraph"/>
        <w:numPr>
          <w:ilvl w:val="0"/>
          <w:numId w:val="10"/>
        </w:numPr>
      </w:pPr>
      <w:r>
        <w:t>Nếu p</w:t>
      </w:r>
      <w:r w:rsidRPr="00A9733D">
        <w:rPr>
          <w:vertAlign w:val="subscript"/>
        </w:rPr>
        <w:t xml:space="preserve">i </w:t>
      </w:r>
      <w:r>
        <w:t>&lt; 0: Chọn điểm S: y</w:t>
      </w:r>
      <w:r w:rsidRPr="00A9733D">
        <w:rPr>
          <w:vertAlign w:val="subscript"/>
        </w:rPr>
        <w:t xml:space="preserve">i+1 </w:t>
      </w:r>
      <w:r>
        <w:t>= y</w:t>
      </w:r>
      <w:r w:rsidRPr="00A9733D">
        <w:rPr>
          <w:vertAlign w:val="subscript"/>
        </w:rPr>
        <w:t>i</w:t>
      </w:r>
      <w:r>
        <w:tab/>
      </w:r>
      <w:r>
        <w:tab/>
        <w:t>p</w:t>
      </w:r>
      <w:r w:rsidRPr="00A9733D">
        <w:rPr>
          <w:vertAlign w:val="subscript"/>
        </w:rPr>
        <w:t xml:space="preserve">i+1 </w:t>
      </w:r>
      <w:r>
        <w:t>= p</w:t>
      </w:r>
      <w:r w:rsidRPr="00A9733D">
        <w:rPr>
          <w:vertAlign w:val="subscript"/>
        </w:rPr>
        <w:t xml:space="preserve">i </w:t>
      </w:r>
      <w:r>
        <w:t>+ A</w:t>
      </w:r>
    </w:p>
    <w:p w:rsidR="00A9733D" w:rsidRDefault="00A9733D" w:rsidP="00A9733D">
      <w:pPr>
        <w:pStyle w:val="ListParagraph"/>
        <w:numPr>
          <w:ilvl w:val="0"/>
          <w:numId w:val="10"/>
        </w:numPr>
      </w:pPr>
      <w:r>
        <w:t>Nếu p</w:t>
      </w:r>
      <w:r w:rsidRPr="00A9733D">
        <w:rPr>
          <w:vertAlign w:val="subscript"/>
        </w:rPr>
        <w:t>i</w:t>
      </w:r>
      <w:r>
        <w:t xml:space="preserve"> ≥ 0: Chọn điểm P: y</w:t>
      </w:r>
      <w:r w:rsidRPr="00A9733D">
        <w:rPr>
          <w:vertAlign w:val="subscript"/>
        </w:rPr>
        <w:t>i+1</w:t>
      </w:r>
      <w:r>
        <w:t xml:space="preserve"> = y</w:t>
      </w:r>
      <w:r w:rsidRPr="00A9733D">
        <w:rPr>
          <w:vertAlign w:val="subscript"/>
        </w:rPr>
        <w:t>i</w:t>
      </w:r>
      <w:r>
        <w:t xml:space="preserve"> + 1 </w:t>
      </w:r>
      <w:r>
        <w:tab/>
        <w:t>p</w:t>
      </w:r>
      <w:r w:rsidRPr="00A9733D">
        <w:rPr>
          <w:vertAlign w:val="subscript"/>
        </w:rPr>
        <w:t>i+1</w:t>
      </w:r>
      <w:r>
        <w:t xml:space="preserve"> = p</w:t>
      </w:r>
      <w:r w:rsidRPr="00A9733D">
        <w:rPr>
          <w:vertAlign w:val="subscript"/>
        </w:rPr>
        <w:t xml:space="preserve">i </w:t>
      </w:r>
      <w:r>
        <w:t>+ A + B</w:t>
      </w:r>
    </w:p>
    <w:p w:rsidR="00A9733D" w:rsidRPr="00A9733D" w:rsidRDefault="00A9733D" w:rsidP="00FB35F3"/>
    <w:p w:rsidR="00FB35F3" w:rsidRDefault="001C25B6" w:rsidP="00FB35F3">
      <w:r>
        <w:t>Code:</w:t>
      </w:r>
    </w:p>
    <w:p w:rsidR="001C25B6" w:rsidRDefault="001C25B6" w:rsidP="00FB35F3">
      <w:r>
        <w:rPr>
          <w:noProof/>
        </w:rPr>
        <w:lastRenderedPageBreak/>
        <w:drawing>
          <wp:inline distT="0" distB="0" distL="0" distR="0">
            <wp:extent cx="5936615" cy="2833370"/>
            <wp:effectExtent l="19050" t="0" r="698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36615" cy="2833370"/>
                    </a:xfrm>
                    <a:prstGeom prst="rect">
                      <a:avLst/>
                    </a:prstGeom>
                    <a:noFill/>
                    <a:ln w="9525">
                      <a:noFill/>
                      <a:miter lim="800000"/>
                      <a:headEnd/>
                      <a:tailEnd/>
                    </a:ln>
                  </pic:spPr>
                </pic:pic>
              </a:graphicData>
            </a:graphic>
          </wp:inline>
        </w:drawing>
      </w:r>
    </w:p>
    <w:p w:rsidR="001C25B6" w:rsidRDefault="001C25B6" w:rsidP="00FB35F3"/>
    <w:p w:rsidR="001C25B6" w:rsidRDefault="001C25B6" w:rsidP="00FB35F3">
      <w:r>
        <w:t>Ảnh minh họa:</w:t>
      </w:r>
    </w:p>
    <w:p w:rsidR="001C25B6" w:rsidRPr="00FB35F3" w:rsidRDefault="001C25B6" w:rsidP="00FB35F3">
      <w:r>
        <w:rPr>
          <w:noProof/>
        </w:rPr>
        <w:drawing>
          <wp:inline distT="0" distB="0" distL="0" distR="0">
            <wp:extent cx="5936615" cy="4689475"/>
            <wp:effectExtent l="19050" t="0" r="698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6615" cy="4689475"/>
                    </a:xfrm>
                    <a:prstGeom prst="rect">
                      <a:avLst/>
                    </a:prstGeom>
                    <a:noFill/>
                    <a:ln w="9525">
                      <a:noFill/>
                      <a:miter lim="800000"/>
                      <a:headEnd/>
                      <a:tailEnd/>
                    </a:ln>
                  </pic:spPr>
                </pic:pic>
              </a:graphicData>
            </a:graphic>
          </wp:inline>
        </w:drawing>
      </w:r>
    </w:p>
    <w:p w:rsidR="00FB35F3" w:rsidRDefault="00FB35F3" w:rsidP="00FB35F3"/>
    <w:p w:rsidR="00FB35F3" w:rsidRDefault="00FB35F3" w:rsidP="00FB35F3"/>
    <w:p w:rsidR="00B713CD" w:rsidRDefault="00B713CD" w:rsidP="00B713CD">
      <w:pPr>
        <w:pStyle w:val="Heading1"/>
        <w:rPr>
          <w:rFonts w:asciiTheme="majorHAnsi" w:hAnsiTheme="majorHAnsi" w:cstheme="majorHAnsi"/>
        </w:rPr>
      </w:pPr>
      <w:bookmarkStart w:id="1" w:name="_Toc38801421"/>
      <w:r w:rsidRPr="009037CB">
        <w:rPr>
          <w:rFonts w:asciiTheme="majorHAnsi" w:hAnsiTheme="majorHAnsi" w:cstheme="majorHAnsi"/>
        </w:rPr>
        <w:lastRenderedPageBreak/>
        <w:t xml:space="preserve">2. </w:t>
      </w:r>
      <w:r w:rsidR="00A9733D">
        <w:rPr>
          <w:rFonts w:asciiTheme="majorHAnsi" w:hAnsiTheme="majorHAnsi" w:cstheme="majorHAnsi"/>
        </w:rPr>
        <w:t>Midpoint vẽ đường tròn:</w:t>
      </w:r>
      <w:bookmarkEnd w:id="1"/>
    </w:p>
    <w:p w:rsidR="00A9733D" w:rsidRPr="00A9733D" w:rsidRDefault="00A9733D" w:rsidP="00A9733D">
      <w:pPr>
        <w:rPr>
          <w:rStyle w:val="Emphasis"/>
          <w:i w:val="0"/>
        </w:rPr>
      </w:pPr>
      <w:r w:rsidRPr="00A9733D">
        <w:rPr>
          <w:rStyle w:val="Emphasis"/>
          <w:i w:val="0"/>
        </w:rPr>
        <w:t>Đường tròn có tâm O(xc, yc) = (0, 0), bán kinh r có phương trình:</w:t>
      </w:r>
    </w:p>
    <w:p w:rsidR="00A9733D" w:rsidRPr="00A9733D" w:rsidRDefault="00A9733D" w:rsidP="00A9733D">
      <w:pPr>
        <w:rPr>
          <w:rStyle w:val="Emphasis"/>
          <w:i w:val="0"/>
        </w:rPr>
      </w:pPr>
      <w:r>
        <w:rPr>
          <w:rStyle w:val="Emphasis"/>
          <w:i w:val="0"/>
        </w:rPr>
        <w:t>x</w:t>
      </w:r>
      <w:r>
        <w:rPr>
          <w:rStyle w:val="Emphasis"/>
          <w:i w:val="0"/>
          <w:vertAlign w:val="superscript"/>
        </w:rPr>
        <w:t>2</w:t>
      </w:r>
      <w:r w:rsidRPr="00A9733D">
        <w:rPr>
          <w:rStyle w:val="Emphasis"/>
          <w:i w:val="0"/>
        </w:rPr>
        <w:t> + y</w:t>
      </w:r>
      <w:r>
        <w:rPr>
          <w:rStyle w:val="Emphasis"/>
          <w:i w:val="0"/>
          <w:vertAlign w:val="superscript"/>
        </w:rPr>
        <w:t>2</w:t>
      </w:r>
      <w:r w:rsidRPr="00A9733D">
        <w:rPr>
          <w:rStyle w:val="Emphasis"/>
          <w:i w:val="0"/>
        </w:rPr>
        <w:t> = r</w:t>
      </w:r>
      <w:r>
        <w:rPr>
          <w:rStyle w:val="Emphasis"/>
          <w:i w:val="0"/>
          <w:vertAlign w:val="superscript"/>
        </w:rPr>
        <w:t>2</w:t>
      </w:r>
      <w:r w:rsidRPr="00A9733D">
        <w:rPr>
          <w:rStyle w:val="Emphasis"/>
          <w:i w:val="0"/>
        </w:rPr>
        <w:t> =&gt; x</w:t>
      </w:r>
      <w:r>
        <w:rPr>
          <w:rStyle w:val="Emphasis"/>
          <w:i w:val="0"/>
          <w:vertAlign w:val="superscript"/>
        </w:rPr>
        <w:t>2</w:t>
      </w:r>
      <w:r w:rsidRPr="00A9733D">
        <w:rPr>
          <w:rStyle w:val="Emphasis"/>
          <w:i w:val="0"/>
        </w:rPr>
        <w:t> + y</w:t>
      </w:r>
      <w:r>
        <w:rPr>
          <w:rStyle w:val="Emphasis"/>
          <w:i w:val="0"/>
          <w:vertAlign w:val="superscript"/>
        </w:rPr>
        <w:t>2</w:t>
      </w:r>
      <w:r w:rsidRPr="00A9733D">
        <w:rPr>
          <w:rStyle w:val="Emphasis"/>
          <w:i w:val="0"/>
        </w:rPr>
        <w:t> - r</w:t>
      </w:r>
      <w:r>
        <w:rPr>
          <w:rStyle w:val="Emphasis"/>
          <w:i w:val="0"/>
          <w:vertAlign w:val="superscript"/>
        </w:rPr>
        <w:t>2</w:t>
      </w:r>
      <w:r w:rsidRPr="00A9733D">
        <w:rPr>
          <w:rStyle w:val="Emphasis"/>
          <w:i w:val="0"/>
        </w:rPr>
        <w:t> = 0</w:t>
      </w:r>
    </w:p>
    <w:p w:rsidR="00A9733D" w:rsidRPr="00A9733D" w:rsidRDefault="00A9733D" w:rsidP="00A9733D">
      <w:pPr>
        <w:rPr>
          <w:rStyle w:val="Emphasis"/>
          <w:i w:val="0"/>
        </w:rPr>
      </w:pPr>
      <w:r w:rsidRPr="00A9733D">
        <w:rPr>
          <w:rStyle w:val="Emphasis"/>
          <w:i w:val="0"/>
        </w:rPr>
        <w:t>Đặt f(x, y) = x</w:t>
      </w:r>
      <w:r>
        <w:rPr>
          <w:rStyle w:val="Emphasis"/>
          <w:i w:val="0"/>
          <w:vertAlign w:val="superscript"/>
        </w:rPr>
        <w:t>2</w:t>
      </w:r>
      <w:r w:rsidRPr="00A9733D">
        <w:rPr>
          <w:rStyle w:val="Emphasis"/>
          <w:i w:val="0"/>
        </w:rPr>
        <w:t> + y</w:t>
      </w:r>
      <w:r>
        <w:rPr>
          <w:rStyle w:val="Emphasis"/>
          <w:i w:val="0"/>
          <w:vertAlign w:val="superscript"/>
        </w:rPr>
        <w:t>2</w:t>
      </w:r>
      <w:r w:rsidRPr="00A9733D">
        <w:rPr>
          <w:rStyle w:val="Emphasis"/>
          <w:i w:val="0"/>
        </w:rPr>
        <w:t> - r</w:t>
      </w:r>
      <w:r>
        <w:rPr>
          <w:rStyle w:val="Emphasis"/>
          <w:i w:val="0"/>
          <w:vertAlign w:val="superscript"/>
        </w:rPr>
        <w:t>2</w:t>
      </w:r>
    </w:p>
    <w:p w:rsidR="00A9733D" w:rsidRPr="00A9733D" w:rsidRDefault="00A9733D" w:rsidP="00A9733D">
      <w:pPr>
        <w:rPr>
          <w:rStyle w:val="Emphasis"/>
          <w:i w:val="0"/>
        </w:rPr>
      </w:pPr>
      <w:r w:rsidRPr="00A9733D">
        <w:rPr>
          <w:rStyle w:val="Emphasis"/>
          <w:i w:val="0"/>
        </w:rPr>
        <w:t>Với mọi điểm P(x, y) nằm trong hệ tọa độ Oxy, ta có:</w:t>
      </w:r>
    </w:p>
    <w:p w:rsidR="00A9733D" w:rsidRPr="00A9733D" w:rsidRDefault="00A9733D" w:rsidP="00A9733D">
      <w:pPr>
        <w:pStyle w:val="ListParagraph"/>
        <w:numPr>
          <w:ilvl w:val="0"/>
          <w:numId w:val="12"/>
        </w:numPr>
        <w:rPr>
          <w:rStyle w:val="Emphasis"/>
          <w:i w:val="0"/>
        </w:rPr>
      </w:pPr>
      <w:r w:rsidRPr="00A9733D">
        <w:rPr>
          <w:rStyle w:val="Emphasis"/>
          <w:i w:val="0"/>
        </w:rPr>
        <w:t>P(x, y) nằm trên đường tròn O nếu f(x, y) = 0</w:t>
      </w:r>
    </w:p>
    <w:p w:rsidR="00A9733D" w:rsidRPr="00A9733D" w:rsidRDefault="00A9733D" w:rsidP="00A9733D">
      <w:pPr>
        <w:pStyle w:val="ListParagraph"/>
        <w:numPr>
          <w:ilvl w:val="0"/>
          <w:numId w:val="12"/>
        </w:numPr>
        <w:rPr>
          <w:rStyle w:val="Emphasis"/>
          <w:i w:val="0"/>
        </w:rPr>
      </w:pPr>
      <w:r w:rsidRPr="00A9733D">
        <w:rPr>
          <w:rStyle w:val="Emphasis"/>
          <w:i w:val="0"/>
        </w:rPr>
        <w:t>P(x, y) nằm ngoài đường tròn O nếu f(x, y) &gt; 0</w:t>
      </w:r>
    </w:p>
    <w:p w:rsidR="00A9733D" w:rsidRPr="00A9733D" w:rsidRDefault="00A9733D" w:rsidP="00A9733D">
      <w:pPr>
        <w:pStyle w:val="ListParagraph"/>
        <w:numPr>
          <w:ilvl w:val="0"/>
          <w:numId w:val="12"/>
        </w:numPr>
        <w:rPr>
          <w:rStyle w:val="Emphasis"/>
          <w:i w:val="0"/>
        </w:rPr>
      </w:pPr>
      <w:r w:rsidRPr="00A9733D">
        <w:rPr>
          <w:rStyle w:val="Emphasis"/>
          <w:i w:val="0"/>
        </w:rPr>
        <w:t>P(x, y) nằm trong đường tròn O nếu f(x, y)&lt; 0</w:t>
      </w:r>
    </w:p>
    <w:p w:rsidR="00A9733D" w:rsidRDefault="001A2374" w:rsidP="00A9733D">
      <w:r>
        <w:rPr>
          <w:noProof/>
        </w:rPr>
        <w:drawing>
          <wp:inline distT="0" distB="0" distL="0" distR="0">
            <wp:extent cx="2431415" cy="1911985"/>
            <wp:effectExtent l="19050" t="0" r="698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431415" cy="1911985"/>
                    </a:xfrm>
                    <a:prstGeom prst="rect">
                      <a:avLst/>
                    </a:prstGeom>
                    <a:noFill/>
                    <a:ln w="9525">
                      <a:noFill/>
                      <a:miter lim="800000"/>
                      <a:headEnd/>
                      <a:tailEnd/>
                    </a:ln>
                  </pic:spPr>
                </pic:pic>
              </a:graphicData>
            </a:graphic>
          </wp:inline>
        </w:drawing>
      </w:r>
    </w:p>
    <w:p w:rsidR="00A9733D" w:rsidRDefault="00A9733D" w:rsidP="00A9733D"/>
    <w:p w:rsidR="00A9733D" w:rsidRDefault="00A9733D" w:rsidP="00A9733D">
      <w:r>
        <w:t>Lúc này, việc chọn các điểm S(x</w:t>
      </w:r>
      <w:r>
        <w:rPr>
          <w:vertAlign w:val="subscript"/>
        </w:rPr>
        <w:t>i</w:t>
      </w:r>
      <w:r>
        <w:t>+1, y</w:t>
      </w:r>
      <w:r>
        <w:rPr>
          <w:vertAlign w:val="subscript"/>
        </w:rPr>
        <w:t>i</w:t>
      </w:r>
      <w:r>
        <w:t>) hay P(x</w:t>
      </w:r>
      <w:r>
        <w:rPr>
          <w:vertAlign w:val="subscript"/>
        </w:rPr>
        <w:t>i</w:t>
      </w:r>
      <w:r>
        <w:t>+1, y</w:t>
      </w:r>
      <w:r>
        <w:rPr>
          <w:vertAlign w:val="subscript"/>
        </w:rPr>
        <w:t>i</w:t>
      </w:r>
      <w:r>
        <w:t>-1) được đưa về việc xét dấu của:</w:t>
      </w:r>
    </w:p>
    <w:p w:rsidR="00A9733D" w:rsidRDefault="001A2374" w:rsidP="00A9733D">
      <w:r>
        <w:t>p</w:t>
      </w:r>
      <w:r w:rsidR="00A9733D">
        <w:rPr>
          <w:vertAlign w:val="subscript"/>
        </w:rPr>
        <w:t>i</w:t>
      </w:r>
      <w:r w:rsidR="00A9733D">
        <w:t xml:space="preserve"> = F(M) = F(x</w:t>
      </w:r>
      <w:r w:rsidR="00A9733D">
        <w:rPr>
          <w:vertAlign w:val="subscript"/>
        </w:rPr>
        <w:t>i</w:t>
      </w:r>
      <w:r w:rsidR="00A9733D">
        <w:t>+1, y</w:t>
      </w:r>
      <w:r w:rsidR="00A9733D">
        <w:rPr>
          <w:vertAlign w:val="subscript"/>
        </w:rPr>
        <w:t>i</w:t>
      </w:r>
      <w:r w:rsidR="00A9733D">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A9733D">
        <w:t>)</w:t>
      </w:r>
    </w:p>
    <w:p w:rsidR="001A2374" w:rsidRDefault="001A2374" w:rsidP="001A2374">
      <w:pPr>
        <w:pStyle w:val="ListParagraph"/>
        <w:numPr>
          <w:ilvl w:val="0"/>
          <w:numId w:val="13"/>
        </w:numPr>
      </w:pPr>
      <w:r>
        <w:t>Nếu p</w:t>
      </w:r>
      <w:r>
        <w:rPr>
          <w:vertAlign w:val="subscript"/>
        </w:rPr>
        <w:t>i</w:t>
      </w:r>
      <w:r>
        <w:t xml:space="preserve"> &lt; 0 =&gt; M nằm trong đường tròn =&gt; Q gần S hơn =&gt; Chọn S</w:t>
      </w:r>
    </w:p>
    <w:p w:rsidR="001A2374" w:rsidRDefault="001A2374" w:rsidP="001A2374">
      <w:pPr>
        <w:pStyle w:val="ListParagraph"/>
        <w:numPr>
          <w:ilvl w:val="0"/>
          <w:numId w:val="13"/>
        </w:numPr>
      </w:pPr>
      <w:r>
        <w:t>Nếu p</w:t>
      </w:r>
      <w:r>
        <w:rPr>
          <w:vertAlign w:val="subscript"/>
        </w:rPr>
        <w:t>i</w:t>
      </w:r>
      <w:r>
        <w:t xml:space="preserve"> ≥ 0 =&gt; M nằm ngoài đường tròn =&gt; Q gần P hơn =&gt; Chọn P</w:t>
      </w:r>
    </w:p>
    <w:p w:rsidR="001A2374" w:rsidRDefault="001A2374" w:rsidP="001A2374">
      <w:r>
        <w:t>Nhận xét:</w:t>
      </w:r>
    </w:p>
    <w:p w:rsidR="001A2374" w:rsidRDefault="001A2374" w:rsidP="001A2374"/>
    <w:p w:rsidR="001A2374" w:rsidRPr="001A2374" w:rsidRDefault="001A2374" w:rsidP="00C52A3B">
      <w:pPr>
        <w:pStyle w:val="ListParagraph"/>
        <w:numPr>
          <w:ilvl w:val="0"/>
          <w:numId w:val="14"/>
        </w:numPr>
      </w:pPr>
      <w:r>
        <w:t>Điểm đầu tiên (0,R), ta có:</w:t>
      </w:r>
      <w:r w:rsidR="00C52A3B">
        <w:t xml:space="preserve"> </w:t>
      </w:r>
      <w:r>
        <w:t>p</w:t>
      </w:r>
      <w:r w:rsidR="00C52A3B" w:rsidRPr="00C52A3B">
        <w:rPr>
          <w:vertAlign w:val="subscript"/>
        </w:rPr>
        <w:t>1</w:t>
      </w:r>
      <w:r>
        <w:t xml:space="preserve"> = </w:t>
      </w:r>
      <m:oMath>
        <m:f>
          <m:fPr>
            <m:ctrlPr>
              <w:rPr>
                <w:rFonts w:ascii="Cambria Math" w:hAnsi="Cambria Math"/>
                <w:i/>
              </w:rPr>
            </m:ctrlPr>
          </m:fPr>
          <m:num>
            <m:r>
              <w:rPr>
                <w:rFonts w:ascii="Cambria Math" w:hAnsi="Cambria Math"/>
              </w:rPr>
              <m:t>5</m:t>
            </m:r>
          </m:num>
          <m:den>
            <m:r>
              <w:rPr>
                <w:rFonts w:ascii="Cambria Math" w:hAnsi="Cambria Math"/>
              </w:rPr>
              <m:t>4</m:t>
            </m:r>
          </m:den>
        </m:f>
      </m:oMath>
      <w:r>
        <w:t xml:space="preserve"> - R</w:t>
      </w:r>
    </w:p>
    <w:p w:rsidR="001A2374" w:rsidRDefault="001A2374" w:rsidP="00C52A3B">
      <w:pPr>
        <w:pStyle w:val="ListParagraph"/>
        <w:numPr>
          <w:ilvl w:val="0"/>
          <w:numId w:val="14"/>
        </w:numPr>
      </w:pPr>
      <w:r>
        <w:t>Nếu p</w:t>
      </w:r>
      <w:r w:rsidRPr="00C52A3B">
        <w:rPr>
          <w:vertAlign w:val="subscript"/>
        </w:rPr>
        <w:t>i</w:t>
      </w:r>
      <w:r>
        <w:t xml:space="preserve"> &lt; 0: Chọn điểm S: y</w:t>
      </w:r>
      <w:r w:rsidRPr="00C52A3B">
        <w:rPr>
          <w:vertAlign w:val="subscript"/>
        </w:rPr>
        <w:t>i+1</w:t>
      </w:r>
      <w:r>
        <w:t xml:space="preserve"> = y</w:t>
      </w:r>
      <w:r w:rsidRPr="00C52A3B">
        <w:rPr>
          <w:vertAlign w:val="subscript"/>
        </w:rPr>
        <w:t>i</w:t>
      </w:r>
      <w:r>
        <w:tab/>
      </w:r>
      <w:r>
        <w:tab/>
        <w:t>p</w:t>
      </w:r>
      <w:r w:rsidRPr="00C52A3B">
        <w:rPr>
          <w:vertAlign w:val="subscript"/>
        </w:rPr>
        <w:t>i+1</w:t>
      </w:r>
      <w:r>
        <w:t xml:space="preserve"> = p</w:t>
      </w:r>
      <w:r w:rsidRPr="00C52A3B">
        <w:rPr>
          <w:vertAlign w:val="subscript"/>
        </w:rPr>
        <w:t>i</w:t>
      </w:r>
      <w:r>
        <w:t xml:space="preserve"> + 2x</w:t>
      </w:r>
      <w:r w:rsidRPr="00C52A3B">
        <w:rPr>
          <w:vertAlign w:val="subscript"/>
        </w:rPr>
        <w:t>i</w:t>
      </w:r>
      <w:r>
        <w:t xml:space="preserve"> + 3</w:t>
      </w:r>
    </w:p>
    <w:p w:rsidR="001A2374" w:rsidRDefault="001A2374" w:rsidP="00C52A3B">
      <w:pPr>
        <w:pStyle w:val="ListParagraph"/>
        <w:numPr>
          <w:ilvl w:val="0"/>
          <w:numId w:val="14"/>
        </w:numPr>
      </w:pPr>
      <w:r>
        <w:t>Nếu p</w:t>
      </w:r>
      <w:r w:rsidRPr="00C52A3B">
        <w:rPr>
          <w:vertAlign w:val="subscript"/>
        </w:rPr>
        <w:t>i</w:t>
      </w:r>
      <w:r>
        <w:t xml:space="preserve"> ≥ 0: Chọn điểm P: y</w:t>
      </w:r>
      <w:r w:rsidRPr="00C52A3B">
        <w:rPr>
          <w:vertAlign w:val="subscript"/>
        </w:rPr>
        <w:t>i+1</w:t>
      </w:r>
      <w:r>
        <w:t xml:space="preserve"> = y</w:t>
      </w:r>
      <w:r w:rsidRPr="00C52A3B">
        <w:rPr>
          <w:vertAlign w:val="subscript"/>
        </w:rPr>
        <w:t>i</w:t>
      </w:r>
      <w:r>
        <w:t xml:space="preserve"> – 1</w:t>
      </w:r>
      <w:r>
        <w:tab/>
        <w:t>p</w:t>
      </w:r>
      <w:r w:rsidRPr="00C52A3B">
        <w:rPr>
          <w:vertAlign w:val="subscript"/>
        </w:rPr>
        <w:t>i+1</w:t>
      </w:r>
      <w:r>
        <w:t xml:space="preserve"> = p</w:t>
      </w:r>
      <w:r w:rsidRPr="00C52A3B">
        <w:rPr>
          <w:vertAlign w:val="subscript"/>
        </w:rPr>
        <w:t>i</w:t>
      </w:r>
      <w:r>
        <w:t xml:space="preserve"> + 2(x</w:t>
      </w:r>
      <w:r w:rsidRPr="00C52A3B">
        <w:rPr>
          <w:vertAlign w:val="subscript"/>
        </w:rPr>
        <w:t>i</w:t>
      </w:r>
      <w:r>
        <w:t xml:space="preserve"> – y</w:t>
      </w:r>
      <w:r w:rsidRPr="00C52A3B">
        <w:rPr>
          <w:vertAlign w:val="subscript"/>
        </w:rPr>
        <w:t>i</w:t>
      </w:r>
      <w:r>
        <w:t>) + 5</w:t>
      </w:r>
    </w:p>
    <w:p w:rsidR="001A2374" w:rsidRDefault="001A2374" w:rsidP="001A2374"/>
    <w:p w:rsidR="00C52A3B" w:rsidRDefault="00C52A3B" w:rsidP="00C52A3B">
      <w:r>
        <w:t>Do đường tròn có tính đối xứng qua các cũng 1/8, nghĩa là ứng với một điểm có tọa độ (x, y) thuộc 1 cung nào đó, ta có thể hoàn toàn xác định được tọa độ 7 điểm còn lại bằng cách lấy đối xứng qua các cung.</w:t>
      </w:r>
    </w:p>
    <w:p w:rsidR="00C52A3B" w:rsidRDefault="00C52A3B" w:rsidP="00C52A3B">
      <w:r>
        <w:t>Từ tính chất đó nên chúng ta chỉnh cần vẽ 1/8 đường tròn là đủ, sau đó sẽ lấy đối xứng để được đường tròn hoàn chỉnh.</w:t>
      </w:r>
    </w:p>
    <w:p w:rsidR="00C52A3B" w:rsidRDefault="00C52A3B" w:rsidP="001A2374">
      <w:r>
        <w:rPr>
          <w:noProof/>
        </w:rPr>
        <w:lastRenderedPageBreak/>
        <w:drawing>
          <wp:inline distT="0" distB="0" distL="0" distR="0">
            <wp:extent cx="3526155" cy="2743200"/>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526155" cy="2743200"/>
                    </a:xfrm>
                    <a:prstGeom prst="rect">
                      <a:avLst/>
                    </a:prstGeom>
                    <a:noFill/>
                    <a:ln w="9525">
                      <a:noFill/>
                      <a:miter lim="800000"/>
                      <a:headEnd/>
                      <a:tailEnd/>
                    </a:ln>
                  </pic:spPr>
                </pic:pic>
              </a:graphicData>
            </a:graphic>
          </wp:inline>
        </w:drawing>
      </w:r>
    </w:p>
    <w:p w:rsidR="001A2374" w:rsidRDefault="001A2374" w:rsidP="001A2374">
      <w:r>
        <w:t>Code:</w:t>
      </w:r>
    </w:p>
    <w:p w:rsidR="001A2374" w:rsidRDefault="00C52A3B" w:rsidP="001A2374">
      <w:r>
        <w:rPr>
          <w:noProof/>
        </w:rPr>
        <w:drawing>
          <wp:inline distT="0" distB="0" distL="0" distR="0">
            <wp:extent cx="4232275" cy="4772660"/>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232275" cy="4772660"/>
                    </a:xfrm>
                    <a:prstGeom prst="rect">
                      <a:avLst/>
                    </a:prstGeom>
                    <a:noFill/>
                    <a:ln w="9525">
                      <a:noFill/>
                      <a:miter lim="800000"/>
                      <a:headEnd/>
                      <a:tailEnd/>
                    </a:ln>
                  </pic:spPr>
                </pic:pic>
              </a:graphicData>
            </a:graphic>
          </wp:inline>
        </w:drawing>
      </w:r>
    </w:p>
    <w:p w:rsidR="00C52A3B" w:rsidRDefault="00C52A3B" w:rsidP="001A2374">
      <w:r>
        <w:t>Ảnh minh họa:</w:t>
      </w:r>
    </w:p>
    <w:p w:rsidR="00C52A3B" w:rsidRPr="001A2374" w:rsidRDefault="00C52A3B" w:rsidP="001A2374">
      <w:r>
        <w:rPr>
          <w:noProof/>
        </w:rPr>
        <w:lastRenderedPageBreak/>
        <w:drawing>
          <wp:inline distT="0" distB="0" distL="0" distR="0">
            <wp:extent cx="5943600" cy="4669155"/>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4669155"/>
                    </a:xfrm>
                    <a:prstGeom prst="rect">
                      <a:avLst/>
                    </a:prstGeom>
                    <a:noFill/>
                    <a:ln w="9525">
                      <a:noFill/>
                      <a:miter lim="800000"/>
                      <a:headEnd/>
                      <a:tailEnd/>
                    </a:ln>
                  </pic:spPr>
                </pic:pic>
              </a:graphicData>
            </a:graphic>
          </wp:inline>
        </w:drawing>
      </w:r>
    </w:p>
    <w:p w:rsidR="00177417" w:rsidRPr="00177417" w:rsidRDefault="00177417" w:rsidP="00B713CD">
      <w:pPr>
        <w:rPr>
          <w:rFonts w:asciiTheme="minorHAnsi" w:hAnsiTheme="minorHAnsi" w:cstheme="minorHAnsi"/>
          <w:sz w:val="28"/>
          <w:szCs w:val="20"/>
        </w:rPr>
      </w:pPr>
    </w:p>
    <w:p w:rsidR="00A21A36" w:rsidRDefault="00A21A36" w:rsidP="00177417">
      <w:pPr>
        <w:pStyle w:val="Heading1"/>
        <w:rPr>
          <w:rFonts w:asciiTheme="majorHAnsi" w:hAnsiTheme="majorHAnsi" w:cstheme="majorHAnsi"/>
        </w:rPr>
      </w:pPr>
      <w:bookmarkStart w:id="2" w:name="_Toc38801422"/>
      <w:r w:rsidRPr="009037CB">
        <w:rPr>
          <w:rFonts w:asciiTheme="majorHAnsi" w:hAnsiTheme="majorHAnsi" w:cstheme="majorHAnsi"/>
        </w:rPr>
        <w:t xml:space="preserve">3. </w:t>
      </w:r>
      <w:r w:rsidR="00C52A3B">
        <w:rPr>
          <w:rFonts w:asciiTheme="majorHAnsi" w:hAnsiTheme="majorHAnsi" w:cstheme="majorHAnsi"/>
        </w:rPr>
        <w:t>Bresenham vẽ Ellipse:</w:t>
      </w:r>
      <w:bookmarkEnd w:id="2"/>
    </w:p>
    <w:p w:rsidR="00D4027B" w:rsidRPr="00D4027B" w:rsidRDefault="00D4027B" w:rsidP="00D4027B">
      <w:r w:rsidRPr="00D4027B">
        <w:t>Để đơn giản, chúng ta sẽ chọn vẽ hình Elip có tâm ở gốc tọa độ.</w:t>
      </w:r>
    </w:p>
    <w:p w:rsidR="00D4027B" w:rsidRPr="00D4027B" w:rsidRDefault="00D4027B" w:rsidP="00D4027B">
      <w:r w:rsidRPr="00D4027B">
        <w:t>Phương trình của đường Elip:</w:t>
      </w:r>
    </w:p>
    <w:p w:rsidR="00D4027B" w:rsidRPr="00D4027B" w:rsidRDefault="00D4027B" w:rsidP="00D4027B">
      <w:r w:rsidRPr="00D4027B">
        <w:t>f(x,y) = b</w:t>
      </w:r>
      <w:r w:rsidRPr="00D4027B">
        <w:rPr>
          <w:vertAlign w:val="superscript"/>
        </w:rPr>
        <w:t>2</w:t>
      </w:r>
      <w:r w:rsidRPr="00D4027B">
        <w:t>x</w:t>
      </w:r>
      <w:r w:rsidRPr="00D4027B">
        <w:rPr>
          <w:vertAlign w:val="superscript"/>
        </w:rPr>
        <w:t>2</w:t>
      </w:r>
      <w:r w:rsidRPr="00D4027B">
        <w:t> + a</w:t>
      </w:r>
      <w:r w:rsidRPr="00D4027B">
        <w:rPr>
          <w:vertAlign w:val="superscript"/>
        </w:rPr>
        <w:t>2</w:t>
      </w:r>
      <w:r w:rsidRPr="00D4027B">
        <w:t>y</w:t>
      </w:r>
      <w:r w:rsidRPr="00D4027B">
        <w:rPr>
          <w:vertAlign w:val="superscript"/>
        </w:rPr>
        <w:t>2</w:t>
      </w:r>
      <w:r w:rsidRPr="00D4027B">
        <w:t>  – a</w:t>
      </w:r>
      <w:r w:rsidRPr="00D4027B">
        <w:rPr>
          <w:vertAlign w:val="superscript"/>
        </w:rPr>
        <w:t>2</w:t>
      </w:r>
      <w:r w:rsidRPr="00D4027B">
        <w:t>b</w:t>
      </w:r>
      <w:r w:rsidRPr="00D4027B">
        <w:rPr>
          <w:vertAlign w:val="superscript"/>
        </w:rPr>
        <w:t>2    </w:t>
      </w:r>
    </w:p>
    <w:p w:rsidR="00A21A36" w:rsidRDefault="00D4027B" w:rsidP="00D4027B">
      <w:pPr>
        <w:rPr>
          <w:shd w:val="clear" w:color="auto" w:fill="FFFFFF"/>
        </w:rPr>
      </w:pPr>
      <w:r>
        <w:rPr>
          <w:shd w:val="clear" w:color="auto" w:fill="FFFFFF"/>
        </w:rPr>
        <w:t>Trong đó: a là độ dài trục chính , b là độ dài trục phụ.</w:t>
      </w:r>
    </w:p>
    <w:p w:rsidR="00D4027B" w:rsidRDefault="00D4027B" w:rsidP="00D4027B">
      <w:pPr>
        <w:rPr>
          <w:shd w:val="clear" w:color="auto" w:fill="FFFFFF"/>
        </w:rPr>
      </w:pPr>
      <w:r>
        <w:rPr>
          <w:shd w:val="clear" w:color="auto" w:fill="FFFFFF"/>
        </w:rPr>
        <w:t>chúng ta sẽ đi vẽ từng nửa elip. Ở mỗi nửa elip, chúng ta lại phải vẽ theo hai nhánh khác nhau. Đó là một nhánh từ trên xuống, và một nhánh từ dưới lên. Hai nhánh này cắt nhau tại giao điểm mà ở đó hệ số góc của tiếp tuyến với Elip bằng -1 (như hình sau)</w:t>
      </w:r>
    </w:p>
    <w:p w:rsidR="00D4027B" w:rsidRDefault="00D4027B" w:rsidP="00D4027B">
      <w:pPr>
        <w:rPr>
          <w:rFonts w:asciiTheme="minorHAnsi" w:hAnsiTheme="minorHAnsi" w:cstheme="minorHAnsi"/>
          <w:sz w:val="20"/>
        </w:rPr>
      </w:pPr>
      <w:r>
        <w:rPr>
          <w:rFonts w:asciiTheme="minorHAnsi" w:hAnsiTheme="minorHAnsi" w:cstheme="minorHAnsi"/>
          <w:noProof/>
          <w:sz w:val="20"/>
        </w:rPr>
        <w:drawing>
          <wp:inline distT="0" distB="0" distL="0" distR="0">
            <wp:extent cx="2629013" cy="1565564"/>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628825" cy="1565452"/>
                    </a:xfrm>
                    <a:prstGeom prst="rect">
                      <a:avLst/>
                    </a:prstGeom>
                    <a:noFill/>
                    <a:ln w="9525">
                      <a:noFill/>
                      <a:miter lim="800000"/>
                      <a:headEnd/>
                      <a:tailEnd/>
                    </a:ln>
                  </pic:spPr>
                </pic:pic>
              </a:graphicData>
            </a:graphic>
          </wp:inline>
        </w:drawing>
      </w:r>
    </w:p>
    <w:p w:rsidR="00D4027B" w:rsidRDefault="00D4027B" w:rsidP="00D4027B">
      <w:pPr>
        <w:rPr>
          <w:rStyle w:val="Strong"/>
          <w:rFonts w:asciiTheme="minorHAnsi" w:hAnsiTheme="minorHAnsi" w:cstheme="minorHAnsi"/>
          <w:color w:val="000000" w:themeColor="text1"/>
          <w:shd w:val="clear" w:color="auto" w:fill="FFFFFF"/>
        </w:rPr>
      </w:pPr>
      <w:r w:rsidRPr="00D4027B">
        <w:rPr>
          <w:rStyle w:val="Strong"/>
          <w:rFonts w:asciiTheme="minorHAnsi" w:hAnsiTheme="minorHAnsi" w:cstheme="minorHAnsi"/>
          <w:color w:val="000000" w:themeColor="text1"/>
          <w:shd w:val="clear" w:color="auto" w:fill="FFFFFF"/>
        </w:rPr>
        <w:t>*Xét nhánh 1 , vẽ từ trên xuống:</w:t>
      </w:r>
    </w:p>
    <w:p w:rsidR="00D4027B" w:rsidRDefault="001D4D3D" w:rsidP="00D4027B">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extent cx="3073861" cy="164869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073801" cy="1648659"/>
                    </a:xfrm>
                    <a:prstGeom prst="rect">
                      <a:avLst/>
                    </a:prstGeom>
                    <a:noFill/>
                    <a:ln w="9525">
                      <a:noFill/>
                      <a:miter lim="800000"/>
                      <a:headEnd/>
                      <a:tailEnd/>
                    </a:ln>
                  </pic:spPr>
                </pic:pic>
              </a:graphicData>
            </a:graphic>
          </wp:inline>
        </w:drawing>
      </w:r>
    </w:p>
    <w:p w:rsidR="001D4D3D" w:rsidRDefault="001D4D3D" w:rsidP="00D4027B">
      <w:pPr>
        <w:rPr>
          <w:rFonts w:asciiTheme="minorHAnsi" w:hAnsiTheme="minorHAnsi" w:cstheme="minorHAnsi"/>
          <w:color w:val="000000" w:themeColor="text1"/>
        </w:rPr>
      </w:pPr>
    </w:p>
    <w:p w:rsidR="001D4D3D" w:rsidRDefault="001D4D3D" w:rsidP="00D4027B">
      <w:pPr>
        <w:rPr>
          <w:rFonts w:asciiTheme="minorHAnsi" w:hAnsiTheme="minorHAnsi" w:cstheme="minorHAnsi"/>
          <w:color w:val="000000" w:themeColor="text1"/>
        </w:rPr>
      </w:pPr>
      <w:r>
        <w:rPr>
          <w:rFonts w:asciiTheme="minorHAnsi" w:hAnsiTheme="minorHAnsi" w:cstheme="minorHAnsi"/>
          <w:color w:val="000000" w:themeColor="text1"/>
        </w:rPr>
        <w:t>Với điểm đầu tiên (0,b) ta có: p</w:t>
      </w:r>
      <w:r>
        <w:rPr>
          <w:rFonts w:asciiTheme="minorHAnsi" w:hAnsiTheme="minorHAnsi" w:cstheme="minorHAnsi"/>
          <w:color w:val="000000" w:themeColor="text1"/>
          <w:vertAlign w:val="subscript"/>
        </w:rPr>
        <w:t>1</w:t>
      </w:r>
      <w:r>
        <w:rPr>
          <w:rFonts w:asciiTheme="minorHAnsi" w:hAnsiTheme="minorHAnsi" w:cstheme="minorHAnsi"/>
          <w:color w:val="000000" w:themeColor="text1"/>
        </w:rPr>
        <w:t xml:space="preserve"> = 2*b</w:t>
      </w:r>
      <w:r>
        <w:rPr>
          <w:rFonts w:asciiTheme="minorHAnsi" w:hAnsiTheme="minorHAnsi" w:cstheme="minorHAnsi"/>
          <w:color w:val="000000" w:themeColor="text1"/>
          <w:vertAlign w:val="superscript"/>
        </w:rPr>
        <w:t>2</w:t>
      </w:r>
      <w:r>
        <w:rPr>
          <w:rFonts w:asciiTheme="minorHAnsi" w:hAnsiTheme="minorHAnsi" w:cstheme="minorHAnsi"/>
          <w:color w:val="000000" w:themeColor="text1"/>
        </w:rPr>
        <w:t>/a</w:t>
      </w:r>
      <w:r>
        <w:rPr>
          <w:rFonts w:asciiTheme="minorHAnsi" w:hAnsiTheme="minorHAnsi" w:cstheme="minorHAnsi"/>
          <w:color w:val="000000" w:themeColor="text1"/>
          <w:vertAlign w:val="superscript"/>
        </w:rPr>
        <w:t>2</w:t>
      </w:r>
      <w:r>
        <w:rPr>
          <w:rFonts w:asciiTheme="minorHAnsi" w:hAnsiTheme="minorHAnsi" w:cstheme="minorHAnsi"/>
          <w:color w:val="000000" w:themeColor="text1"/>
        </w:rPr>
        <w:t xml:space="preserve"> – 2b + 1</w:t>
      </w:r>
    </w:p>
    <w:p w:rsidR="001D4D3D" w:rsidRDefault="001D4D3D" w:rsidP="001D4D3D">
      <w:pPr>
        <w:pStyle w:val="ListParagraph"/>
        <w:numPr>
          <w:ilvl w:val="0"/>
          <w:numId w:val="15"/>
        </w:numPr>
        <w:rPr>
          <w:rFonts w:asciiTheme="minorHAnsi" w:hAnsiTheme="minorHAnsi" w:cstheme="minorHAnsi"/>
          <w:color w:val="000000" w:themeColor="text1"/>
        </w:rPr>
      </w:pPr>
      <w:r>
        <w:rPr>
          <w:rFonts w:asciiTheme="minorHAnsi" w:hAnsiTheme="minorHAnsi" w:cstheme="minorHAnsi"/>
          <w:color w:val="000000" w:themeColor="text1"/>
        </w:rPr>
        <w:t>p</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&lt; 0: Chọn y</w:t>
      </w:r>
      <w:r>
        <w:rPr>
          <w:rFonts w:asciiTheme="minorHAnsi" w:hAnsiTheme="minorHAnsi" w:cstheme="minorHAnsi"/>
          <w:color w:val="000000" w:themeColor="text1"/>
          <w:vertAlign w:val="subscript"/>
        </w:rPr>
        <w:t>i+1</w:t>
      </w:r>
      <w:r>
        <w:rPr>
          <w:rFonts w:asciiTheme="minorHAnsi" w:hAnsiTheme="minorHAnsi" w:cstheme="minorHAnsi"/>
          <w:color w:val="000000" w:themeColor="text1"/>
        </w:rPr>
        <w:t xml:space="preserve"> = y</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ab/>
      </w:r>
      <w:r>
        <w:rPr>
          <w:rFonts w:asciiTheme="minorHAnsi" w:hAnsiTheme="minorHAnsi" w:cstheme="minorHAnsi"/>
          <w:color w:val="000000" w:themeColor="text1"/>
        </w:rPr>
        <w:tab/>
        <w:t>p</w:t>
      </w:r>
      <w:r>
        <w:rPr>
          <w:rFonts w:asciiTheme="minorHAnsi" w:hAnsiTheme="minorHAnsi" w:cstheme="minorHAnsi"/>
          <w:color w:val="000000" w:themeColor="text1"/>
          <w:vertAlign w:val="subscript"/>
        </w:rPr>
        <w:t>i+1</w:t>
      </w:r>
      <w:r>
        <w:rPr>
          <w:rFonts w:asciiTheme="minorHAnsi" w:hAnsiTheme="minorHAnsi" w:cstheme="minorHAnsi"/>
          <w:color w:val="000000" w:themeColor="text1"/>
        </w:rPr>
        <w:t xml:space="preserve"> = p</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+ 2 * b</w:t>
      </w:r>
      <w:r>
        <w:rPr>
          <w:rFonts w:asciiTheme="minorHAnsi" w:hAnsiTheme="minorHAnsi" w:cstheme="minorHAnsi"/>
          <w:color w:val="000000" w:themeColor="text1"/>
          <w:vertAlign w:val="superscript"/>
        </w:rPr>
        <w:t>2</w:t>
      </w:r>
      <w:r>
        <w:rPr>
          <w:rFonts w:asciiTheme="minorHAnsi" w:hAnsiTheme="minorHAnsi" w:cstheme="minorHAnsi"/>
          <w:color w:val="000000" w:themeColor="text1"/>
        </w:rPr>
        <w:t>/a</w:t>
      </w:r>
      <w:r>
        <w:rPr>
          <w:rFonts w:asciiTheme="minorHAnsi" w:hAnsiTheme="minorHAnsi" w:cstheme="minorHAnsi"/>
          <w:color w:val="000000" w:themeColor="text1"/>
          <w:vertAlign w:val="superscript"/>
        </w:rPr>
        <w:t xml:space="preserve">2 </w:t>
      </w:r>
      <w:r>
        <w:rPr>
          <w:rFonts w:asciiTheme="minorHAnsi" w:hAnsiTheme="minorHAnsi" w:cstheme="minorHAnsi"/>
          <w:color w:val="000000" w:themeColor="text1"/>
        </w:rPr>
        <w:t>* (2x+3)</w:t>
      </w:r>
    </w:p>
    <w:p w:rsidR="001D4D3D" w:rsidRDefault="001D4D3D" w:rsidP="001D4D3D">
      <w:pPr>
        <w:pStyle w:val="ListParagraph"/>
        <w:numPr>
          <w:ilvl w:val="0"/>
          <w:numId w:val="15"/>
        </w:numPr>
        <w:rPr>
          <w:rFonts w:asciiTheme="minorHAnsi" w:hAnsiTheme="minorHAnsi" w:cstheme="minorHAnsi"/>
          <w:color w:val="000000" w:themeColor="text1"/>
        </w:rPr>
      </w:pPr>
      <w:r>
        <w:rPr>
          <w:rFonts w:asciiTheme="minorHAnsi" w:hAnsiTheme="minorHAnsi" w:cstheme="minorHAnsi"/>
          <w:color w:val="000000" w:themeColor="text1"/>
        </w:rPr>
        <w:t>p</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 0: Chọn y</w:t>
      </w:r>
      <w:r>
        <w:rPr>
          <w:rFonts w:asciiTheme="minorHAnsi" w:hAnsiTheme="minorHAnsi" w:cstheme="minorHAnsi"/>
          <w:color w:val="000000" w:themeColor="text1"/>
          <w:vertAlign w:val="subscript"/>
        </w:rPr>
        <w:t>i+1</w:t>
      </w:r>
      <w:r>
        <w:rPr>
          <w:rFonts w:asciiTheme="minorHAnsi" w:hAnsiTheme="minorHAnsi" w:cstheme="minorHAnsi"/>
          <w:color w:val="000000" w:themeColor="text1"/>
        </w:rPr>
        <w:t xml:space="preserve"> = y</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 1</w:t>
      </w:r>
      <w:r>
        <w:rPr>
          <w:rFonts w:asciiTheme="minorHAnsi" w:hAnsiTheme="minorHAnsi" w:cstheme="minorHAnsi"/>
          <w:color w:val="000000" w:themeColor="text1"/>
        </w:rPr>
        <w:tab/>
        <w:t>p</w:t>
      </w:r>
      <w:r>
        <w:rPr>
          <w:rFonts w:asciiTheme="minorHAnsi" w:hAnsiTheme="minorHAnsi" w:cstheme="minorHAnsi"/>
          <w:color w:val="000000" w:themeColor="text1"/>
          <w:vertAlign w:val="subscript"/>
        </w:rPr>
        <w:t>i+1</w:t>
      </w:r>
      <w:r>
        <w:rPr>
          <w:rFonts w:asciiTheme="minorHAnsi" w:hAnsiTheme="minorHAnsi" w:cstheme="minorHAnsi"/>
          <w:color w:val="000000" w:themeColor="text1"/>
        </w:rPr>
        <w:t xml:space="preserve"> = p</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+ 2 * b</w:t>
      </w:r>
      <w:r>
        <w:rPr>
          <w:rFonts w:asciiTheme="minorHAnsi" w:hAnsiTheme="minorHAnsi" w:cstheme="minorHAnsi"/>
          <w:color w:val="000000" w:themeColor="text1"/>
          <w:vertAlign w:val="superscript"/>
        </w:rPr>
        <w:t>2</w:t>
      </w:r>
      <w:r>
        <w:rPr>
          <w:rFonts w:asciiTheme="minorHAnsi" w:hAnsiTheme="minorHAnsi" w:cstheme="minorHAnsi"/>
          <w:color w:val="000000" w:themeColor="text1"/>
        </w:rPr>
        <w:t>/a</w:t>
      </w:r>
      <w:r>
        <w:rPr>
          <w:rFonts w:asciiTheme="minorHAnsi" w:hAnsiTheme="minorHAnsi" w:cstheme="minorHAnsi"/>
          <w:color w:val="000000" w:themeColor="text1"/>
          <w:vertAlign w:val="superscript"/>
        </w:rPr>
        <w:t xml:space="preserve">2 </w:t>
      </w:r>
      <w:r>
        <w:rPr>
          <w:rFonts w:asciiTheme="minorHAnsi" w:hAnsiTheme="minorHAnsi" w:cstheme="minorHAnsi"/>
          <w:color w:val="000000" w:themeColor="text1"/>
        </w:rPr>
        <w:t>* (2x+3) – 4y</w:t>
      </w:r>
      <w:r>
        <w:rPr>
          <w:rFonts w:asciiTheme="minorHAnsi" w:hAnsiTheme="minorHAnsi" w:cstheme="minorHAnsi"/>
          <w:color w:val="000000" w:themeColor="text1"/>
          <w:vertAlign w:val="subscript"/>
        </w:rPr>
        <w:t>i</w:t>
      </w:r>
    </w:p>
    <w:p w:rsidR="005B2A5A" w:rsidRDefault="005B2A5A" w:rsidP="001D4D3D">
      <w:pPr>
        <w:pStyle w:val="ListParagraph"/>
        <w:numPr>
          <w:ilvl w:val="0"/>
          <w:numId w:val="15"/>
        </w:numPr>
        <w:rPr>
          <w:rFonts w:asciiTheme="minorHAnsi" w:hAnsiTheme="minorHAnsi" w:cstheme="minorHAnsi"/>
          <w:color w:val="000000" w:themeColor="text1"/>
        </w:rPr>
      </w:pPr>
      <w:r>
        <w:rPr>
          <w:rFonts w:asciiTheme="minorHAnsi" w:hAnsiTheme="minorHAnsi" w:cstheme="minorHAnsi"/>
          <w:color w:val="000000" w:themeColor="text1"/>
        </w:rPr>
        <w:t>x++</w:t>
      </w:r>
    </w:p>
    <w:p w:rsidR="001D4D3D" w:rsidRDefault="001D4D3D" w:rsidP="001D4D3D">
      <w:pPr>
        <w:pStyle w:val="ListParagraph"/>
        <w:rPr>
          <w:rFonts w:asciiTheme="minorHAnsi" w:hAnsiTheme="minorHAnsi" w:cstheme="minorHAnsi"/>
          <w:color w:val="000000" w:themeColor="text1"/>
        </w:rPr>
      </w:pPr>
    </w:p>
    <w:p w:rsidR="001D4D3D" w:rsidRDefault="001D4D3D" w:rsidP="001D4D3D">
      <w:pPr>
        <w:rPr>
          <w:rStyle w:val="Strong"/>
          <w:rFonts w:asciiTheme="minorHAnsi" w:hAnsiTheme="minorHAnsi" w:cstheme="minorHAnsi"/>
          <w:color w:val="000000" w:themeColor="text1"/>
          <w:shd w:val="clear" w:color="auto" w:fill="FFFFFF"/>
        </w:rPr>
      </w:pPr>
      <w:r>
        <w:rPr>
          <w:rStyle w:val="Strong"/>
          <w:rFonts w:asciiTheme="minorHAnsi" w:hAnsiTheme="minorHAnsi" w:cstheme="minorHAnsi"/>
          <w:color w:val="000000" w:themeColor="text1"/>
          <w:shd w:val="clear" w:color="auto" w:fill="FFFFFF"/>
        </w:rPr>
        <w:t>*Xét nhánh 2</w:t>
      </w:r>
      <w:r w:rsidRPr="00D4027B">
        <w:rPr>
          <w:rStyle w:val="Strong"/>
          <w:rFonts w:asciiTheme="minorHAnsi" w:hAnsiTheme="minorHAnsi" w:cstheme="minorHAnsi"/>
          <w:color w:val="000000" w:themeColor="text1"/>
          <w:shd w:val="clear" w:color="auto" w:fill="FFFFFF"/>
        </w:rPr>
        <w:t xml:space="preserve"> , vẽ từ </w:t>
      </w:r>
      <w:r>
        <w:rPr>
          <w:rStyle w:val="Strong"/>
          <w:rFonts w:asciiTheme="minorHAnsi" w:hAnsiTheme="minorHAnsi" w:cstheme="minorHAnsi"/>
          <w:color w:val="000000" w:themeColor="text1"/>
          <w:shd w:val="clear" w:color="auto" w:fill="FFFFFF"/>
        </w:rPr>
        <w:t>dưới lên</w:t>
      </w:r>
      <w:r w:rsidRPr="00D4027B">
        <w:rPr>
          <w:rStyle w:val="Strong"/>
          <w:rFonts w:asciiTheme="minorHAnsi" w:hAnsiTheme="minorHAnsi" w:cstheme="minorHAnsi"/>
          <w:color w:val="000000" w:themeColor="text1"/>
          <w:shd w:val="clear" w:color="auto" w:fill="FFFFFF"/>
        </w:rPr>
        <w:t>:</w:t>
      </w:r>
    </w:p>
    <w:p w:rsidR="001D4D3D" w:rsidRDefault="001D4D3D" w:rsidP="001D4D3D">
      <w:pPr>
        <w:rPr>
          <w:rFonts w:asciiTheme="minorHAnsi" w:hAnsiTheme="minorHAnsi" w:cstheme="minorHAnsi"/>
          <w:color w:val="000000" w:themeColor="text1"/>
        </w:rPr>
      </w:pPr>
      <w:r>
        <w:rPr>
          <w:rStyle w:val="Strong"/>
          <w:rFonts w:asciiTheme="minorHAnsi" w:hAnsiTheme="minorHAnsi" w:cstheme="minorHAnsi"/>
          <w:b w:val="0"/>
          <w:color w:val="000000" w:themeColor="text1"/>
          <w:shd w:val="clear" w:color="auto" w:fill="FFFFFF"/>
        </w:rPr>
        <w:t xml:space="preserve">Với điểm đầu tiên (a,0) ta có: </w:t>
      </w:r>
      <w:r>
        <w:rPr>
          <w:rFonts w:asciiTheme="minorHAnsi" w:hAnsiTheme="minorHAnsi" w:cstheme="minorHAnsi"/>
          <w:color w:val="000000" w:themeColor="text1"/>
        </w:rPr>
        <w:t>p</w:t>
      </w:r>
      <w:r>
        <w:rPr>
          <w:rFonts w:asciiTheme="minorHAnsi" w:hAnsiTheme="minorHAnsi" w:cstheme="minorHAnsi"/>
          <w:color w:val="000000" w:themeColor="text1"/>
          <w:vertAlign w:val="subscript"/>
        </w:rPr>
        <w:t>1</w:t>
      </w:r>
      <w:r>
        <w:rPr>
          <w:rFonts w:asciiTheme="minorHAnsi" w:hAnsiTheme="minorHAnsi" w:cstheme="minorHAnsi"/>
          <w:color w:val="000000" w:themeColor="text1"/>
        </w:rPr>
        <w:t xml:space="preserve"> = 2*</w:t>
      </w:r>
      <w:r w:rsidR="005B2A5A">
        <w:rPr>
          <w:rFonts w:asciiTheme="minorHAnsi" w:hAnsiTheme="minorHAnsi" w:cstheme="minorHAnsi"/>
          <w:color w:val="000000" w:themeColor="text1"/>
        </w:rPr>
        <w:t>a</w:t>
      </w:r>
      <w:r>
        <w:rPr>
          <w:rFonts w:asciiTheme="minorHAnsi" w:hAnsiTheme="minorHAnsi" w:cstheme="minorHAnsi"/>
          <w:color w:val="000000" w:themeColor="text1"/>
          <w:vertAlign w:val="superscript"/>
        </w:rPr>
        <w:t>2</w:t>
      </w:r>
      <w:r>
        <w:rPr>
          <w:rFonts w:asciiTheme="minorHAnsi" w:hAnsiTheme="minorHAnsi" w:cstheme="minorHAnsi"/>
          <w:color w:val="000000" w:themeColor="text1"/>
        </w:rPr>
        <w:t>/</w:t>
      </w:r>
      <w:r w:rsidR="005B2A5A">
        <w:rPr>
          <w:rFonts w:asciiTheme="minorHAnsi" w:hAnsiTheme="minorHAnsi" w:cstheme="minorHAnsi"/>
          <w:color w:val="000000" w:themeColor="text1"/>
        </w:rPr>
        <w:t>b</w:t>
      </w:r>
      <w:r>
        <w:rPr>
          <w:rFonts w:asciiTheme="minorHAnsi" w:hAnsiTheme="minorHAnsi" w:cstheme="minorHAnsi"/>
          <w:color w:val="000000" w:themeColor="text1"/>
          <w:vertAlign w:val="superscript"/>
        </w:rPr>
        <w:t>2</w:t>
      </w:r>
      <w:r>
        <w:rPr>
          <w:rFonts w:asciiTheme="minorHAnsi" w:hAnsiTheme="minorHAnsi" w:cstheme="minorHAnsi"/>
          <w:color w:val="000000" w:themeColor="text1"/>
        </w:rPr>
        <w:t xml:space="preserve"> – 2a + 1</w:t>
      </w:r>
    </w:p>
    <w:p w:rsidR="001D4D3D" w:rsidRDefault="001D4D3D" w:rsidP="001D4D3D">
      <w:pPr>
        <w:pStyle w:val="ListParagraph"/>
        <w:numPr>
          <w:ilvl w:val="0"/>
          <w:numId w:val="15"/>
        </w:numPr>
        <w:rPr>
          <w:rFonts w:asciiTheme="minorHAnsi" w:hAnsiTheme="minorHAnsi" w:cstheme="minorHAnsi"/>
          <w:color w:val="000000" w:themeColor="text1"/>
        </w:rPr>
      </w:pPr>
      <w:r>
        <w:rPr>
          <w:rFonts w:asciiTheme="minorHAnsi" w:hAnsiTheme="minorHAnsi" w:cstheme="minorHAnsi"/>
          <w:color w:val="000000" w:themeColor="text1"/>
        </w:rPr>
        <w:t>p</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&lt; 0: Chọn x</w:t>
      </w:r>
      <w:r>
        <w:rPr>
          <w:rFonts w:asciiTheme="minorHAnsi" w:hAnsiTheme="minorHAnsi" w:cstheme="minorHAnsi"/>
          <w:color w:val="000000" w:themeColor="text1"/>
          <w:vertAlign w:val="subscript"/>
        </w:rPr>
        <w:t>i+1</w:t>
      </w:r>
      <w:r>
        <w:rPr>
          <w:rFonts w:asciiTheme="minorHAnsi" w:hAnsiTheme="minorHAnsi" w:cstheme="minorHAnsi"/>
          <w:color w:val="000000" w:themeColor="text1"/>
        </w:rPr>
        <w:t xml:space="preserve"> = </w:t>
      </w:r>
      <w:r w:rsidR="005B2A5A">
        <w:rPr>
          <w:rFonts w:asciiTheme="minorHAnsi" w:hAnsiTheme="minorHAnsi" w:cstheme="minorHAnsi"/>
          <w:color w:val="000000" w:themeColor="text1"/>
        </w:rPr>
        <w:t>x</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ab/>
      </w:r>
      <w:r>
        <w:rPr>
          <w:rFonts w:asciiTheme="minorHAnsi" w:hAnsiTheme="minorHAnsi" w:cstheme="minorHAnsi"/>
          <w:color w:val="000000" w:themeColor="text1"/>
        </w:rPr>
        <w:tab/>
        <w:t>p</w:t>
      </w:r>
      <w:r>
        <w:rPr>
          <w:rFonts w:asciiTheme="minorHAnsi" w:hAnsiTheme="minorHAnsi" w:cstheme="minorHAnsi"/>
          <w:color w:val="000000" w:themeColor="text1"/>
          <w:vertAlign w:val="subscript"/>
        </w:rPr>
        <w:t>i+1</w:t>
      </w:r>
      <w:r>
        <w:rPr>
          <w:rFonts w:asciiTheme="minorHAnsi" w:hAnsiTheme="minorHAnsi" w:cstheme="minorHAnsi"/>
          <w:color w:val="000000" w:themeColor="text1"/>
        </w:rPr>
        <w:t xml:space="preserve"> = p</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+ 2 * a</w:t>
      </w:r>
      <w:r>
        <w:rPr>
          <w:rFonts w:asciiTheme="minorHAnsi" w:hAnsiTheme="minorHAnsi" w:cstheme="minorHAnsi"/>
          <w:color w:val="000000" w:themeColor="text1"/>
          <w:vertAlign w:val="superscript"/>
        </w:rPr>
        <w:t>2</w:t>
      </w:r>
      <w:r>
        <w:rPr>
          <w:rFonts w:asciiTheme="minorHAnsi" w:hAnsiTheme="minorHAnsi" w:cstheme="minorHAnsi"/>
          <w:color w:val="000000" w:themeColor="text1"/>
        </w:rPr>
        <w:t>/b</w:t>
      </w:r>
      <w:r>
        <w:rPr>
          <w:rFonts w:asciiTheme="minorHAnsi" w:hAnsiTheme="minorHAnsi" w:cstheme="minorHAnsi"/>
          <w:color w:val="000000" w:themeColor="text1"/>
          <w:vertAlign w:val="superscript"/>
        </w:rPr>
        <w:t xml:space="preserve">2 </w:t>
      </w:r>
      <w:r>
        <w:rPr>
          <w:rFonts w:asciiTheme="minorHAnsi" w:hAnsiTheme="minorHAnsi" w:cstheme="minorHAnsi"/>
          <w:color w:val="000000" w:themeColor="text1"/>
        </w:rPr>
        <w:t>* (2y+3)</w:t>
      </w:r>
    </w:p>
    <w:p w:rsidR="001D4D3D" w:rsidRDefault="001D4D3D" w:rsidP="001D4D3D">
      <w:pPr>
        <w:pStyle w:val="ListParagraph"/>
        <w:numPr>
          <w:ilvl w:val="0"/>
          <w:numId w:val="15"/>
        </w:numPr>
        <w:rPr>
          <w:rFonts w:asciiTheme="minorHAnsi" w:hAnsiTheme="minorHAnsi" w:cstheme="minorHAnsi"/>
          <w:color w:val="000000" w:themeColor="text1"/>
        </w:rPr>
      </w:pPr>
      <w:r>
        <w:rPr>
          <w:rFonts w:asciiTheme="minorHAnsi" w:hAnsiTheme="minorHAnsi" w:cstheme="minorHAnsi"/>
          <w:color w:val="000000" w:themeColor="text1"/>
        </w:rPr>
        <w:t>p</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 0: Chọn x</w:t>
      </w:r>
      <w:r>
        <w:rPr>
          <w:rFonts w:asciiTheme="minorHAnsi" w:hAnsiTheme="minorHAnsi" w:cstheme="minorHAnsi"/>
          <w:color w:val="000000" w:themeColor="text1"/>
          <w:vertAlign w:val="subscript"/>
        </w:rPr>
        <w:t>i+1</w:t>
      </w:r>
      <w:r>
        <w:rPr>
          <w:rFonts w:asciiTheme="minorHAnsi" w:hAnsiTheme="minorHAnsi" w:cstheme="minorHAnsi"/>
          <w:color w:val="000000" w:themeColor="text1"/>
        </w:rPr>
        <w:t xml:space="preserve"> = x</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 1</w:t>
      </w:r>
      <w:r>
        <w:rPr>
          <w:rFonts w:asciiTheme="minorHAnsi" w:hAnsiTheme="minorHAnsi" w:cstheme="minorHAnsi"/>
          <w:color w:val="000000" w:themeColor="text1"/>
        </w:rPr>
        <w:tab/>
        <w:t>p</w:t>
      </w:r>
      <w:r>
        <w:rPr>
          <w:rFonts w:asciiTheme="minorHAnsi" w:hAnsiTheme="minorHAnsi" w:cstheme="minorHAnsi"/>
          <w:color w:val="000000" w:themeColor="text1"/>
          <w:vertAlign w:val="subscript"/>
        </w:rPr>
        <w:t>i+1</w:t>
      </w:r>
      <w:r>
        <w:rPr>
          <w:rFonts w:asciiTheme="minorHAnsi" w:hAnsiTheme="minorHAnsi" w:cstheme="minorHAnsi"/>
          <w:color w:val="000000" w:themeColor="text1"/>
        </w:rPr>
        <w:t xml:space="preserve"> = p</w:t>
      </w:r>
      <w:r>
        <w:rPr>
          <w:rFonts w:asciiTheme="minorHAnsi" w:hAnsiTheme="minorHAnsi" w:cstheme="minorHAnsi"/>
          <w:color w:val="000000" w:themeColor="text1"/>
          <w:vertAlign w:val="subscript"/>
        </w:rPr>
        <w:t>i</w:t>
      </w:r>
      <w:r>
        <w:rPr>
          <w:rFonts w:asciiTheme="minorHAnsi" w:hAnsiTheme="minorHAnsi" w:cstheme="minorHAnsi"/>
          <w:color w:val="000000" w:themeColor="text1"/>
        </w:rPr>
        <w:t xml:space="preserve"> + 2 * </w:t>
      </w:r>
      <w:r w:rsidR="005B2A5A">
        <w:rPr>
          <w:rFonts w:asciiTheme="minorHAnsi" w:hAnsiTheme="minorHAnsi" w:cstheme="minorHAnsi"/>
          <w:color w:val="000000" w:themeColor="text1"/>
        </w:rPr>
        <w:t>a</w:t>
      </w:r>
      <w:r>
        <w:rPr>
          <w:rFonts w:asciiTheme="minorHAnsi" w:hAnsiTheme="minorHAnsi" w:cstheme="minorHAnsi"/>
          <w:color w:val="000000" w:themeColor="text1"/>
          <w:vertAlign w:val="superscript"/>
        </w:rPr>
        <w:t>2</w:t>
      </w:r>
      <w:r>
        <w:rPr>
          <w:rFonts w:asciiTheme="minorHAnsi" w:hAnsiTheme="minorHAnsi" w:cstheme="minorHAnsi"/>
          <w:color w:val="000000" w:themeColor="text1"/>
        </w:rPr>
        <w:t>/</w:t>
      </w:r>
      <w:r w:rsidR="005B2A5A">
        <w:rPr>
          <w:rFonts w:asciiTheme="minorHAnsi" w:hAnsiTheme="minorHAnsi" w:cstheme="minorHAnsi"/>
          <w:color w:val="000000" w:themeColor="text1"/>
        </w:rPr>
        <w:t>b</w:t>
      </w:r>
      <w:r>
        <w:rPr>
          <w:rFonts w:asciiTheme="minorHAnsi" w:hAnsiTheme="minorHAnsi" w:cstheme="minorHAnsi"/>
          <w:color w:val="000000" w:themeColor="text1"/>
          <w:vertAlign w:val="superscript"/>
        </w:rPr>
        <w:t xml:space="preserve">2 </w:t>
      </w:r>
      <w:r w:rsidR="005B2A5A">
        <w:rPr>
          <w:rFonts w:asciiTheme="minorHAnsi" w:hAnsiTheme="minorHAnsi" w:cstheme="minorHAnsi"/>
          <w:color w:val="000000" w:themeColor="text1"/>
        </w:rPr>
        <w:t>* (2y</w:t>
      </w:r>
      <w:r>
        <w:rPr>
          <w:rFonts w:asciiTheme="minorHAnsi" w:hAnsiTheme="minorHAnsi" w:cstheme="minorHAnsi"/>
          <w:color w:val="000000" w:themeColor="text1"/>
        </w:rPr>
        <w:t>+3) – 4</w:t>
      </w:r>
      <w:r w:rsidR="005B2A5A">
        <w:rPr>
          <w:rFonts w:asciiTheme="minorHAnsi" w:hAnsiTheme="minorHAnsi" w:cstheme="minorHAnsi"/>
          <w:color w:val="000000" w:themeColor="text1"/>
        </w:rPr>
        <w:t>x</w:t>
      </w:r>
      <w:r>
        <w:rPr>
          <w:rFonts w:asciiTheme="minorHAnsi" w:hAnsiTheme="minorHAnsi" w:cstheme="minorHAnsi"/>
          <w:color w:val="000000" w:themeColor="text1"/>
          <w:vertAlign w:val="subscript"/>
        </w:rPr>
        <w:t>i</w:t>
      </w:r>
    </w:p>
    <w:p w:rsidR="005B2A5A" w:rsidRDefault="005B2A5A" w:rsidP="001D4D3D">
      <w:pPr>
        <w:pStyle w:val="ListParagraph"/>
        <w:numPr>
          <w:ilvl w:val="0"/>
          <w:numId w:val="15"/>
        </w:numPr>
        <w:rPr>
          <w:rFonts w:asciiTheme="minorHAnsi" w:hAnsiTheme="minorHAnsi" w:cstheme="minorHAnsi"/>
          <w:color w:val="000000" w:themeColor="text1"/>
        </w:rPr>
      </w:pPr>
      <w:r>
        <w:rPr>
          <w:rFonts w:asciiTheme="minorHAnsi" w:hAnsiTheme="minorHAnsi" w:cstheme="minorHAnsi"/>
          <w:color w:val="000000" w:themeColor="text1"/>
        </w:rPr>
        <w:t>y++</w:t>
      </w:r>
    </w:p>
    <w:p w:rsidR="005B2A5A" w:rsidRDefault="005B2A5A" w:rsidP="005B2A5A">
      <w:pPr>
        <w:rPr>
          <w:rFonts w:asciiTheme="minorHAnsi" w:hAnsiTheme="minorHAnsi" w:cstheme="minorHAnsi"/>
          <w:color w:val="000000" w:themeColor="text1"/>
        </w:rPr>
      </w:pPr>
      <w:r>
        <w:rPr>
          <w:rFonts w:asciiTheme="minorHAnsi" w:hAnsiTheme="minorHAnsi" w:cstheme="minorHAnsi"/>
          <w:color w:val="000000" w:themeColor="text1"/>
        </w:rPr>
        <w:t>Code:</w:t>
      </w:r>
    </w:p>
    <w:p w:rsidR="005B2A5A" w:rsidRDefault="005B2A5A" w:rsidP="005B2A5A">
      <w:pP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extent cx="4142740" cy="12744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142740" cy="1274445"/>
                    </a:xfrm>
                    <a:prstGeom prst="rect">
                      <a:avLst/>
                    </a:prstGeom>
                    <a:noFill/>
                    <a:ln w="9525">
                      <a:noFill/>
                      <a:miter lim="800000"/>
                      <a:headEnd/>
                      <a:tailEnd/>
                    </a:ln>
                  </pic:spPr>
                </pic:pic>
              </a:graphicData>
            </a:graphic>
          </wp:inline>
        </w:drawing>
      </w:r>
    </w:p>
    <w:p w:rsidR="005B2A5A" w:rsidRDefault="005B2A5A" w:rsidP="005B2A5A">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extent cx="5590540" cy="383095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590540" cy="3830955"/>
                    </a:xfrm>
                    <a:prstGeom prst="rect">
                      <a:avLst/>
                    </a:prstGeom>
                    <a:noFill/>
                    <a:ln w="9525">
                      <a:noFill/>
                      <a:miter lim="800000"/>
                      <a:headEnd/>
                      <a:tailEnd/>
                    </a:ln>
                  </pic:spPr>
                </pic:pic>
              </a:graphicData>
            </a:graphic>
          </wp:inline>
        </w:drawing>
      </w:r>
    </w:p>
    <w:p w:rsidR="005B2A5A" w:rsidRDefault="00624D29" w:rsidP="005B2A5A">
      <w:pP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extent cx="5229860" cy="2895600"/>
            <wp:effectExtent l="1905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229860" cy="2895600"/>
                    </a:xfrm>
                    <a:prstGeom prst="rect">
                      <a:avLst/>
                    </a:prstGeom>
                    <a:noFill/>
                    <a:ln w="9525">
                      <a:noFill/>
                      <a:miter lim="800000"/>
                      <a:headEnd/>
                      <a:tailEnd/>
                    </a:ln>
                  </pic:spPr>
                </pic:pic>
              </a:graphicData>
            </a:graphic>
          </wp:inline>
        </w:drawing>
      </w:r>
    </w:p>
    <w:p w:rsidR="00624D29" w:rsidRDefault="00624D29" w:rsidP="005B2A5A">
      <w:pPr>
        <w:rPr>
          <w:rFonts w:asciiTheme="minorHAnsi" w:hAnsiTheme="minorHAnsi" w:cstheme="minorHAnsi"/>
          <w:color w:val="000000" w:themeColor="text1"/>
        </w:rPr>
      </w:pPr>
    </w:p>
    <w:p w:rsidR="00624D29" w:rsidRDefault="00624D29" w:rsidP="005B2A5A">
      <w:pPr>
        <w:rPr>
          <w:rFonts w:asciiTheme="minorHAnsi" w:hAnsiTheme="minorHAnsi" w:cstheme="minorHAnsi"/>
          <w:color w:val="000000" w:themeColor="text1"/>
        </w:rPr>
      </w:pPr>
      <w:r>
        <w:rPr>
          <w:rFonts w:asciiTheme="minorHAnsi" w:hAnsiTheme="minorHAnsi" w:cstheme="minorHAnsi"/>
          <w:color w:val="000000" w:themeColor="text1"/>
        </w:rPr>
        <w:t>Ảnh minh họa:</w:t>
      </w:r>
    </w:p>
    <w:p w:rsidR="00624D29" w:rsidRDefault="00624D29" w:rsidP="005B2A5A">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extent cx="5936615" cy="4689475"/>
            <wp:effectExtent l="19050" t="0" r="698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36615" cy="4689475"/>
                    </a:xfrm>
                    <a:prstGeom prst="rect">
                      <a:avLst/>
                    </a:prstGeom>
                    <a:noFill/>
                    <a:ln w="9525">
                      <a:noFill/>
                      <a:miter lim="800000"/>
                      <a:headEnd/>
                      <a:tailEnd/>
                    </a:ln>
                  </pic:spPr>
                </pic:pic>
              </a:graphicData>
            </a:graphic>
          </wp:inline>
        </w:drawing>
      </w:r>
    </w:p>
    <w:p w:rsidR="00624D29" w:rsidRDefault="00624D29" w:rsidP="005B2A5A">
      <w:pPr>
        <w:rPr>
          <w:rFonts w:asciiTheme="minorHAnsi" w:hAnsiTheme="minorHAnsi" w:cstheme="minorHAnsi"/>
          <w:color w:val="000000" w:themeColor="text1"/>
        </w:rPr>
      </w:pPr>
    </w:p>
    <w:p w:rsidR="00624D29" w:rsidRDefault="00624D29" w:rsidP="00624D29">
      <w:pPr>
        <w:pStyle w:val="Heading1"/>
        <w:rPr>
          <w:rFonts w:asciiTheme="majorHAnsi" w:hAnsiTheme="majorHAnsi" w:cstheme="majorHAnsi"/>
        </w:rPr>
      </w:pPr>
      <w:bookmarkStart w:id="3" w:name="_Toc38801423"/>
      <w:r w:rsidRPr="00624D29">
        <w:rPr>
          <w:rFonts w:asciiTheme="majorHAnsi" w:hAnsiTheme="majorHAnsi" w:cstheme="majorHAnsi"/>
        </w:rPr>
        <w:t>4. Midpoint vẽ Ellipse</w:t>
      </w:r>
      <w:r>
        <w:rPr>
          <w:rFonts w:asciiTheme="majorHAnsi" w:hAnsiTheme="majorHAnsi" w:cstheme="majorHAnsi"/>
        </w:rPr>
        <w:t>:</w:t>
      </w:r>
      <w:bookmarkEnd w:id="3"/>
    </w:p>
    <w:p w:rsidR="00624D29" w:rsidRDefault="00624D29" w:rsidP="00624D29">
      <w:r>
        <w:t>Phương trình của đường Elip:</w:t>
      </w:r>
    </w:p>
    <w:p w:rsidR="00624D29" w:rsidRPr="00624D29" w:rsidRDefault="00624D29" w:rsidP="00624D29">
      <w:r w:rsidRPr="00624D29">
        <w:t>f(x,y) = b</w:t>
      </w:r>
      <w:r w:rsidRPr="00624D29">
        <w:rPr>
          <w:vertAlign w:val="superscript"/>
        </w:rPr>
        <w:t>2</w:t>
      </w:r>
      <w:r w:rsidRPr="00624D29">
        <w:t>x</w:t>
      </w:r>
      <w:r w:rsidRPr="00624D29">
        <w:rPr>
          <w:vertAlign w:val="superscript"/>
        </w:rPr>
        <w:t>2</w:t>
      </w:r>
      <w:r w:rsidRPr="00624D29">
        <w:t> + a</w:t>
      </w:r>
      <w:r w:rsidRPr="00624D29">
        <w:rPr>
          <w:vertAlign w:val="superscript"/>
        </w:rPr>
        <w:t>2</w:t>
      </w:r>
      <w:r w:rsidRPr="00624D29">
        <w:t>y</w:t>
      </w:r>
      <w:r w:rsidRPr="00624D29">
        <w:rPr>
          <w:vertAlign w:val="superscript"/>
        </w:rPr>
        <w:t>2</w:t>
      </w:r>
      <w:r w:rsidRPr="00624D29">
        <w:t>  – a</w:t>
      </w:r>
      <w:r w:rsidRPr="00624D29">
        <w:rPr>
          <w:vertAlign w:val="superscript"/>
        </w:rPr>
        <w:t>2</w:t>
      </w:r>
      <w:r w:rsidRPr="00624D29">
        <w:t>b</w:t>
      </w:r>
      <w:r w:rsidRPr="00624D29">
        <w:rPr>
          <w:vertAlign w:val="superscript"/>
        </w:rPr>
        <w:t>2    </w:t>
      </w:r>
    </w:p>
    <w:p w:rsidR="00624D29" w:rsidRDefault="00624D29" w:rsidP="00624D29">
      <w:pPr>
        <w:pStyle w:val="ListParagraph"/>
        <w:numPr>
          <w:ilvl w:val="0"/>
          <w:numId w:val="17"/>
        </w:numPr>
      </w:pPr>
      <w:r>
        <w:t>&lt; 0 nếu (x,y) nằm bên trong elip.</w:t>
      </w:r>
    </w:p>
    <w:p w:rsidR="00624D29" w:rsidRDefault="00624D29" w:rsidP="00624D29">
      <w:pPr>
        <w:pStyle w:val="ListParagraph"/>
        <w:numPr>
          <w:ilvl w:val="0"/>
          <w:numId w:val="17"/>
        </w:numPr>
      </w:pPr>
      <w:r>
        <w:t>= 0 nếu (x,y) nằm trên elip.</w:t>
      </w:r>
    </w:p>
    <w:p w:rsidR="00624D29" w:rsidRDefault="00624D29" w:rsidP="00624D29">
      <w:pPr>
        <w:pStyle w:val="ListParagraph"/>
        <w:numPr>
          <w:ilvl w:val="0"/>
          <w:numId w:val="17"/>
        </w:numPr>
      </w:pPr>
      <w:r>
        <w:t>&gt; 0 nếu (x,y) nằm bên ngoài elip.</w:t>
      </w:r>
    </w:p>
    <w:p w:rsidR="005B2A5A" w:rsidRDefault="00624D29" w:rsidP="005B2A5A">
      <w:r>
        <w:t>Lưu đồ thuật toán:</w:t>
      </w:r>
    </w:p>
    <w:p w:rsidR="00624D29" w:rsidRDefault="00624D29" w:rsidP="005B2A5A">
      <w:r>
        <w:rPr>
          <w:noProof/>
        </w:rPr>
        <w:lastRenderedPageBreak/>
        <w:drawing>
          <wp:inline distT="0" distB="0" distL="0" distR="0">
            <wp:extent cx="5936615" cy="2957830"/>
            <wp:effectExtent l="19050" t="0" r="698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936615" cy="2957830"/>
                    </a:xfrm>
                    <a:prstGeom prst="rect">
                      <a:avLst/>
                    </a:prstGeom>
                    <a:noFill/>
                    <a:ln w="9525">
                      <a:noFill/>
                      <a:miter lim="800000"/>
                      <a:headEnd/>
                      <a:tailEnd/>
                    </a:ln>
                  </pic:spPr>
                </pic:pic>
              </a:graphicData>
            </a:graphic>
          </wp:inline>
        </w:drawing>
      </w:r>
    </w:p>
    <w:p w:rsidR="00053455" w:rsidRDefault="00053455" w:rsidP="005B2A5A">
      <w:r>
        <w:t>Code:</w:t>
      </w:r>
    </w:p>
    <w:p w:rsidR="00053455" w:rsidRDefault="00053455" w:rsidP="00053455">
      <w:pPr>
        <w:rPr>
          <w:shd w:val="clear" w:color="auto" w:fill="FFFFFF"/>
        </w:rPr>
      </w:pPr>
      <w:r>
        <w:t xml:space="preserve">Tương tự như Bresenham, </w:t>
      </w:r>
      <w:r>
        <w:rPr>
          <w:shd w:val="clear" w:color="auto" w:fill="FFFFFF"/>
        </w:rPr>
        <w:t>ta chỉ cần vẽ 1/4 ellipse, sau đó lấy đối xứng qua các trục tọa độ sẽ vẽ được toàn bộ ellipse.</w:t>
      </w:r>
    </w:p>
    <w:p w:rsidR="00053455" w:rsidRDefault="00053455" w:rsidP="00053455">
      <w:r>
        <w:rPr>
          <w:noProof/>
        </w:rPr>
        <w:drawing>
          <wp:inline distT="0" distB="0" distL="0" distR="0">
            <wp:extent cx="5638800" cy="431546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638800" cy="4315460"/>
                    </a:xfrm>
                    <a:prstGeom prst="rect">
                      <a:avLst/>
                    </a:prstGeom>
                    <a:noFill/>
                    <a:ln w="9525">
                      <a:noFill/>
                      <a:miter lim="800000"/>
                      <a:headEnd/>
                      <a:tailEnd/>
                    </a:ln>
                  </pic:spPr>
                </pic:pic>
              </a:graphicData>
            </a:graphic>
          </wp:inline>
        </w:drawing>
      </w:r>
    </w:p>
    <w:p w:rsidR="00053455" w:rsidRDefault="00555FFC" w:rsidP="00053455">
      <w:r>
        <w:rPr>
          <w:noProof/>
        </w:rPr>
        <w:lastRenderedPageBreak/>
        <w:drawing>
          <wp:inline distT="0" distB="0" distL="0" distR="0">
            <wp:extent cx="5638800" cy="2590800"/>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638800" cy="2590800"/>
                    </a:xfrm>
                    <a:prstGeom prst="rect">
                      <a:avLst/>
                    </a:prstGeom>
                    <a:noFill/>
                    <a:ln w="9525">
                      <a:noFill/>
                      <a:miter lim="800000"/>
                      <a:headEnd/>
                      <a:tailEnd/>
                    </a:ln>
                  </pic:spPr>
                </pic:pic>
              </a:graphicData>
            </a:graphic>
          </wp:inline>
        </w:drawing>
      </w:r>
    </w:p>
    <w:p w:rsidR="00555FFC" w:rsidRDefault="00555FFC" w:rsidP="00053455"/>
    <w:p w:rsidR="00555FFC" w:rsidRDefault="00555FFC" w:rsidP="00053455">
      <w:r>
        <w:t>Ảnh minh họa:</w:t>
      </w:r>
    </w:p>
    <w:p w:rsidR="00555FFC" w:rsidRDefault="00555FFC" w:rsidP="00053455">
      <w:r>
        <w:rPr>
          <w:noProof/>
        </w:rPr>
        <w:drawing>
          <wp:inline distT="0" distB="0" distL="0" distR="0">
            <wp:extent cx="5943600" cy="4683125"/>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943600" cy="4683125"/>
                    </a:xfrm>
                    <a:prstGeom prst="rect">
                      <a:avLst/>
                    </a:prstGeom>
                    <a:noFill/>
                    <a:ln w="9525">
                      <a:noFill/>
                      <a:miter lim="800000"/>
                      <a:headEnd/>
                      <a:tailEnd/>
                    </a:ln>
                  </pic:spPr>
                </pic:pic>
              </a:graphicData>
            </a:graphic>
          </wp:inline>
        </w:drawing>
      </w:r>
    </w:p>
    <w:p w:rsidR="001D4D3D" w:rsidRDefault="001D4D3D" w:rsidP="001D4D3D">
      <w:pPr>
        <w:rPr>
          <w:rStyle w:val="Strong"/>
          <w:rFonts w:asciiTheme="minorHAnsi" w:hAnsiTheme="minorHAnsi" w:cstheme="minorHAnsi"/>
          <w:b w:val="0"/>
          <w:color w:val="000000" w:themeColor="text1"/>
          <w:shd w:val="clear" w:color="auto" w:fill="FFFFFF"/>
        </w:rPr>
      </w:pPr>
    </w:p>
    <w:p w:rsidR="001D4D3D" w:rsidRPr="001D4D3D" w:rsidRDefault="001D4D3D" w:rsidP="001D4D3D">
      <w:pPr>
        <w:rPr>
          <w:rFonts w:asciiTheme="minorHAnsi" w:hAnsiTheme="minorHAnsi" w:cstheme="minorHAnsi"/>
          <w:color w:val="000000" w:themeColor="text1"/>
        </w:rPr>
      </w:pPr>
    </w:p>
    <w:sectPr w:rsidR="001D4D3D" w:rsidRPr="001D4D3D" w:rsidSect="001843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0A87" w:usb1="00000000" w:usb2="00000000" w:usb3="00000000" w:csb0="000001B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3D32"/>
    <w:multiLevelType w:val="hybridMultilevel"/>
    <w:tmpl w:val="B518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E4054"/>
    <w:multiLevelType w:val="hybridMultilevel"/>
    <w:tmpl w:val="1F94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41C83"/>
    <w:multiLevelType w:val="multilevel"/>
    <w:tmpl w:val="2DAE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F2DD0"/>
    <w:multiLevelType w:val="multilevel"/>
    <w:tmpl w:val="31B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C4295"/>
    <w:multiLevelType w:val="hybridMultilevel"/>
    <w:tmpl w:val="1D886602"/>
    <w:lvl w:ilvl="0" w:tplc="04090001">
      <w:start w:val="1"/>
      <w:numFmt w:val="bullet"/>
      <w:lvlText w:val=""/>
      <w:lvlJc w:val="left"/>
      <w:pPr>
        <w:ind w:left="720" w:hanging="360"/>
      </w:pPr>
      <w:rPr>
        <w:rFonts w:ascii="Symbol" w:hAnsi="Symbol" w:hint="default"/>
      </w:rPr>
    </w:lvl>
    <w:lvl w:ilvl="1" w:tplc="8F426C9A">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A2ECA"/>
    <w:multiLevelType w:val="hybridMultilevel"/>
    <w:tmpl w:val="5D2E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709AF"/>
    <w:multiLevelType w:val="multilevel"/>
    <w:tmpl w:val="5066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2371E"/>
    <w:multiLevelType w:val="multilevel"/>
    <w:tmpl w:val="838E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722C5E"/>
    <w:multiLevelType w:val="hybridMultilevel"/>
    <w:tmpl w:val="C0AA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35542"/>
    <w:multiLevelType w:val="hybridMultilevel"/>
    <w:tmpl w:val="09EC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220C2"/>
    <w:multiLevelType w:val="hybridMultilevel"/>
    <w:tmpl w:val="B380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73B98"/>
    <w:multiLevelType w:val="hybridMultilevel"/>
    <w:tmpl w:val="0F78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1A015E"/>
    <w:multiLevelType w:val="hybridMultilevel"/>
    <w:tmpl w:val="4B0E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FC4700"/>
    <w:multiLevelType w:val="hybridMultilevel"/>
    <w:tmpl w:val="1E6E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022838"/>
    <w:multiLevelType w:val="hybridMultilevel"/>
    <w:tmpl w:val="6C16EE94"/>
    <w:lvl w:ilvl="0" w:tplc="04090001">
      <w:start w:val="1"/>
      <w:numFmt w:val="bullet"/>
      <w:lvlText w:val=""/>
      <w:lvlJc w:val="left"/>
      <w:pPr>
        <w:ind w:left="1756" w:hanging="360"/>
      </w:pPr>
      <w:rPr>
        <w:rFonts w:ascii="Symbol" w:hAnsi="Symbol" w:hint="default"/>
      </w:rPr>
    </w:lvl>
    <w:lvl w:ilvl="1" w:tplc="04090003" w:tentative="1">
      <w:start w:val="1"/>
      <w:numFmt w:val="bullet"/>
      <w:lvlText w:val="o"/>
      <w:lvlJc w:val="left"/>
      <w:pPr>
        <w:ind w:left="2476" w:hanging="360"/>
      </w:pPr>
      <w:rPr>
        <w:rFonts w:ascii="Courier New" w:hAnsi="Courier New" w:cs="Courier New" w:hint="default"/>
      </w:rPr>
    </w:lvl>
    <w:lvl w:ilvl="2" w:tplc="04090005" w:tentative="1">
      <w:start w:val="1"/>
      <w:numFmt w:val="bullet"/>
      <w:lvlText w:val=""/>
      <w:lvlJc w:val="left"/>
      <w:pPr>
        <w:ind w:left="3196" w:hanging="360"/>
      </w:pPr>
      <w:rPr>
        <w:rFonts w:ascii="Wingdings" w:hAnsi="Wingdings" w:hint="default"/>
      </w:rPr>
    </w:lvl>
    <w:lvl w:ilvl="3" w:tplc="04090001" w:tentative="1">
      <w:start w:val="1"/>
      <w:numFmt w:val="bullet"/>
      <w:lvlText w:val=""/>
      <w:lvlJc w:val="left"/>
      <w:pPr>
        <w:ind w:left="3916" w:hanging="360"/>
      </w:pPr>
      <w:rPr>
        <w:rFonts w:ascii="Symbol" w:hAnsi="Symbol" w:hint="default"/>
      </w:rPr>
    </w:lvl>
    <w:lvl w:ilvl="4" w:tplc="04090003" w:tentative="1">
      <w:start w:val="1"/>
      <w:numFmt w:val="bullet"/>
      <w:lvlText w:val="o"/>
      <w:lvlJc w:val="left"/>
      <w:pPr>
        <w:ind w:left="4636" w:hanging="360"/>
      </w:pPr>
      <w:rPr>
        <w:rFonts w:ascii="Courier New" w:hAnsi="Courier New" w:cs="Courier New" w:hint="default"/>
      </w:rPr>
    </w:lvl>
    <w:lvl w:ilvl="5" w:tplc="04090005" w:tentative="1">
      <w:start w:val="1"/>
      <w:numFmt w:val="bullet"/>
      <w:lvlText w:val=""/>
      <w:lvlJc w:val="left"/>
      <w:pPr>
        <w:ind w:left="5356" w:hanging="360"/>
      </w:pPr>
      <w:rPr>
        <w:rFonts w:ascii="Wingdings" w:hAnsi="Wingdings" w:hint="default"/>
      </w:rPr>
    </w:lvl>
    <w:lvl w:ilvl="6" w:tplc="04090001" w:tentative="1">
      <w:start w:val="1"/>
      <w:numFmt w:val="bullet"/>
      <w:lvlText w:val=""/>
      <w:lvlJc w:val="left"/>
      <w:pPr>
        <w:ind w:left="6076" w:hanging="360"/>
      </w:pPr>
      <w:rPr>
        <w:rFonts w:ascii="Symbol" w:hAnsi="Symbol" w:hint="default"/>
      </w:rPr>
    </w:lvl>
    <w:lvl w:ilvl="7" w:tplc="04090003" w:tentative="1">
      <w:start w:val="1"/>
      <w:numFmt w:val="bullet"/>
      <w:lvlText w:val="o"/>
      <w:lvlJc w:val="left"/>
      <w:pPr>
        <w:ind w:left="6796" w:hanging="360"/>
      </w:pPr>
      <w:rPr>
        <w:rFonts w:ascii="Courier New" w:hAnsi="Courier New" w:cs="Courier New" w:hint="default"/>
      </w:rPr>
    </w:lvl>
    <w:lvl w:ilvl="8" w:tplc="04090005" w:tentative="1">
      <w:start w:val="1"/>
      <w:numFmt w:val="bullet"/>
      <w:lvlText w:val=""/>
      <w:lvlJc w:val="left"/>
      <w:pPr>
        <w:ind w:left="7516" w:hanging="360"/>
      </w:pPr>
      <w:rPr>
        <w:rFonts w:ascii="Wingdings" w:hAnsi="Wingdings" w:hint="default"/>
      </w:rPr>
    </w:lvl>
  </w:abstractNum>
  <w:abstractNum w:abstractNumId="15">
    <w:nsid w:val="72C660F6"/>
    <w:multiLevelType w:val="hybridMultilevel"/>
    <w:tmpl w:val="1D00D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4D72CC"/>
    <w:multiLevelType w:val="multilevel"/>
    <w:tmpl w:val="B0D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15"/>
  </w:num>
  <w:num w:numId="5">
    <w:abstractNumId w:val="10"/>
  </w:num>
  <w:num w:numId="6">
    <w:abstractNumId w:val="14"/>
  </w:num>
  <w:num w:numId="7">
    <w:abstractNumId w:val="2"/>
  </w:num>
  <w:num w:numId="8">
    <w:abstractNumId w:val="6"/>
  </w:num>
  <w:num w:numId="9">
    <w:abstractNumId w:val="13"/>
  </w:num>
  <w:num w:numId="10">
    <w:abstractNumId w:val="11"/>
  </w:num>
  <w:num w:numId="11">
    <w:abstractNumId w:val="16"/>
  </w:num>
  <w:num w:numId="12">
    <w:abstractNumId w:val="12"/>
  </w:num>
  <w:num w:numId="13">
    <w:abstractNumId w:val="1"/>
  </w:num>
  <w:num w:numId="14">
    <w:abstractNumId w:val="5"/>
  </w:num>
  <w:num w:numId="15">
    <w:abstractNumId w:val="8"/>
  </w:num>
  <w:num w:numId="16">
    <w:abstractNumId w:val="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0AEC"/>
    <w:rsid w:val="00053455"/>
    <w:rsid w:val="000C3503"/>
    <w:rsid w:val="00177417"/>
    <w:rsid w:val="00184304"/>
    <w:rsid w:val="00190A3F"/>
    <w:rsid w:val="001A2374"/>
    <w:rsid w:val="001C25B6"/>
    <w:rsid w:val="001D4D3D"/>
    <w:rsid w:val="002203C9"/>
    <w:rsid w:val="002C46C0"/>
    <w:rsid w:val="002F3D03"/>
    <w:rsid w:val="002F6173"/>
    <w:rsid w:val="00406711"/>
    <w:rsid w:val="004D0AEC"/>
    <w:rsid w:val="00545560"/>
    <w:rsid w:val="00555FFC"/>
    <w:rsid w:val="005B2A5A"/>
    <w:rsid w:val="005D56CE"/>
    <w:rsid w:val="00624D29"/>
    <w:rsid w:val="007B5446"/>
    <w:rsid w:val="009037CB"/>
    <w:rsid w:val="0091674B"/>
    <w:rsid w:val="009A3310"/>
    <w:rsid w:val="00A21A36"/>
    <w:rsid w:val="00A95136"/>
    <w:rsid w:val="00A9733D"/>
    <w:rsid w:val="00B4008F"/>
    <w:rsid w:val="00B713CD"/>
    <w:rsid w:val="00B8574F"/>
    <w:rsid w:val="00C52A3B"/>
    <w:rsid w:val="00D4027B"/>
    <w:rsid w:val="00DE259C"/>
    <w:rsid w:val="00FB3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5F3"/>
    <w:pPr>
      <w:jc w:val="left"/>
    </w:pPr>
    <w:rPr>
      <w:sz w:val="24"/>
      <w:szCs w:val="24"/>
    </w:rPr>
  </w:style>
  <w:style w:type="paragraph" w:styleId="Heading1">
    <w:name w:val="heading 1"/>
    <w:basedOn w:val="Normal"/>
    <w:next w:val="Normal"/>
    <w:link w:val="Heading1Char"/>
    <w:qFormat/>
    <w:rsid w:val="009037CB"/>
    <w:pPr>
      <w:keepNext/>
      <w:outlineLvl w:val="0"/>
    </w:pPr>
    <w:rPr>
      <w:b/>
      <w:sz w:val="28"/>
    </w:rPr>
  </w:style>
  <w:style w:type="paragraph" w:styleId="Heading2">
    <w:name w:val="heading 2"/>
    <w:basedOn w:val="Normal"/>
    <w:next w:val="Normal"/>
    <w:link w:val="Heading2Char"/>
    <w:qFormat/>
    <w:rsid w:val="009A3310"/>
    <w:pPr>
      <w:keepNext/>
      <w:outlineLvl w:val="1"/>
    </w:pPr>
    <w:rPr>
      <w:rFonts w:ascii=".VnTime" w:hAnsi=".VnTime"/>
      <w:b/>
    </w:rPr>
  </w:style>
  <w:style w:type="paragraph" w:styleId="Heading3">
    <w:name w:val="heading 3"/>
    <w:basedOn w:val="Normal"/>
    <w:next w:val="Normal"/>
    <w:link w:val="Heading3Char"/>
    <w:qFormat/>
    <w:rsid w:val="009A3310"/>
    <w:pPr>
      <w:keepNext/>
      <w:outlineLvl w:val="2"/>
    </w:pPr>
    <w:rPr>
      <w:b/>
      <w:bCs/>
      <w:sz w:val="16"/>
    </w:rPr>
  </w:style>
  <w:style w:type="paragraph" w:styleId="Heading4">
    <w:name w:val="heading 4"/>
    <w:basedOn w:val="Normal"/>
    <w:next w:val="Normal"/>
    <w:link w:val="Heading4Char"/>
    <w:qFormat/>
    <w:rsid w:val="009A3310"/>
    <w:pPr>
      <w:keepNext/>
      <w:outlineLvl w:val="3"/>
    </w:pPr>
    <w:rPr>
      <w:b/>
      <w:bCs/>
      <w:color w:val="333399"/>
      <w:sz w:val="16"/>
    </w:rPr>
  </w:style>
  <w:style w:type="paragraph" w:styleId="Heading5">
    <w:name w:val="heading 5"/>
    <w:basedOn w:val="Normal"/>
    <w:next w:val="Normal"/>
    <w:link w:val="Heading5Char"/>
    <w:qFormat/>
    <w:rsid w:val="009A3310"/>
    <w:pPr>
      <w:keepNext/>
      <w:outlineLvl w:val="4"/>
    </w:pPr>
    <w:rPr>
      <w:b/>
      <w:bCs/>
    </w:rPr>
  </w:style>
  <w:style w:type="paragraph" w:styleId="Heading6">
    <w:name w:val="heading 6"/>
    <w:basedOn w:val="Normal"/>
    <w:next w:val="Normal"/>
    <w:link w:val="Heading6Char"/>
    <w:qFormat/>
    <w:rsid w:val="009A3310"/>
    <w:pPr>
      <w:keepNext/>
      <w:spacing w:line="312" w:lineRule="auto"/>
      <w:ind w:firstLine="1000"/>
      <w:outlineLvl w:val="5"/>
    </w:pPr>
    <w:rPr>
      <w:b/>
      <w:bCs/>
    </w:rPr>
  </w:style>
  <w:style w:type="paragraph" w:styleId="Heading7">
    <w:name w:val="heading 7"/>
    <w:basedOn w:val="Normal"/>
    <w:next w:val="Normal"/>
    <w:link w:val="Heading7Char"/>
    <w:qFormat/>
    <w:rsid w:val="009A3310"/>
    <w:pPr>
      <w:keepNext/>
      <w:outlineLvl w:val="6"/>
    </w:pPr>
    <w:rPr>
      <w:b/>
      <w:bCs/>
      <w:sz w:val="22"/>
      <w:szCs w:val="22"/>
    </w:rPr>
  </w:style>
  <w:style w:type="paragraph" w:styleId="Heading9">
    <w:name w:val="heading 9"/>
    <w:basedOn w:val="Normal"/>
    <w:next w:val="Normal"/>
    <w:link w:val="Heading9Char"/>
    <w:qFormat/>
    <w:rsid w:val="009A3310"/>
    <w:pPr>
      <w:keepNext/>
      <w:outlineLvl w:val="8"/>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37CB"/>
    <w:rPr>
      <w:b/>
      <w:sz w:val="28"/>
      <w:szCs w:val="24"/>
    </w:rPr>
  </w:style>
  <w:style w:type="character" w:customStyle="1" w:styleId="Heading2Char">
    <w:name w:val="Heading 2 Char"/>
    <w:basedOn w:val="DefaultParagraphFont"/>
    <w:link w:val="Heading2"/>
    <w:rsid w:val="009A3310"/>
    <w:rPr>
      <w:rFonts w:ascii=".VnTime" w:hAnsi=".VnTime"/>
      <w:b/>
      <w:sz w:val="26"/>
      <w:szCs w:val="24"/>
    </w:rPr>
  </w:style>
  <w:style w:type="character" w:customStyle="1" w:styleId="Heading3Char">
    <w:name w:val="Heading 3 Char"/>
    <w:basedOn w:val="DefaultParagraphFont"/>
    <w:link w:val="Heading3"/>
    <w:rsid w:val="009A3310"/>
    <w:rPr>
      <w:rFonts w:ascii="VNI-Times" w:hAnsi="VNI-Times"/>
      <w:b/>
      <w:bCs/>
      <w:sz w:val="16"/>
      <w:szCs w:val="24"/>
    </w:rPr>
  </w:style>
  <w:style w:type="character" w:customStyle="1" w:styleId="Heading4Char">
    <w:name w:val="Heading 4 Char"/>
    <w:basedOn w:val="DefaultParagraphFont"/>
    <w:link w:val="Heading4"/>
    <w:rsid w:val="009A3310"/>
    <w:rPr>
      <w:rFonts w:ascii="VNI-Times" w:hAnsi="VNI-Times"/>
      <w:b/>
      <w:bCs/>
      <w:color w:val="333399"/>
      <w:sz w:val="16"/>
      <w:szCs w:val="24"/>
    </w:rPr>
  </w:style>
  <w:style w:type="character" w:customStyle="1" w:styleId="Heading5Char">
    <w:name w:val="Heading 5 Char"/>
    <w:basedOn w:val="DefaultParagraphFont"/>
    <w:link w:val="Heading5"/>
    <w:rsid w:val="009A3310"/>
    <w:rPr>
      <w:rFonts w:ascii="VNI-Times" w:hAnsi="VNI-Times"/>
      <w:b/>
      <w:bCs/>
      <w:sz w:val="24"/>
      <w:szCs w:val="24"/>
    </w:rPr>
  </w:style>
  <w:style w:type="character" w:customStyle="1" w:styleId="Heading6Char">
    <w:name w:val="Heading 6 Char"/>
    <w:basedOn w:val="DefaultParagraphFont"/>
    <w:link w:val="Heading6"/>
    <w:rsid w:val="009A3310"/>
    <w:rPr>
      <w:b/>
      <w:bCs/>
      <w:sz w:val="24"/>
      <w:szCs w:val="24"/>
    </w:rPr>
  </w:style>
  <w:style w:type="character" w:customStyle="1" w:styleId="Heading7Char">
    <w:name w:val="Heading 7 Char"/>
    <w:basedOn w:val="DefaultParagraphFont"/>
    <w:link w:val="Heading7"/>
    <w:rsid w:val="009A3310"/>
    <w:rPr>
      <w:b/>
      <w:bCs/>
      <w:sz w:val="22"/>
      <w:szCs w:val="22"/>
    </w:rPr>
  </w:style>
  <w:style w:type="character" w:customStyle="1" w:styleId="Heading9Char">
    <w:name w:val="Heading 9 Char"/>
    <w:basedOn w:val="DefaultParagraphFont"/>
    <w:link w:val="Heading9"/>
    <w:rsid w:val="009A3310"/>
    <w:rPr>
      <w:b/>
      <w:bCs/>
      <w:sz w:val="22"/>
      <w:szCs w:val="22"/>
    </w:rPr>
  </w:style>
  <w:style w:type="character" w:styleId="Strong">
    <w:name w:val="Strong"/>
    <w:basedOn w:val="DefaultParagraphFont"/>
    <w:uiPriority w:val="22"/>
    <w:qFormat/>
    <w:rsid w:val="009A3310"/>
    <w:rPr>
      <w:b/>
      <w:bCs/>
    </w:rPr>
  </w:style>
  <w:style w:type="character" w:styleId="Emphasis">
    <w:name w:val="Emphasis"/>
    <w:basedOn w:val="DefaultParagraphFont"/>
    <w:qFormat/>
    <w:rsid w:val="009A3310"/>
    <w:rPr>
      <w:i/>
      <w:iCs/>
    </w:rPr>
  </w:style>
  <w:style w:type="paragraph" w:customStyle="1" w:styleId="para">
    <w:name w:val="para"/>
    <w:basedOn w:val="Normal"/>
    <w:rsid w:val="002C46C0"/>
    <w:pPr>
      <w:spacing w:before="100" w:beforeAutospacing="1" w:after="100" w:afterAutospacing="1"/>
    </w:pPr>
  </w:style>
  <w:style w:type="paragraph" w:styleId="HTMLPreformatted">
    <w:name w:val="HTML Preformatted"/>
    <w:basedOn w:val="Normal"/>
    <w:link w:val="HTMLPreformattedChar"/>
    <w:uiPriority w:val="99"/>
    <w:semiHidden/>
    <w:unhideWhenUsed/>
    <w:rsid w:val="002C4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46C0"/>
    <w:rPr>
      <w:rFonts w:ascii="Courier New" w:hAnsi="Courier New" w:cs="Courier New"/>
    </w:rPr>
  </w:style>
  <w:style w:type="character" w:styleId="HTMLCode">
    <w:name w:val="HTML Code"/>
    <w:basedOn w:val="DefaultParagraphFont"/>
    <w:uiPriority w:val="99"/>
    <w:semiHidden/>
    <w:unhideWhenUsed/>
    <w:rsid w:val="002C46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46C0"/>
    <w:rPr>
      <w:rFonts w:ascii="Tahoma" w:hAnsi="Tahoma" w:cs="Tahoma"/>
      <w:sz w:val="16"/>
      <w:szCs w:val="16"/>
    </w:rPr>
  </w:style>
  <w:style w:type="character" w:customStyle="1" w:styleId="BalloonTextChar">
    <w:name w:val="Balloon Text Char"/>
    <w:basedOn w:val="DefaultParagraphFont"/>
    <w:link w:val="BalloonText"/>
    <w:uiPriority w:val="99"/>
    <w:semiHidden/>
    <w:rsid w:val="002C46C0"/>
    <w:rPr>
      <w:rFonts w:ascii="Tahoma" w:hAnsi="Tahoma" w:cs="Tahoma"/>
      <w:sz w:val="16"/>
      <w:szCs w:val="16"/>
    </w:rPr>
  </w:style>
  <w:style w:type="paragraph" w:styleId="NormalWeb">
    <w:name w:val="Normal (Web)"/>
    <w:basedOn w:val="Normal"/>
    <w:uiPriority w:val="99"/>
    <w:semiHidden/>
    <w:unhideWhenUsed/>
    <w:rsid w:val="00B713CD"/>
    <w:pPr>
      <w:spacing w:before="100" w:beforeAutospacing="1" w:after="100" w:afterAutospacing="1"/>
    </w:pPr>
  </w:style>
  <w:style w:type="paragraph" w:styleId="ListParagraph">
    <w:name w:val="List Paragraph"/>
    <w:basedOn w:val="Normal"/>
    <w:uiPriority w:val="34"/>
    <w:qFormat/>
    <w:rsid w:val="00B713CD"/>
    <w:pPr>
      <w:ind w:left="720"/>
      <w:contextualSpacing/>
    </w:pPr>
  </w:style>
  <w:style w:type="paragraph" w:styleId="TOCHeading">
    <w:name w:val="TOC Heading"/>
    <w:basedOn w:val="Heading1"/>
    <w:next w:val="Normal"/>
    <w:uiPriority w:val="39"/>
    <w:semiHidden/>
    <w:unhideWhenUsed/>
    <w:qFormat/>
    <w:rsid w:val="002F3D03"/>
    <w:pPr>
      <w:keepLines/>
      <w:spacing w:before="48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F3D03"/>
    <w:pPr>
      <w:spacing w:after="100"/>
    </w:pPr>
  </w:style>
  <w:style w:type="character" w:styleId="Hyperlink">
    <w:name w:val="Hyperlink"/>
    <w:basedOn w:val="DefaultParagraphFont"/>
    <w:uiPriority w:val="99"/>
    <w:unhideWhenUsed/>
    <w:rsid w:val="002F3D03"/>
    <w:rPr>
      <w:color w:val="0000FF" w:themeColor="hyperlink"/>
      <w:u w:val="single"/>
    </w:rPr>
  </w:style>
  <w:style w:type="character" w:styleId="PlaceholderText">
    <w:name w:val="Placeholder Text"/>
    <w:basedOn w:val="DefaultParagraphFont"/>
    <w:uiPriority w:val="99"/>
    <w:semiHidden/>
    <w:rsid w:val="00FB35F3"/>
    <w:rPr>
      <w:color w:val="808080"/>
    </w:rPr>
  </w:style>
  <w:style w:type="character" w:customStyle="1" w:styleId="articlecode">
    <w:name w:val="article_code"/>
    <w:basedOn w:val="DefaultParagraphFont"/>
    <w:rsid w:val="00A9733D"/>
  </w:style>
</w:styles>
</file>

<file path=word/webSettings.xml><?xml version="1.0" encoding="utf-8"?>
<w:webSettings xmlns:r="http://schemas.openxmlformats.org/officeDocument/2006/relationships" xmlns:w="http://schemas.openxmlformats.org/wordprocessingml/2006/main">
  <w:divs>
    <w:div w:id="43213351">
      <w:bodyDiv w:val="1"/>
      <w:marLeft w:val="0"/>
      <w:marRight w:val="0"/>
      <w:marTop w:val="0"/>
      <w:marBottom w:val="0"/>
      <w:divBdr>
        <w:top w:val="none" w:sz="0" w:space="0" w:color="auto"/>
        <w:left w:val="none" w:sz="0" w:space="0" w:color="auto"/>
        <w:bottom w:val="none" w:sz="0" w:space="0" w:color="auto"/>
        <w:right w:val="none" w:sz="0" w:space="0" w:color="auto"/>
      </w:divBdr>
    </w:div>
    <w:div w:id="191694491">
      <w:bodyDiv w:val="1"/>
      <w:marLeft w:val="0"/>
      <w:marRight w:val="0"/>
      <w:marTop w:val="0"/>
      <w:marBottom w:val="0"/>
      <w:divBdr>
        <w:top w:val="none" w:sz="0" w:space="0" w:color="auto"/>
        <w:left w:val="none" w:sz="0" w:space="0" w:color="auto"/>
        <w:bottom w:val="none" w:sz="0" w:space="0" w:color="auto"/>
        <w:right w:val="none" w:sz="0" w:space="0" w:color="auto"/>
      </w:divBdr>
    </w:div>
    <w:div w:id="641423175">
      <w:bodyDiv w:val="1"/>
      <w:marLeft w:val="0"/>
      <w:marRight w:val="0"/>
      <w:marTop w:val="0"/>
      <w:marBottom w:val="0"/>
      <w:divBdr>
        <w:top w:val="none" w:sz="0" w:space="0" w:color="auto"/>
        <w:left w:val="none" w:sz="0" w:space="0" w:color="auto"/>
        <w:bottom w:val="none" w:sz="0" w:space="0" w:color="auto"/>
        <w:right w:val="none" w:sz="0" w:space="0" w:color="auto"/>
      </w:divBdr>
    </w:div>
    <w:div w:id="1092749263">
      <w:bodyDiv w:val="1"/>
      <w:marLeft w:val="0"/>
      <w:marRight w:val="0"/>
      <w:marTop w:val="0"/>
      <w:marBottom w:val="0"/>
      <w:divBdr>
        <w:top w:val="none" w:sz="0" w:space="0" w:color="auto"/>
        <w:left w:val="none" w:sz="0" w:space="0" w:color="auto"/>
        <w:bottom w:val="none" w:sz="0" w:space="0" w:color="auto"/>
        <w:right w:val="none" w:sz="0" w:space="0" w:color="auto"/>
      </w:divBdr>
    </w:div>
    <w:div w:id="1219053366">
      <w:bodyDiv w:val="1"/>
      <w:marLeft w:val="0"/>
      <w:marRight w:val="0"/>
      <w:marTop w:val="0"/>
      <w:marBottom w:val="0"/>
      <w:divBdr>
        <w:top w:val="none" w:sz="0" w:space="0" w:color="auto"/>
        <w:left w:val="none" w:sz="0" w:space="0" w:color="auto"/>
        <w:bottom w:val="none" w:sz="0" w:space="0" w:color="auto"/>
        <w:right w:val="none" w:sz="0" w:space="0" w:color="auto"/>
      </w:divBdr>
    </w:div>
    <w:div w:id="1272588328">
      <w:bodyDiv w:val="1"/>
      <w:marLeft w:val="0"/>
      <w:marRight w:val="0"/>
      <w:marTop w:val="0"/>
      <w:marBottom w:val="0"/>
      <w:divBdr>
        <w:top w:val="none" w:sz="0" w:space="0" w:color="auto"/>
        <w:left w:val="none" w:sz="0" w:space="0" w:color="auto"/>
        <w:bottom w:val="none" w:sz="0" w:space="0" w:color="auto"/>
        <w:right w:val="none" w:sz="0" w:space="0" w:color="auto"/>
      </w:divBdr>
    </w:div>
    <w:div w:id="1526358280">
      <w:bodyDiv w:val="1"/>
      <w:marLeft w:val="0"/>
      <w:marRight w:val="0"/>
      <w:marTop w:val="0"/>
      <w:marBottom w:val="0"/>
      <w:divBdr>
        <w:top w:val="none" w:sz="0" w:space="0" w:color="auto"/>
        <w:left w:val="none" w:sz="0" w:space="0" w:color="auto"/>
        <w:bottom w:val="none" w:sz="0" w:space="0" w:color="auto"/>
        <w:right w:val="none" w:sz="0" w:space="0" w:color="auto"/>
      </w:divBdr>
    </w:div>
    <w:div w:id="1713577303">
      <w:bodyDiv w:val="1"/>
      <w:marLeft w:val="0"/>
      <w:marRight w:val="0"/>
      <w:marTop w:val="0"/>
      <w:marBottom w:val="0"/>
      <w:divBdr>
        <w:top w:val="none" w:sz="0" w:space="0" w:color="auto"/>
        <w:left w:val="none" w:sz="0" w:space="0" w:color="auto"/>
        <w:bottom w:val="none" w:sz="0" w:space="0" w:color="auto"/>
        <w:right w:val="none" w:sz="0" w:space="0" w:color="auto"/>
      </w:divBdr>
    </w:div>
    <w:div w:id="20364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0A87" w:usb1="00000000" w:usb2="00000000" w:usb3="00000000" w:csb0="000001B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57D23"/>
    <w:rsid w:val="00E57D23"/>
    <w:rsid w:val="00F81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D2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170EE-1955-4F8B-AF2A-4EBF35EDA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dc:creator>
  <cp:lastModifiedBy>Sang</cp:lastModifiedBy>
  <cp:revision>5</cp:revision>
  <dcterms:created xsi:type="dcterms:W3CDTF">2020-04-05T08:54:00Z</dcterms:created>
  <dcterms:modified xsi:type="dcterms:W3CDTF">2020-04-26T06:51:00Z</dcterms:modified>
</cp:coreProperties>
</file>