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33" w:rsidRDefault="00877D33">
      <w:r>
        <w:rPr>
          <w:rFonts w:hint="eastAsia"/>
        </w:rPr>
        <w:t>Methods to compare with</w:t>
      </w:r>
    </w:p>
    <w:p w:rsidR="00701D2A" w:rsidRDefault="00455006" w:rsidP="001E59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</w:t>
      </w:r>
      <w:r>
        <w:t>uality Control:</w:t>
      </w:r>
    </w:p>
    <w:p w:rsidR="00455006" w:rsidRDefault="001E590A">
      <w:proofErr w:type="spellStart"/>
      <w:r>
        <w:rPr>
          <w:rFonts w:hint="eastAsia"/>
        </w:rPr>
        <w:t>Scater</w:t>
      </w:r>
      <w:proofErr w:type="spellEnd"/>
      <w:r>
        <w:rPr>
          <w:rFonts w:hint="eastAsia"/>
        </w:rPr>
        <w:t xml:space="preserve">: </w:t>
      </w:r>
      <w:hyperlink r:id="rId5" w:history="1">
        <w:r w:rsidRPr="00354C9B">
          <w:rPr>
            <w:rStyle w:val="a4"/>
          </w:rPr>
          <w:t>http://www.biorxiv.org/content/biorxiv/early/2016/08/15/069633.full.pdf</w:t>
        </w:r>
      </w:hyperlink>
    </w:p>
    <w:p w:rsidR="001E590A" w:rsidRDefault="001E590A"/>
    <w:p w:rsidR="001E590A" w:rsidRDefault="001E590A">
      <w:proofErr w:type="spellStart"/>
      <w:proofErr w:type="gramStart"/>
      <w:r>
        <w:rPr>
          <w:rFonts w:hint="eastAsia"/>
        </w:rPr>
        <w:t>sinQC</w:t>
      </w:r>
      <w:proofErr w:type="spellEnd"/>
      <w:proofErr w:type="gramEnd"/>
      <w:r>
        <w:t xml:space="preserve">: </w:t>
      </w:r>
    </w:p>
    <w:p w:rsidR="001E590A" w:rsidRDefault="001E590A">
      <w:r w:rsidRPr="001E590A">
        <w:t>https://academic.oup.com/bioinformatics/article/32/16/2514/1743129/Quality-control-of-single-cell-RNA-seq-by-SinQC</w:t>
      </w:r>
    </w:p>
    <w:p w:rsidR="001E590A" w:rsidRDefault="001E590A">
      <w:pPr>
        <w:rPr>
          <w:rFonts w:hint="eastAsia"/>
        </w:rPr>
      </w:pPr>
    </w:p>
    <w:p w:rsidR="001E590A" w:rsidRPr="001E590A" w:rsidRDefault="001E590A">
      <w:pPr>
        <w:rPr>
          <w:rFonts w:hint="eastAsia"/>
        </w:rPr>
      </w:pPr>
      <w:hyperlink r:id="rId6" w:tgtFrame="_blank" w:history="1">
        <w:r w:rsidRPr="001E590A">
          <w:t>Classification of low quality cells from single-cell RNA-seq data</w:t>
        </w:r>
      </w:hyperlink>
      <w:r>
        <w:rPr>
          <w:rFonts w:hint="eastAsia"/>
        </w:rPr>
        <w:t>:</w:t>
      </w:r>
    </w:p>
    <w:p w:rsidR="00212A04" w:rsidRDefault="001E590A">
      <w:r w:rsidRPr="001E590A">
        <w:t>http://xueshu.baidu.com/s?wd=paperuri%3A%284a340fc832d6c1d76ddd4b0a0bb7ed52%29&amp;filter=sc_long_sign&amp;tn=SE_xueshusource_2kduw22v&amp;sc_vurl=http%3A%2F%2Flink.springer.com%2Fcontent%2Fpdf%2F10.1186%2Fs13059-016-0888-1.pdf&amp;ie=utf-8&amp;sc_us=14966880579612825054</w:t>
      </w:r>
    </w:p>
    <w:p w:rsidR="00212A04" w:rsidRDefault="00212A04"/>
    <w:p w:rsidR="00212A04" w:rsidRDefault="00212A04" w:rsidP="001E59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Differential Expression</w:t>
      </w:r>
    </w:p>
    <w:p w:rsidR="00D9201A" w:rsidRDefault="00D9201A">
      <w:pPr>
        <w:rPr>
          <w:rFonts w:hint="eastAsia"/>
        </w:rPr>
      </w:pPr>
      <w:r>
        <w:t xml:space="preserve">MAST: </w:t>
      </w:r>
      <w:r w:rsidR="00910F14" w:rsidRPr="00910F14">
        <w:t>http://xueshu.baidu.com/s?wd=paperuri%3A%288d490597554defee105d6c0efeaec351%29&amp;filter=sc_long_sign&amp;tn=SE_xueshusource_2kduw22v&amp;sc_vurl=http%3A%2F%2Flink.springer.com%2Fcontent%2Fpdf%2F10.1186%252Fs13059-015-0844-5.pdf&amp;ie=utf-8&amp;sc_us=2365272210134243314</w:t>
      </w:r>
    </w:p>
    <w:p w:rsidR="00212A04" w:rsidRDefault="00212A04"/>
    <w:p w:rsidR="00D9201A" w:rsidRDefault="00D9201A">
      <w:r>
        <w:rPr>
          <w:rFonts w:hint="eastAsia"/>
        </w:rPr>
        <w:t>DEseq2</w:t>
      </w:r>
      <w:r>
        <w:t xml:space="preserve">: </w:t>
      </w:r>
      <w:r w:rsidR="00910F14" w:rsidRPr="00910F14">
        <w:t>http://www.bioconductor.org/packages/release/bioc/html/DESeq2.html</w:t>
      </w:r>
    </w:p>
    <w:p w:rsidR="00D9201A" w:rsidRDefault="00D9201A">
      <w:pPr>
        <w:rPr>
          <w:rFonts w:hint="eastAsia"/>
        </w:rPr>
      </w:pPr>
    </w:p>
    <w:p w:rsidR="00D9201A" w:rsidRDefault="00D9201A">
      <w:r>
        <w:t>SCDE:</w:t>
      </w:r>
      <w:r w:rsidR="00910F14">
        <w:t xml:space="preserve"> </w:t>
      </w:r>
      <w:r w:rsidR="00910F14" w:rsidRPr="00910F14">
        <w:t>http://www.bioconductor.org/packages/release/bioc/html/scde.html</w:t>
      </w:r>
    </w:p>
    <w:p w:rsidR="00D9201A" w:rsidRDefault="00D9201A">
      <w:pPr>
        <w:rPr>
          <w:rFonts w:hint="eastAsia"/>
        </w:rPr>
      </w:pPr>
    </w:p>
    <w:p w:rsidR="00212A04" w:rsidRDefault="00E34BEE">
      <w:r>
        <w:rPr>
          <w:rFonts w:hint="eastAsia"/>
        </w:rPr>
        <w:t xml:space="preserve">D3E: </w:t>
      </w:r>
      <w:r w:rsidRPr="00E34BEE">
        <w:t>http://www.biorxiv.org/content/biorxiv/early/2015/10/29/020735.full.pdf</w:t>
      </w:r>
    </w:p>
    <w:p w:rsidR="00212A04" w:rsidRDefault="00212A04"/>
    <w:p w:rsidR="00212A04" w:rsidRDefault="00212A04" w:rsidP="001E59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Dimensionality Reduction</w:t>
      </w:r>
      <w:r>
        <w:t>:</w:t>
      </w:r>
    </w:p>
    <w:p w:rsidR="00212A04" w:rsidRDefault="001E590A">
      <w:proofErr w:type="spellStart"/>
      <w:r>
        <w:rPr>
          <w:rFonts w:hint="eastAsia"/>
        </w:rPr>
        <w:t>Fast</w:t>
      </w:r>
      <w:r w:rsidR="00B41B89">
        <w:rPr>
          <w:rFonts w:hint="eastAsia"/>
        </w:rPr>
        <w:t>project</w:t>
      </w:r>
      <w:proofErr w:type="spellEnd"/>
      <w:r>
        <w:t xml:space="preserve">: </w:t>
      </w:r>
      <w:hyperlink r:id="rId7" w:history="1">
        <w:r w:rsidRPr="00354C9B">
          <w:rPr>
            <w:rStyle w:val="a4"/>
          </w:rPr>
          <w:t>http://www.biorxiv.org/content/biorxiv/early/2016/03/12/043463.full.pdf</w:t>
        </w:r>
      </w:hyperlink>
    </w:p>
    <w:p w:rsidR="001E590A" w:rsidRDefault="001E590A"/>
    <w:p w:rsidR="00212A04" w:rsidRDefault="001E590A">
      <w:r>
        <w:rPr>
          <w:rFonts w:hint="eastAsia"/>
        </w:rPr>
        <w:t xml:space="preserve">ZIFA: </w:t>
      </w:r>
      <w:hyperlink r:id="rId8" w:history="1">
        <w:r w:rsidRPr="00354C9B">
          <w:rPr>
            <w:rStyle w:val="a4"/>
          </w:rPr>
          <w:t>http://xueshu.baidu.com/s?wd=paperuri%3A%28b6f77c8cb095503fe6f7147e96a09eab%29&amp;filter=sc_long_sign&amp;tn=SE_xueshusource_2kduw22v&amp;sc_vurl=http%3A%2F%2Flink.springer.com%2Farticle%2F10.1186%2Fs13059-015-0805-z&amp;ie=utf-8&amp;sc_us=3700730146798537728</w:t>
        </w:r>
      </w:hyperlink>
    </w:p>
    <w:p w:rsidR="001E590A" w:rsidRDefault="001E590A"/>
    <w:p w:rsidR="00212A04" w:rsidRDefault="001E590A">
      <w:r>
        <w:rPr>
          <w:rFonts w:hint="eastAsia"/>
        </w:rPr>
        <w:t>PCA</w:t>
      </w:r>
    </w:p>
    <w:p w:rsidR="001E590A" w:rsidRDefault="001E590A">
      <w:pPr>
        <w:rPr>
          <w:rFonts w:hint="eastAsia"/>
        </w:rPr>
      </w:pPr>
    </w:p>
    <w:p w:rsidR="001E590A" w:rsidRDefault="001E590A">
      <w:pPr>
        <w:rPr>
          <w:rFonts w:hint="eastAsia"/>
        </w:rPr>
      </w:pPr>
      <w:r>
        <w:t>(</w:t>
      </w:r>
      <w:proofErr w:type="gramStart"/>
      <w:r>
        <w:t>with</w:t>
      </w:r>
      <w:proofErr w:type="gramEnd"/>
      <w:r>
        <w:t xml:space="preserve"> different normalization methods)</w:t>
      </w:r>
    </w:p>
    <w:p w:rsidR="00212A04" w:rsidRDefault="00212A04"/>
    <w:p w:rsidR="00212A04" w:rsidRDefault="00212A04">
      <w:r>
        <w:rPr>
          <w:rFonts w:hint="eastAsia"/>
        </w:rPr>
        <w:t>Data</w:t>
      </w:r>
      <w:r>
        <w:t>sets to use:</w:t>
      </w:r>
      <w:r w:rsidR="001A58D3">
        <w:t xml:space="preserve"> </w:t>
      </w:r>
    </w:p>
    <w:p w:rsidR="001A58D3" w:rsidRDefault="001A58D3">
      <w:r>
        <w:rPr>
          <w:rFonts w:hint="eastAsia"/>
        </w:rPr>
        <w:t xml:space="preserve">All datasets </w:t>
      </w:r>
      <w:r>
        <w:t>used</w:t>
      </w:r>
      <w:r>
        <w:rPr>
          <w:rFonts w:hint="eastAsia"/>
        </w:rPr>
        <w:t xml:space="preserve"> by our referred papers (</w:t>
      </w:r>
      <w:r>
        <w:t>like Zhang’s paper and ZINB</w:t>
      </w:r>
      <w:r>
        <w:rPr>
          <w:rFonts w:hint="eastAsia"/>
        </w:rPr>
        <w:t>)</w:t>
      </w:r>
      <w:r>
        <w:t>. We can also try on datasets used by the papers mentioned above. Use the datasets easy to download and preprocess firstly.</w:t>
      </w:r>
      <w:bookmarkStart w:id="0" w:name="_GoBack"/>
      <w:bookmarkEnd w:id="0"/>
    </w:p>
    <w:p w:rsidR="00212A04" w:rsidRPr="00212A04" w:rsidRDefault="00212A04">
      <w:pPr>
        <w:rPr>
          <w:rFonts w:hint="eastAsia"/>
        </w:rPr>
      </w:pPr>
    </w:p>
    <w:sectPr w:rsidR="00212A04" w:rsidRPr="00212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5EA3"/>
    <w:multiLevelType w:val="hybridMultilevel"/>
    <w:tmpl w:val="CD3AB552"/>
    <w:lvl w:ilvl="0" w:tplc="E87EE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50A19"/>
    <w:multiLevelType w:val="hybridMultilevel"/>
    <w:tmpl w:val="22DCB99C"/>
    <w:lvl w:ilvl="0" w:tplc="65A8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737045"/>
    <w:multiLevelType w:val="hybridMultilevel"/>
    <w:tmpl w:val="25245A8A"/>
    <w:lvl w:ilvl="0" w:tplc="6C78A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96"/>
    <w:rsid w:val="00007D96"/>
    <w:rsid w:val="001A58D3"/>
    <w:rsid w:val="001E590A"/>
    <w:rsid w:val="00212A04"/>
    <w:rsid w:val="00455006"/>
    <w:rsid w:val="00701D2A"/>
    <w:rsid w:val="00877D33"/>
    <w:rsid w:val="00910F14"/>
    <w:rsid w:val="00B41B89"/>
    <w:rsid w:val="00D9201A"/>
    <w:rsid w:val="00E3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9C10"/>
  <w15:chartTrackingRefBased/>
  <w15:docId w15:val="{143AA00F-DBA9-47C8-B912-1A179960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E59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590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1E590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ueshu.baidu.com/s?wd=paperuri%3A%28b6f77c8cb095503fe6f7147e96a09eab%29&amp;filter=sc_long_sign&amp;tn=SE_xueshusource_2kduw22v&amp;sc_vurl=http%3A%2F%2Flink.springer.com%2Farticle%2F10.1186%2Fs13059-015-0805-z&amp;ie=utf-8&amp;sc_us=37007301467985377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rxiv.org/content/biorxiv/early/2016/03/12/043463.ful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ueshu.baidu.com/s?wd=paperuri%3A%284a340fc832d6c1d76ddd4b0a0bb7ed52%29&amp;filter=sc_long_sign&amp;tn=SE_xueshusource_2kduw22v&amp;sc_vurl=http%3A%2F%2Fwww.ncbi.nlm.nih.gov%2Fpubmed%2F26887813&amp;ie=utf-8&amp;sc_us=14966880579612825054" TargetMode="External"/><Relationship Id="rId5" Type="http://schemas.openxmlformats.org/officeDocument/2006/relationships/hyperlink" Target="http://www.biorxiv.org/content/biorxiv/early/2016/08/15/069633.full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2017-07-17T01:20:00Z</dcterms:created>
  <dcterms:modified xsi:type="dcterms:W3CDTF">2017-07-17T12:19:00Z</dcterms:modified>
</cp:coreProperties>
</file>