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A33" w:rsidRDefault="004E7809" w14:paraId="10A21FF8" w14:textId="2E39FE0E">
      <w:pPr>
        <w:rPr>
          <w:rFonts w:ascii="Cambria" w:hAnsi="Cambria"/>
          <w:b w:val="1"/>
          <w:bCs w:val="1"/>
          <w:sz w:val="24"/>
          <w:szCs w:val="24"/>
        </w:rPr>
      </w:pPr>
      <w:r w:rsidRPr="27A75C7E" w:rsidR="4C7CB201">
        <w:rPr>
          <w:rFonts w:ascii="Cambria" w:hAnsi="Cambria"/>
          <w:b w:val="1"/>
          <w:bCs w:val="1"/>
          <w:sz w:val="24"/>
          <w:szCs w:val="24"/>
        </w:rPr>
        <w:t>Demo Outline</w:t>
      </w:r>
    </w:p>
    <w:p w:rsidR="004E7809" w:rsidP="27A75C7E" w:rsidRDefault="004E7809" w14:paraId="3A4A1554" w14:textId="79066822">
      <w:pPr>
        <w:pStyle w:val="Normal"/>
        <w:rPr>
          <w:rFonts w:ascii="Cambria" w:hAnsi="Cambria"/>
          <w:sz w:val="24"/>
          <w:szCs w:val="24"/>
        </w:rPr>
      </w:pPr>
      <w:r w:rsidRPr="28985EA6" w:rsidR="4C7CB201">
        <w:rPr>
          <w:rFonts w:ascii="Cambria" w:hAnsi="Cambria"/>
          <w:sz w:val="24"/>
          <w:szCs w:val="24"/>
        </w:rPr>
        <w:t xml:space="preserve">Duration: </w:t>
      </w:r>
      <w:r w:rsidRPr="28985EA6" w:rsidR="3EFCC9A2">
        <w:rPr>
          <w:rFonts w:ascii="Cambria" w:hAnsi="Cambria"/>
          <w:b w:val="1"/>
          <w:bCs w:val="1"/>
          <w:sz w:val="24"/>
          <w:szCs w:val="24"/>
        </w:rPr>
        <w:t xml:space="preserve">60 </w:t>
      </w:r>
      <w:r w:rsidRPr="28985EA6" w:rsidR="4C7CB201">
        <w:rPr>
          <w:rFonts w:ascii="Cambria" w:hAnsi="Cambria"/>
          <w:b w:val="1"/>
          <w:bCs w:val="1"/>
          <w:sz w:val="24"/>
          <w:szCs w:val="24"/>
        </w:rPr>
        <w:t>minutes</w:t>
      </w:r>
      <w:r w:rsidRPr="28985EA6" w:rsidR="4C7CB201">
        <w:rPr>
          <w:rFonts w:ascii="Cambria" w:hAnsi="Cambria"/>
          <w:sz w:val="24"/>
          <w:szCs w:val="24"/>
        </w:rPr>
        <w:t>.</w:t>
      </w:r>
    </w:p>
    <w:p w:rsidR="004E7809" w:rsidRDefault="004E7809" w14:paraId="7D761C32" w14:textId="3B62FD02">
      <w:pPr>
        <w:rPr>
          <w:rFonts w:ascii="Cambria" w:hAnsi="Cambria"/>
          <w:sz w:val="24"/>
          <w:szCs w:val="24"/>
        </w:rPr>
      </w:pPr>
      <w:r w:rsidRPr="28985EA6" w:rsidR="4C7CB201">
        <w:rPr>
          <w:rFonts w:ascii="Cambria" w:hAnsi="Cambria"/>
          <w:b w:val="1"/>
          <w:bCs w:val="1"/>
          <w:sz w:val="24"/>
          <w:szCs w:val="24"/>
        </w:rPr>
        <w:t xml:space="preserve">First </w:t>
      </w:r>
      <w:r w:rsidRPr="28985EA6" w:rsidR="0CC67087">
        <w:rPr>
          <w:rFonts w:ascii="Cambria" w:hAnsi="Cambria"/>
          <w:b w:val="1"/>
          <w:bCs w:val="1"/>
          <w:sz w:val="24"/>
          <w:szCs w:val="24"/>
        </w:rPr>
        <w:t>45</w:t>
      </w:r>
      <w:r w:rsidRPr="28985EA6" w:rsidR="4C7CB201">
        <w:rPr>
          <w:rFonts w:ascii="Cambria" w:hAnsi="Cambria"/>
          <w:b w:val="1"/>
          <w:bCs w:val="1"/>
          <w:sz w:val="24"/>
          <w:szCs w:val="24"/>
        </w:rPr>
        <w:t xml:space="preserve"> </w:t>
      </w:r>
      <w:r w:rsidRPr="28985EA6" w:rsidR="4C7CB201">
        <w:rPr>
          <w:rFonts w:ascii="Cambria" w:hAnsi="Cambria"/>
          <w:b w:val="1"/>
          <w:bCs w:val="1"/>
          <w:sz w:val="24"/>
          <w:szCs w:val="24"/>
        </w:rPr>
        <w:t>minutes</w:t>
      </w:r>
      <w:r w:rsidRPr="28985EA6" w:rsidR="4C7CB201">
        <w:rPr>
          <w:rFonts w:ascii="Cambria" w:hAnsi="Cambria"/>
          <w:sz w:val="24"/>
          <w:szCs w:val="24"/>
        </w:rPr>
        <w:t xml:space="preserve">: </w:t>
      </w:r>
    </w:p>
    <w:p w:rsidR="004E7809" w:rsidP="28985EA6" w:rsidRDefault="004E7809" w14:paraId="59AA5D2A" w14:textId="30871ED3">
      <w:pPr>
        <w:pStyle w:val="ListParagraph"/>
        <w:numPr>
          <w:ilvl w:val="0"/>
          <w:numId w:val="2"/>
        </w:numPr>
        <w:rPr>
          <w:rFonts w:ascii="Cambria" w:hAnsi="Cambria"/>
          <w:b w:val="1"/>
          <w:bCs w:val="1"/>
          <w:sz w:val="24"/>
          <w:szCs w:val="24"/>
        </w:rPr>
      </w:pPr>
      <w:r w:rsidRPr="28985EA6" w:rsidR="4C7CB201">
        <w:rPr>
          <w:rFonts w:ascii="Cambria" w:hAnsi="Cambria"/>
          <w:sz w:val="24"/>
          <w:szCs w:val="24"/>
        </w:rPr>
        <w:t xml:space="preserve">Introduction about company </w:t>
      </w:r>
      <w:r w:rsidRPr="28985EA6" w:rsidR="609B8EED">
        <w:rPr>
          <w:rFonts w:ascii="Cambria" w:hAnsi="Cambria"/>
          <w:sz w:val="24"/>
          <w:szCs w:val="24"/>
        </w:rPr>
        <w:t>history</w:t>
      </w:r>
      <w:r w:rsidRPr="28985EA6" w:rsidR="4C7CB201">
        <w:rPr>
          <w:rFonts w:ascii="Cambria" w:hAnsi="Cambria"/>
          <w:sz w:val="24"/>
          <w:szCs w:val="24"/>
        </w:rPr>
        <w:t xml:space="preserve">. </w:t>
      </w:r>
      <w:r w:rsidRPr="28985EA6" w:rsidR="4C7CB201">
        <w:rPr>
          <w:rFonts w:ascii="Cambria" w:hAnsi="Cambria"/>
          <w:b w:val="1"/>
          <w:bCs w:val="1"/>
          <w:sz w:val="24"/>
          <w:szCs w:val="24"/>
        </w:rPr>
        <w:t>(</w:t>
      </w:r>
      <w:r w:rsidRPr="28985EA6" w:rsidR="44417D28">
        <w:rPr>
          <w:rFonts w:ascii="Cambria" w:hAnsi="Cambria"/>
          <w:b w:val="1"/>
          <w:bCs w:val="1"/>
          <w:sz w:val="24"/>
          <w:szCs w:val="24"/>
        </w:rPr>
        <w:t>5</w:t>
      </w:r>
      <w:r w:rsidRPr="28985EA6" w:rsidR="4C7CB201">
        <w:rPr>
          <w:rFonts w:ascii="Cambria" w:hAnsi="Cambria"/>
          <w:b w:val="1"/>
          <w:bCs w:val="1"/>
          <w:sz w:val="24"/>
          <w:szCs w:val="24"/>
        </w:rPr>
        <w:t xml:space="preserve"> minutes)</w:t>
      </w:r>
    </w:p>
    <w:p w:rsidR="77552F4D" w:rsidP="28985EA6" w:rsidRDefault="77552F4D" w14:paraId="1D00702A" w14:textId="001BFA75">
      <w:pPr>
        <w:pStyle w:val="ListParagraph"/>
        <w:numPr>
          <w:ilvl w:val="1"/>
          <w:numId w:val="2"/>
        </w:numPr>
        <w:rPr>
          <w:rFonts w:ascii="Cambria" w:hAnsi="Cambria" w:eastAsia="Cambria" w:cs="Cambria"/>
        </w:rPr>
      </w:pPr>
      <w:r w:rsidRPr="28985EA6" w:rsidR="77552F4D">
        <w:rPr>
          <w:rFonts w:ascii="Cambria" w:hAnsi="Cambria" w:eastAsia="Cambria" w:cs="Cambria"/>
        </w:rPr>
        <w:t>How long the company has been working? How many customers do they have? Who are their reference clients? </w:t>
      </w:r>
    </w:p>
    <w:p w:rsidR="004E7809" w:rsidP="004E7809" w:rsidRDefault="004E7809" w14:paraId="57202091" w14:textId="61A3E66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28985EA6" w:rsidR="4C7CB201">
        <w:rPr>
          <w:rFonts w:ascii="Cambria" w:hAnsi="Cambria"/>
          <w:sz w:val="24"/>
          <w:szCs w:val="24"/>
        </w:rPr>
        <w:t xml:space="preserve">Demonstrate SOP forms support functionality. </w:t>
      </w:r>
      <w:r w:rsidRPr="28985EA6" w:rsidR="4C7CB201">
        <w:rPr>
          <w:rFonts w:ascii="Cambria" w:hAnsi="Cambria"/>
          <w:b w:val="1"/>
          <w:bCs w:val="1"/>
          <w:sz w:val="24"/>
          <w:szCs w:val="24"/>
        </w:rPr>
        <w:t>(</w:t>
      </w:r>
      <w:r w:rsidRPr="28985EA6" w:rsidR="783F9B10">
        <w:rPr>
          <w:rFonts w:ascii="Cambria" w:hAnsi="Cambria"/>
          <w:b w:val="1"/>
          <w:bCs w:val="1"/>
          <w:sz w:val="24"/>
          <w:szCs w:val="24"/>
        </w:rPr>
        <w:t>5</w:t>
      </w:r>
      <w:r w:rsidRPr="28985EA6" w:rsidR="4C7CB201">
        <w:rPr>
          <w:rFonts w:ascii="Cambria" w:hAnsi="Cambria"/>
          <w:b w:val="1"/>
          <w:bCs w:val="1"/>
          <w:sz w:val="24"/>
          <w:szCs w:val="24"/>
        </w:rPr>
        <w:t xml:space="preserve"> minutes)</w:t>
      </w:r>
    </w:p>
    <w:p w:rsidR="004E7809" w:rsidP="004E7809" w:rsidRDefault="004E7809" w14:paraId="00FF40DA" w14:textId="4780A1E4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SOP documents version control.</w:t>
      </w:r>
    </w:p>
    <w:p w:rsidR="004E7809" w:rsidP="004E7809" w:rsidRDefault="004E7809" w14:paraId="2CCF742E" w14:textId="02F832C5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SOP documents anonymous action.</w:t>
      </w:r>
    </w:p>
    <w:p w:rsidR="004E7809" w:rsidP="004E7809" w:rsidRDefault="004E7809" w14:paraId="17D498E1" w14:textId="274AE4C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28985EA6" w:rsidR="004E7809">
        <w:rPr>
          <w:rFonts w:ascii="Cambria" w:hAnsi="Cambria"/>
          <w:sz w:val="24"/>
          <w:szCs w:val="24"/>
        </w:rPr>
        <w:t xml:space="preserve">Demonstrate Audit Inspections support functionality. </w:t>
      </w:r>
      <w:r w:rsidRPr="28985EA6" w:rsidR="004E7809">
        <w:rPr>
          <w:rFonts w:ascii="Cambria" w:hAnsi="Cambria"/>
          <w:b w:val="1"/>
          <w:bCs w:val="1"/>
          <w:sz w:val="24"/>
          <w:szCs w:val="24"/>
        </w:rPr>
        <w:t>(</w:t>
      </w:r>
      <w:r w:rsidRPr="28985EA6" w:rsidR="6EF490CC">
        <w:rPr>
          <w:rFonts w:ascii="Cambria" w:hAnsi="Cambria"/>
          <w:b w:val="1"/>
          <w:bCs w:val="1"/>
          <w:sz w:val="24"/>
          <w:szCs w:val="24"/>
        </w:rPr>
        <w:t>15</w:t>
      </w:r>
      <w:r w:rsidRPr="28985EA6" w:rsidR="004E7809">
        <w:rPr>
          <w:rFonts w:ascii="Cambria" w:hAnsi="Cambria"/>
          <w:b w:val="1"/>
          <w:bCs w:val="1"/>
          <w:sz w:val="24"/>
          <w:szCs w:val="24"/>
        </w:rPr>
        <w:t xml:space="preserve"> minutes)</w:t>
      </w:r>
    </w:p>
    <w:p w:rsidR="004E7809" w:rsidP="004E7809" w:rsidRDefault="004E7809" w14:paraId="50C540CF" w14:textId="70D21E8D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process of filling the</w:t>
      </w:r>
      <w:r>
        <w:rPr>
          <w:rFonts w:ascii="Cambria" w:hAnsi="Cambria"/>
          <w:sz w:val="24"/>
          <w:szCs w:val="24"/>
        </w:rPr>
        <w:t xml:space="preserve"> forms.</w:t>
      </w:r>
    </w:p>
    <w:p w:rsidR="004E7809" w:rsidP="004E7809" w:rsidRDefault="004E7809" w14:paraId="3A5436F1" w14:textId="7404186B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How “bad answers” stand out</w:t>
      </w:r>
      <w:r w:rsidR="00DF4EFB">
        <w:rPr>
          <w:rFonts w:ascii="Cambria" w:hAnsi="Cambria"/>
          <w:sz w:val="24"/>
          <w:szCs w:val="24"/>
        </w:rPr>
        <w:t xml:space="preserve"> and reported</w:t>
      </w:r>
      <w:r>
        <w:rPr>
          <w:rFonts w:ascii="Cambria" w:hAnsi="Cambria"/>
          <w:sz w:val="24"/>
          <w:szCs w:val="24"/>
        </w:rPr>
        <w:t xml:space="preserve">. </w:t>
      </w:r>
    </w:p>
    <w:p w:rsidR="004E7809" w:rsidP="004E7809" w:rsidRDefault="004E7809" w14:paraId="54C8DFD2" w14:textId="7708D4D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Corrective actions to assign when encountering “bad answers”.</w:t>
      </w:r>
    </w:p>
    <w:p w:rsidR="004E7809" w:rsidP="004E7809" w:rsidRDefault="004E7809" w14:paraId="28DA9CAB" w14:textId="4B29930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Incident Investigation. </w:t>
      </w:r>
    </w:p>
    <w:p w:rsidR="004E7809" w:rsidP="004E7809" w:rsidRDefault="004E7809" w14:paraId="0EB4BAA7" w14:textId="772F1A2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28985EA6" w:rsidR="004E7809">
        <w:rPr>
          <w:rFonts w:ascii="Cambria" w:hAnsi="Cambria"/>
          <w:sz w:val="24"/>
          <w:szCs w:val="24"/>
        </w:rPr>
        <w:t xml:space="preserve"> Demonstrate Training Tracking &amp; LMS solution. </w:t>
      </w:r>
      <w:r w:rsidRPr="28985EA6" w:rsidR="004E7809">
        <w:rPr>
          <w:rFonts w:ascii="Cambria" w:hAnsi="Cambria"/>
          <w:b w:val="1"/>
          <w:bCs w:val="1"/>
          <w:sz w:val="24"/>
          <w:szCs w:val="24"/>
        </w:rPr>
        <w:t>(</w:t>
      </w:r>
      <w:r w:rsidRPr="28985EA6" w:rsidR="72F384E6">
        <w:rPr>
          <w:rFonts w:ascii="Cambria" w:hAnsi="Cambria"/>
          <w:b w:val="1"/>
          <w:bCs w:val="1"/>
          <w:sz w:val="24"/>
          <w:szCs w:val="24"/>
        </w:rPr>
        <w:t>20</w:t>
      </w:r>
      <w:r w:rsidRPr="28985EA6" w:rsidR="004E7809">
        <w:rPr>
          <w:rFonts w:ascii="Cambria" w:hAnsi="Cambria"/>
          <w:b w:val="1"/>
          <w:bCs w:val="1"/>
          <w:sz w:val="24"/>
          <w:szCs w:val="24"/>
        </w:rPr>
        <w:t xml:space="preserve"> minutes)</w:t>
      </w:r>
    </w:p>
    <w:p w:rsidR="004E7809" w:rsidP="004E7809" w:rsidRDefault="005E2BB5" w14:paraId="61AB37F2" w14:textId="5F39B8F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Proof of attendance.</w:t>
      </w:r>
    </w:p>
    <w:p w:rsidR="005E2BB5" w:rsidP="004E7809" w:rsidRDefault="005E2BB5" w14:paraId="4478B038" w14:textId="5F63E350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and sign the policy.</w:t>
      </w:r>
    </w:p>
    <w:p w:rsidR="005E2BB5" w:rsidP="004E7809" w:rsidRDefault="005E2BB5" w14:paraId="78A83E8A" w14:textId="183DC26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How the reporting system for expiry date and sending reminders to manager and employee.</w:t>
      </w:r>
    </w:p>
    <w:p w:rsidRPr="004E7809" w:rsidR="005E2BB5" w:rsidP="004E7809" w:rsidRDefault="005E2BB5" w14:paraId="7E10378A" w14:textId="720B35E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27A75C7E" w:rsidR="52C51D7C">
        <w:rPr>
          <w:rFonts w:ascii="Cambria" w:hAnsi="Cambria"/>
          <w:sz w:val="24"/>
          <w:szCs w:val="24"/>
        </w:rPr>
        <w:t>How to schedule classes and assign them based on role or individual.</w:t>
      </w:r>
    </w:p>
    <w:p w:rsidR="00372019" w:rsidP="28985EA6" w:rsidRDefault="004E7809" w14:paraId="418D51B9" w14:textId="284AC84C">
      <w:pPr>
        <w:rPr>
          <w:rFonts w:ascii="Cambria" w:hAnsi="Cambria"/>
          <w:b w:val="1"/>
          <w:bCs w:val="1"/>
          <w:sz w:val="24"/>
          <w:szCs w:val="24"/>
        </w:rPr>
      </w:pPr>
      <w:r w:rsidRPr="28985EA6" w:rsidR="004E7809">
        <w:rPr>
          <w:rFonts w:ascii="Cambria" w:hAnsi="Cambria"/>
          <w:b w:val="1"/>
          <w:bCs w:val="1"/>
          <w:sz w:val="24"/>
          <w:szCs w:val="24"/>
        </w:rPr>
        <w:t>Last 1</w:t>
      </w:r>
      <w:r w:rsidRPr="28985EA6" w:rsidR="63F8A91D">
        <w:rPr>
          <w:rFonts w:ascii="Cambria" w:hAnsi="Cambria"/>
          <w:b w:val="1"/>
          <w:bCs w:val="1"/>
          <w:sz w:val="24"/>
          <w:szCs w:val="24"/>
        </w:rPr>
        <w:t>5</w:t>
      </w:r>
      <w:r w:rsidRPr="28985EA6" w:rsidR="004E7809">
        <w:rPr>
          <w:rFonts w:ascii="Cambria" w:hAnsi="Cambria"/>
          <w:b w:val="1"/>
          <w:bCs w:val="1"/>
          <w:sz w:val="24"/>
          <w:szCs w:val="24"/>
        </w:rPr>
        <w:t xml:space="preserve"> minutes: </w:t>
      </w:r>
    </w:p>
    <w:p w:rsidRPr="00372019" w:rsidR="00372019" w:rsidP="00372019" w:rsidRDefault="00372019" w14:paraId="5E2A6598" w14:textId="28C5A666">
      <w:pPr>
        <w:rPr>
          <w:rStyle w:val="eop"/>
          <w:rFonts w:ascii="Cambria" w:hAnsi="Cambria"/>
          <w:sz w:val="24"/>
          <w:szCs w:val="24"/>
        </w:rPr>
      </w:pPr>
      <w:r>
        <w:rPr>
          <w:rStyle w:val="normaltextrun"/>
          <w:rFonts w:ascii="Cambria" w:hAnsi="Cambria"/>
          <w:b/>
          <w:bCs/>
          <w:color w:val="000000"/>
          <w:shd w:val="clear" w:color="auto" w:fill="FFFFFF"/>
        </w:rPr>
        <w:t>Demo Questions: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:rsidR="00003703" w:rsidP="28985EA6" w:rsidRDefault="00003703" w14:paraId="6E3E8C77" w14:textId="2905CA30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985EA6" w:rsidR="00003703">
        <w:rPr>
          <w:rFonts w:ascii="Cambria" w:hAnsi="Cambria" w:eastAsia="Cambria" w:cs="Cambria"/>
        </w:rPr>
        <w:t>Do we own the data? Can we extract it whenever we want?</w:t>
      </w:r>
      <w:r w:rsidRPr="28985EA6" w:rsidR="00003703">
        <w:rPr>
          <w:rFonts w:ascii="Cambria" w:hAnsi="Cambria" w:eastAsia="Cambria" w:cs="Cambria"/>
        </w:rPr>
        <w:t> </w:t>
      </w:r>
    </w:p>
    <w:p w:rsidR="00003703" w:rsidP="28985EA6" w:rsidRDefault="00003703" w14:paraId="709FAA89" w14:textId="0CDBF12E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985EA6" w:rsidR="1F1C5606">
        <w:rPr>
          <w:rFonts w:ascii="Cambria" w:hAnsi="Cambria" w:eastAsia="Cambria" w:cs="Cambria"/>
        </w:rPr>
        <w:t>Are price</w:t>
      </w:r>
      <w:r w:rsidRPr="28985EA6" w:rsidR="105E2096">
        <w:rPr>
          <w:rFonts w:ascii="Cambria" w:hAnsi="Cambria" w:eastAsia="Cambria" w:cs="Cambria"/>
        </w:rPr>
        <w:t xml:space="preserve"> </w:t>
      </w:r>
      <w:r w:rsidRPr="28985EA6" w:rsidR="227830F0">
        <w:rPr>
          <w:rFonts w:ascii="Cambria" w:hAnsi="Cambria" w:eastAsia="Cambria" w:cs="Cambria"/>
        </w:rPr>
        <w:t xml:space="preserve">increases limited to rate of </w:t>
      </w:r>
      <w:r w:rsidRPr="28985EA6" w:rsidR="2CBE2CA5">
        <w:rPr>
          <w:rFonts w:ascii="Cambria" w:hAnsi="Cambria" w:eastAsia="Cambria" w:cs="Cambria"/>
        </w:rPr>
        <w:t>inflation</w:t>
      </w:r>
      <w:r w:rsidRPr="28985EA6" w:rsidR="36543BA3">
        <w:rPr>
          <w:rFonts w:ascii="Cambria" w:hAnsi="Cambria" w:eastAsia="Cambria" w:cs="Cambria"/>
        </w:rPr>
        <w:t>?</w:t>
      </w:r>
    </w:p>
    <w:p w:rsidR="00003703" w:rsidP="28985EA6" w:rsidRDefault="00003703" w14:paraId="385E4CF8" w14:textId="2D652002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985EA6" w:rsidR="7B7BE4BF">
        <w:rPr>
          <w:rFonts w:ascii="Cambria" w:hAnsi="Cambria" w:eastAsia="Cambria" w:cs="Cambria"/>
        </w:rPr>
        <w:t xml:space="preserve">Can we access their database using an API or some other feature to extract the data on schedule, so that we can use it in our own report </w:t>
      </w:r>
      <w:r w:rsidRPr="28985EA6" w:rsidR="5E20DF9F">
        <w:rPr>
          <w:rFonts w:ascii="Cambria" w:hAnsi="Cambria" w:eastAsia="Cambria" w:cs="Cambria"/>
        </w:rPr>
        <w:t xml:space="preserve">system </w:t>
      </w:r>
      <w:r w:rsidRPr="28985EA6" w:rsidR="7B7BE4BF">
        <w:rPr>
          <w:rFonts w:ascii="Cambria" w:hAnsi="Cambria" w:eastAsia="Cambria" w:cs="Cambria"/>
        </w:rPr>
        <w:t>in Power BI?</w:t>
      </w:r>
      <w:r w:rsidRPr="28985EA6" w:rsidR="7B7BE4BF">
        <w:rPr>
          <w:rFonts w:ascii="Cambria" w:hAnsi="Cambria" w:eastAsia="Cambria" w:cs="Cambria"/>
        </w:rPr>
        <w:t> </w:t>
      </w:r>
    </w:p>
    <w:p w:rsidR="1B77B3CA" w:rsidP="28985EA6" w:rsidRDefault="1B77B3CA" w14:paraId="6021AE94" w14:textId="0A99D903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985EA6" w:rsidR="1B77B3CA">
        <w:rPr>
          <w:rFonts w:ascii="Cambria" w:hAnsi="Cambria" w:eastAsia="Cambria" w:cs="Cambria"/>
        </w:rPr>
        <w:t>Does the solution support single sign</w:t>
      </w:r>
      <w:r w:rsidRPr="28985EA6" w:rsidR="63D34BBE">
        <w:rPr>
          <w:rFonts w:ascii="Cambria" w:hAnsi="Cambria" w:eastAsia="Cambria" w:cs="Cambria"/>
        </w:rPr>
        <w:t>-</w:t>
      </w:r>
      <w:r w:rsidRPr="28985EA6" w:rsidR="1B77B3CA">
        <w:rPr>
          <w:rFonts w:ascii="Cambria" w:hAnsi="Cambria" w:eastAsia="Cambria" w:cs="Cambria"/>
        </w:rPr>
        <w:t>on au</w:t>
      </w:r>
      <w:r w:rsidRPr="28985EA6" w:rsidR="314E79B4">
        <w:rPr>
          <w:rFonts w:ascii="Cambria" w:hAnsi="Cambria" w:eastAsia="Cambria" w:cs="Cambria"/>
        </w:rPr>
        <w:t xml:space="preserve">thentication </w:t>
      </w:r>
      <w:proofErr w:type="gramStart"/>
      <w:r w:rsidRPr="28985EA6" w:rsidR="1B77B3CA">
        <w:rPr>
          <w:rFonts w:ascii="Cambria" w:hAnsi="Cambria" w:eastAsia="Cambria" w:cs="Cambria"/>
        </w:rPr>
        <w:t>using</w:t>
      </w:r>
      <w:proofErr w:type="gramEnd"/>
      <w:r w:rsidRPr="28985EA6" w:rsidR="1B77B3CA">
        <w:rPr>
          <w:rFonts w:ascii="Cambria" w:hAnsi="Cambria" w:eastAsia="Cambria" w:cs="Cambria"/>
        </w:rPr>
        <w:t xml:space="preserve"> MS Azure AD? </w:t>
      </w:r>
    </w:p>
    <w:p w:rsidRPr="00003703" w:rsidR="004E7809" w:rsidP="28985EA6" w:rsidRDefault="00003703" w14:paraId="4564A1D4" w14:textId="710A42CF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985EA6" w:rsidR="00003703">
        <w:rPr>
          <w:rFonts w:ascii="Cambria" w:hAnsi="Cambria" w:eastAsia="Cambria" w:cs="Cambria"/>
        </w:rPr>
        <w:t xml:space="preserve">Do they have 24/7 customer support or </w:t>
      </w:r>
      <w:r w:rsidRPr="28985EA6" w:rsidR="63607251">
        <w:rPr>
          <w:rFonts w:ascii="Cambria" w:hAnsi="Cambria" w:eastAsia="Cambria" w:cs="Cambria"/>
        </w:rPr>
        <w:t xml:space="preserve">is the support limited to </w:t>
      </w:r>
      <w:r w:rsidRPr="28985EA6" w:rsidR="00003703">
        <w:rPr>
          <w:rFonts w:ascii="Cambria" w:hAnsi="Cambria" w:eastAsia="Cambria" w:cs="Cambria"/>
        </w:rPr>
        <w:t>office hours</w:t>
      </w:r>
      <w:r w:rsidRPr="28985EA6" w:rsidR="04745DE1">
        <w:rPr>
          <w:rFonts w:ascii="Cambria" w:hAnsi="Cambria" w:eastAsia="Cambria" w:cs="Cambria"/>
        </w:rPr>
        <w:t xml:space="preserve"> only</w:t>
      </w:r>
      <w:r w:rsidRPr="28985EA6" w:rsidR="00003703">
        <w:rPr>
          <w:rFonts w:ascii="Cambria" w:hAnsi="Cambria" w:eastAsia="Cambria" w:cs="Cambria"/>
        </w:rPr>
        <w:t>?</w:t>
      </w:r>
      <w:r w:rsidRPr="28985EA6" w:rsidR="00003703">
        <w:rPr>
          <w:rFonts w:ascii="Cambria" w:hAnsi="Cambria" w:eastAsia="Cambria" w:cs="Cambria"/>
        </w:rPr>
        <w:t> </w:t>
      </w:r>
    </w:p>
    <w:p w:rsidR="3AD90B87" w:rsidP="28985EA6" w:rsidRDefault="3AD90B87" w14:paraId="0D781716" w14:textId="4808D98D">
      <w:pPr>
        <w:pStyle w:val="ListParagraph"/>
        <w:numPr>
          <w:ilvl w:val="0"/>
          <w:numId w:val="4"/>
        </w:numPr>
        <w:rPr>
          <w:rFonts w:ascii="Cambria" w:hAnsi="Cambria" w:eastAsia="Cambria" w:cs="Cambria"/>
        </w:rPr>
      </w:pPr>
      <w:r w:rsidRPr="28985EA6" w:rsidR="3AD90B87">
        <w:rPr>
          <w:rFonts w:ascii="Cambria" w:hAnsi="Cambria" w:eastAsia="Cambria" w:cs="Cambria"/>
        </w:rPr>
        <w:t>Do they have client manager or we have to contact customer support everytime?</w:t>
      </w:r>
    </w:p>
    <w:p w:rsidRPr="00003703" w:rsidR="00003703" w:rsidP="28985EA6" w:rsidRDefault="00003703" w14:paraId="495E4139" w14:textId="536C5922">
      <w:pPr>
        <w:pStyle w:val="paragraph"/>
        <w:ind w:left="0"/>
        <w:rPr>
          <w:rFonts w:ascii="Segoe UI" w:hAnsi="Segoe UI" w:cs="Segoe UI"/>
          <w:sz w:val="18"/>
          <w:szCs w:val="18"/>
        </w:rPr>
      </w:pPr>
      <w:r w:rsidRPr="28985EA6" w:rsidR="618D9CA0">
        <w:rPr>
          <w:rFonts w:ascii="Cambria" w:hAnsi="Cambria" w:eastAsia="Cambria" w:cs="Cambr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28985EA6" w:rsidR="618D9CA0">
        <w:rPr>
          <w:rStyle w:val="eop"/>
          <w:rFonts w:ascii="Cambria" w:hAnsi="Cambria" w:eastAsia="Cambria" w:cs="Cambria"/>
          <w:sz w:val="22"/>
          <w:szCs w:val="22"/>
        </w:rPr>
        <w:t xml:space="preserve">                                                                    </w:t>
      </w:r>
      <w:r w:rsidRPr="28985EA6" w:rsidR="618D9CA0">
        <w:rPr>
          <w:rStyle w:val="eop"/>
          <w:rFonts w:ascii="Cambria" w:hAnsi="Cambria" w:cs="Segoe U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Pr="00003703" w:rsidR="0000370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EF032B"/>
    <w:multiLevelType w:val="hybridMultilevel"/>
    <w:tmpl w:val="540A669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536411"/>
    <w:multiLevelType w:val="hybridMultilevel"/>
    <w:tmpl w:val="5470E0F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C7057"/>
    <w:multiLevelType w:val="hybridMultilevel"/>
    <w:tmpl w:val="F2BA706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09"/>
    <w:rsid w:val="00003703"/>
    <w:rsid w:val="00372019"/>
    <w:rsid w:val="00433243"/>
    <w:rsid w:val="004E7809"/>
    <w:rsid w:val="005E2BB5"/>
    <w:rsid w:val="008C5628"/>
    <w:rsid w:val="00DF4EFB"/>
    <w:rsid w:val="01390575"/>
    <w:rsid w:val="013BF1D2"/>
    <w:rsid w:val="03AC630E"/>
    <w:rsid w:val="04745DE1"/>
    <w:rsid w:val="05E656AB"/>
    <w:rsid w:val="0848E45A"/>
    <w:rsid w:val="0CC67087"/>
    <w:rsid w:val="0CF6937B"/>
    <w:rsid w:val="105E2096"/>
    <w:rsid w:val="15B93D42"/>
    <w:rsid w:val="167D6541"/>
    <w:rsid w:val="1B77B3CA"/>
    <w:rsid w:val="1C64A9D7"/>
    <w:rsid w:val="1F1C5606"/>
    <w:rsid w:val="220DE176"/>
    <w:rsid w:val="227830F0"/>
    <w:rsid w:val="2521EB48"/>
    <w:rsid w:val="27A75C7E"/>
    <w:rsid w:val="28985EA6"/>
    <w:rsid w:val="295EF2CC"/>
    <w:rsid w:val="2CBE2CA5"/>
    <w:rsid w:val="2DCE30CA"/>
    <w:rsid w:val="314E79B4"/>
    <w:rsid w:val="36543BA3"/>
    <w:rsid w:val="3AD90B87"/>
    <w:rsid w:val="3E03A479"/>
    <w:rsid w:val="3EC9F9D1"/>
    <w:rsid w:val="3EFCC9A2"/>
    <w:rsid w:val="3F755D90"/>
    <w:rsid w:val="44417D28"/>
    <w:rsid w:val="45DBF3F4"/>
    <w:rsid w:val="47791DEA"/>
    <w:rsid w:val="4833AC81"/>
    <w:rsid w:val="4895164B"/>
    <w:rsid w:val="4ADCAD6A"/>
    <w:rsid w:val="4C7CB201"/>
    <w:rsid w:val="4D439389"/>
    <w:rsid w:val="4EC44920"/>
    <w:rsid w:val="50601981"/>
    <w:rsid w:val="52C51D7C"/>
    <w:rsid w:val="5AB67FBD"/>
    <w:rsid w:val="5C477F97"/>
    <w:rsid w:val="5E20DF9F"/>
    <w:rsid w:val="609B8EED"/>
    <w:rsid w:val="618D9CA0"/>
    <w:rsid w:val="63607251"/>
    <w:rsid w:val="63D34BBE"/>
    <w:rsid w:val="63F8A91D"/>
    <w:rsid w:val="6A39E222"/>
    <w:rsid w:val="6BD8B6B9"/>
    <w:rsid w:val="6C938A88"/>
    <w:rsid w:val="6EF490CC"/>
    <w:rsid w:val="6F10577B"/>
    <w:rsid w:val="7013277F"/>
    <w:rsid w:val="717ED4EC"/>
    <w:rsid w:val="72F384E6"/>
    <w:rsid w:val="74E698A2"/>
    <w:rsid w:val="77552F4D"/>
    <w:rsid w:val="776CE765"/>
    <w:rsid w:val="781E3964"/>
    <w:rsid w:val="783F9B10"/>
    <w:rsid w:val="7B7BE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2954"/>
  <w15:chartTrackingRefBased/>
  <w15:docId w15:val="{A2C1725E-CD36-4162-A8B1-6E3F8D84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09"/>
    <w:pPr>
      <w:ind w:left="720"/>
      <w:contextualSpacing/>
    </w:pPr>
  </w:style>
  <w:style w:type="paragraph" w:styleId="paragraph" w:customStyle="1">
    <w:name w:val="paragraph"/>
    <w:basedOn w:val="Normal"/>
    <w:rsid w:val="000037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normaltextrun" w:customStyle="1">
    <w:name w:val="normaltextrun"/>
    <w:basedOn w:val="DefaultParagraphFont"/>
    <w:rsid w:val="00003703"/>
  </w:style>
  <w:style w:type="character" w:styleId="eop" w:customStyle="1">
    <w:name w:val="eop"/>
    <w:basedOn w:val="DefaultParagraphFont"/>
    <w:rsid w:val="0000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FC4867E4C3C46A64795A6CA23600F" ma:contentTypeVersion="8" ma:contentTypeDescription="Create a new document." ma:contentTypeScope="" ma:versionID="b0a2e9477b1e7a9f2dea4cf96cf233b2">
  <xsd:schema xmlns:xsd="http://www.w3.org/2001/XMLSchema" xmlns:xs="http://www.w3.org/2001/XMLSchema" xmlns:p="http://schemas.microsoft.com/office/2006/metadata/properties" xmlns:ns2="1866c6c6-2d20-4758-a977-02f6ef6ebfcf" targetNamespace="http://schemas.microsoft.com/office/2006/metadata/properties" ma:root="true" ma:fieldsID="e25de6138bed5098cd3d27b42554087a" ns2:_="">
    <xsd:import namespace="1866c6c6-2d20-4758-a977-02f6ef6eb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6c6c6-2d20-4758-a977-02f6ef6eb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3974B2-065A-40FE-9808-1F2508272059}"/>
</file>

<file path=customXml/itemProps2.xml><?xml version="1.0" encoding="utf-8"?>
<ds:datastoreItem xmlns:ds="http://schemas.openxmlformats.org/officeDocument/2006/customXml" ds:itemID="{92C4759F-9784-4BDC-BF27-F8E303ECC03C}"/>
</file>

<file path=customXml/itemProps3.xml><?xml version="1.0" encoding="utf-8"?>
<ds:datastoreItem xmlns:ds="http://schemas.openxmlformats.org/officeDocument/2006/customXml" ds:itemID="{94CC9FB7-AC38-4813-8FEF-C4CA596341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Homayoun Banazadeh</dc:creator>
  <keywords/>
  <dc:description/>
  <lastModifiedBy>Homayoun Banazadeh</lastModifiedBy>
  <revision>9</revision>
  <dcterms:created xsi:type="dcterms:W3CDTF">2021-09-22T16:51:00.0000000Z</dcterms:created>
  <dcterms:modified xsi:type="dcterms:W3CDTF">2021-09-29T16:58:12.0314174Z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0x010100141FC4867E4C3C46A64795A6CA23600F</vt:lpwstr>
  </property>
</Properties>
</file>